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86DD5">
        <w:rPr>
          <w:rFonts w:ascii="Times New Roman" w:hAnsi="Times New Roman"/>
          <w:sz w:val="28"/>
          <w:szCs w:val="28"/>
        </w:rPr>
        <w:t>10.07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D034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D034E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0D034E" w:rsidP="000D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6993">
              <w:rPr>
                <w:rFonts w:ascii="Times New Roman" w:hAnsi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/>
                <w:sz w:val="28"/>
                <w:szCs w:val="28"/>
              </w:rPr>
              <w:t>З.Космодемьянской</w:t>
            </w:r>
            <w:proofErr w:type="spellEnd"/>
            <w:r w:rsidR="0086560D">
              <w:rPr>
                <w:rFonts w:ascii="Times New Roman" w:hAnsi="Times New Roman"/>
                <w:sz w:val="28"/>
                <w:szCs w:val="28"/>
              </w:rPr>
              <w:t>,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2Б</w:t>
            </w:r>
          </w:p>
        </w:tc>
        <w:tc>
          <w:tcPr>
            <w:tcW w:w="1701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D034E">
              <w:rPr>
                <w:rFonts w:ascii="Times New Roman" w:hAnsi="Times New Roman"/>
                <w:sz w:val="28"/>
                <w:szCs w:val="28"/>
              </w:rPr>
              <w:t>661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D034E">
              <w:rPr>
                <w:rFonts w:ascii="Times New Roman" w:hAnsi="Times New Roman"/>
                <w:sz w:val="28"/>
                <w:szCs w:val="28"/>
              </w:rPr>
              <w:t>10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0D034E">
              <w:rPr>
                <w:rFonts w:ascii="Times New Roman" w:hAnsi="Times New Roman"/>
                <w:sz w:val="28"/>
                <w:szCs w:val="28"/>
              </w:rPr>
              <w:t>7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0D034E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026BF">
              <w:rPr>
                <w:rFonts w:ascii="Times New Roman" w:hAnsi="Times New Roman"/>
                <w:sz w:val="28"/>
                <w:szCs w:val="28"/>
              </w:rPr>
              <w:t>.07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E86DD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92AA73" wp14:editId="01A1D61F">
                  <wp:extent cx="3774558" cy="5846571"/>
                  <wp:effectExtent l="0" t="0" r="0" b="1905"/>
                  <wp:docPr id="2" name="Рисунок 2" descr="U:\obmen\УПРАВЛЕНИЕ  ПОТРЕБИТЕЛЬСКОГО РЫНКА\ОТДЕЛ  КОНТРОЛЯ\Чуев\работа по киоскам\З.Космодемьянской 2Б 10.07.2018\20180710_141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З.Космодемьянской 2Б 10.07.2018\20180710_141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4633" cy="5846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26BF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D034E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86DD5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2018-07-11T07:24:00Z</dcterms:created>
  <dcterms:modified xsi:type="dcterms:W3CDTF">2018-07-11T07:24:00Z</dcterms:modified>
</cp:coreProperties>
</file>