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48" w:rsidRPr="00535948" w:rsidRDefault="00535948" w:rsidP="00535948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Перечень нормативных правовых актов, регулирующих</w:t>
      </w:r>
    </w:p>
    <w:p w:rsidR="00535948" w:rsidRPr="00535948" w:rsidRDefault="00535948" w:rsidP="00AB5D3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отношения, возникающие в связи с предоставлением</w:t>
      </w:r>
    </w:p>
    <w:p w:rsidR="00535948" w:rsidRPr="00535948" w:rsidRDefault="00535948" w:rsidP="0053594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муниципальной услуги</w:t>
      </w:r>
    </w:p>
    <w:p w:rsidR="00196E69" w:rsidRPr="00D70270" w:rsidRDefault="00021528" w:rsidP="00196E69">
      <w:pPr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contextualSpacing/>
        <w:jc w:val="both"/>
        <w:rPr>
          <w:rFonts w:ascii="Arial" w:hAnsi="Arial" w:cs="Arial"/>
          <w:szCs w:val="28"/>
          <w:lang w:val="ru-RU"/>
        </w:rPr>
      </w:pPr>
      <w:r w:rsidRPr="00021528">
        <w:rPr>
          <w:rFonts w:ascii="Arial" w:hAnsi="Arial" w:cs="Arial"/>
          <w:szCs w:val="28"/>
          <w:lang w:val="ru-RU"/>
        </w:rPr>
        <w:t>Земельны</w:t>
      </w:r>
      <w:r w:rsidR="00E3268C">
        <w:rPr>
          <w:rFonts w:ascii="Arial" w:hAnsi="Arial" w:cs="Arial"/>
          <w:szCs w:val="28"/>
          <w:lang w:val="ru-RU"/>
        </w:rPr>
        <w:t>й</w:t>
      </w:r>
      <w:r w:rsidRPr="00021528">
        <w:rPr>
          <w:rFonts w:ascii="Arial" w:hAnsi="Arial" w:cs="Arial"/>
          <w:szCs w:val="28"/>
          <w:lang w:val="ru-RU"/>
        </w:rPr>
        <w:t xml:space="preserve"> </w:t>
      </w:r>
      <w:hyperlink r:id="rId8" w:tooltip="&quot;Земельный кодекс Российской Федерации&quot; от 25.10.2001 N 136-ФЗ (ред. от 25.12.2018) (с изм. и доп., вступ. в силу с 01.06.2019)------------ Недействующая редакция{КонсультантПлюс}" w:history="1">
        <w:r w:rsidRPr="00196E69">
          <w:rPr>
            <w:rFonts w:ascii="Arial" w:hAnsi="Arial" w:cs="Arial"/>
            <w:color w:val="0000FF"/>
            <w:szCs w:val="28"/>
            <w:lang w:val="ru-RU"/>
          </w:rPr>
          <w:t>кодекс</w:t>
        </w:r>
      </w:hyperlink>
      <w:r w:rsidRPr="00021528">
        <w:rPr>
          <w:rFonts w:ascii="Arial" w:hAnsi="Arial" w:cs="Arial"/>
          <w:szCs w:val="28"/>
          <w:lang w:val="ru-RU"/>
        </w:rPr>
        <w:t xml:space="preserve"> Российской Федерации</w:t>
      </w:r>
      <w:r w:rsidR="00196E69" w:rsidRPr="00196E69">
        <w:rPr>
          <w:rFonts w:ascii="Arial" w:hAnsi="Arial" w:cs="Arial"/>
          <w:szCs w:val="28"/>
          <w:lang w:val="ru-RU"/>
        </w:rPr>
        <w:t xml:space="preserve"> </w:t>
      </w:r>
      <w:r w:rsidR="00196E69" w:rsidRPr="00D70270">
        <w:rPr>
          <w:rFonts w:ascii="Arial" w:hAnsi="Arial" w:cs="Arial"/>
          <w:szCs w:val="28"/>
          <w:lang w:val="ru-RU"/>
        </w:rPr>
        <w:t>от 25.10.2001 № 136-ФЗ ("Собрание законодательства РФ", 29.10.2001, N 44,                                     ст. 4147,"Парламентская газета", N 204-205, 30.10.2001,"Российская газета", N 211-212, 30.10.2001).</w:t>
      </w:r>
    </w:p>
    <w:p w:rsidR="00196E69" w:rsidRPr="00196E69" w:rsidRDefault="00021528" w:rsidP="00196E69">
      <w:pPr>
        <w:pStyle w:val="ab"/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jc w:val="both"/>
        <w:rPr>
          <w:rFonts w:ascii="Arial" w:hAnsi="Arial" w:cs="Arial"/>
          <w:szCs w:val="28"/>
          <w:lang w:val="ru-RU"/>
        </w:rPr>
      </w:pPr>
      <w:r w:rsidRPr="00021528">
        <w:rPr>
          <w:rFonts w:ascii="Arial" w:hAnsi="Arial" w:cs="Arial"/>
          <w:szCs w:val="28"/>
          <w:lang w:val="ru-RU"/>
        </w:rPr>
        <w:t>Федеральны</w:t>
      </w:r>
      <w:r w:rsidR="00E3268C">
        <w:rPr>
          <w:rFonts w:ascii="Arial" w:hAnsi="Arial" w:cs="Arial"/>
          <w:szCs w:val="28"/>
          <w:lang w:val="ru-RU"/>
        </w:rPr>
        <w:t>й</w:t>
      </w:r>
      <w:r w:rsidRPr="00021528">
        <w:rPr>
          <w:rFonts w:ascii="Arial" w:hAnsi="Arial" w:cs="Arial"/>
          <w:szCs w:val="28"/>
          <w:lang w:val="ru-RU"/>
        </w:rPr>
        <w:t xml:space="preserve"> </w:t>
      </w:r>
      <w:hyperlink r:id="rId9" w:tooltip="Федеральный закон от 27.07.2010 N 210-ФЗ (ред. от 01.04.2019) &quot;Об организации предоставления государственных и муниципальных услуг&quot;{КонсультантПлюс}" w:history="1">
        <w:r w:rsidRPr="00196E69">
          <w:rPr>
            <w:rFonts w:ascii="Arial" w:hAnsi="Arial" w:cs="Arial"/>
            <w:color w:val="0000FF"/>
            <w:szCs w:val="28"/>
            <w:lang w:val="ru-RU"/>
          </w:rPr>
          <w:t>закон</w:t>
        </w:r>
      </w:hyperlink>
      <w:r w:rsidRPr="00021528">
        <w:rPr>
          <w:rFonts w:ascii="Arial" w:hAnsi="Arial" w:cs="Arial"/>
          <w:szCs w:val="28"/>
          <w:lang w:val="ru-RU"/>
        </w:rPr>
        <w:t xml:space="preserve"> от 27.07.2010 N 210-ФЗ "Об организации предоставления государственных и муниципальных услуг" (далее - Федеральный закон N 210-ФЗ)</w:t>
      </w:r>
      <w:r w:rsidR="00196E69" w:rsidRPr="00196E69">
        <w:rPr>
          <w:rFonts w:ascii="Arial" w:hAnsi="Arial" w:cs="Arial"/>
          <w:szCs w:val="28"/>
          <w:lang w:val="ru-RU"/>
        </w:rPr>
        <w:t xml:space="preserve"> </w:t>
      </w:r>
      <w:r w:rsidR="00196E69" w:rsidRPr="00196E69">
        <w:rPr>
          <w:rFonts w:ascii="Arial" w:hAnsi="Arial" w:cs="Arial"/>
          <w:szCs w:val="28"/>
          <w:lang w:val="ru-RU"/>
        </w:rPr>
        <w:t>("Российская газета", N 168, 30.07.2010,"Собрание законодательства РФ", 02.08.2010, N 31, ст. 4179).</w:t>
      </w:r>
    </w:p>
    <w:p w:rsidR="00AB5D3A" w:rsidRDefault="00AB5D3A" w:rsidP="00AB5D3A">
      <w:pPr>
        <w:autoSpaceDE w:val="0"/>
        <w:autoSpaceDN w:val="0"/>
        <w:adjustRightInd w:val="0"/>
        <w:ind w:firstLine="568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>3.</w:t>
      </w:r>
      <w:r w:rsidR="00021528" w:rsidRPr="00AB5D3A">
        <w:rPr>
          <w:rFonts w:ascii="Arial" w:hAnsi="Arial" w:cs="Arial"/>
          <w:szCs w:val="28"/>
          <w:lang w:val="ru-RU"/>
        </w:rPr>
        <w:t>Федеральны</w:t>
      </w:r>
      <w:r w:rsidR="00E3268C" w:rsidRPr="00AB5D3A">
        <w:rPr>
          <w:rFonts w:ascii="Arial" w:hAnsi="Arial" w:cs="Arial"/>
          <w:szCs w:val="28"/>
          <w:lang w:val="ru-RU"/>
        </w:rPr>
        <w:t>й</w:t>
      </w:r>
      <w:r w:rsidR="00021528" w:rsidRPr="00AB5D3A">
        <w:rPr>
          <w:rFonts w:ascii="Arial" w:hAnsi="Arial" w:cs="Arial"/>
          <w:szCs w:val="28"/>
          <w:lang w:val="ru-RU"/>
        </w:rPr>
        <w:t xml:space="preserve"> </w:t>
      </w:r>
      <w:hyperlink r:id="rId10" w:tooltip="Федеральный закон от 24.07.2002 N 101-ФЗ (ред. от 06.06.2019) &quot;Об обороте земель сельскохозяйственного назначения&quot;{КонсультантПлюс}" w:history="1">
        <w:r w:rsidR="00021528" w:rsidRPr="00AB5D3A">
          <w:rPr>
            <w:rFonts w:ascii="Arial" w:hAnsi="Arial" w:cs="Arial"/>
            <w:color w:val="0000FF"/>
            <w:szCs w:val="28"/>
            <w:lang w:val="ru-RU"/>
          </w:rPr>
          <w:t>закон</w:t>
        </w:r>
      </w:hyperlink>
      <w:r w:rsidR="00021528" w:rsidRPr="00AB5D3A">
        <w:rPr>
          <w:rFonts w:ascii="Arial" w:hAnsi="Arial" w:cs="Arial"/>
          <w:szCs w:val="28"/>
          <w:lang w:val="ru-RU"/>
        </w:rPr>
        <w:t xml:space="preserve"> от 24.07.2002</w:t>
      </w:r>
      <w:r w:rsidR="00E3268C" w:rsidRPr="00AB5D3A">
        <w:rPr>
          <w:rFonts w:ascii="Arial" w:hAnsi="Arial" w:cs="Arial"/>
          <w:szCs w:val="28"/>
          <w:lang w:val="ru-RU"/>
        </w:rPr>
        <w:t xml:space="preserve"> </w:t>
      </w:r>
      <w:r w:rsidR="00021528" w:rsidRPr="00AB5D3A">
        <w:rPr>
          <w:rFonts w:ascii="Arial" w:hAnsi="Arial" w:cs="Arial"/>
          <w:szCs w:val="28"/>
          <w:lang w:val="ru-RU"/>
        </w:rPr>
        <w:t xml:space="preserve"> N 101-ФЗ "Об обороте земель сельскохозяйственного назначения"</w:t>
      </w:r>
      <w:r>
        <w:rPr>
          <w:rFonts w:ascii="Arial" w:hAnsi="Arial" w:cs="Arial"/>
          <w:szCs w:val="28"/>
          <w:lang w:val="ru-RU"/>
        </w:rPr>
        <w:t xml:space="preserve"> (</w:t>
      </w:r>
      <w:r w:rsidR="00E3268C" w:rsidRPr="00AB5D3A">
        <w:rPr>
          <w:rFonts w:ascii="Arial" w:hAnsi="Arial" w:cs="Arial"/>
          <w:szCs w:val="28"/>
          <w:lang w:val="ru-RU"/>
        </w:rPr>
        <w:t>"Парламентская газета", N 140-141, 27.07.2002,</w:t>
      </w:r>
      <w:r w:rsidR="00E3268C" w:rsidRPr="00AB5D3A">
        <w:rPr>
          <w:rFonts w:ascii="Arial" w:hAnsi="Arial" w:cs="Arial"/>
          <w:szCs w:val="28"/>
          <w:lang w:val="ru-RU"/>
        </w:rPr>
        <w:t xml:space="preserve"> </w:t>
      </w:r>
      <w:r w:rsidR="00E3268C" w:rsidRPr="00AB5D3A">
        <w:rPr>
          <w:rFonts w:ascii="Arial" w:hAnsi="Arial" w:cs="Arial"/>
          <w:szCs w:val="28"/>
          <w:lang w:val="ru-RU"/>
        </w:rPr>
        <w:t>"Российская газета", N 137, 27.07.2002,"Собрание законод</w:t>
      </w:r>
      <w:r w:rsidR="00E3268C" w:rsidRPr="00AB5D3A">
        <w:rPr>
          <w:rFonts w:ascii="Arial" w:hAnsi="Arial" w:cs="Arial"/>
          <w:szCs w:val="28"/>
          <w:lang w:val="ru-RU"/>
        </w:rPr>
        <w:t>а</w:t>
      </w:r>
      <w:r w:rsidR="00E3268C" w:rsidRPr="00AB5D3A">
        <w:rPr>
          <w:rFonts w:ascii="Arial" w:hAnsi="Arial" w:cs="Arial"/>
          <w:szCs w:val="28"/>
          <w:lang w:val="ru-RU"/>
        </w:rPr>
        <w:t>тельства РФ", 29.07.2002, N 30, ст. 3018</w:t>
      </w:r>
      <w:r>
        <w:rPr>
          <w:rFonts w:ascii="Arial" w:hAnsi="Arial" w:cs="Arial"/>
          <w:szCs w:val="28"/>
          <w:lang w:val="ru-RU"/>
        </w:rPr>
        <w:t>)</w:t>
      </w:r>
      <w:r w:rsidR="00E3268C" w:rsidRPr="00AB5D3A">
        <w:rPr>
          <w:rFonts w:ascii="Arial" w:hAnsi="Arial" w:cs="Arial"/>
          <w:szCs w:val="28"/>
          <w:lang w:val="ru-RU"/>
        </w:rPr>
        <w:t>.</w:t>
      </w:r>
    </w:p>
    <w:p w:rsidR="00AB5D3A" w:rsidRDefault="00AB5D3A" w:rsidP="00AB5D3A">
      <w:pPr>
        <w:autoSpaceDE w:val="0"/>
        <w:autoSpaceDN w:val="0"/>
        <w:adjustRightInd w:val="0"/>
        <w:ind w:firstLine="568"/>
        <w:jc w:val="both"/>
        <w:rPr>
          <w:rFonts w:ascii="Arial" w:hAnsi="Arial" w:cs="Arial"/>
          <w:szCs w:val="28"/>
          <w:lang w:val="ru-RU"/>
        </w:rPr>
      </w:pPr>
      <w:bookmarkStart w:id="0" w:name="_GoBack"/>
      <w:bookmarkEnd w:id="0"/>
      <w:r>
        <w:rPr>
          <w:rFonts w:ascii="Arial" w:hAnsi="Arial" w:cs="Arial"/>
          <w:szCs w:val="28"/>
          <w:lang w:val="ru-RU"/>
        </w:rPr>
        <w:t xml:space="preserve">4. </w:t>
      </w:r>
      <w:hyperlink r:id="rId11" w:tooltip="Постановление Правительства РФ от 26.03.2016 N 236 (ред. от 02.02.2019) &quot;О требованиях к предоставлению в электронной форме государственных и муниципальных услуг&quot;{КонсультантПлюс}" w:history="1">
        <w:r w:rsidR="00196E69" w:rsidRPr="00AB5D3A">
          <w:rPr>
            <w:rFonts w:ascii="Arial" w:hAnsi="Arial" w:cs="Arial"/>
            <w:color w:val="0000FF"/>
            <w:szCs w:val="28"/>
            <w:lang w:val="ru-RU"/>
          </w:rPr>
          <w:t>П</w:t>
        </w:r>
        <w:r w:rsidR="00021528" w:rsidRPr="00AB5D3A">
          <w:rPr>
            <w:rFonts w:ascii="Arial" w:hAnsi="Arial" w:cs="Arial"/>
            <w:color w:val="0000FF"/>
            <w:szCs w:val="28"/>
            <w:lang w:val="ru-RU"/>
          </w:rPr>
          <w:t>остановление</w:t>
        </w:r>
      </w:hyperlink>
      <w:r w:rsidR="00021528" w:rsidRPr="00AB5D3A">
        <w:rPr>
          <w:rFonts w:ascii="Arial" w:hAnsi="Arial" w:cs="Arial"/>
          <w:szCs w:val="28"/>
          <w:lang w:val="ru-RU"/>
        </w:rPr>
        <w:t xml:space="preserve"> Правительства Российской Федерации от 26.03.2016 N 236 "О требованиях к предоставлению в электронной форме госуда</w:t>
      </w:r>
      <w:r w:rsidR="00021528" w:rsidRPr="00AB5D3A">
        <w:rPr>
          <w:rFonts w:ascii="Arial" w:hAnsi="Arial" w:cs="Arial"/>
          <w:szCs w:val="28"/>
          <w:lang w:val="ru-RU"/>
        </w:rPr>
        <w:t>р</w:t>
      </w:r>
      <w:r w:rsidR="00021528" w:rsidRPr="00AB5D3A">
        <w:rPr>
          <w:rFonts w:ascii="Arial" w:hAnsi="Arial" w:cs="Arial"/>
          <w:szCs w:val="28"/>
          <w:lang w:val="ru-RU"/>
        </w:rPr>
        <w:t>ственных и муниципальных услуг"</w:t>
      </w:r>
      <w:proofErr w:type="gramStart"/>
      <w:r>
        <w:rPr>
          <w:rFonts w:ascii="Arial" w:hAnsi="Arial" w:cs="Arial"/>
          <w:szCs w:val="28"/>
          <w:lang w:val="ru-RU"/>
        </w:rPr>
        <w:t xml:space="preserve"> </w:t>
      </w:r>
      <w:r w:rsidR="00021528" w:rsidRPr="00AB5D3A">
        <w:rPr>
          <w:rFonts w:ascii="Arial" w:hAnsi="Arial" w:cs="Arial"/>
          <w:szCs w:val="28"/>
          <w:lang w:val="ru-RU"/>
        </w:rPr>
        <w:t>;</w:t>
      </w:r>
      <w:proofErr w:type="gramEnd"/>
      <w:r w:rsidRPr="00AB5D3A">
        <w:rPr>
          <w:rFonts w:ascii="Arial" w:hAnsi="Arial" w:cs="Arial"/>
          <w:szCs w:val="28"/>
          <w:lang w:val="ru-RU"/>
        </w:rPr>
        <w:t xml:space="preserve"> </w:t>
      </w:r>
      <w:r>
        <w:rPr>
          <w:rFonts w:ascii="Arial" w:hAnsi="Arial" w:cs="Arial"/>
          <w:szCs w:val="28"/>
          <w:lang w:val="ru-RU"/>
        </w:rPr>
        <w:t>(</w:t>
      </w:r>
      <w:r>
        <w:rPr>
          <w:rFonts w:ascii="Arial" w:hAnsi="Arial" w:cs="Arial"/>
          <w:szCs w:val="28"/>
          <w:lang w:val="ru-RU"/>
        </w:rPr>
        <w:t>Официальный интернет-портал пр</w:t>
      </w:r>
      <w:r>
        <w:rPr>
          <w:rFonts w:ascii="Arial" w:hAnsi="Arial" w:cs="Arial"/>
          <w:szCs w:val="28"/>
          <w:lang w:val="ru-RU"/>
        </w:rPr>
        <w:t>а</w:t>
      </w:r>
      <w:r>
        <w:rPr>
          <w:rFonts w:ascii="Arial" w:hAnsi="Arial" w:cs="Arial"/>
          <w:szCs w:val="28"/>
          <w:lang w:val="ru-RU"/>
        </w:rPr>
        <w:t>вовой информации http://www.pravo.gov.ru, 05.04.2016,</w:t>
      </w:r>
    </w:p>
    <w:p w:rsidR="00AB5D3A" w:rsidRDefault="00AB5D3A" w:rsidP="00AB5D3A">
      <w:pPr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proofErr w:type="gramStart"/>
      <w:r>
        <w:rPr>
          <w:rFonts w:ascii="Arial" w:hAnsi="Arial" w:cs="Arial"/>
          <w:szCs w:val="28"/>
          <w:lang w:val="ru-RU"/>
        </w:rPr>
        <w:t>"Российская газета", N 75, 08.04.2016,</w:t>
      </w:r>
      <w:r>
        <w:rPr>
          <w:rFonts w:ascii="Arial" w:hAnsi="Arial" w:cs="Arial"/>
          <w:szCs w:val="28"/>
          <w:lang w:val="ru-RU"/>
        </w:rPr>
        <w:t xml:space="preserve"> </w:t>
      </w:r>
      <w:r>
        <w:rPr>
          <w:rFonts w:ascii="Arial" w:hAnsi="Arial" w:cs="Arial"/>
          <w:szCs w:val="28"/>
          <w:lang w:val="ru-RU"/>
        </w:rPr>
        <w:t>"Собрание законодательства РФ", 11.04.2016, N 15, ст. 2084</w:t>
      </w:r>
      <w:r>
        <w:rPr>
          <w:rFonts w:ascii="Arial" w:hAnsi="Arial" w:cs="Arial"/>
          <w:szCs w:val="28"/>
          <w:lang w:val="ru-RU"/>
        </w:rPr>
        <w:t>)</w:t>
      </w:r>
      <w:r>
        <w:rPr>
          <w:rFonts w:ascii="Arial" w:hAnsi="Arial" w:cs="Arial"/>
          <w:szCs w:val="28"/>
          <w:lang w:val="ru-RU"/>
        </w:rPr>
        <w:t>.</w:t>
      </w:r>
      <w:proofErr w:type="gramEnd"/>
    </w:p>
    <w:p w:rsidR="00196E69" w:rsidRPr="00AB5D3A" w:rsidRDefault="00AB5D3A" w:rsidP="00AB5D3A">
      <w:pPr>
        <w:suppressAutoHyphens/>
        <w:autoSpaceDE w:val="0"/>
        <w:autoSpaceDN w:val="0"/>
        <w:adjustRightInd w:val="0"/>
        <w:ind w:firstLine="568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 xml:space="preserve">5. </w:t>
      </w:r>
      <w:hyperlink r:id="rId12" w:tooltip="Постановление Правительства РФ от 25.06.2012 N 634 (ред. от 27.08.2018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" w:history="1">
        <w:r w:rsidR="00196E69" w:rsidRPr="00AB5D3A">
          <w:rPr>
            <w:rFonts w:ascii="Arial" w:hAnsi="Arial" w:cs="Arial"/>
            <w:color w:val="0000FF"/>
            <w:szCs w:val="28"/>
            <w:lang w:val="ru-RU"/>
          </w:rPr>
          <w:t>П</w:t>
        </w:r>
        <w:r w:rsidR="00021528" w:rsidRPr="00AB5D3A">
          <w:rPr>
            <w:rFonts w:ascii="Arial" w:hAnsi="Arial" w:cs="Arial"/>
            <w:color w:val="0000FF"/>
            <w:szCs w:val="28"/>
            <w:lang w:val="ru-RU"/>
          </w:rPr>
          <w:t>остановление</w:t>
        </w:r>
      </w:hyperlink>
      <w:r w:rsidR="00021528" w:rsidRPr="00AB5D3A">
        <w:rPr>
          <w:rFonts w:ascii="Arial" w:hAnsi="Arial" w:cs="Arial"/>
          <w:szCs w:val="28"/>
          <w:lang w:val="ru-RU"/>
        </w:rPr>
        <w:t xml:space="preserve"> Правительства Российской Федерации от 25.06.2012</w:t>
      </w:r>
      <w:r w:rsidR="00196E69" w:rsidRPr="00AB5D3A">
        <w:rPr>
          <w:rFonts w:ascii="Arial" w:hAnsi="Arial" w:cs="Arial"/>
          <w:szCs w:val="28"/>
          <w:lang w:val="ru-RU"/>
        </w:rPr>
        <w:t xml:space="preserve"> </w:t>
      </w:r>
      <w:r w:rsidR="00021528" w:rsidRPr="00AB5D3A">
        <w:rPr>
          <w:rFonts w:ascii="Arial" w:hAnsi="Arial" w:cs="Arial"/>
          <w:szCs w:val="28"/>
          <w:lang w:val="ru-RU"/>
        </w:rPr>
        <w:t>N 634 "О видах электронной подписи, использование которых допускается при обращении за получением государственных и муниципальных услуг"</w:t>
      </w:r>
      <w:r w:rsidR="00196E69" w:rsidRPr="00AB5D3A">
        <w:rPr>
          <w:rFonts w:ascii="Arial" w:hAnsi="Arial" w:cs="Arial"/>
          <w:szCs w:val="28"/>
          <w:lang w:val="ru-RU"/>
        </w:rPr>
        <w:t xml:space="preserve"> (</w:t>
      </w:r>
      <w:r w:rsidR="00196E69" w:rsidRPr="00AB5D3A">
        <w:rPr>
          <w:rFonts w:ascii="Arial" w:hAnsi="Arial" w:cs="Arial"/>
          <w:szCs w:val="28"/>
          <w:lang w:val="ru-RU"/>
        </w:rPr>
        <w:t xml:space="preserve">"Российская газета",  N 148, 02.07.2012, "Собрание законодательства РФ", 02.07.2012, N 27, ст. 3744). </w:t>
      </w:r>
    </w:p>
    <w:p w:rsidR="00196E69" w:rsidRPr="00E3268C" w:rsidRDefault="00AB5D3A" w:rsidP="00AB5D3A">
      <w:pPr>
        <w:pStyle w:val="ab"/>
        <w:suppressAutoHyphens/>
        <w:autoSpaceDE w:val="0"/>
        <w:autoSpaceDN w:val="0"/>
        <w:adjustRightInd w:val="0"/>
        <w:ind w:left="0" w:firstLine="71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 xml:space="preserve">6. </w:t>
      </w:r>
      <w:hyperlink r:id="rId13" w:tooltip="Приказ Минэкономразвития России от 12.01.2015 N 1 (ред. от 24.12.2018) &quot;Об утверждении перечня документов, подтверждающих право заявителя на приобретение земельного участка без проведения торгов&quot; (Зарегистрировано в Минюсте России 27.02.2015 N 36258){Кон" w:history="1">
        <w:r w:rsidR="00E3268C">
          <w:rPr>
            <w:rFonts w:ascii="Arial" w:hAnsi="Arial" w:cs="Arial"/>
            <w:color w:val="0000FF"/>
            <w:szCs w:val="28"/>
            <w:lang w:val="ru-RU"/>
          </w:rPr>
          <w:t>П</w:t>
        </w:r>
        <w:r w:rsidR="00021528" w:rsidRPr="00E3268C">
          <w:rPr>
            <w:rFonts w:ascii="Arial" w:hAnsi="Arial" w:cs="Arial"/>
            <w:color w:val="0000FF"/>
            <w:szCs w:val="28"/>
            <w:lang w:val="ru-RU"/>
          </w:rPr>
          <w:t>риказ</w:t>
        </w:r>
      </w:hyperlink>
      <w:r w:rsidR="00021528" w:rsidRPr="00E3268C">
        <w:rPr>
          <w:rFonts w:ascii="Arial" w:hAnsi="Arial" w:cs="Arial"/>
          <w:szCs w:val="28"/>
          <w:lang w:val="ru-RU"/>
        </w:rPr>
        <w:t xml:space="preserve"> Минэкономразвития России от 12.01.2015 N 1 </w:t>
      </w:r>
      <w:r w:rsidR="00E3268C">
        <w:rPr>
          <w:rFonts w:ascii="Arial" w:hAnsi="Arial" w:cs="Arial"/>
          <w:szCs w:val="28"/>
          <w:lang w:val="ru-RU"/>
        </w:rPr>
        <w:t xml:space="preserve">                      </w:t>
      </w:r>
      <w:r w:rsidR="00021528" w:rsidRPr="00E3268C">
        <w:rPr>
          <w:rFonts w:ascii="Arial" w:hAnsi="Arial" w:cs="Arial"/>
          <w:szCs w:val="28"/>
          <w:lang w:val="ru-RU"/>
        </w:rPr>
        <w:t>"Об утверждении перечня документов, подтверждающих право заявителя на приобретение земельного участка без проведения торгов"</w:t>
      </w:r>
      <w:r w:rsidR="00196E69" w:rsidRPr="00E3268C">
        <w:rPr>
          <w:rFonts w:ascii="Arial" w:hAnsi="Arial" w:cs="Arial"/>
          <w:szCs w:val="28"/>
          <w:lang w:val="ru-RU"/>
        </w:rPr>
        <w:t xml:space="preserve"> </w:t>
      </w:r>
      <w:r w:rsidR="00196E69" w:rsidRPr="00E3268C">
        <w:rPr>
          <w:rFonts w:ascii="Arial" w:hAnsi="Arial" w:cs="Arial"/>
          <w:szCs w:val="28"/>
          <w:lang w:val="ru-RU"/>
        </w:rPr>
        <w:t xml:space="preserve">(Официальный интернет-портал правовой информации http://www.pravo.gov.ru, 28.02.2015). </w:t>
      </w:r>
    </w:p>
    <w:p w:rsidR="00196E69" w:rsidRPr="00AB5D3A" w:rsidRDefault="00AB5D3A" w:rsidP="00AB5D3A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  <w:t>7.</w:t>
      </w:r>
      <w:hyperlink r:id="rId14" w:tooltip="Приказ Минэкономразвития России от 14.01.2015 N 7 &quot;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" w:history="1">
        <w:proofErr w:type="gramStart"/>
        <w:r w:rsidR="00E3268C" w:rsidRPr="00AB5D3A">
          <w:rPr>
            <w:rFonts w:ascii="Arial" w:hAnsi="Arial" w:cs="Arial"/>
            <w:color w:val="0000FF"/>
            <w:szCs w:val="28"/>
            <w:lang w:val="ru-RU"/>
          </w:rPr>
          <w:t>П</w:t>
        </w:r>
        <w:r w:rsidR="00021528" w:rsidRPr="00AB5D3A">
          <w:rPr>
            <w:rFonts w:ascii="Arial" w:hAnsi="Arial" w:cs="Arial"/>
            <w:color w:val="0000FF"/>
            <w:szCs w:val="28"/>
            <w:lang w:val="ru-RU"/>
          </w:rPr>
          <w:t>риказ</w:t>
        </w:r>
      </w:hyperlink>
      <w:r w:rsidR="00021528" w:rsidRPr="00AB5D3A">
        <w:rPr>
          <w:rFonts w:ascii="Arial" w:hAnsi="Arial" w:cs="Arial"/>
          <w:szCs w:val="28"/>
          <w:lang w:val="ru-RU"/>
        </w:rPr>
        <w:t xml:space="preserve"> Минэкономразвития России от 14.01.2015 N 7 </w:t>
      </w:r>
      <w:r w:rsidR="00E3268C" w:rsidRPr="00AB5D3A">
        <w:rPr>
          <w:rFonts w:ascii="Arial" w:hAnsi="Arial" w:cs="Arial"/>
          <w:szCs w:val="28"/>
          <w:lang w:val="ru-RU"/>
        </w:rPr>
        <w:t xml:space="preserve">                      </w:t>
      </w:r>
      <w:r w:rsidR="00021528" w:rsidRPr="00AB5D3A">
        <w:rPr>
          <w:rFonts w:ascii="Arial" w:hAnsi="Arial" w:cs="Arial"/>
          <w:szCs w:val="28"/>
          <w:lang w:val="ru-RU"/>
        </w:rPr>
        <w:t>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</w:t>
      </w:r>
      <w:proofErr w:type="gramEnd"/>
      <w:r w:rsidR="00021528" w:rsidRPr="00AB5D3A">
        <w:rPr>
          <w:rFonts w:ascii="Arial" w:hAnsi="Arial" w:cs="Arial"/>
          <w:szCs w:val="28"/>
          <w:lang w:val="ru-RU"/>
        </w:rPr>
        <w:t xml:space="preserve"> </w:t>
      </w:r>
      <w:proofErr w:type="gramStart"/>
      <w:r w:rsidR="00021528" w:rsidRPr="00AB5D3A">
        <w:rPr>
          <w:rFonts w:ascii="Arial" w:hAnsi="Arial" w:cs="Arial"/>
          <w:szCs w:val="28"/>
          <w:lang w:val="ru-RU"/>
        </w:rPr>
        <w:t xml:space="preserve">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</w:t>
      </w:r>
      <w:r w:rsidR="00021528" w:rsidRPr="00AB5D3A">
        <w:rPr>
          <w:rFonts w:ascii="Arial" w:hAnsi="Arial" w:cs="Arial"/>
          <w:szCs w:val="28"/>
          <w:lang w:val="ru-RU"/>
        </w:rPr>
        <w:lastRenderedPageBreak/>
        <w:t>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</w:t>
      </w:r>
      <w:r w:rsidR="00196E69" w:rsidRPr="00AB5D3A">
        <w:rPr>
          <w:rFonts w:ascii="Arial" w:hAnsi="Arial" w:cs="Arial"/>
          <w:szCs w:val="28"/>
          <w:lang w:val="ru-RU"/>
        </w:rPr>
        <w:t xml:space="preserve"> </w:t>
      </w:r>
      <w:r w:rsidR="00196E69" w:rsidRPr="00AB5D3A">
        <w:rPr>
          <w:rFonts w:ascii="Arial" w:hAnsi="Arial" w:cs="Arial"/>
          <w:szCs w:val="28"/>
          <w:lang w:val="ru-RU"/>
        </w:rPr>
        <w:t>(Официальный интернет-портал правовой</w:t>
      </w:r>
      <w:proofErr w:type="gramEnd"/>
      <w:r w:rsidR="00196E69" w:rsidRPr="00AB5D3A">
        <w:rPr>
          <w:rFonts w:ascii="Arial" w:hAnsi="Arial" w:cs="Arial"/>
          <w:szCs w:val="28"/>
          <w:lang w:val="ru-RU"/>
        </w:rPr>
        <w:t xml:space="preserve"> информации http://www.pravo.gov.ru, 27.02.2015). </w:t>
      </w:r>
    </w:p>
    <w:p w:rsidR="00AB5D3A" w:rsidRDefault="00021528" w:rsidP="00AB5D3A">
      <w:pPr>
        <w:pStyle w:val="ab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hyperlink r:id="rId15" w:tooltip="Решение Липецкого городского Совета депутатов от 05.07.2016 N 184 (ред. от 29.08.2017) &quot;О Положении об управлении имущественных и земельных отношений администрации города Липецка&quot;{КонсультантПлюс}" w:history="1">
        <w:r w:rsidRPr="00E3268C">
          <w:rPr>
            <w:rFonts w:ascii="Arial" w:hAnsi="Arial" w:cs="Arial"/>
            <w:color w:val="0000FF"/>
            <w:szCs w:val="28"/>
            <w:lang w:val="ru-RU"/>
          </w:rPr>
          <w:t>Положение</w:t>
        </w:r>
      </w:hyperlink>
      <w:r w:rsidRPr="00E3268C">
        <w:rPr>
          <w:rFonts w:ascii="Arial" w:hAnsi="Arial" w:cs="Arial"/>
          <w:szCs w:val="28"/>
          <w:lang w:val="ru-RU"/>
        </w:rPr>
        <w:t xml:space="preserve"> об управлении имущ</w:t>
      </w:r>
      <w:r w:rsidR="00AB5D3A">
        <w:rPr>
          <w:rFonts w:ascii="Arial" w:hAnsi="Arial" w:cs="Arial"/>
          <w:szCs w:val="28"/>
          <w:lang w:val="ru-RU"/>
        </w:rPr>
        <w:t>ественных и земельных отношений</w:t>
      </w:r>
    </w:p>
    <w:p w:rsidR="00196E69" w:rsidRPr="00E3268C" w:rsidRDefault="00021528" w:rsidP="00AB5D3A">
      <w:pPr>
        <w:pStyle w:val="ab"/>
        <w:suppressAutoHyphens/>
        <w:autoSpaceDE w:val="0"/>
        <w:autoSpaceDN w:val="0"/>
        <w:adjustRightInd w:val="0"/>
        <w:ind w:left="0"/>
        <w:jc w:val="both"/>
        <w:rPr>
          <w:rFonts w:ascii="Arial" w:hAnsi="Arial" w:cs="Arial"/>
          <w:szCs w:val="28"/>
          <w:lang w:val="ru-RU"/>
        </w:rPr>
      </w:pPr>
      <w:r w:rsidRPr="00E3268C">
        <w:rPr>
          <w:rFonts w:ascii="Arial" w:hAnsi="Arial" w:cs="Arial"/>
          <w:szCs w:val="28"/>
          <w:lang w:val="ru-RU"/>
        </w:rPr>
        <w:t xml:space="preserve">администрации города Липецка, </w:t>
      </w:r>
      <w:proofErr w:type="gramStart"/>
      <w:r w:rsidRPr="00E3268C">
        <w:rPr>
          <w:rFonts w:ascii="Arial" w:hAnsi="Arial" w:cs="Arial"/>
          <w:szCs w:val="28"/>
          <w:lang w:val="ru-RU"/>
        </w:rPr>
        <w:t>утвержденн</w:t>
      </w:r>
      <w:r w:rsidR="00E3268C">
        <w:rPr>
          <w:rFonts w:ascii="Arial" w:hAnsi="Arial" w:cs="Arial"/>
          <w:szCs w:val="28"/>
          <w:lang w:val="ru-RU"/>
        </w:rPr>
        <w:t>ое</w:t>
      </w:r>
      <w:proofErr w:type="gramEnd"/>
      <w:r w:rsidRPr="00E3268C">
        <w:rPr>
          <w:rFonts w:ascii="Arial" w:hAnsi="Arial" w:cs="Arial"/>
          <w:szCs w:val="28"/>
          <w:lang w:val="ru-RU"/>
        </w:rPr>
        <w:t xml:space="preserve"> решением Липецкого городского Совета депутатов от 05.07.2016 N 184</w:t>
      </w:r>
      <w:r w:rsidR="00196E69" w:rsidRPr="00E3268C">
        <w:rPr>
          <w:rFonts w:ascii="Arial" w:hAnsi="Arial" w:cs="Arial"/>
          <w:szCs w:val="28"/>
          <w:lang w:val="ru-RU"/>
        </w:rPr>
        <w:t xml:space="preserve"> </w:t>
      </w:r>
      <w:r w:rsidR="00196E69" w:rsidRPr="00E3268C">
        <w:rPr>
          <w:rFonts w:ascii="Arial" w:hAnsi="Arial" w:cs="Arial"/>
          <w:szCs w:val="28"/>
          <w:lang w:val="ru-RU"/>
        </w:rPr>
        <w:t>("Липецкая газета",</w:t>
      </w:r>
      <w:r w:rsidR="00E3268C">
        <w:rPr>
          <w:rFonts w:ascii="Arial" w:hAnsi="Arial" w:cs="Arial"/>
          <w:szCs w:val="28"/>
          <w:lang w:val="ru-RU"/>
        </w:rPr>
        <w:t xml:space="preserve"> </w:t>
      </w:r>
      <w:r w:rsidR="00AB5D3A">
        <w:rPr>
          <w:rFonts w:ascii="Arial" w:hAnsi="Arial" w:cs="Arial"/>
          <w:szCs w:val="28"/>
          <w:lang w:val="ru-RU"/>
        </w:rPr>
        <w:t xml:space="preserve">                        </w:t>
      </w:r>
      <w:r w:rsidR="00196E69" w:rsidRPr="00E3268C">
        <w:rPr>
          <w:rFonts w:ascii="Arial" w:hAnsi="Arial" w:cs="Arial"/>
          <w:szCs w:val="28"/>
          <w:lang w:val="ru-RU"/>
        </w:rPr>
        <w:t>N 133, 12.07.2016).</w:t>
      </w:r>
    </w:p>
    <w:p w:rsidR="00196E69" w:rsidRPr="00D70270" w:rsidRDefault="00196E69" w:rsidP="00196E69">
      <w:pPr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021528" w:rsidRPr="00021528" w:rsidRDefault="00021528" w:rsidP="0002152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sectPr w:rsidR="00021528" w:rsidRPr="00021528" w:rsidSect="00396F9E">
      <w:type w:val="continuous"/>
      <w:pgSz w:w="11907" w:h="16840" w:code="9"/>
      <w:pgMar w:top="1134" w:right="567" w:bottom="1134" w:left="1418" w:header="1191" w:footer="0" w:gutter="0"/>
      <w:cols w:space="85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03B" w:rsidRDefault="00D6603B">
      <w:r>
        <w:separator/>
      </w:r>
    </w:p>
  </w:endnote>
  <w:endnote w:type="continuationSeparator" w:id="0">
    <w:p w:rsidR="00D6603B" w:rsidRDefault="00D66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03B" w:rsidRDefault="00D6603B">
      <w:r>
        <w:separator/>
      </w:r>
    </w:p>
  </w:footnote>
  <w:footnote w:type="continuationSeparator" w:id="0">
    <w:p w:rsidR="00D6603B" w:rsidRDefault="00D66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44E99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742D9C"/>
    <w:multiLevelType w:val="hybridMultilevel"/>
    <w:tmpl w:val="5D5866C0"/>
    <w:lvl w:ilvl="0" w:tplc="37760BF2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1BF3564"/>
    <w:multiLevelType w:val="hybridMultilevel"/>
    <w:tmpl w:val="50A2C102"/>
    <w:lvl w:ilvl="0" w:tplc="37760BF2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347102A0"/>
    <w:multiLevelType w:val="hybridMultilevel"/>
    <w:tmpl w:val="1AF48D66"/>
    <w:lvl w:ilvl="0" w:tplc="37760BF2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23E7D92"/>
    <w:multiLevelType w:val="hybridMultilevel"/>
    <w:tmpl w:val="1898E592"/>
    <w:lvl w:ilvl="0" w:tplc="37760B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C5D442B"/>
    <w:multiLevelType w:val="hybridMultilevel"/>
    <w:tmpl w:val="88FC91AA"/>
    <w:lvl w:ilvl="0" w:tplc="37760B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4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18"/>
    <w:rsid w:val="0000757B"/>
    <w:rsid w:val="0001133A"/>
    <w:rsid w:val="000157F8"/>
    <w:rsid w:val="00016263"/>
    <w:rsid w:val="00021528"/>
    <w:rsid w:val="000228D6"/>
    <w:rsid w:val="00030B18"/>
    <w:rsid w:val="000318E4"/>
    <w:rsid w:val="00033CC8"/>
    <w:rsid w:val="000355B2"/>
    <w:rsid w:val="000435C3"/>
    <w:rsid w:val="000563C8"/>
    <w:rsid w:val="00063BF8"/>
    <w:rsid w:val="000667BA"/>
    <w:rsid w:val="00074E06"/>
    <w:rsid w:val="000813C7"/>
    <w:rsid w:val="00085C89"/>
    <w:rsid w:val="00091365"/>
    <w:rsid w:val="00097172"/>
    <w:rsid w:val="000B7228"/>
    <w:rsid w:val="000C3AD3"/>
    <w:rsid w:val="000C5586"/>
    <w:rsid w:val="000C693E"/>
    <w:rsid w:val="000D2D19"/>
    <w:rsid w:val="000E4D44"/>
    <w:rsid w:val="000F3FA8"/>
    <w:rsid w:val="000F4026"/>
    <w:rsid w:val="000F71D3"/>
    <w:rsid w:val="00102F62"/>
    <w:rsid w:val="00105AB6"/>
    <w:rsid w:val="0010645D"/>
    <w:rsid w:val="00106666"/>
    <w:rsid w:val="00110AE3"/>
    <w:rsid w:val="00131EB1"/>
    <w:rsid w:val="00133BFB"/>
    <w:rsid w:val="00135B63"/>
    <w:rsid w:val="00135DA9"/>
    <w:rsid w:val="00145587"/>
    <w:rsid w:val="00147233"/>
    <w:rsid w:val="00157EA9"/>
    <w:rsid w:val="00160243"/>
    <w:rsid w:val="00160698"/>
    <w:rsid w:val="00167224"/>
    <w:rsid w:val="00183C69"/>
    <w:rsid w:val="00187BFD"/>
    <w:rsid w:val="00196E69"/>
    <w:rsid w:val="001A1C4F"/>
    <w:rsid w:val="001A6163"/>
    <w:rsid w:val="001B74F2"/>
    <w:rsid w:val="001C5AFD"/>
    <w:rsid w:val="001C7D6A"/>
    <w:rsid w:val="001D478C"/>
    <w:rsid w:val="001E522C"/>
    <w:rsid w:val="002221F9"/>
    <w:rsid w:val="00244C52"/>
    <w:rsid w:val="00244D6E"/>
    <w:rsid w:val="00254712"/>
    <w:rsid w:val="002549C1"/>
    <w:rsid w:val="00255BD6"/>
    <w:rsid w:val="0027034F"/>
    <w:rsid w:val="00276529"/>
    <w:rsid w:val="002769F0"/>
    <w:rsid w:val="00282A10"/>
    <w:rsid w:val="002847E5"/>
    <w:rsid w:val="00285CA4"/>
    <w:rsid w:val="00293E3F"/>
    <w:rsid w:val="002A3CD8"/>
    <w:rsid w:val="002A4BDA"/>
    <w:rsid w:val="002B2B7A"/>
    <w:rsid w:val="002B32D2"/>
    <w:rsid w:val="002B5E14"/>
    <w:rsid w:val="002C41D8"/>
    <w:rsid w:val="002C752A"/>
    <w:rsid w:val="002D596A"/>
    <w:rsid w:val="002E2C5A"/>
    <w:rsid w:val="002F3B7B"/>
    <w:rsid w:val="00307496"/>
    <w:rsid w:val="00317719"/>
    <w:rsid w:val="00320A2E"/>
    <w:rsid w:val="00321A18"/>
    <w:rsid w:val="00325B03"/>
    <w:rsid w:val="00325D51"/>
    <w:rsid w:val="003322DA"/>
    <w:rsid w:val="00332AD0"/>
    <w:rsid w:val="00335414"/>
    <w:rsid w:val="003459F8"/>
    <w:rsid w:val="0036522E"/>
    <w:rsid w:val="00370163"/>
    <w:rsid w:val="00371350"/>
    <w:rsid w:val="0038772A"/>
    <w:rsid w:val="00390BFC"/>
    <w:rsid w:val="00395205"/>
    <w:rsid w:val="0039623E"/>
    <w:rsid w:val="0039631B"/>
    <w:rsid w:val="00396F9E"/>
    <w:rsid w:val="003B179F"/>
    <w:rsid w:val="003B4494"/>
    <w:rsid w:val="003B5BE5"/>
    <w:rsid w:val="003C2125"/>
    <w:rsid w:val="003E005A"/>
    <w:rsid w:val="003F1024"/>
    <w:rsid w:val="004044FE"/>
    <w:rsid w:val="0040632A"/>
    <w:rsid w:val="00406FE3"/>
    <w:rsid w:val="004100D6"/>
    <w:rsid w:val="00410210"/>
    <w:rsid w:val="00414FBF"/>
    <w:rsid w:val="00423F47"/>
    <w:rsid w:val="004266F7"/>
    <w:rsid w:val="004327E5"/>
    <w:rsid w:val="00445FFE"/>
    <w:rsid w:val="0045497E"/>
    <w:rsid w:val="004552A3"/>
    <w:rsid w:val="0046196A"/>
    <w:rsid w:val="004625AB"/>
    <w:rsid w:val="00473337"/>
    <w:rsid w:val="0048432E"/>
    <w:rsid w:val="00487081"/>
    <w:rsid w:val="004902A8"/>
    <w:rsid w:val="004A21A1"/>
    <w:rsid w:val="004B1F47"/>
    <w:rsid w:val="004B7DEF"/>
    <w:rsid w:val="004D7CF3"/>
    <w:rsid w:val="004D7D72"/>
    <w:rsid w:val="004F334C"/>
    <w:rsid w:val="005007D1"/>
    <w:rsid w:val="00500A43"/>
    <w:rsid w:val="00501356"/>
    <w:rsid w:val="00501565"/>
    <w:rsid w:val="00501761"/>
    <w:rsid w:val="005027E7"/>
    <w:rsid w:val="00504F0D"/>
    <w:rsid w:val="005062D4"/>
    <w:rsid w:val="00506FE7"/>
    <w:rsid w:val="005075CC"/>
    <w:rsid w:val="00507E32"/>
    <w:rsid w:val="0052360C"/>
    <w:rsid w:val="00526E5E"/>
    <w:rsid w:val="00535948"/>
    <w:rsid w:val="00544752"/>
    <w:rsid w:val="005474F8"/>
    <w:rsid w:val="00547BBF"/>
    <w:rsid w:val="00550F52"/>
    <w:rsid w:val="00551979"/>
    <w:rsid w:val="00554B98"/>
    <w:rsid w:val="00557B09"/>
    <w:rsid w:val="00564DD8"/>
    <w:rsid w:val="005814BC"/>
    <w:rsid w:val="00581DFF"/>
    <w:rsid w:val="005921D8"/>
    <w:rsid w:val="005A0326"/>
    <w:rsid w:val="005A0A0A"/>
    <w:rsid w:val="005A3200"/>
    <w:rsid w:val="005A7C20"/>
    <w:rsid w:val="005C172B"/>
    <w:rsid w:val="005C4C52"/>
    <w:rsid w:val="005D2A5B"/>
    <w:rsid w:val="005D7A43"/>
    <w:rsid w:val="005F5003"/>
    <w:rsid w:val="00603509"/>
    <w:rsid w:val="006061D8"/>
    <w:rsid w:val="00610855"/>
    <w:rsid w:val="006346B7"/>
    <w:rsid w:val="00644B47"/>
    <w:rsid w:val="00647F81"/>
    <w:rsid w:val="006528AE"/>
    <w:rsid w:val="00652AAB"/>
    <w:rsid w:val="00661CA7"/>
    <w:rsid w:val="00664314"/>
    <w:rsid w:val="00675515"/>
    <w:rsid w:val="006869EA"/>
    <w:rsid w:val="006927C9"/>
    <w:rsid w:val="006A5ED5"/>
    <w:rsid w:val="006B0212"/>
    <w:rsid w:val="006B418A"/>
    <w:rsid w:val="006C2826"/>
    <w:rsid w:val="006C485E"/>
    <w:rsid w:val="006D3C93"/>
    <w:rsid w:val="006D7712"/>
    <w:rsid w:val="006D7D39"/>
    <w:rsid w:val="006E418E"/>
    <w:rsid w:val="006F19BC"/>
    <w:rsid w:val="006F4280"/>
    <w:rsid w:val="006F604F"/>
    <w:rsid w:val="00715BF1"/>
    <w:rsid w:val="00720A3B"/>
    <w:rsid w:val="00724CEB"/>
    <w:rsid w:val="007309E5"/>
    <w:rsid w:val="00744E2E"/>
    <w:rsid w:val="00746F7C"/>
    <w:rsid w:val="007512BE"/>
    <w:rsid w:val="0075156D"/>
    <w:rsid w:val="007518E9"/>
    <w:rsid w:val="007606B2"/>
    <w:rsid w:val="00771002"/>
    <w:rsid w:val="0077463F"/>
    <w:rsid w:val="00783172"/>
    <w:rsid w:val="00795C2D"/>
    <w:rsid w:val="007A7AA7"/>
    <w:rsid w:val="007C4539"/>
    <w:rsid w:val="007C77C5"/>
    <w:rsid w:val="007D0845"/>
    <w:rsid w:val="007D18DD"/>
    <w:rsid w:val="007D597A"/>
    <w:rsid w:val="007D73E5"/>
    <w:rsid w:val="007E1677"/>
    <w:rsid w:val="007E61C6"/>
    <w:rsid w:val="007F156D"/>
    <w:rsid w:val="007F6C8F"/>
    <w:rsid w:val="00800F27"/>
    <w:rsid w:val="00812A96"/>
    <w:rsid w:val="00821F0C"/>
    <w:rsid w:val="00825263"/>
    <w:rsid w:val="0083462F"/>
    <w:rsid w:val="008419EB"/>
    <w:rsid w:val="0084332E"/>
    <w:rsid w:val="00851586"/>
    <w:rsid w:val="008569C7"/>
    <w:rsid w:val="0086746D"/>
    <w:rsid w:val="00877B01"/>
    <w:rsid w:val="00887B5E"/>
    <w:rsid w:val="00895281"/>
    <w:rsid w:val="008A5649"/>
    <w:rsid w:val="008B0836"/>
    <w:rsid w:val="008B0F77"/>
    <w:rsid w:val="008C43D8"/>
    <w:rsid w:val="008D0202"/>
    <w:rsid w:val="008D0322"/>
    <w:rsid w:val="008D1731"/>
    <w:rsid w:val="008F4B26"/>
    <w:rsid w:val="009001CE"/>
    <w:rsid w:val="0090450B"/>
    <w:rsid w:val="0090780D"/>
    <w:rsid w:val="00914328"/>
    <w:rsid w:val="00926240"/>
    <w:rsid w:val="00944DEA"/>
    <w:rsid w:val="00953BFD"/>
    <w:rsid w:val="009805FC"/>
    <w:rsid w:val="00986C5A"/>
    <w:rsid w:val="00991B78"/>
    <w:rsid w:val="009C457C"/>
    <w:rsid w:val="009C51DF"/>
    <w:rsid w:val="009D0FF1"/>
    <w:rsid w:val="009D57B1"/>
    <w:rsid w:val="009E21C0"/>
    <w:rsid w:val="009F2CC0"/>
    <w:rsid w:val="00A03456"/>
    <w:rsid w:val="00A266A0"/>
    <w:rsid w:val="00A44C37"/>
    <w:rsid w:val="00A44E02"/>
    <w:rsid w:val="00A463A8"/>
    <w:rsid w:val="00A47424"/>
    <w:rsid w:val="00A508FA"/>
    <w:rsid w:val="00A51435"/>
    <w:rsid w:val="00A52B7D"/>
    <w:rsid w:val="00A645D6"/>
    <w:rsid w:val="00A81887"/>
    <w:rsid w:val="00A959EE"/>
    <w:rsid w:val="00AA1E1B"/>
    <w:rsid w:val="00AB5D3A"/>
    <w:rsid w:val="00AC2722"/>
    <w:rsid w:val="00AC4757"/>
    <w:rsid w:val="00AC5FE5"/>
    <w:rsid w:val="00AD3507"/>
    <w:rsid w:val="00AD7698"/>
    <w:rsid w:val="00AE1894"/>
    <w:rsid w:val="00AE5D28"/>
    <w:rsid w:val="00B03651"/>
    <w:rsid w:val="00B04403"/>
    <w:rsid w:val="00B0594A"/>
    <w:rsid w:val="00B14823"/>
    <w:rsid w:val="00B17193"/>
    <w:rsid w:val="00B54CD9"/>
    <w:rsid w:val="00B55D43"/>
    <w:rsid w:val="00B66B5E"/>
    <w:rsid w:val="00B717EB"/>
    <w:rsid w:val="00B77A2A"/>
    <w:rsid w:val="00B97CC8"/>
    <w:rsid w:val="00BA449F"/>
    <w:rsid w:val="00BA55FA"/>
    <w:rsid w:val="00BC3F36"/>
    <w:rsid w:val="00BC4D5A"/>
    <w:rsid w:val="00BD0650"/>
    <w:rsid w:val="00BD320F"/>
    <w:rsid w:val="00BD575F"/>
    <w:rsid w:val="00BE5BEA"/>
    <w:rsid w:val="00BF2CEA"/>
    <w:rsid w:val="00BF3A08"/>
    <w:rsid w:val="00BF6059"/>
    <w:rsid w:val="00C0287D"/>
    <w:rsid w:val="00C10134"/>
    <w:rsid w:val="00C159AC"/>
    <w:rsid w:val="00C255CC"/>
    <w:rsid w:val="00C26A20"/>
    <w:rsid w:val="00C47C20"/>
    <w:rsid w:val="00C56C84"/>
    <w:rsid w:val="00C85C8F"/>
    <w:rsid w:val="00C9395C"/>
    <w:rsid w:val="00CA3FD2"/>
    <w:rsid w:val="00CB170B"/>
    <w:rsid w:val="00CB312F"/>
    <w:rsid w:val="00CC3CF3"/>
    <w:rsid w:val="00CD1FF3"/>
    <w:rsid w:val="00CD5332"/>
    <w:rsid w:val="00CD7E30"/>
    <w:rsid w:val="00CE2343"/>
    <w:rsid w:val="00CE6BCA"/>
    <w:rsid w:val="00CF75CC"/>
    <w:rsid w:val="00D005AA"/>
    <w:rsid w:val="00D009F0"/>
    <w:rsid w:val="00D01BA2"/>
    <w:rsid w:val="00D05AE4"/>
    <w:rsid w:val="00D11984"/>
    <w:rsid w:val="00D16C78"/>
    <w:rsid w:val="00D23E28"/>
    <w:rsid w:val="00D32791"/>
    <w:rsid w:val="00D41E2E"/>
    <w:rsid w:val="00D42003"/>
    <w:rsid w:val="00D52DED"/>
    <w:rsid w:val="00D56081"/>
    <w:rsid w:val="00D56A5F"/>
    <w:rsid w:val="00D6603B"/>
    <w:rsid w:val="00D70270"/>
    <w:rsid w:val="00D72C6B"/>
    <w:rsid w:val="00D82F56"/>
    <w:rsid w:val="00D977FC"/>
    <w:rsid w:val="00DB0D02"/>
    <w:rsid w:val="00DB111F"/>
    <w:rsid w:val="00DD05EA"/>
    <w:rsid w:val="00DD19E6"/>
    <w:rsid w:val="00DD3EE3"/>
    <w:rsid w:val="00DE33BE"/>
    <w:rsid w:val="00DF4842"/>
    <w:rsid w:val="00DF60CE"/>
    <w:rsid w:val="00E270DB"/>
    <w:rsid w:val="00E3268C"/>
    <w:rsid w:val="00E45B37"/>
    <w:rsid w:val="00E47C64"/>
    <w:rsid w:val="00E52426"/>
    <w:rsid w:val="00E6493A"/>
    <w:rsid w:val="00E67271"/>
    <w:rsid w:val="00E70E11"/>
    <w:rsid w:val="00E71B2E"/>
    <w:rsid w:val="00E720B5"/>
    <w:rsid w:val="00E73975"/>
    <w:rsid w:val="00E745D9"/>
    <w:rsid w:val="00E93ED1"/>
    <w:rsid w:val="00E96989"/>
    <w:rsid w:val="00EA4D70"/>
    <w:rsid w:val="00EB0405"/>
    <w:rsid w:val="00EB6A0C"/>
    <w:rsid w:val="00EC1A38"/>
    <w:rsid w:val="00EC2B0C"/>
    <w:rsid w:val="00ED21B1"/>
    <w:rsid w:val="00ED3420"/>
    <w:rsid w:val="00ED78C1"/>
    <w:rsid w:val="00EE36F1"/>
    <w:rsid w:val="00EF1395"/>
    <w:rsid w:val="00EF7E9E"/>
    <w:rsid w:val="00F01643"/>
    <w:rsid w:val="00F148F5"/>
    <w:rsid w:val="00F31081"/>
    <w:rsid w:val="00F31E81"/>
    <w:rsid w:val="00F40AD5"/>
    <w:rsid w:val="00F410C3"/>
    <w:rsid w:val="00F53E60"/>
    <w:rsid w:val="00F95A88"/>
    <w:rsid w:val="00FA0DBA"/>
    <w:rsid w:val="00FA1185"/>
    <w:rsid w:val="00FA38A3"/>
    <w:rsid w:val="00FB37A5"/>
    <w:rsid w:val="00FB5E80"/>
    <w:rsid w:val="00FC6283"/>
    <w:rsid w:val="00FE68A4"/>
    <w:rsid w:val="00FF358D"/>
    <w:rsid w:val="00FF723A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196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196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5EAD0C636A21759CB7CCE17B86DC023742DDBD1874C5F2F94C815FFA6DC91AA2B78CBE05817869F739F6CCFF2E59D534F749E7BD20G9QDO" TargetMode="External"/><Relationship Id="rId13" Type="http://schemas.openxmlformats.org/officeDocument/2006/relationships/hyperlink" Target="consultantplus://offline/ref=765EAD0C636A21759CB7CCE17B86DC023742D9BB1374C5F2F94C815FFA6DC91AB0B7D4B2008A6762A476B099F3G2Q7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65EAD0C636A21759CB7CCE17B86DC023743DBBD147CC5F2F94C815FFA6DC91AB0B7D4B2008A6762A476B099F3G2Q7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65EAD0C636A21759CB7CCE17B86DC023742D9BF147BC5F2F94C815FFA6DC91AB0B7D4B2008A6762A476B099F3G2Q7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65EAD0C636A21759CB7D2EC6DEA800D344880B7197AC8ADA313DA02AD64C34DE5F8D5FC44847862A368B79EF97A0B8F61FD57E6A32193023E2036GDQFO" TargetMode="External"/><Relationship Id="rId10" Type="http://schemas.openxmlformats.org/officeDocument/2006/relationships/hyperlink" Target="consultantplus://offline/ref=765EAD0C636A21759CB7CCE17B86DC023741D8BE1178C5F2F94C815FFA6DC91AA2B78CBE00897964A663E6C8B67B57CB37EE57E2A323941DG3Q5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5EAD0C636A21759CB7CCE17B86DC023741DFBF137EC5F2F94C815FFA6DC91AA2B78CBE0089796BA763E6C8B67B57CB37EE57E2A323941DG3Q5O" TargetMode="External"/><Relationship Id="rId14" Type="http://schemas.openxmlformats.org/officeDocument/2006/relationships/hyperlink" Target="consultantplus://offline/ref=765EAD0C636A21759CB7CCE17B86DC023544DBBD1978C5F2F94C815FFA6DC91AB0B7D4B2008A6762A476B099F3G2Q7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72;&#1088;&#1093;&#1080;&#1074;&#1085;&#1099;&#1081;%20&#1086;&#1090;&#1076;&#1077;&#108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архивный отдел</Template>
  <TotalTime>0</TotalTime>
  <Pages>2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 знаю</dc:creator>
  <cp:lastModifiedBy>Наталья А. Кожевникова</cp:lastModifiedBy>
  <cp:revision>2</cp:revision>
  <cp:lastPrinted>2020-01-28T11:51:00Z</cp:lastPrinted>
  <dcterms:created xsi:type="dcterms:W3CDTF">2020-01-28T12:17:00Z</dcterms:created>
  <dcterms:modified xsi:type="dcterms:W3CDTF">2020-01-28T12:17:00Z</dcterms:modified>
</cp:coreProperties>
</file>