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016CE">
        <w:rPr>
          <w:rFonts w:ascii="Times New Roman" w:hAnsi="Times New Roman"/>
          <w:sz w:val="28"/>
          <w:szCs w:val="28"/>
        </w:rPr>
        <w:t>1</w:t>
      </w:r>
      <w:r w:rsidR="00822D21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</w:t>
      </w:r>
      <w:r w:rsidR="009B70B4">
        <w:rPr>
          <w:rFonts w:ascii="Times New Roman" w:hAnsi="Times New Roman"/>
          <w:sz w:val="28"/>
          <w:szCs w:val="28"/>
        </w:rPr>
        <w:t>1</w:t>
      </w:r>
      <w:r w:rsidR="001016CE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1016CE" w:rsidP="00822D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ул. </w:t>
            </w:r>
            <w:r w:rsidR="00822D21">
              <w:rPr>
                <w:rFonts w:ascii="Times New Roman" w:hAnsi="Times New Roman"/>
                <w:sz w:val="28"/>
                <w:szCs w:val="28"/>
              </w:rPr>
              <w:t>Депутатская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822D21">
              <w:rPr>
                <w:rFonts w:ascii="Times New Roman" w:hAnsi="Times New Roman"/>
                <w:sz w:val="28"/>
                <w:szCs w:val="28"/>
              </w:rPr>
              <w:t>83А</w:t>
            </w:r>
          </w:p>
        </w:tc>
        <w:tc>
          <w:tcPr>
            <w:tcW w:w="1559" w:type="dxa"/>
          </w:tcPr>
          <w:p w:rsidR="006A3013" w:rsidRPr="00675A3C" w:rsidRDefault="00E61B25" w:rsidP="00822D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22D21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82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1016CE">
              <w:rPr>
                <w:rFonts w:ascii="Times New Roman" w:hAnsi="Times New Roman"/>
                <w:sz w:val="28"/>
                <w:szCs w:val="28"/>
              </w:rPr>
              <w:t>6</w:t>
            </w:r>
            <w:r w:rsidR="00822D2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1016CE">
              <w:rPr>
                <w:rFonts w:ascii="Times New Roman" w:hAnsi="Times New Roman"/>
                <w:sz w:val="28"/>
                <w:szCs w:val="28"/>
              </w:rPr>
              <w:t>1</w:t>
            </w:r>
            <w:r w:rsidR="00822D21">
              <w:rPr>
                <w:rFonts w:ascii="Times New Roman" w:hAnsi="Times New Roman"/>
                <w:sz w:val="28"/>
                <w:szCs w:val="28"/>
              </w:rPr>
              <w:t>8</w:t>
            </w:r>
            <w:r w:rsidR="009B70B4">
              <w:rPr>
                <w:rFonts w:ascii="Times New Roman" w:hAnsi="Times New Roman"/>
                <w:sz w:val="28"/>
                <w:szCs w:val="28"/>
              </w:rPr>
              <w:t>.1</w:t>
            </w:r>
            <w:r w:rsidR="001016CE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1016CE" w:rsidP="0082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22D21">
              <w:rPr>
                <w:rFonts w:ascii="Times New Roman" w:hAnsi="Times New Roman"/>
                <w:sz w:val="28"/>
                <w:szCs w:val="28"/>
              </w:rPr>
              <w:t>9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9B70B4"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822D2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D2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72665" cy="1104900"/>
                  <wp:effectExtent l="0" t="0" r="0" b="0"/>
                  <wp:docPr id="5" name="Рисунок 5" descr="O:\УПРАВЛЕНИЕ  ПОТРЕБИТЕЛЬСКОГО РЫНКА\ОТДЕЛ  КОНТРОЛЯ\Чуев\работа по киоскам\18.11.2024 Депутатская 83А\IMG_9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18.11.2024 Депутатская 83А\IMG_9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008" cy="1106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Pr="00B844CE" w:rsidRDefault="00822D21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D2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17725" cy="1981200"/>
                  <wp:effectExtent l="0" t="0" r="0" b="0"/>
                  <wp:docPr id="6" name="Рисунок 6" descr="O:\УПРАВЛЕНИЕ  ПОТРЕБИТЕЛЬСКОГО РЫНКА\ОТДЕЛ  КОНТРОЛЯ\Чуев\работа по киоскам\18.11.2024 Депутатская 83А\IMG_9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18.11.2024 Депутатская 83А\IMG_9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189" cy="1988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BE554D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93E42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9ABB7-D64B-454D-A469-232EBC69C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2</cp:revision>
  <cp:lastPrinted>2022-10-19T14:17:00Z</cp:lastPrinted>
  <dcterms:created xsi:type="dcterms:W3CDTF">2024-11-19T06:06:00Z</dcterms:created>
  <dcterms:modified xsi:type="dcterms:W3CDTF">2024-11-19T06:06:00Z</dcterms:modified>
</cp:coreProperties>
</file>