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ИНФОРМАЦИЯ</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о ходе реализации Плана мероприятий («дорожной карты») по содействию развитию конкуренции</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 xml:space="preserve">в городе Липецке на </w:t>
      </w:r>
      <w:r w:rsidRPr="00B63776">
        <w:rPr>
          <w:rFonts w:ascii="Times New Roman" w:eastAsia="Times New Roman" w:hAnsi="Times New Roman" w:cs="Times New Roman"/>
          <w:sz w:val="28"/>
          <w:szCs w:val="28"/>
          <w:lang w:eastAsia="ru-RU"/>
        </w:rPr>
        <w:t>2022-2025</w:t>
      </w:r>
      <w:r w:rsidRPr="007150AA">
        <w:rPr>
          <w:rFonts w:ascii="Times New Roman" w:eastAsia="Times New Roman" w:hAnsi="Times New Roman" w:cs="Times New Roman"/>
          <w:sz w:val="28"/>
          <w:szCs w:val="28"/>
          <w:lang w:eastAsia="ru-RU"/>
        </w:rPr>
        <w:t xml:space="preserve"> гг., утвержденного постановлением администрации города Липецка от </w:t>
      </w:r>
      <w:r w:rsidRPr="00B63776">
        <w:rPr>
          <w:rFonts w:ascii="Times New Roman" w:eastAsia="Times New Roman" w:hAnsi="Times New Roman" w:cs="Times New Roman"/>
          <w:sz w:val="28"/>
          <w:szCs w:val="28"/>
          <w:lang w:eastAsia="ru-RU"/>
        </w:rPr>
        <w:t>23.05.2022 № 1058,</w:t>
      </w:r>
    </w:p>
    <w:p w:rsidR="007150AA" w:rsidRPr="007150AA" w:rsidRDefault="006B025F" w:rsidP="006B025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итогам 2025</w:t>
      </w:r>
      <w:r w:rsidRPr="006B025F">
        <w:rPr>
          <w:rFonts w:ascii="Times New Roman" w:eastAsia="Times New Roman" w:hAnsi="Times New Roman" w:cs="Times New Roman"/>
          <w:sz w:val="28"/>
          <w:szCs w:val="28"/>
          <w:lang w:eastAsia="ru-RU"/>
        </w:rPr>
        <w:t xml:space="preserve"> года</w:t>
      </w:r>
    </w:p>
    <w:p w:rsidR="00AB2A94" w:rsidRPr="00F83581" w:rsidRDefault="00AB2A94">
      <w:pPr>
        <w:pStyle w:val="ConsPlusNormal"/>
        <w:jc w:val="both"/>
        <w:rPr>
          <w:rFonts w:ascii="Times New Roman" w:hAnsi="Times New Roman" w:cs="Times New Roman"/>
          <w:sz w:val="28"/>
          <w:szCs w:val="28"/>
        </w:rPr>
      </w:pPr>
    </w:p>
    <w:tbl>
      <w:tblPr>
        <w:tblpPr w:leftFromText="180" w:rightFromText="18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8"/>
        <w:gridCol w:w="9"/>
        <w:gridCol w:w="1876"/>
        <w:gridCol w:w="101"/>
        <w:gridCol w:w="3550"/>
        <w:gridCol w:w="963"/>
        <w:gridCol w:w="935"/>
        <w:gridCol w:w="2909"/>
        <w:gridCol w:w="1459"/>
        <w:gridCol w:w="14"/>
        <w:gridCol w:w="2675"/>
      </w:tblGrid>
      <w:tr w:rsidR="00AA0D76" w:rsidRPr="00754C31" w:rsidTr="00E85EE0">
        <w:tc>
          <w:tcPr>
            <w:tcW w:w="388"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N п/п</w:t>
            </w:r>
          </w:p>
        </w:tc>
        <w:tc>
          <w:tcPr>
            <w:tcW w:w="1986" w:type="dxa"/>
            <w:gridSpan w:val="3"/>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Цел</w:t>
            </w:r>
            <w:r>
              <w:rPr>
                <w:rFonts w:ascii="Times New Roman" w:hAnsi="Times New Roman" w:cs="Times New Roman"/>
                <w:sz w:val="18"/>
                <w:szCs w:val="18"/>
              </w:rPr>
              <w:t>ь</w:t>
            </w:r>
            <w:r w:rsidRPr="00754C31">
              <w:rPr>
                <w:rFonts w:ascii="Times New Roman" w:hAnsi="Times New Roman" w:cs="Times New Roman"/>
                <w:sz w:val="18"/>
                <w:szCs w:val="18"/>
              </w:rPr>
              <w:t xml:space="preserve"> мероприятий</w:t>
            </w:r>
          </w:p>
        </w:tc>
        <w:tc>
          <w:tcPr>
            <w:tcW w:w="355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показателя</w:t>
            </w:r>
          </w:p>
        </w:tc>
        <w:tc>
          <w:tcPr>
            <w:tcW w:w="1898" w:type="dxa"/>
            <w:gridSpan w:val="2"/>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Целевые значения показателей</w:t>
            </w:r>
            <w:r w:rsidRPr="00754C31">
              <w:rPr>
                <w:rFonts w:ascii="Times New Roman" w:hAnsi="Times New Roman" w:cs="Times New Roman"/>
                <w:sz w:val="18"/>
                <w:szCs w:val="18"/>
              </w:rPr>
              <w:t xml:space="preserve"> </w:t>
            </w:r>
          </w:p>
        </w:tc>
        <w:tc>
          <w:tcPr>
            <w:tcW w:w="2909"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мероприятий</w:t>
            </w:r>
          </w:p>
        </w:tc>
        <w:tc>
          <w:tcPr>
            <w:tcW w:w="1459"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Срок исполнения</w:t>
            </w:r>
          </w:p>
        </w:tc>
        <w:tc>
          <w:tcPr>
            <w:tcW w:w="2689" w:type="dxa"/>
            <w:gridSpan w:val="2"/>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Исполнители и соисполнители</w:t>
            </w:r>
          </w:p>
        </w:tc>
      </w:tr>
      <w:tr w:rsidR="0029122F" w:rsidRPr="00754C31" w:rsidTr="00E85EE0">
        <w:tc>
          <w:tcPr>
            <w:tcW w:w="388" w:type="dxa"/>
            <w:vMerge/>
          </w:tcPr>
          <w:p w:rsidR="00F070BE" w:rsidRPr="00754C31" w:rsidRDefault="00F070BE" w:rsidP="00AC5DFA">
            <w:pPr>
              <w:rPr>
                <w:rFonts w:ascii="Times New Roman" w:hAnsi="Times New Roman" w:cs="Times New Roman"/>
                <w:sz w:val="18"/>
                <w:szCs w:val="18"/>
              </w:rPr>
            </w:pPr>
          </w:p>
        </w:tc>
        <w:tc>
          <w:tcPr>
            <w:tcW w:w="1986" w:type="dxa"/>
            <w:gridSpan w:val="3"/>
            <w:vMerge/>
          </w:tcPr>
          <w:p w:rsidR="00F070BE" w:rsidRPr="00754C31" w:rsidRDefault="00F070BE" w:rsidP="00AC5DFA">
            <w:pPr>
              <w:rPr>
                <w:rFonts w:ascii="Times New Roman" w:hAnsi="Times New Roman" w:cs="Times New Roman"/>
                <w:sz w:val="18"/>
                <w:szCs w:val="18"/>
              </w:rPr>
            </w:pPr>
          </w:p>
        </w:tc>
        <w:tc>
          <w:tcPr>
            <w:tcW w:w="3550" w:type="dxa"/>
            <w:vMerge/>
          </w:tcPr>
          <w:p w:rsidR="00F070BE" w:rsidRPr="00754C31" w:rsidRDefault="00F070BE" w:rsidP="00AC5DFA">
            <w:pPr>
              <w:rPr>
                <w:rFonts w:ascii="Times New Roman" w:hAnsi="Times New Roman" w:cs="Times New Roman"/>
                <w:sz w:val="18"/>
                <w:szCs w:val="18"/>
              </w:rPr>
            </w:pPr>
          </w:p>
        </w:tc>
        <w:tc>
          <w:tcPr>
            <w:tcW w:w="963" w:type="dxa"/>
          </w:tcPr>
          <w:p w:rsidR="00F070BE" w:rsidRPr="00B63776" w:rsidRDefault="00F070BE" w:rsidP="00F070BE">
            <w:pPr>
              <w:pStyle w:val="ConsPlusNormal"/>
              <w:jc w:val="center"/>
              <w:rPr>
                <w:rFonts w:ascii="Times New Roman" w:hAnsi="Times New Roman" w:cs="Times New Roman"/>
                <w:sz w:val="18"/>
                <w:szCs w:val="18"/>
                <w:lang w:val="en-US"/>
              </w:rPr>
            </w:pPr>
            <w:r w:rsidRPr="00AC650F">
              <w:rPr>
                <w:rFonts w:ascii="Times New Roman" w:hAnsi="Times New Roman" w:cs="Times New Roman"/>
                <w:sz w:val="18"/>
                <w:szCs w:val="18"/>
              </w:rPr>
              <w:t>01.0</w:t>
            </w:r>
            <w:r w:rsidR="006E5A23">
              <w:rPr>
                <w:rFonts w:ascii="Times New Roman" w:hAnsi="Times New Roman" w:cs="Times New Roman"/>
                <w:sz w:val="18"/>
                <w:szCs w:val="18"/>
              </w:rPr>
              <w:t>1</w:t>
            </w:r>
            <w:r w:rsidRPr="00AC650F">
              <w:rPr>
                <w:rFonts w:ascii="Times New Roman" w:hAnsi="Times New Roman" w:cs="Times New Roman"/>
                <w:sz w:val="18"/>
                <w:szCs w:val="18"/>
              </w:rPr>
              <w:t>.202</w:t>
            </w:r>
            <w:r w:rsidR="006E5A23">
              <w:rPr>
                <w:rFonts w:ascii="Times New Roman" w:hAnsi="Times New Roman" w:cs="Times New Roman"/>
                <w:sz w:val="18"/>
                <w:szCs w:val="18"/>
              </w:rPr>
              <w:t>6</w:t>
            </w:r>
          </w:p>
          <w:p w:rsidR="00F070BE" w:rsidRPr="00B63776" w:rsidRDefault="00F070BE" w:rsidP="009461BB">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w:t>
            </w:r>
            <w:r w:rsidR="00BE702F" w:rsidRPr="00B63776">
              <w:rPr>
                <w:rFonts w:ascii="Times New Roman" w:hAnsi="Times New Roman" w:cs="Times New Roman"/>
                <w:sz w:val="18"/>
                <w:szCs w:val="18"/>
              </w:rPr>
              <w:t>факт</w:t>
            </w:r>
            <w:r w:rsidRPr="00B63776">
              <w:rPr>
                <w:rFonts w:ascii="Times New Roman" w:hAnsi="Times New Roman" w:cs="Times New Roman"/>
                <w:sz w:val="18"/>
                <w:szCs w:val="18"/>
              </w:rPr>
              <w:t>)</w:t>
            </w:r>
          </w:p>
        </w:tc>
        <w:tc>
          <w:tcPr>
            <w:tcW w:w="935" w:type="dxa"/>
          </w:tcPr>
          <w:p w:rsidR="00F070BE" w:rsidRPr="00B63776" w:rsidRDefault="007150AA" w:rsidP="00F070BE">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rPr>
              <w:t>01.01.202</w:t>
            </w:r>
            <w:r w:rsidR="00EB50AF">
              <w:rPr>
                <w:rFonts w:ascii="Times New Roman" w:hAnsi="Times New Roman" w:cs="Times New Roman"/>
                <w:sz w:val="18"/>
                <w:szCs w:val="18"/>
              </w:rPr>
              <w:t>6</w:t>
            </w:r>
          </w:p>
          <w:p w:rsidR="00F070BE" w:rsidRPr="00B63776" w:rsidRDefault="00F070BE" w:rsidP="009461BB">
            <w:pPr>
              <w:spacing w:after="0" w:line="240" w:lineRule="auto"/>
              <w:jc w:val="center"/>
              <w:rPr>
                <w:rFonts w:ascii="Times New Roman" w:hAnsi="Times New Roman" w:cs="Times New Roman"/>
                <w:sz w:val="18"/>
                <w:szCs w:val="18"/>
              </w:rPr>
            </w:pPr>
            <w:r w:rsidRPr="00B63776">
              <w:rPr>
                <w:rFonts w:ascii="Times New Roman" w:hAnsi="Times New Roman" w:cs="Times New Roman"/>
                <w:sz w:val="18"/>
                <w:szCs w:val="18"/>
              </w:rPr>
              <w:t>(</w:t>
            </w:r>
            <w:r w:rsidR="00BE702F" w:rsidRPr="00B63776">
              <w:rPr>
                <w:rFonts w:ascii="Times New Roman" w:hAnsi="Times New Roman" w:cs="Times New Roman"/>
                <w:sz w:val="18"/>
                <w:szCs w:val="18"/>
              </w:rPr>
              <w:t>план</w:t>
            </w:r>
            <w:r w:rsidRPr="00B63776">
              <w:rPr>
                <w:rFonts w:ascii="Times New Roman" w:hAnsi="Times New Roman" w:cs="Times New Roman"/>
                <w:sz w:val="18"/>
                <w:szCs w:val="18"/>
              </w:rPr>
              <w:t>)</w:t>
            </w:r>
          </w:p>
        </w:tc>
        <w:tc>
          <w:tcPr>
            <w:tcW w:w="2909" w:type="dxa"/>
            <w:vMerge/>
          </w:tcPr>
          <w:p w:rsidR="00F070BE" w:rsidRPr="00754C31" w:rsidRDefault="00F070BE" w:rsidP="00AC5DFA">
            <w:pPr>
              <w:rPr>
                <w:rFonts w:ascii="Times New Roman" w:hAnsi="Times New Roman" w:cs="Times New Roman"/>
                <w:sz w:val="18"/>
                <w:szCs w:val="18"/>
              </w:rPr>
            </w:pPr>
          </w:p>
        </w:tc>
        <w:tc>
          <w:tcPr>
            <w:tcW w:w="1459" w:type="dxa"/>
            <w:vMerge/>
          </w:tcPr>
          <w:p w:rsidR="00F070BE" w:rsidRPr="00754C31" w:rsidRDefault="00F070BE" w:rsidP="00AC5DFA">
            <w:pPr>
              <w:rPr>
                <w:rFonts w:ascii="Times New Roman" w:hAnsi="Times New Roman" w:cs="Times New Roman"/>
                <w:sz w:val="18"/>
                <w:szCs w:val="18"/>
              </w:rPr>
            </w:pPr>
          </w:p>
        </w:tc>
        <w:tc>
          <w:tcPr>
            <w:tcW w:w="2689" w:type="dxa"/>
            <w:gridSpan w:val="2"/>
            <w:vMerge/>
          </w:tcPr>
          <w:p w:rsidR="00F070BE" w:rsidRPr="00754C31" w:rsidRDefault="00F070BE" w:rsidP="00AC5DFA">
            <w:pPr>
              <w:rPr>
                <w:rFonts w:ascii="Times New Roman" w:hAnsi="Times New Roman" w:cs="Times New Roman"/>
                <w:sz w:val="18"/>
                <w:szCs w:val="18"/>
              </w:rPr>
            </w:pPr>
          </w:p>
        </w:tc>
      </w:tr>
      <w:tr w:rsidR="0029122F" w:rsidRPr="00754C31" w:rsidTr="00E85EE0">
        <w:tc>
          <w:tcPr>
            <w:tcW w:w="388"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1</w:t>
            </w:r>
          </w:p>
        </w:tc>
        <w:tc>
          <w:tcPr>
            <w:tcW w:w="1986" w:type="dxa"/>
            <w:gridSpan w:val="3"/>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2</w:t>
            </w:r>
          </w:p>
        </w:tc>
        <w:tc>
          <w:tcPr>
            <w:tcW w:w="3550"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3</w:t>
            </w:r>
          </w:p>
        </w:tc>
        <w:tc>
          <w:tcPr>
            <w:tcW w:w="963"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35"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2909"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459"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2689" w:type="dxa"/>
            <w:gridSpan w:val="2"/>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r>
      <w:tr w:rsidR="00DB52E0" w:rsidRPr="00754C31" w:rsidTr="00E85EE0">
        <w:tc>
          <w:tcPr>
            <w:tcW w:w="14879"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1. Рынок услуг дошкольного образования</w:t>
            </w:r>
          </w:p>
        </w:tc>
      </w:tr>
      <w:tr w:rsidR="00DB52E0" w:rsidRPr="00754C31" w:rsidTr="00E85EE0">
        <w:trPr>
          <w:trHeight w:val="2184"/>
        </w:trPr>
        <w:tc>
          <w:tcPr>
            <w:tcW w:w="14879" w:type="dxa"/>
            <w:gridSpan w:val="11"/>
          </w:tcPr>
          <w:p w:rsidR="00512125" w:rsidRPr="002667C2" w:rsidRDefault="00175EA2"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На рынке услуг дошкольного образования города Липецка преоблад</w:t>
            </w:r>
            <w:r w:rsidR="00512125" w:rsidRPr="002667C2">
              <w:rPr>
                <w:rFonts w:ascii="Times New Roman" w:hAnsi="Times New Roman" w:cs="Times New Roman"/>
                <w:sz w:val="18"/>
                <w:szCs w:val="18"/>
              </w:rPr>
              <w:t>ают учреждения бюджетной сферы.</w:t>
            </w:r>
          </w:p>
          <w:p w:rsidR="00512125" w:rsidRPr="002667C2" w:rsidRDefault="00512125"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В городе осуществляют деятельность 67 муниципальных детских садов, 8 школ с дошкольными группами.</w:t>
            </w:r>
          </w:p>
          <w:p w:rsidR="00474B26" w:rsidRPr="002667C2" w:rsidRDefault="00512125" w:rsidP="00CB0018">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xml:space="preserve">Негосударственный сектор дошкольного образования представлен 14 частными дошкольными образовательными организациями: 6 частными дошкольными образовательными организациями, расположенными в областном центре (ЧОУ «Светик», НОУ ЧОУ ДО «Счастливые дети», ЧОУ дошкольного образования «Частный детский сад «Детки 48 плюс», НОУ дошкольного образования частный детский сад «Ладушки», ЧОУ дошкольного образования частный детский сад «Радуга», НОУ дошкольная образовательная организация детский сад «Маленькая страна»), 2 частными школами с дошкольными группами (НОУ СООШ «Диалог», НОУ Православная гимназия им. преподобного Амвросия </w:t>
            </w:r>
            <w:proofErr w:type="spellStart"/>
            <w:r w:rsidRPr="002667C2">
              <w:rPr>
                <w:rFonts w:ascii="Times New Roman" w:hAnsi="Times New Roman" w:cs="Times New Roman"/>
                <w:sz w:val="18"/>
                <w:szCs w:val="18"/>
              </w:rPr>
              <w:t>Оптинского</w:t>
            </w:r>
            <w:proofErr w:type="spellEnd"/>
            <w:r w:rsidRPr="002667C2">
              <w:rPr>
                <w:rFonts w:ascii="Times New Roman" w:hAnsi="Times New Roman" w:cs="Times New Roman"/>
                <w:sz w:val="18"/>
                <w:szCs w:val="18"/>
              </w:rPr>
              <w:t xml:space="preserve"> Липецкой Епархии Русской православной Церкви (Московский Патриархат) и 6 индивидуальными предпринимателями (ИП </w:t>
            </w:r>
            <w:proofErr w:type="spellStart"/>
            <w:r w:rsidRPr="002667C2">
              <w:rPr>
                <w:rFonts w:ascii="Times New Roman" w:hAnsi="Times New Roman" w:cs="Times New Roman"/>
                <w:sz w:val="18"/>
                <w:szCs w:val="18"/>
              </w:rPr>
              <w:t>Покшиванова</w:t>
            </w:r>
            <w:proofErr w:type="spellEnd"/>
            <w:r w:rsidRPr="002667C2">
              <w:rPr>
                <w:rFonts w:ascii="Times New Roman" w:hAnsi="Times New Roman" w:cs="Times New Roman"/>
                <w:sz w:val="18"/>
                <w:szCs w:val="18"/>
              </w:rPr>
              <w:t xml:space="preserve"> Мария Станиславовна, ИП Игнатова Светлана Викторовна, ИП Лебедев Дмитрий Александрович, ИП Ван </w:t>
            </w:r>
            <w:proofErr w:type="spellStart"/>
            <w:r w:rsidRPr="002667C2">
              <w:rPr>
                <w:rFonts w:ascii="Times New Roman" w:hAnsi="Times New Roman" w:cs="Times New Roman"/>
                <w:sz w:val="18"/>
                <w:szCs w:val="18"/>
              </w:rPr>
              <w:t>Реннес</w:t>
            </w:r>
            <w:proofErr w:type="spellEnd"/>
            <w:r w:rsidRPr="002667C2">
              <w:rPr>
                <w:rFonts w:ascii="Times New Roman" w:hAnsi="Times New Roman" w:cs="Times New Roman"/>
                <w:sz w:val="18"/>
                <w:szCs w:val="18"/>
              </w:rPr>
              <w:t xml:space="preserve"> Надежда Юрьевна, ИП Жидкова Серафима Максимовна, ИП Мочалина Нина Василье</w:t>
            </w:r>
            <w:r w:rsidR="00CB0018">
              <w:rPr>
                <w:rFonts w:ascii="Times New Roman" w:hAnsi="Times New Roman" w:cs="Times New Roman"/>
                <w:sz w:val="18"/>
                <w:szCs w:val="18"/>
              </w:rPr>
              <w:t>вна). По состоянию на 01.01</w:t>
            </w:r>
            <w:r w:rsidR="005700C2">
              <w:rPr>
                <w:rFonts w:ascii="Times New Roman" w:hAnsi="Times New Roman" w:cs="Times New Roman"/>
                <w:sz w:val="18"/>
                <w:szCs w:val="18"/>
              </w:rPr>
              <w:t>.202</w:t>
            </w:r>
            <w:r w:rsidR="00CB0018">
              <w:rPr>
                <w:rFonts w:ascii="Times New Roman" w:hAnsi="Times New Roman" w:cs="Times New Roman"/>
                <w:sz w:val="18"/>
                <w:szCs w:val="18"/>
              </w:rPr>
              <w:t>6</w:t>
            </w:r>
            <w:r w:rsidRPr="002667C2">
              <w:rPr>
                <w:rFonts w:ascii="Times New Roman" w:hAnsi="Times New Roman" w:cs="Times New Roman"/>
                <w:sz w:val="18"/>
                <w:szCs w:val="18"/>
              </w:rPr>
              <w:t xml:space="preserve"> дошкольное образование в него</w:t>
            </w:r>
            <w:r w:rsidR="00CB0018">
              <w:rPr>
                <w:rFonts w:ascii="Times New Roman" w:hAnsi="Times New Roman" w:cs="Times New Roman"/>
                <w:sz w:val="18"/>
                <w:szCs w:val="18"/>
              </w:rPr>
              <w:t>сударственной сфере получает 626</w:t>
            </w:r>
            <w:r w:rsidRPr="002667C2">
              <w:rPr>
                <w:rFonts w:ascii="Times New Roman" w:hAnsi="Times New Roman" w:cs="Times New Roman"/>
                <w:sz w:val="18"/>
                <w:szCs w:val="18"/>
              </w:rPr>
              <w:t xml:space="preserve"> </w:t>
            </w:r>
            <w:r w:rsidR="005700C2">
              <w:rPr>
                <w:rFonts w:ascii="Times New Roman" w:hAnsi="Times New Roman" w:cs="Times New Roman"/>
                <w:sz w:val="18"/>
                <w:szCs w:val="18"/>
              </w:rPr>
              <w:t>детей</w:t>
            </w:r>
            <w:r w:rsidRPr="002667C2">
              <w:rPr>
                <w:rFonts w:ascii="Times New Roman" w:hAnsi="Times New Roman" w:cs="Times New Roman"/>
                <w:sz w:val="18"/>
                <w:szCs w:val="18"/>
              </w:rPr>
              <w:t xml:space="preserve">. Значение ключевого показателя, характеризующего долю обучающихся дошкольного возраста в частных образовательных организациях, у индивидуальных </w:t>
            </w:r>
            <w:r w:rsidR="00204987">
              <w:rPr>
                <w:rFonts w:ascii="Times New Roman" w:hAnsi="Times New Roman" w:cs="Times New Roman"/>
                <w:sz w:val="18"/>
                <w:szCs w:val="18"/>
              </w:rPr>
              <w:t>предпринимателей, составило 2,61</w:t>
            </w:r>
            <w:r w:rsidRPr="002667C2">
              <w:rPr>
                <w:rFonts w:ascii="Times New Roman" w:hAnsi="Times New Roman" w:cs="Times New Roman"/>
                <w:sz w:val="18"/>
                <w:szCs w:val="18"/>
              </w:rPr>
              <w:t xml:space="preserve"> %,</w:t>
            </w:r>
            <w:r w:rsidR="00F00958">
              <w:rPr>
                <w:rFonts w:ascii="Times New Roman" w:hAnsi="Times New Roman" w:cs="Times New Roman"/>
                <w:sz w:val="18"/>
                <w:szCs w:val="18"/>
              </w:rPr>
              <w:t xml:space="preserve"> от общего количества детей 23 985,</w:t>
            </w:r>
            <w:r w:rsidRPr="002667C2">
              <w:rPr>
                <w:rFonts w:ascii="Times New Roman" w:hAnsi="Times New Roman" w:cs="Times New Roman"/>
                <w:sz w:val="18"/>
                <w:szCs w:val="18"/>
              </w:rPr>
              <w:t xml:space="preserve"> что незначительно превышает плановый показатель.</w:t>
            </w:r>
          </w:p>
        </w:tc>
      </w:tr>
      <w:tr w:rsidR="00AA0D76" w:rsidRPr="00754C31" w:rsidTr="00E85EE0">
        <w:trPr>
          <w:trHeight w:val="1272"/>
        </w:trPr>
        <w:tc>
          <w:tcPr>
            <w:tcW w:w="388" w:type="dxa"/>
            <w:vMerge w:val="restart"/>
          </w:tcPr>
          <w:p w:rsidR="00F070BE" w:rsidRPr="00DB52E0" w:rsidRDefault="002667C2" w:rsidP="00F977F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1986" w:type="dxa"/>
            <w:gridSpan w:val="3"/>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дошкольного образования. Развитие сектора частных дошкольных образовательных организаций</w:t>
            </w:r>
          </w:p>
        </w:tc>
        <w:tc>
          <w:tcPr>
            <w:tcW w:w="3550" w:type="dxa"/>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w:t>
            </w:r>
          </w:p>
          <w:p w:rsidR="00F070BE" w:rsidRPr="00DB52E0" w:rsidRDefault="00F070BE" w:rsidP="00F977FE">
            <w:pPr>
              <w:pStyle w:val="ConsPlusNormal"/>
              <w:jc w:val="both"/>
              <w:rPr>
                <w:rFonts w:ascii="Times New Roman" w:hAnsi="Times New Roman" w:cs="Times New Roman"/>
                <w:sz w:val="18"/>
                <w:szCs w:val="18"/>
                <w:lang w:eastAsia="en-US"/>
              </w:rPr>
            </w:pPr>
          </w:p>
          <w:p w:rsidR="00F070BE" w:rsidRPr="00DB52E0" w:rsidRDefault="00F070BE" w:rsidP="00F977FE">
            <w:pPr>
              <w:pStyle w:val="ConsPlusNormal"/>
              <w:jc w:val="both"/>
              <w:rPr>
                <w:rFonts w:ascii="Times New Roman" w:hAnsi="Times New Roman" w:cs="Times New Roman"/>
                <w:sz w:val="18"/>
                <w:szCs w:val="18"/>
                <w:lang w:eastAsia="en-US"/>
              </w:rPr>
            </w:pPr>
          </w:p>
        </w:tc>
        <w:tc>
          <w:tcPr>
            <w:tcW w:w="963" w:type="dxa"/>
            <w:vMerge w:val="restart"/>
          </w:tcPr>
          <w:p w:rsidR="00F070BE" w:rsidRPr="002F49E0" w:rsidRDefault="00CB0018" w:rsidP="00F977F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2,61</w:t>
            </w:r>
          </w:p>
        </w:tc>
        <w:tc>
          <w:tcPr>
            <w:tcW w:w="935" w:type="dxa"/>
            <w:vMerge w:val="restart"/>
          </w:tcPr>
          <w:p w:rsidR="00F070BE" w:rsidRPr="00F80010" w:rsidRDefault="00EB50AF" w:rsidP="00F977F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2,4</w:t>
            </w:r>
          </w:p>
          <w:p w:rsidR="00F070BE" w:rsidRPr="002F49E0" w:rsidRDefault="00F070BE" w:rsidP="00F070BE">
            <w:pPr>
              <w:pStyle w:val="ConsPlusNormal"/>
              <w:jc w:val="center"/>
              <w:rPr>
                <w:rFonts w:ascii="Times New Roman" w:hAnsi="Times New Roman" w:cs="Times New Roman"/>
                <w:sz w:val="18"/>
                <w:szCs w:val="18"/>
                <w:lang w:eastAsia="en-US"/>
              </w:rPr>
            </w:pPr>
          </w:p>
        </w:tc>
        <w:tc>
          <w:tcPr>
            <w:tcW w:w="2909" w:type="dxa"/>
          </w:tcPr>
          <w:p w:rsidR="00F070BE" w:rsidRPr="00DB52E0" w:rsidRDefault="00F070BE" w:rsidP="00DB52E0">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1.1. </w:t>
            </w: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реализующих программу дошкольного образования, в информационной системе «Электронный детский сад»</w:t>
            </w:r>
          </w:p>
        </w:tc>
        <w:tc>
          <w:tcPr>
            <w:tcW w:w="14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«Электронный детский сад»</w:t>
            </w:r>
          </w:p>
        </w:tc>
        <w:tc>
          <w:tcPr>
            <w:tcW w:w="2689"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E85EE0">
        <w:trPr>
          <w:trHeight w:val="1032"/>
        </w:trPr>
        <w:tc>
          <w:tcPr>
            <w:tcW w:w="38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1986"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55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963"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35"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909" w:type="dxa"/>
          </w:tcPr>
          <w:p w:rsidR="00F070BE" w:rsidRPr="00DB52E0" w:rsidRDefault="00F070BE" w:rsidP="00545DCE">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1.2</w:t>
            </w:r>
            <w:r w:rsidRPr="00DB52E0">
              <w:rPr>
                <w:rFonts w:ascii="Times New Roman" w:hAnsi="Times New Roman" w:cs="Times New Roman"/>
                <w:sz w:val="18"/>
                <w:szCs w:val="18"/>
                <w:lang w:eastAsia="en-US"/>
              </w:rPr>
              <w:t xml:space="preserve">. Размещение на сайте департамента образования администрации города Липецка информации о </w:t>
            </w:r>
            <w:r>
              <w:rPr>
                <w:rFonts w:ascii="Times New Roman" w:hAnsi="Times New Roman" w:cs="Times New Roman"/>
                <w:sz w:val="18"/>
                <w:szCs w:val="18"/>
                <w:lang w:eastAsia="en-US"/>
              </w:rPr>
              <w:t>наличии свободных мест</w:t>
            </w:r>
            <w:r w:rsidRPr="00DB52E0">
              <w:rPr>
                <w:rFonts w:ascii="Times New Roman" w:hAnsi="Times New Roman" w:cs="Times New Roman"/>
                <w:sz w:val="18"/>
                <w:szCs w:val="18"/>
                <w:lang w:eastAsia="en-US"/>
              </w:rPr>
              <w:t xml:space="preserve"> в негосударственных образовательных учреждениях, реализующих программу дошкольного образования</w:t>
            </w:r>
          </w:p>
        </w:tc>
        <w:tc>
          <w:tcPr>
            <w:tcW w:w="14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Еженедельно</w:t>
            </w:r>
          </w:p>
        </w:tc>
        <w:tc>
          <w:tcPr>
            <w:tcW w:w="2689"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E85EE0">
        <w:tc>
          <w:tcPr>
            <w:tcW w:w="14879"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2. Рынок услуг общего образования</w:t>
            </w:r>
          </w:p>
        </w:tc>
      </w:tr>
      <w:tr w:rsidR="00DB52E0" w:rsidRPr="00754C31" w:rsidTr="00E85EE0">
        <w:tc>
          <w:tcPr>
            <w:tcW w:w="14879" w:type="dxa"/>
            <w:gridSpan w:val="11"/>
          </w:tcPr>
          <w:p w:rsidR="00512125" w:rsidRPr="002667C2" w:rsidRDefault="00D04B53" w:rsidP="00512125">
            <w:pPr>
              <w:autoSpaceDE w:val="0"/>
              <w:autoSpaceDN w:val="0"/>
              <w:adjustRightInd w:val="0"/>
              <w:spacing w:after="0" w:line="240" w:lineRule="auto"/>
              <w:ind w:firstLine="709"/>
              <w:rPr>
                <w:rFonts w:ascii="Times New Roman" w:hAnsi="Times New Roman" w:cs="Times New Roman"/>
                <w:sz w:val="18"/>
                <w:szCs w:val="18"/>
              </w:rPr>
            </w:pPr>
            <w:r w:rsidRPr="002667C2">
              <w:rPr>
                <w:rFonts w:ascii="Times New Roman" w:hAnsi="Times New Roman" w:cs="Times New Roman"/>
                <w:sz w:val="18"/>
                <w:szCs w:val="18"/>
              </w:rPr>
              <w:t>На рынке услуг общего образования города Липецка преобладают учреждения бюд</w:t>
            </w:r>
            <w:r w:rsidR="00512125" w:rsidRPr="002667C2">
              <w:rPr>
                <w:rFonts w:ascii="Times New Roman" w:hAnsi="Times New Roman" w:cs="Times New Roman"/>
                <w:sz w:val="18"/>
                <w:szCs w:val="18"/>
              </w:rPr>
              <w:t>жетной сферы.</w:t>
            </w:r>
          </w:p>
          <w:p w:rsidR="00512125" w:rsidRPr="002667C2" w:rsidRDefault="00512125"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lastRenderedPageBreak/>
              <w:t>Муниципальная система об</w:t>
            </w:r>
            <w:r w:rsidR="00204987">
              <w:rPr>
                <w:rFonts w:ascii="Times New Roman" w:hAnsi="Times New Roman" w:cs="Times New Roman"/>
                <w:sz w:val="18"/>
                <w:szCs w:val="18"/>
              </w:rPr>
              <w:t>щего образования представлена 65</w:t>
            </w:r>
            <w:r w:rsidRPr="002667C2">
              <w:rPr>
                <w:rFonts w:ascii="Times New Roman" w:hAnsi="Times New Roman" w:cs="Times New Roman"/>
                <w:sz w:val="18"/>
                <w:szCs w:val="18"/>
              </w:rPr>
              <w:t xml:space="preserve"> образовательными организациями, в том числе 1 основным общеобразовательным учреждением, 2 образовательными учреждениями, реализующими только адаптированные образовательные программы, 8 общеобразовательными учреждениями, реализующими в том числе образовательную программу дошкольного образования. В </w:t>
            </w:r>
            <w:r w:rsidR="00204987">
              <w:rPr>
                <w:rFonts w:ascii="Times New Roman" w:hAnsi="Times New Roman" w:cs="Times New Roman"/>
                <w:sz w:val="18"/>
                <w:szCs w:val="18"/>
              </w:rPr>
              <w:t>2025 году</w:t>
            </w:r>
            <w:r w:rsidRPr="002667C2">
              <w:rPr>
                <w:rFonts w:ascii="Times New Roman" w:hAnsi="Times New Roman" w:cs="Times New Roman"/>
                <w:sz w:val="18"/>
                <w:szCs w:val="18"/>
              </w:rPr>
              <w:t xml:space="preserve"> 100 % школьников обучались в соответствии </w:t>
            </w:r>
            <w:r w:rsidR="00C34A60">
              <w:rPr>
                <w:rFonts w:ascii="Times New Roman" w:hAnsi="Times New Roman" w:cs="Times New Roman"/>
                <w:sz w:val="18"/>
                <w:szCs w:val="18"/>
              </w:rPr>
              <w:t xml:space="preserve">с федеральными государственными </w:t>
            </w:r>
            <w:r w:rsidRPr="002667C2">
              <w:rPr>
                <w:rFonts w:ascii="Times New Roman" w:hAnsi="Times New Roman" w:cs="Times New Roman"/>
                <w:sz w:val="18"/>
                <w:szCs w:val="18"/>
              </w:rPr>
              <w:t>образовательными стандартами (ФГОС), в том числе обновленными. Количество учащихся образовательных организаций, реализующих образовательные программы начального общего, основного общего, среднего общего образования – 61</w:t>
            </w:r>
            <w:r w:rsidR="00204987">
              <w:rPr>
                <w:rFonts w:ascii="Times New Roman" w:hAnsi="Times New Roman" w:cs="Times New Roman"/>
                <w:sz w:val="18"/>
                <w:szCs w:val="18"/>
              </w:rPr>
              <w:t>044</w:t>
            </w:r>
            <w:r w:rsidRPr="002667C2">
              <w:rPr>
                <w:rFonts w:ascii="Times New Roman" w:hAnsi="Times New Roman" w:cs="Times New Roman"/>
                <w:sz w:val="18"/>
                <w:szCs w:val="18"/>
              </w:rPr>
              <w:t xml:space="preserve"> человек</w:t>
            </w:r>
            <w:r w:rsidR="00C34A60">
              <w:rPr>
                <w:rFonts w:ascii="Times New Roman" w:hAnsi="Times New Roman" w:cs="Times New Roman"/>
                <w:sz w:val="18"/>
                <w:szCs w:val="18"/>
              </w:rPr>
              <w:t>а</w:t>
            </w:r>
            <w:r w:rsidRPr="002667C2">
              <w:rPr>
                <w:rFonts w:ascii="Times New Roman" w:hAnsi="Times New Roman" w:cs="Times New Roman"/>
                <w:sz w:val="18"/>
                <w:szCs w:val="18"/>
              </w:rPr>
              <w:t>.</w:t>
            </w:r>
          </w:p>
          <w:p w:rsidR="00B66211" w:rsidRDefault="00512125"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В целях обеспечения населения услугами образования, а такж</w:t>
            </w:r>
            <w:r w:rsidR="00C34A60">
              <w:rPr>
                <w:rFonts w:ascii="Times New Roman" w:hAnsi="Times New Roman" w:cs="Times New Roman"/>
                <w:sz w:val="18"/>
                <w:szCs w:val="18"/>
              </w:rPr>
              <w:t>е ликвидации второй смены в 2025</w:t>
            </w:r>
            <w:r w:rsidRPr="002667C2">
              <w:rPr>
                <w:rFonts w:ascii="Times New Roman" w:hAnsi="Times New Roman" w:cs="Times New Roman"/>
                <w:sz w:val="18"/>
                <w:szCs w:val="18"/>
              </w:rPr>
              <w:t xml:space="preserve"> году </w:t>
            </w:r>
            <w:r w:rsidR="00204987">
              <w:rPr>
                <w:rFonts w:ascii="Times New Roman" w:hAnsi="Times New Roman" w:cs="Times New Roman"/>
                <w:sz w:val="18"/>
                <w:szCs w:val="18"/>
              </w:rPr>
              <w:t>завершено</w:t>
            </w:r>
            <w:r w:rsidRPr="002667C2">
              <w:rPr>
                <w:rFonts w:ascii="Times New Roman" w:hAnsi="Times New Roman" w:cs="Times New Roman"/>
                <w:sz w:val="18"/>
                <w:szCs w:val="18"/>
              </w:rPr>
              <w:t xml:space="preserve"> стро</w:t>
            </w:r>
            <w:r w:rsidR="00204987">
              <w:rPr>
                <w:rFonts w:ascii="Times New Roman" w:hAnsi="Times New Roman" w:cs="Times New Roman"/>
                <w:sz w:val="18"/>
                <w:szCs w:val="18"/>
              </w:rPr>
              <w:t>ительство</w:t>
            </w:r>
            <w:r w:rsidR="00C34A60">
              <w:rPr>
                <w:rFonts w:ascii="Times New Roman" w:hAnsi="Times New Roman" w:cs="Times New Roman"/>
                <w:sz w:val="18"/>
                <w:szCs w:val="18"/>
              </w:rPr>
              <w:t xml:space="preserve"> новых школ:</w:t>
            </w:r>
            <w:r w:rsidR="00204987">
              <w:rPr>
                <w:rFonts w:ascii="Times New Roman" w:hAnsi="Times New Roman" w:cs="Times New Roman"/>
                <w:sz w:val="18"/>
                <w:szCs w:val="18"/>
              </w:rPr>
              <w:t xml:space="preserve"> МАОУ СШ №58 г. Липецка на 1224</w:t>
            </w:r>
            <w:r w:rsidRPr="002667C2">
              <w:rPr>
                <w:rFonts w:ascii="Times New Roman" w:hAnsi="Times New Roman" w:cs="Times New Roman"/>
                <w:sz w:val="18"/>
                <w:szCs w:val="18"/>
              </w:rPr>
              <w:t xml:space="preserve"> места в микрорайоне города Липецка «Елецкий», </w:t>
            </w:r>
            <w:r w:rsidR="00204987">
              <w:rPr>
                <w:rFonts w:ascii="Times New Roman" w:hAnsi="Times New Roman" w:cs="Times New Roman"/>
                <w:sz w:val="18"/>
                <w:szCs w:val="18"/>
              </w:rPr>
              <w:t xml:space="preserve">многопрофильный Лицей города Липецка (корпус «Циолковский» </w:t>
            </w:r>
            <w:r w:rsidRPr="002667C2">
              <w:rPr>
                <w:rFonts w:ascii="Times New Roman" w:hAnsi="Times New Roman" w:cs="Times New Roman"/>
                <w:sz w:val="18"/>
                <w:szCs w:val="18"/>
              </w:rPr>
              <w:t>на 1500 мест</w:t>
            </w:r>
            <w:r w:rsidR="00204987">
              <w:rPr>
                <w:rFonts w:ascii="Times New Roman" w:hAnsi="Times New Roman" w:cs="Times New Roman"/>
                <w:sz w:val="18"/>
                <w:szCs w:val="18"/>
              </w:rPr>
              <w:t xml:space="preserve"> в микрорайоне города Липецка «Взлетный».</w:t>
            </w:r>
          </w:p>
          <w:p w:rsidR="00512125" w:rsidRPr="002667C2" w:rsidRDefault="00512125"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xml:space="preserve">Негосударственный сектор образовательных организаций общего образования на территории города Липецка представлен 4 образовательными организациями: ЧОУ школа «Интеграл», НОУ СООШ «Диалог», ЧОУ «Новая школа Натальи Колгановой», НОУ Православная гимназия им. преподобного Амвросия </w:t>
            </w:r>
            <w:proofErr w:type="spellStart"/>
            <w:r w:rsidRPr="002667C2">
              <w:rPr>
                <w:rFonts w:ascii="Times New Roman" w:hAnsi="Times New Roman" w:cs="Times New Roman"/>
                <w:sz w:val="18"/>
                <w:szCs w:val="18"/>
              </w:rPr>
              <w:t>Оптинского</w:t>
            </w:r>
            <w:proofErr w:type="spellEnd"/>
            <w:r w:rsidRPr="002667C2">
              <w:rPr>
                <w:rFonts w:ascii="Times New Roman" w:hAnsi="Times New Roman" w:cs="Times New Roman"/>
                <w:sz w:val="18"/>
                <w:szCs w:val="18"/>
              </w:rPr>
              <w:t xml:space="preserve"> Липецкой Епархии Русской православной Церкви (Московский Патриархат).</w:t>
            </w:r>
          </w:p>
          <w:p w:rsidR="00512125" w:rsidRPr="002667C2" w:rsidRDefault="00512125"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Численность обучающихся по образовательным программам в ч</w:t>
            </w:r>
            <w:r w:rsidR="00763708">
              <w:rPr>
                <w:rFonts w:ascii="Times New Roman" w:hAnsi="Times New Roman" w:cs="Times New Roman"/>
                <w:sz w:val="18"/>
                <w:szCs w:val="18"/>
              </w:rPr>
              <w:t>а</w:t>
            </w:r>
            <w:r w:rsidR="00B66211">
              <w:rPr>
                <w:rFonts w:ascii="Times New Roman" w:hAnsi="Times New Roman" w:cs="Times New Roman"/>
                <w:sz w:val="18"/>
                <w:szCs w:val="18"/>
              </w:rPr>
              <w:t>стных организациях составила 911</w:t>
            </w:r>
            <w:r w:rsidRPr="002667C2">
              <w:rPr>
                <w:rFonts w:ascii="Times New Roman" w:hAnsi="Times New Roman" w:cs="Times New Roman"/>
                <w:sz w:val="18"/>
                <w:szCs w:val="18"/>
              </w:rPr>
              <w:t xml:space="preserve"> человек.</w:t>
            </w:r>
          </w:p>
          <w:p w:rsidR="00512125" w:rsidRPr="002667C2" w:rsidRDefault="00512125"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Конкурентная среда на рынке услуг общего образования характеризуется:</w:t>
            </w:r>
          </w:p>
          <w:p w:rsidR="00512125" w:rsidRPr="002667C2" w:rsidRDefault="00512125" w:rsidP="00C34A60">
            <w:pPr>
              <w:autoSpaceDE w:val="0"/>
              <w:autoSpaceDN w:val="0"/>
              <w:adjustRightInd w:val="0"/>
              <w:spacing w:after="0" w:line="240" w:lineRule="auto"/>
              <w:jc w:val="both"/>
              <w:rPr>
                <w:rFonts w:ascii="Times New Roman" w:hAnsi="Times New Roman" w:cs="Times New Roman"/>
                <w:sz w:val="18"/>
                <w:szCs w:val="18"/>
              </w:rPr>
            </w:pPr>
            <w:r w:rsidRPr="002667C2">
              <w:rPr>
                <w:rFonts w:ascii="Times New Roman" w:hAnsi="Times New Roman" w:cs="Times New Roman"/>
                <w:sz w:val="18"/>
                <w:szCs w:val="18"/>
              </w:rPr>
              <w:t>- стабильной численностью контингента, пользующегося услугами рынка;</w:t>
            </w:r>
          </w:p>
          <w:p w:rsidR="00512125" w:rsidRPr="002667C2" w:rsidRDefault="00512125" w:rsidP="00C34A60">
            <w:pPr>
              <w:autoSpaceDE w:val="0"/>
              <w:autoSpaceDN w:val="0"/>
              <w:adjustRightInd w:val="0"/>
              <w:spacing w:after="0" w:line="240" w:lineRule="auto"/>
              <w:jc w:val="both"/>
              <w:rPr>
                <w:rFonts w:ascii="Times New Roman" w:hAnsi="Times New Roman" w:cs="Times New Roman"/>
                <w:sz w:val="18"/>
                <w:szCs w:val="18"/>
              </w:rPr>
            </w:pPr>
            <w:r w:rsidRPr="002667C2">
              <w:rPr>
                <w:rFonts w:ascii="Times New Roman" w:hAnsi="Times New Roman" w:cs="Times New Roman"/>
                <w:sz w:val="18"/>
                <w:szCs w:val="18"/>
              </w:rPr>
              <w:t>- существенным доминированием муниципальных образовательных организаций над негосударственными (частными) организациями.</w:t>
            </w:r>
          </w:p>
          <w:p w:rsidR="00DB52E0" w:rsidRPr="002667C2" w:rsidRDefault="00512125" w:rsidP="00C34A60">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Значение показателя, характеризующего долю обучающихся в частных образовательных организациях, реализующих основные общеобразова</w:t>
            </w:r>
            <w:r w:rsidR="00763708">
              <w:rPr>
                <w:rFonts w:ascii="Times New Roman" w:hAnsi="Times New Roman" w:cs="Times New Roman"/>
                <w:sz w:val="18"/>
                <w:szCs w:val="18"/>
              </w:rPr>
              <w:t>тельные п</w:t>
            </w:r>
            <w:r w:rsidR="00B66211">
              <w:rPr>
                <w:rFonts w:ascii="Times New Roman" w:hAnsi="Times New Roman" w:cs="Times New Roman"/>
                <w:sz w:val="18"/>
                <w:szCs w:val="18"/>
              </w:rPr>
              <w:t>рограммы, к 1 января 2026 года составляет 1,47</w:t>
            </w:r>
            <w:r w:rsidRPr="002667C2">
              <w:rPr>
                <w:rFonts w:ascii="Times New Roman" w:hAnsi="Times New Roman" w:cs="Times New Roman"/>
                <w:sz w:val="18"/>
                <w:szCs w:val="18"/>
              </w:rPr>
              <w:t xml:space="preserve"> %</w:t>
            </w:r>
            <w:r w:rsidR="00763708">
              <w:rPr>
                <w:rFonts w:ascii="Times New Roman" w:hAnsi="Times New Roman" w:cs="Times New Roman"/>
                <w:sz w:val="18"/>
                <w:szCs w:val="18"/>
              </w:rPr>
              <w:t>, что превышает плановый показатель</w:t>
            </w:r>
            <w:r w:rsidRPr="002667C2">
              <w:rPr>
                <w:rFonts w:ascii="Times New Roman" w:hAnsi="Times New Roman" w:cs="Times New Roman"/>
                <w:sz w:val="18"/>
                <w:szCs w:val="18"/>
              </w:rPr>
              <w:t>.</w:t>
            </w:r>
          </w:p>
        </w:tc>
      </w:tr>
      <w:tr w:rsidR="00AA0D76" w:rsidRPr="00754C31" w:rsidTr="00E85EE0">
        <w:trPr>
          <w:trHeight w:val="2349"/>
        </w:trPr>
        <w:tc>
          <w:tcPr>
            <w:tcW w:w="388"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lastRenderedPageBreak/>
              <w:t>2.</w:t>
            </w:r>
          </w:p>
        </w:tc>
        <w:tc>
          <w:tcPr>
            <w:tcW w:w="1986" w:type="dxa"/>
            <w:gridSpan w:val="3"/>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общего образования. Развитие сектора частных образовательных организаций в сфере общего образования</w:t>
            </w:r>
          </w:p>
        </w:tc>
        <w:tc>
          <w:tcPr>
            <w:tcW w:w="355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w:t>
            </w:r>
          </w:p>
        </w:tc>
        <w:tc>
          <w:tcPr>
            <w:tcW w:w="963" w:type="dxa"/>
          </w:tcPr>
          <w:p w:rsidR="00F070BE" w:rsidRPr="00B63776" w:rsidRDefault="00B66211"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1,47</w:t>
            </w:r>
          </w:p>
        </w:tc>
        <w:tc>
          <w:tcPr>
            <w:tcW w:w="935" w:type="dxa"/>
          </w:tcPr>
          <w:p w:rsidR="00F070BE" w:rsidRPr="00B63776" w:rsidRDefault="00F070BE" w:rsidP="00545DCE">
            <w:pPr>
              <w:pStyle w:val="ConsPlusNormal"/>
              <w:jc w:val="center"/>
              <w:rPr>
                <w:rFonts w:ascii="Times New Roman" w:hAnsi="Times New Roman" w:cs="Times New Roman"/>
                <w:sz w:val="18"/>
                <w:szCs w:val="18"/>
                <w:lang w:eastAsia="en-US"/>
              </w:rPr>
            </w:pPr>
            <w:r w:rsidRPr="00A402ED">
              <w:rPr>
                <w:rFonts w:ascii="Times New Roman" w:hAnsi="Times New Roman" w:cs="Times New Roman"/>
                <w:sz w:val="18"/>
                <w:szCs w:val="18"/>
                <w:lang w:eastAsia="en-US"/>
              </w:rPr>
              <w:t>1,3</w:t>
            </w:r>
          </w:p>
        </w:tc>
        <w:tc>
          <w:tcPr>
            <w:tcW w:w="2909"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общего образования, реализующих основные общеобразовательные программы – образовательные программы начального общего, основного общего, среднего общего образования, в информационной системе «Электронная школа»</w:t>
            </w:r>
          </w:p>
        </w:tc>
        <w:tc>
          <w:tcPr>
            <w:tcW w:w="14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«Электронная школа»</w:t>
            </w:r>
          </w:p>
        </w:tc>
        <w:tc>
          <w:tcPr>
            <w:tcW w:w="2689"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E85EE0">
        <w:tc>
          <w:tcPr>
            <w:tcW w:w="14879" w:type="dxa"/>
            <w:gridSpan w:val="11"/>
          </w:tcPr>
          <w:p w:rsidR="00DB52E0" w:rsidRPr="00DA0E0C" w:rsidRDefault="00785A05"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3</w:t>
            </w:r>
            <w:r w:rsidR="00DB52E0" w:rsidRPr="00DA0E0C">
              <w:rPr>
                <w:rFonts w:ascii="Times New Roman" w:hAnsi="Times New Roman" w:cs="Times New Roman"/>
                <w:b/>
                <w:sz w:val="18"/>
                <w:szCs w:val="18"/>
              </w:rPr>
              <w:t>. Рынок услуг дополнительного образования детей</w:t>
            </w:r>
          </w:p>
        </w:tc>
      </w:tr>
      <w:tr w:rsidR="00DB52E0" w:rsidRPr="00754C31" w:rsidTr="00E85EE0">
        <w:tc>
          <w:tcPr>
            <w:tcW w:w="14879" w:type="dxa"/>
            <w:gridSpan w:val="11"/>
          </w:tcPr>
          <w:p w:rsidR="00D04B53" w:rsidRPr="002667C2" w:rsidRDefault="00D04B53" w:rsidP="000002BF">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На рынке услуг дополнительного образования города Липецка преобладают учреждения бюджетной сферы.</w:t>
            </w:r>
          </w:p>
          <w:p w:rsidR="00D04B53" w:rsidRPr="002667C2" w:rsidRDefault="00D04B53" w:rsidP="000002BF">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В городе Липе</w:t>
            </w:r>
            <w:r w:rsidR="0052590E">
              <w:rPr>
                <w:rFonts w:ascii="Times New Roman" w:hAnsi="Times New Roman" w:cs="Times New Roman"/>
                <w:sz w:val="18"/>
                <w:szCs w:val="18"/>
              </w:rPr>
              <w:t>цке осуществляют деятельность 29 муниципальных учреждений</w:t>
            </w:r>
            <w:r w:rsidRPr="002667C2">
              <w:rPr>
                <w:rFonts w:ascii="Times New Roman" w:hAnsi="Times New Roman" w:cs="Times New Roman"/>
                <w:sz w:val="18"/>
                <w:szCs w:val="18"/>
              </w:rPr>
              <w:t xml:space="preserve"> дополнительного образования, среди которых 8 учреждений, подведомст</w:t>
            </w:r>
            <w:r w:rsidR="0052590E">
              <w:rPr>
                <w:rFonts w:ascii="Times New Roman" w:hAnsi="Times New Roman" w:cs="Times New Roman"/>
                <w:sz w:val="18"/>
                <w:szCs w:val="18"/>
              </w:rPr>
              <w:t>венных департаменту образования администрации города Липецка, 10</w:t>
            </w:r>
            <w:r w:rsidRPr="002667C2">
              <w:rPr>
                <w:rFonts w:ascii="Times New Roman" w:hAnsi="Times New Roman" w:cs="Times New Roman"/>
                <w:sz w:val="18"/>
                <w:szCs w:val="18"/>
              </w:rPr>
              <w:t xml:space="preserve"> учреждений, подведомственных департаменту культуры и туризма администрации города Липецка, 1</w:t>
            </w:r>
            <w:r w:rsidR="0052590E">
              <w:rPr>
                <w:rFonts w:ascii="Times New Roman" w:hAnsi="Times New Roman" w:cs="Times New Roman"/>
                <w:sz w:val="18"/>
                <w:szCs w:val="18"/>
              </w:rPr>
              <w:t>1 учреждений, подведомственных</w:t>
            </w:r>
            <w:r w:rsidRPr="002667C2">
              <w:rPr>
                <w:rFonts w:ascii="Times New Roman" w:hAnsi="Times New Roman" w:cs="Times New Roman"/>
                <w:sz w:val="18"/>
                <w:szCs w:val="18"/>
              </w:rPr>
              <w:t xml:space="preserve"> департаменту по</w:t>
            </w:r>
            <w:r w:rsidR="0052590E">
              <w:rPr>
                <w:rFonts w:ascii="Times New Roman" w:hAnsi="Times New Roman" w:cs="Times New Roman"/>
                <w:sz w:val="18"/>
                <w:szCs w:val="18"/>
              </w:rPr>
              <w:t xml:space="preserve"> </w:t>
            </w:r>
            <w:r w:rsidRPr="002667C2">
              <w:rPr>
                <w:rFonts w:ascii="Times New Roman" w:hAnsi="Times New Roman" w:cs="Times New Roman"/>
                <w:sz w:val="18"/>
                <w:szCs w:val="18"/>
              </w:rPr>
              <w:t>физической культуре и спорту администрации города Липецка. Кроме того, дополнительные общеразвивающие программы реализуются в общеобразовател</w:t>
            </w:r>
            <w:r w:rsidR="0052590E">
              <w:rPr>
                <w:rFonts w:ascii="Times New Roman" w:hAnsi="Times New Roman" w:cs="Times New Roman"/>
                <w:sz w:val="18"/>
                <w:szCs w:val="18"/>
              </w:rPr>
              <w:t xml:space="preserve">ьных учреждениях и в дошкольных </w:t>
            </w:r>
            <w:r w:rsidRPr="002667C2">
              <w:rPr>
                <w:rFonts w:ascii="Times New Roman" w:hAnsi="Times New Roman" w:cs="Times New Roman"/>
                <w:sz w:val="18"/>
                <w:szCs w:val="18"/>
              </w:rPr>
              <w:t>образовательных учреждениях.</w:t>
            </w:r>
          </w:p>
          <w:p w:rsidR="0049593D" w:rsidRPr="0049593D" w:rsidRDefault="0049593D" w:rsidP="000002BF">
            <w:pPr>
              <w:autoSpaceDE w:val="0"/>
              <w:autoSpaceDN w:val="0"/>
              <w:adjustRightInd w:val="0"/>
              <w:spacing w:after="0" w:line="240" w:lineRule="auto"/>
              <w:ind w:firstLine="709"/>
              <w:jc w:val="both"/>
              <w:rPr>
                <w:rFonts w:ascii="Times New Roman" w:hAnsi="Times New Roman" w:cs="Times New Roman"/>
                <w:sz w:val="18"/>
                <w:szCs w:val="18"/>
              </w:rPr>
            </w:pPr>
            <w:r w:rsidRPr="0049593D">
              <w:rPr>
                <w:rFonts w:ascii="Times New Roman" w:hAnsi="Times New Roman" w:cs="Times New Roman"/>
                <w:sz w:val="18"/>
                <w:szCs w:val="18"/>
              </w:rPr>
              <w:t>Обучение детей по дополнительным общеразвивающим программам в городе Липецке осуществляется с использованием сертификатов дополнительного образования. С этой целью</w:t>
            </w:r>
            <w:r>
              <w:rPr>
                <w:rFonts w:ascii="Times New Roman" w:hAnsi="Times New Roman" w:cs="Times New Roman"/>
                <w:sz w:val="18"/>
                <w:szCs w:val="18"/>
              </w:rPr>
              <w:t xml:space="preserve"> </w:t>
            </w:r>
            <w:r w:rsidRPr="0049593D">
              <w:rPr>
                <w:rFonts w:ascii="Times New Roman" w:hAnsi="Times New Roman" w:cs="Times New Roman"/>
                <w:sz w:val="18"/>
                <w:szCs w:val="18"/>
              </w:rPr>
              <w:t>образовательные учреждения, реализующие данные программы, проходят регистрацию в автоматизированной информационной системе (далее - АИС) «Навигат</w:t>
            </w:r>
            <w:r w:rsidR="00C643A4">
              <w:rPr>
                <w:rFonts w:ascii="Times New Roman" w:hAnsi="Times New Roman" w:cs="Times New Roman"/>
                <w:sz w:val="18"/>
                <w:szCs w:val="18"/>
              </w:rPr>
              <w:t xml:space="preserve">ор дополнительного образования </w:t>
            </w:r>
            <w:r w:rsidRPr="0049593D">
              <w:rPr>
                <w:rFonts w:ascii="Times New Roman" w:hAnsi="Times New Roman" w:cs="Times New Roman"/>
                <w:sz w:val="18"/>
                <w:szCs w:val="18"/>
              </w:rPr>
              <w:t>Липецкой области» как поставщики образовательных у</w:t>
            </w:r>
            <w:r w:rsidR="00C643A4">
              <w:rPr>
                <w:rFonts w:ascii="Times New Roman" w:hAnsi="Times New Roman" w:cs="Times New Roman"/>
                <w:sz w:val="18"/>
                <w:szCs w:val="18"/>
              </w:rPr>
              <w:t xml:space="preserve">слуг. По состоянию на </w:t>
            </w:r>
            <w:r w:rsidR="00C1166F">
              <w:rPr>
                <w:rFonts w:ascii="Times New Roman" w:hAnsi="Times New Roman" w:cs="Times New Roman"/>
                <w:sz w:val="18"/>
                <w:szCs w:val="18"/>
              </w:rPr>
              <w:t>31.12</w:t>
            </w:r>
            <w:r w:rsidR="00C643A4">
              <w:rPr>
                <w:rFonts w:ascii="Times New Roman" w:hAnsi="Times New Roman" w:cs="Times New Roman"/>
                <w:sz w:val="18"/>
                <w:szCs w:val="18"/>
              </w:rPr>
              <w:t>.202</w:t>
            </w:r>
            <w:r w:rsidR="00C1166F">
              <w:rPr>
                <w:rFonts w:ascii="Times New Roman" w:hAnsi="Times New Roman" w:cs="Times New Roman"/>
                <w:sz w:val="18"/>
                <w:szCs w:val="18"/>
              </w:rPr>
              <w:t>6</w:t>
            </w:r>
            <w:r w:rsidRPr="0049593D">
              <w:rPr>
                <w:rFonts w:ascii="Times New Roman" w:hAnsi="Times New Roman" w:cs="Times New Roman"/>
                <w:sz w:val="18"/>
                <w:szCs w:val="18"/>
              </w:rPr>
              <w:t>,</w:t>
            </w:r>
            <w:r w:rsidR="00C1166F">
              <w:rPr>
                <w:rFonts w:ascii="Times New Roman" w:hAnsi="Times New Roman" w:cs="Times New Roman"/>
                <w:sz w:val="18"/>
                <w:szCs w:val="18"/>
              </w:rPr>
              <w:t xml:space="preserve"> в АИС значится 180 организаций (в </w:t>
            </w:r>
            <w:proofErr w:type="spellStart"/>
            <w:r w:rsidR="00C1166F">
              <w:rPr>
                <w:rFonts w:ascii="Times New Roman" w:hAnsi="Times New Roman" w:cs="Times New Roman"/>
                <w:sz w:val="18"/>
                <w:szCs w:val="18"/>
              </w:rPr>
              <w:t>т.ч</w:t>
            </w:r>
            <w:proofErr w:type="spellEnd"/>
            <w:r w:rsidR="00C1166F">
              <w:rPr>
                <w:rFonts w:ascii="Times New Roman" w:hAnsi="Times New Roman" w:cs="Times New Roman"/>
                <w:sz w:val="18"/>
                <w:szCs w:val="18"/>
              </w:rPr>
              <w:t>. 153</w:t>
            </w:r>
            <w:r w:rsidR="00C643A4">
              <w:rPr>
                <w:rFonts w:ascii="Times New Roman" w:hAnsi="Times New Roman" w:cs="Times New Roman"/>
                <w:sz w:val="18"/>
                <w:szCs w:val="18"/>
              </w:rPr>
              <w:t xml:space="preserve"> с муниципальной формой собств</w:t>
            </w:r>
            <w:r w:rsidR="00C1166F">
              <w:rPr>
                <w:rFonts w:ascii="Times New Roman" w:hAnsi="Times New Roman" w:cs="Times New Roman"/>
                <w:sz w:val="18"/>
                <w:szCs w:val="18"/>
              </w:rPr>
              <w:t>енности</w:t>
            </w:r>
            <w:r w:rsidR="00602F67">
              <w:rPr>
                <w:rFonts w:ascii="Times New Roman" w:hAnsi="Times New Roman" w:cs="Times New Roman"/>
                <w:sz w:val="18"/>
                <w:szCs w:val="18"/>
              </w:rPr>
              <w:t>, 12 региональных организаций</w:t>
            </w:r>
            <w:r w:rsidR="00C1166F">
              <w:rPr>
                <w:rFonts w:ascii="Times New Roman" w:hAnsi="Times New Roman" w:cs="Times New Roman"/>
                <w:sz w:val="18"/>
                <w:szCs w:val="18"/>
              </w:rPr>
              <w:t>), из них 15 частных (8,3</w:t>
            </w:r>
            <w:r w:rsidR="00C643A4">
              <w:rPr>
                <w:rFonts w:ascii="Times New Roman" w:hAnsi="Times New Roman" w:cs="Times New Roman"/>
                <w:sz w:val="18"/>
                <w:szCs w:val="18"/>
              </w:rPr>
              <w:t xml:space="preserve"> %).</w:t>
            </w:r>
          </w:p>
          <w:p w:rsidR="0049593D" w:rsidRDefault="0049593D" w:rsidP="000002BF">
            <w:pPr>
              <w:autoSpaceDE w:val="0"/>
              <w:autoSpaceDN w:val="0"/>
              <w:adjustRightInd w:val="0"/>
              <w:spacing w:after="0" w:line="240" w:lineRule="auto"/>
              <w:ind w:firstLine="709"/>
              <w:jc w:val="both"/>
              <w:rPr>
                <w:rFonts w:ascii="Times New Roman" w:hAnsi="Times New Roman" w:cs="Times New Roman"/>
                <w:sz w:val="18"/>
                <w:szCs w:val="18"/>
              </w:rPr>
            </w:pPr>
            <w:r w:rsidRPr="0049593D">
              <w:rPr>
                <w:rFonts w:ascii="Times New Roman" w:hAnsi="Times New Roman" w:cs="Times New Roman"/>
                <w:sz w:val="18"/>
                <w:szCs w:val="18"/>
              </w:rPr>
              <w:t>В организациях различных форм собственности, предоставляющих услуги по реализации дополнительных общеразвивающих программ, занятия орг</w:t>
            </w:r>
            <w:r w:rsidR="000002BF">
              <w:rPr>
                <w:rFonts w:ascii="Times New Roman" w:hAnsi="Times New Roman" w:cs="Times New Roman"/>
                <w:sz w:val="18"/>
                <w:szCs w:val="18"/>
              </w:rPr>
              <w:t xml:space="preserve">анизованы по 6 направленностям: </w:t>
            </w:r>
            <w:r w:rsidRPr="0049593D">
              <w:rPr>
                <w:rFonts w:ascii="Times New Roman" w:hAnsi="Times New Roman" w:cs="Times New Roman"/>
                <w:sz w:val="18"/>
                <w:szCs w:val="18"/>
              </w:rPr>
              <w:t>художественной, естественно-научной, социально-гуманитарной, физкультурно-спортивной, технической, туристско-краеведческой.</w:t>
            </w:r>
            <w:r>
              <w:rPr>
                <w:rFonts w:ascii="Times New Roman" w:hAnsi="Times New Roman" w:cs="Times New Roman"/>
                <w:sz w:val="18"/>
                <w:szCs w:val="18"/>
              </w:rPr>
              <w:t xml:space="preserve"> </w:t>
            </w:r>
          </w:p>
          <w:p w:rsidR="0049593D" w:rsidRPr="0049593D" w:rsidRDefault="0049593D" w:rsidP="000002BF">
            <w:pPr>
              <w:autoSpaceDE w:val="0"/>
              <w:autoSpaceDN w:val="0"/>
              <w:adjustRightInd w:val="0"/>
              <w:spacing w:after="0" w:line="240" w:lineRule="auto"/>
              <w:ind w:firstLine="709"/>
              <w:jc w:val="both"/>
              <w:rPr>
                <w:rFonts w:ascii="Times New Roman" w:hAnsi="Times New Roman" w:cs="Times New Roman"/>
                <w:sz w:val="18"/>
                <w:szCs w:val="18"/>
              </w:rPr>
            </w:pPr>
            <w:r w:rsidRPr="0049593D">
              <w:rPr>
                <w:rFonts w:ascii="Times New Roman" w:hAnsi="Times New Roman" w:cs="Times New Roman"/>
                <w:sz w:val="18"/>
                <w:szCs w:val="18"/>
              </w:rPr>
              <w:t>По со</w:t>
            </w:r>
            <w:r w:rsidR="000002BF">
              <w:rPr>
                <w:rFonts w:ascii="Times New Roman" w:hAnsi="Times New Roman" w:cs="Times New Roman"/>
                <w:sz w:val="18"/>
                <w:szCs w:val="18"/>
              </w:rPr>
              <w:t xml:space="preserve">стоянию на </w:t>
            </w:r>
            <w:r w:rsidR="00C1166F">
              <w:rPr>
                <w:rFonts w:ascii="Times New Roman" w:hAnsi="Times New Roman" w:cs="Times New Roman"/>
                <w:sz w:val="18"/>
                <w:szCs w:val="18"/>
              </w:rPr>
              <w:t>31.12</w:t>
            </w:r>
            <w:r w:rsidRPr="0049593D">
              <w:rPr>
                <w:rFonts w:ascii="Times New Roman" w:hAnsi="Times New Roman" w:cs="Times New Roman"/>
                <w:sz w:val="18"/>
                <w:szCs w:val="18"/>
              </w:rPr>
              <w:t>.202</w:t>
            </w:r>
            <w:r w:rsidR="000002BF">
              <w:rPr>
                <w:rFonts w:ascii="Times New Roman" w:hAnsi="Times New Roman" w:cs="Times New Roman"/>
                <w:sz w:val="18"/>
                <w:szCs w:val="18"/>
              </w:rPr>
              <w:t>5</w:t>
            </w:r>
            <w:r w:rsidRPr="0049593D">
              <w:rPr>
                <w:rFonts w:ascii="Times New Roman" w:hAnsi="Times New Roman" w:cs="Times New Roman"/>
                <w:sz w:val="18"/>
                <w:szCs w:val="18"/>
              </w:rPr>
              <w:t>, по данным регионального модельного центра дополнительного образования детей Липецкой области, в муниципалитете охват детей в возрасте от 5 до 18 лет</w:t>
            </w:r>
            <w:r w:rsidR="001B3E2A">
              <w:rPr>
                <w:rFonts w:ascii="Times New Roman" w:hAnsi="Times New Roman" w:cs="Times New Roman"/>
                <w:sz w:val="18"/>
                <w:szCs w:val="18"/>
              </w:rPr>
              <w:t xml:space="preserve"> </w:t>
            </w:r>
            <w:r w:rsidRPr="0049593D">
              <w:rPr>
                <w:rFonts w:ascii="Times New Roman" w:hAnsi="Times New Roman" w:cs="Times New Roman"/>
                <w:sz w:val="18"/>
                <w:szCs w:val="18"/>
              </w:rPr>
              <w:t>дополни</w:t>
            </w:r>
            <w:r w:rsidR="000002BF">
              <w:rPr>
                <w:rFonts w:ascii="Times New Roman" w:hAnsi="Times New Roman" w:cs="Times New Roman"/>
                <w:sz w:val="18"/>
                <w:szCs w:val="18"/>
              </w:rPr>
              <w:t>тельным образованием составил</w:t>
            </w:r>
            <w:r w:rsidR="00C1166F">
              <w:rPr>
                <w:rFonts w:ascii="Times New Roman" w:hAnsi="Times New Roman" w:cs="Times New Roman"/>
                <w:sz w:val="18"/>
                <w:szCs w:val="18"/>
              </w:rPr>
              <w:t xml:space="preserve"> более 80 </w:t>
            </w:r>
            <w:r w:rsidRPr="0049593D">
              <w:rPr>
                <w:rFonts w:ascii="Times New Roman" w:hAnsi="Times New Roman" w:cs="Times New Roman"/>
                <w:sz w:val="18"/>
                <w:szCs w:val="18"/>
              </w:rPr>
              <w:t>%</w:t>
            </w:r>
            <w:r w:rsidR="00C96B59">
              <w:rPr>
                <w:rFonts w:ascii="Times New Roman" w:hAnsi="Times New Roman" w:cs="Times New Roman"/>
                <w:sz w:val="18"/>
                <w:szCs w:val="18"/>
              </w:rPr>
              <w:t>.</w:t>
            </w:r>
            <w:r w:rsidRPr="0049593D">
              <w:rPr>
                <w:rFonts w:ascii="Times New Roman" w:hAnsi="Times New Roman" w:cs="Times New Roman"/>
                <w:sz w:val="18"/>
                <w:szCs w:val="18"/>
              </w:rPr>
              <w:t xml:space="preserve"> Развитие негосударственного сектора дополнительного образования целесообразно в рамках</w:t>
            </w:r>
            <w:r w:rsidR="001B3E2A">
              <w:rPr>
                <w:rFonts w:ascii="Times New Roman" w:hAnsi="Times New Roman" w:cs="Times New Roman"/>
                <w:sz w:val="18"/>
                <w:szCs w:val="18"/>
              </w:rPr>
              <w:t xml:space="preserve"> </w:t>
            </w:r>
            <w:r w:rsidRPr="0049593D">
              <w:rPr>
                <w:rFonts w:ascii="Times New Roman" w:hAnsi="Times New Roman" w:cs="Times New Roman"/>
                <w:sz w:val="18"/>
                <w:szCs w:val="18"/>
              </w:rPr>
              <w:t>решения задач по увеличению охвата детей дополнительным образованием, снижению затрат бюджета на рек</w:t>
            </w:r>
            <w:r w:rsidR="000002BF">
              <w:rPr>
                <w:rFonts w:ascii="Times New Roman" w:hAnsi="Times New Roman" w:cs="Times New Roman"/>
                <w:sz w:val="18"/>
                <w:szCs w:val="18"/>
              </w:rPr>
              <w:t xml:space="preserve">онструкцию, строительство новых </w:t>
            </w:r>
            <w:r w:rsidRPr="0049593D">
              <w:rPr>
                <w:rFonts w:ascii="Times New Roman" w:hAnsi="Times New Roman" w:cs="Times New Roman"/>
                <w:sz w:val="18"/>
                <w:szCs w:val="18"/>
              </w:rPr>
              <w:t>муниципальных учреждений дополнительного</w:t>
            </w:r>
            <w:r w:rsidR="001B3E2A">
              <w:rPr>
                <w:rFonts w:ascii="Times New Roman" w:hAnsi="Times New Roman" w:cs="Times New Roman"/>
                <w:sz w:val="18"/>
                <w:szCs w:val="18"/>
              </w:rPr>
              <w:t xml:space="preserve"> </w:t>
            </w:r>
            <w:r w:rsidRPr="0049593D">
              <w:rPr>
                <w:rFonts w:ascii="Times New Roman" w:hAnsi="Times New Roman" w:cs="Times New Roman"/>
                <w:sz w:val="18"/>
                <w:szCs w:val="18"/>
              </w:rPr>
              <w:t>образования и содержание действующих муниципальных учреждений дополнительного образования.</w:t>
            </w:r>
          </w:p>
          <w:p w:rsidR="0049593D" w:rsidRPr="0049593D" w:rsidRDefault="0049593D" w:rsidP="000002BF">
            <w:pPr>
              <w:autoSpaceDE w:val="0"/>
              <w:autoSpaceDN w:val="0"/>
              <w:adjustRightInd w:val="0"/>
              <w:spacing w:after="0" w:line="240" w:lineRule="auto"/>
              <w:ind w:firstLine="709"/>
              <w:jc w:val="both"/>
              <w:rPr>
                <w:rFonts w:ascii="Times New Roman" w:hAnsi="Times New Roman" w:cs="Times New Roman"/>
                <w:sz w:val="18"/>
                <w:szCs w:val="18"/>
              </w:rPr>
            </w:pPr>
            <w:r w:rsidRPr="0049593D">
              <w:rPr>
                <w:rFonts w:ascii="Times New Roman" w:hAnsi="Times New Roman" w:cs="Times New Roman"/>
                <w:sz w:val="18"/>
                <w:szCs w:val="18"/>
              </w:rPr>
              <w:t>Доля образовательных организаций всех форм собственности и индивидуальных предпринимателей, имеющих доступ к участию в системе персонифицированного до</w:t>
            </w:r>
            <w:r w:rsidR="000002BF">
              <w:rPr>
                <w:rFonts w:ascii="Times New Roman" w:hAnsi="Times New Roman" w:cs="Times New Roman"/>
                <w:sz w:val="18"/>
                <w:szCs w:val="18"/>
              </w:rPr>
              <w:t xml:space="preserve">полнительного образования детей, </w:t>
            </w:r>
            <w:r w:rsidR="001B3E2A">
              <w:rPr>
                <w:rFonts w:ascii="Times New Roman" w:hAnsi="Times New Roman" w:cs="Times New Roman"/>
                <w:sz w:val="18"/>
                <w:szCs w:val="18"/>
              </w:rPr>
              <w:t xml:space="preserve">в общем количестве </w:t>
            </w:r>
            <w:r w:rsidRPr="0049593D">
              <w:rPr>
                <w:rFonts w:ascii="Times New Roman" w:hAnsi="Times New Roman" w:cs="Times New Roman"/>
                <w:sz w:val="18"/>
                <w:szCs w:val="18"/>
              </w:rPr>
              <w:t>образовательных организаций всех форм</w:t>
            </w:r>
            <w:r w:rsidR="001B3E2A">
              <w:rPr>
                <w:rFonts w:ascii="Times New Roman" w:hAnsi="Times New Roman" w:cs="Times New Roman"/>
                <w:sz w:val="18"/>
                <w:szCs w:val="18"/>
              </w:rPr>
              <w:t xml:space="preserve"> </w:t>
            </w:r>
            <w:r w:rsidRPr="0049593D">
              <w:rPr>
                <w:rFonts w:ascii="Times New Roman" w:hAnsi="Times New Roman" w:cs="Times New Roman"/>
                <w:sz w:val="18"/>
                <w:szCs w:val="18"/>
              </w:rPr>
              <w:t xml:space="preserve">собственности и индивидуальных предпринимателей, реализующих дополнительные общеобразовательные </w:t>
            </w:r>
            <w:r w:rsidRPr="0049593D">
              <w:rPr>
                <w:rFonts w:ascii="Times New Roman" w:hAnsi="Times New Roman" w:cs="Times New Roman"/>
                <w:sz w:val="18"/>
                <w:szCs w:val="18"/>
              </w:rPr>
              <w:lastRenderedPageBreak/>
              <w:t>программы (за исключением школ искусств), составляет 100%. Удержание достигнутого</w:t>
            </w:r>
            <w:r w:rsidR="001B3E2A">
              <w:rPr>
                <w:rFonts w:ascii="Times New Roman" w:hAnsi="Times New Roman" w:cs="Times New Roman"/>
                <w:sz w:val="18"/>
                <w:szCs w:val="18"/>
              </w:rPr>
              <w:t xml:space="preserve"> </w:t>
            </w:r>
            <w:r w:rsidRPr="0049593D">
              <w:rPr>
                <w:rFonts w:ascii="Times New Roman" w:hAnsi="Times New Roman" w:cs="Times New Roman"/>
                <w:sz w:val="18"/>
                <w:szCs w:val="18"/>
              </w:rPr>
              <w:t>показателя обеспечивается за счет комплекса мер, направленных на оказание информационной и методической поддержки поставщикам услуг (независимо от форм собственности).</w:t>
            </w:r>
          </w:p>
          <w:p w:rsidR="00264111" w:rsidRPr="00A154A7" w:rsidRDefault="0049593D" w:rsidP="000002BF">
            <w:pPr>
              <w:autoSpaceDE w:val="0"/>
              <w:autoSpaceDN w:val="0"/>
              <w:adjustRightInd w:val="0"/>
              <w:spacing w:after="0" w:line="240" w:lineRule="auto"/>
              <w:ind w:firstLine="709"/>
              <w:jc w:val="both"/>
              <w:rPr>
                <w:rFonts w:ascii="Times New Roman" w:hAnsi="Times New Roman" w:cs="Times New Roman"/>
                <w:sz w:val="18"/>
                <w:szCs w:val="18"/>
              </w:rPr>
            </w:pPr>
            <w:r w:rsidRPr="0049593D">
              <w:rPr>
                <w:rFonts w:ascii="Times New Roman" w:hAnsi="Times New Roman" w:cs="Times New Roman"/>
                <w:sz w:val="18"/>
                <w:szCs w:val="18"/>
              </w:rPr>
              <w:t>В связи с вступлением в силу Федерального закона от 13.07.2020 №189-ФЗ «О государственном (муниципальном) социальном заказе на оказание государственных (муниципальных) услуг в</w:t>
            </w:r>
            <w:r>
              <w:rPr>
                <w:rFonts w:ascii="Times New Roman" w:hAnsi="Times New Roman" w:cs="Times New Roman"/>
                <w:sz w:val="18"/>
                <w:szCs w:val="18"/>
              </w:rPr>
              <w:t xml:space="preserve"> </w:t>
            </w:r>
            <w:r w:rsidRPr="0049593D">
              <w:rPr>
                <w:rFonts w:ascii="Times New Roman" w:hAnsi="Times New Roman" w:cs="Times New Roman"/>
                <w:sz w:val="18"/>
                <w:szCs w:val="18"/>
              </w:rPr>
              <w:t>социальной сфере» в муниципалитете проводится работа по обновлению механизмов финансирования системы дополнительного образования детей.</w:t>
            </w:r>
          </w:p>
        </w:tc>
      </w:tr>
      <w:tr w:rsidR="00234A40" w:rsidRPr="00754C31" w:rsidTr="00E85EE0">
        <w:trPr>
          <w:trHeight w:val="624"/>
        </w:trPr>
        <w:tc>
          <w:tcPr>
            <w:tcW w:w="388" w:type="dxa"/>
          </w:tcPr>
          <w:p w:rsidR="00234A40" w:rsidRDefault="00234A40"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3</w:t>
            </w:r>
            <w:r w:rsidRPr="00DB52E0">
              <w:rPr>
                <w:rFonts w:ascii="Times New Roman" w:hAnsi="Times New Roman" w:cs="Times New Roman"/>
                <w:sz w:val="18"/>
                <w:szCs w:val="18"/>
                <w:lang w:eastAsia="en-US"/>
              </w:rPr>
              <w:t>.</w:t>
            </w:r>
          </w:p>
        </w:tc>
        <w:tc>
          <w:tcPr>
            <w:tcW w:w="1986" w:type="dxa"/>
            <w:gridSpan w:val="3"/>
          </w:tcPr>
          <w:p w:rsidR="00234A40" w:rsidRPr="00DB52E0" w:rsidRDefault="00234A40"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дополнительного образования. Развитие сектора частных учреждений дополнительного образования</w:t>
            </w:r>
          </w:p>
        </w:tc>
        <w:tc>
          <w:tcPr>
            <w:tcW w:w="3550" w:type="dxa"/>
          </w:tcPr>
          <w:p w:rsidR="00234A40" w:rsidRPr="00DB52E0" w:rsidRDefault="00234A40" w:rsidP="00890FDC">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Доля образовательных организаций всех форм собственности и индивидуальных предпринимателей, имеющих доступ к участию в системе персонифицированного финансирования дополнительного образования детей (за исключением финансирования дополнительного образования в детских школах искусств), в общем количестве образовательных организаций всех форм собственности и индивидуальных предпринимателей, реализующих дополнительные общеобразовательные программы (за исключением детских школ искусств), % </w:t>
            </w:r>
          </w:p>
        </w:tc>
        <w:tc>
          <w:tcPr>
            <w:tcW w:w="963" w:type="dxa"/>
          </w:tcPr>
          <w:p w:rsidR="00234A40" w:rsidRPr="00B63776" w:rsidRDefault="00C1166F"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100</w:t>
            </w:r>
          </w:p>
        </w:tc>
        <w:tc>
          <w:tcPr>
            <w:tcW w:w="935" w:type="dxa"/>
          </w:tcPr>
          <w:p w:rsidR="00234A40" w:rsidRPr="00B63776" w:rsidRDefault="00234A40" w:rsidP="00545DCE">
            <w:pPr>
              <w:pStyle w:val="ConsPlusNormal"/>
              <w:jc w:val="center"/>
              <w:rPr>
                <w:rFonts w:ascii="Times New Roman" w:hAnsi="Times New Roman" w:cs="Times New Roman"/>
                <w:sz w:val="18"/>
                <w:szCs w:val="18"/>
                <w:lang w:eastAsia="en-US"/>
              </w:rPr>
            </w:pPr>
            <w:r w:rsidRPr="00A402ED">
              <w:rPr>
                <w:rFonts w:ascii="Times New Roman" w:hAnsi="Times New Roman" w:cs="Times New Roman"/>
                <w:sz w:val="18"/>
                <w:szCs w:val="18"/>
                <w:lang w:eastAsia="en-US"/>
              </w:rPr>
              <w:t>100</w:t>
            </w:r>
          </w:p>
        </w:tc>
        <w:tc>
          <w:tcPr>
            <w:tcW w:w="2909" w:type="dxa"/>
          </w:tcPr>
          <w:p w:rsidR="006D652D" w:rsidRPr="00B63776" w:rsidRDefault="00234A40"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 xml:space="preserve">3.1. </w:t>
            </w:r>
            <w:r w:rsidR="006D652D" w:rsidRPr="00B63776">
              <w:rPr>
                <w:rFonts w:ascii="Times New Roman" w:hAnsi="Times New Roman" w:cs="Times New Roman"/>
                <w:sz w:val="18"/>
                <w:szCs w:val="18"/>
                <w:lang w:eastAsia="en-US"/>
              </w:rPr>
              <w:t>Оказание</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информационной 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методической поддержки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организациям (независимо от</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формы собственности) 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индивидуальным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предпринимателям,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реализующим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дополнительные</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общеобразовательные</w:t>
            </w:r>
          </w:p>
          <w:p w:rsidR="00234A40"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программы</w:t>
            </w:r>
          </w:p>
        </w:tc>
        <w:tc>
          <w:tcPr>
            <w:tcW w:w="1459" w:type="dxa"/>
          </w:tcPr>
          <w:p w:rsidR="00234A40" w:rsidRPr="00B63776" w:rsidRDefault="006D652D" w:rsidP="00545DCE">
            <w:pPr>
              <w:pStyle w:val="ConsPlusNormal"/>
              <w:jc w:val="center"/>
              <w:rPr>
                <w:rFonts w:ascii="Times New Roman" w:hAnsi="Times New Roman" w:cs="Times New Roman"/>
                <w:sz w:val="18"/>
                <w:szCs w:val="18"/>
                <w:lang w:eastAsia="en-US"/>
              </w:rPr>
            </w:pPr>
            <w:r w:rsidRPr="00AB73CE">
              <w:rPr>
                <w:rFonts w:ascii="Times New Roman" w:hAnsi="Times New Roman" w:cs="Times New Roman"/>
                <w:sz w:val="18"/>
                <w:szCs w:val="18"/>
                <w:lang w:eastAsia="en-US"/>
              </w:rPr>
              <w:t>По мере подачи заявок на участие в системе персонифицированного финансирования дополнительного образования детей</w:t>
            </w:r>
          </w:p>
        </w:tc>
        <w:tc>
          <w:tcPr>
            <w:tcW w:w="2689" w:type="dxa"/>
            <w:gridSpan w:val="2"/>
          </w:tcPr>
          <w:p w:rsidR="00234A40" w:rsidRPr="00B63776" w:rsidRDefault="006D652D" w:rsidP="00545DCE">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E85EE0">
        <w:trPr>
          <w:trHeight w:val="624"/>
        </w:trPr>
        <w:tc>
          <w:tcPr>
            <w:tcW w:w="388" w:type="dxa"/>
            <w:vMerge w:val="restart"/>
          </w:tcPr>
          <w:p w:rsidR="00F070BE" w:rsidRPr="00DB52E0" w:rsidRDefault="00F070BE" w:rsidP="00545DCE">
            <w:pPr>
              <w:pStyle w:val="ConsPlusNormal"/>
              <w:jc w:val="center"/>
              <w:rPr>
                <w:rFonts w:ascii="Times New Roman" w:hAnsi="Times New Roman" w:cs="Times New Roman"/>
                <w:sz w:val="18"/>
                <w:szCs w:val="18"/>
                <w:lang w:eastAsia="en-US"/>
              </w:rPr>
            </w:pPr>
          </w:p>
        </w:tc>
        <w:tc>
          <w:tcPr>
            <w:tcW w:w="1986" w:type="dxa"/>
            <w:gridSpan w:val="3"/>
            <w:vMerge w:val="restart"/>
          </w:tcPr>
          <w:p w:rsidR="00F070BE" w:rsidRPr="00DB52E0" w:rsidRDefault="00F070BE" w:rsidP="00545DCE">
            <w:pPr>
              <w:pStyle w:val="ConsPlusNormal"/>
              <w:jc w:val="both"/>
              <w:rPr>
                <w:rFonts w:ascii="Times New Roman" w:hAnsi="Times New Roman" w:cs="Times New Roman"/>
                <w:sz w:val="18"/>
                <w:szCs w:val="18"/>
                <w:lang w:eastAsia="en-US"/>
              </w:rPr>
            </w:pPr>
          </w:p>
        </w:tc>
        <w:tc>
          <w:tcPr>
            <w:tcW w:w="3550" w:type="dxa"/>
            <w:vMerge w:val="restart"/>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дополнительного образования детей, </w:t>
            </w:r>
            <w:r w:rsidR="00CB5F54">
              <w:rPr>
                <w:rFonts w:ascii="Times New Roman" w:hAnsi="Times New Roman" w:cs="Times New Roman"/>
                <w:sz w:val="18"/>
                <w:szCs w:val="18"/>
                <w:lang w:eastAsia="en-US"/>
              </w:rPr>
              <w:t>в общем количестве образовательных организаций всех форм собственности и индивидуальных предпринимателей, имеющих лицензию на осуществление образовательной деятельности по программам дополнительного образования (за исключением</w:t>
            </w:r>
            <w:r w:rsidR="00234A40">
              <w:rPr>
                <w:rFonts w:ascii="Times New Roman" w:hAnsi="Times New Roman" w:cs="Times New Roman"/>
                <w:sz w:val="18"/>
                <w:szCs w:val="18"/>
                <w:lang w:eastAsia="en-US"/>
              </w:rPr>
              <w:t xml:space="preserve"> </w:t>
            </w:r>
            <w:r w:rsidR="00CB5F54">
              <w:rPr>
                <w:rFonts w:ascii="Times New Roman" w:hAnsi="Times New Roman" w:cs="Times New Roman"/>
                <w:sz w:val="18"/>
                <w:szCs w:val="18"/>
                <w:lang w:eastAsia="en-US"/>
              </w:rPr>
              <w:t>финансирования</w:t>
            </w:r>
            <w:r w:rsidR="00234A40">
              <w:rPr>
                <w:rFonts w:ascii="Times New Roman" w:hAnsi="Times New Roman" w:cs="Times New Roman"/>
                <w:sz w:val="18"/>
                <w:szCs w:val="18"/>
                <w:lang w:eastAsia="en-US"/>
              </w:rPr>
              <w:t xml:space="preserve"> дополнительного образования в детских школах искусств</w:t>
            </w:r>
            <w:r w:rsidR="00CB5F54">
              <w:rPr>
                <w:rFonts w:ascii="Times New Roman" w:hAnsi="Times New Roman" w:cs="Times New Roman"/>
                <w:sz w:val="18"/>
                <w:szCs w:val="18"/>
                <w:lang w:eastAsia="en-US"/>
              </w:rPr>
              <w:t>)</w:t>
            </w:r>
            <w:r w:rsidR="00234A40">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w:t>
            </w:r>
          </w:p>
        </w:tc>
        <w:tc>
          <w:tcPr>
            <w:tcW w:w="963" w:type="dxa"/>
            <w:vMerge w:val="restart"/>
          </w:tcPr>
          <w:p w:rsidR="00F070BE" w:rsidRPr="00B63776" w:rsidRDefault="00423FB8"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8,3</w:t>
            </w:r>
          </w:p>
        </w:tc>
        <w:tc>
          <w:tcPr>
            <w:tcW w:w="935" w:type="dxa"/>
            <w:vMerge w:val="restart"/>
          </w:tcPr>
          <w:p w:rsidR="00F070BE" w:rsidRPr="00B63776" w:rsidRDefault="00CB5F54" w:rsidP="00545DCE">
            <w:pPr>
              <w:pStyle w:val="ConsPlusNormal"/>
              <w:jc w:val="center"/>
              <w:rPr>
                <w:rFonts w:ascii="Times New Roman" w:hAnsi="Times New Roman" w:cs="Times New Roman"/>
                <w:sz w:val="18"/>
                <w:szCs w:val="18"/>
                <w:lang w:eastAsia="en-US"/>
              </w:rPr>
            </w:pPr>
            <w:r w:rsidRPr="00A402ED">
              <w:rPr>
                <w:rFonts w:ascii="Times New Roman" w:hAnsi="Times New Roman" w:cs="Times New Roman"/>
                <w:sz w:val="18"/>
                <w:szCs w:val="18"/>
                <w:lang w:eastAsia="en-US"/>
              </w:rPr>
              <w:t>7</w:t>
            </w:r>
          </w:p>
        </w:tc>
        <w:tc>
          <w:tcPr>
            <w:tcW w:w="2909" w:type="dxa"/>
          </w:tcPr>
          <w:p w:rsidR="00F070BE" w:rsidRPr="00B63776" w:rsidRDefault="00234A40" w:rsidP="007C5CA3">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 xml:space="preserve">3.2. </w:t>
            </w:r>
            <w:r w:rsidR="007C5CA3" w:rsidRPr="00B63776">
              <w:rPr>
                <w:rFonts w:ascii="Times New Roman" w:hAnsi="Times New Roman" w:cs="Times New Roman"/>
                <w:sz w:val="18"/>
                <w:szCs w:val="18"/>
                <w:lang w:eastAsia="en-US"/>
              </w:rPr>
              <w:t xml:space="preserve">Размещение информации о негосударственных образовательных учреждениях дополнительного образования, реализующих дополнительные общеобразовательные программы, в АИС «Навигатор дополнительного образования Липецкой области» </w:t>
            </w:r>
          </w:p>
        </w:tc>
        <w:tc>
          <w:tcPr>
            <w:tcW w:w="1459" w:type="dxa"/>
          </w:tcPr>
          <w:p w:rsidR="00F070BE" w:rsidRPr="00B63776" w:rsidRDefault="006D652D"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По мере регистрации негосударственных образовательных учреждений в АИС «Навигатор дополнительного образования Липецкой области»</w:t>
            </w:r>
          </w:p>
        </w:tc>
        <w:tc>
          <w:tcPr>
            <w:tcW w:w="2689" w:type="dxa"/>
            <w:gridSpan w:val="2"/>
          </w:tcPr>
          <w:p w:rsidR="00F070BE" w:rsidRPr="00B63776" w:rsidRDefault="00F070BE" w:rsidP="00545DCE">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E85EE0">
        <w:trPr>
          <w:trHeight w:val="622"/>
        </w:trPr>
        <w:tc>
          <w:tcPr>
            <w:tcW w:w="38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1986"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55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963" w:type="dxa"/>
            <w:vMerge/>
            <w:vAlign w:val="center"/>
          </w:tcPr>
          <w:p w:rsidR="00F070BE" w:rsidRPr="00B63776" w:rsidRDefault="00F070BE" w:rsidP="00AC5DFA">
            <w:pPr>
              <w:pStyle w:val="ConsPlusNormal"/>
              <w:jc w:val="center"/>
              <w:rPr>
                <w:rFonts w:ascii="Times New Roman" w:hAnsi="Times New Roman" w:cs="Times New Roman"/>
                <w:sz w:val="18"/>
                <w:szCs w:val="18"/>
              </w:rPr>
            </w:pPr>
          </w:p>
        </w:tc>
        <w:tc>
          <w:tcPr>
            <w:tcW w:w="935" w:type="dxa"/>
            <w:vMerge/>
            <w:vAlign w:val="center"/>
          </w:tcPr>
          <w:p w:rsidR="00F070BE" w:rsidRPr="00B63776" w:rsidRDefault="00F070BE" w:rsidP="00AC5DFA">
            <w:pPr>
              <w:pStyle w:val="ConsPlusNormal"/>
              <w:jc w:val="center"/>
              <w:rPr>
                <w:rFonts w:ascii="Times New Roman" w:hAnsi="Times New Roman" w:cs="Times New Roman"/>
                <w:sz w:val="18"/>
                <w:szCs w:val="18"/>
              </w:rPr>
            </w:pPr>
          </w:p>
        </w:tc>
        <w:tc>
          <w:tcPr>
            <w:tcW w:w="2909" w:type="dxa"/>
          </w:tcPr>
          <w:p w:rsidR="00F070BE" w:rsidRPr="00B63776" w:rsidRDefault="00234A40" w:rsidP="006D652D">
            <w:pPr>
              <w:pStyle w:val="ConsPlusNormal"/>
              <w:jc w:val="both"/>
              <w:rPr>
                <w:rFonts w:ascii="Times New Roman" w:hAnsi="Times New Roman" w:cs="Times New Roman"/>
                <w:sz w:val="18"/>
                <w:szCs w:val="18"/>
              </w:rPr>
            </w:pPr>
            <w:r w:rsidRPr="00B63776">
              <w:rPr>
                <w:rFonts w:ascii="Times New Roman" w:hAnsi="Times New Roman" w:cs="Times New Roman"/>
                <w:sz w:val="18"/>
                <w:szCs w:val="18"/>
                <w:lang w:eastAsia="en-US"/>
              </w:rPr>
              <w:t xml:space="preserve">3.3. </w:t>
            </w:r>
            <w:r w:rsidR="006D652D" w:rsidRPr="00B63776">
              <w:rPr>
                <w:rStyle w:val="2"/>
                <w:rFonts w:eastAsia="Arial Unicode MS"/>
              </w:rPr>
              <w:t>Проведение городской акции «Мир моих увлечений», направленной на вовлечение обучающихся в дополнительное образование, с привлечением организаций всех форм собственности и индивидуальных предпринимателей</w:t>
            </w:r>
          </w:p>
        </w:tc>
        <w:tc>
          <w:tcPr>
            <w:tcW w:w="1459" w:type="dxa"/>
          </w:tcPr>
          <w:p w:rsidR="00F070BE" w:rsidRPr="00B63776" w:rsidRDefault="00B63776" w:rsidP="00AC5DFA">
            <w:pPr>
              <w:pStyle w:val="ConsPlusNormal"/>
              <w:jc w:val="center"/>
              <w:rPr>
                <w:rFonts w:ascii="Times New Roman" w:hAnsi="Times New Roman" w:cs="Times New Roman"/>
                <w:sz w:val="18"/>
                <w:szCs w:val="18"/>
              </w:rPr>
            </w:pPr>
            <w:r w:rsidRPr="002A1E74">
              <w:rPr>
                <w:rFonts w:ascii="Times New Roman" w:hAnsi="Times New Roman" w:cs="Times New Roman"/>
                <w:sz w:val="18"/>
                <w:szCs w:val="18"/>
                <w:lang w:eastAsia="en-US"/>
              </w:rPr>
              <w:t>Ежегодно, сентябрь</w:t>
            </w:r>
          </w:p>
        </w:tc>
        <w:tc>
          <w:tcPr>
            <w:tcW w:w="2689" w:type="dxa"/>
            <w:gridSpan w:val="2"/>
          </w:tcPr>
          <w:p w:rsidR="00F070BE" w:rsidRPr="00B63776" w:rsidRDefault="00F070BE" w:rsidP="00AC5DFA">
            <w:pPr>
              <w:pStyle w:val="ConsPlusNormal"/>
              <w:jc w:val="both"/>
              <w:rPr>
                <w:rFonts w:ascii="Times New Roman" w:hAnsi="Times New Roman" w:cs="Times New Roman"/>
                <w:sz w:val="18"/>
                <w:szCs w:val="18"/>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E85EE0">
        <w:tc>
          <w:tcPr>
            <w:tcW w:w="14879" w:type="dxa"/>
            <w:gridSpan w:val="11"/>
          </w:tcPr>
          <w:p w:rsidR="00DB52E0" w:rsidRPr="00DA0E0C" w:rsidRDefault="00DC3D03" w:rsidP="00AC5DFA">
            <w:pPr>
              <w:pStyle w:val="ConsPlusNormal"/>
              <w:jc w:val="center"/>
              <w:rPr>
                <w:rFonts w:ascii="Times New Roman" w:hAnsi="Times New Roman" w:cs="Times New Roman"/>
                <w:b/>
                <w:sz w:val="18"/>
                <w:szCs w:val="18"/>
                <w:highlight w:val="yellow"/>
              </w:rPr>
            </w:pPr>
            <w:r w:rsidRPr="00DA0E0C">
              <w:rPr>
                <w:rFonts w:ascii="Times New Roman" w:hAnsi="Times New Roman" w:cs="Times New Roman"/>
                <w:b/>
                <w:sz w:val="18"/>
                <w:szCs w:val="18"/>
              </w:rPr>
              <w:t>4</w:t>
            </w:r>
            <w:r w:rsidR="00DB52E0" w:rsidRPr="00DA0E0C">
              <w:rPr>
                <w:rFonts w:ascii="Times New Roman" w:hAnsi="Times New Roman" w:cs="Times New Roman"/>
                <w:b/>
                <w:sz w:val="18"/>
                <w:szCs w:val="18"/>
              </w:rPr>
              <w:t>. Рынок психолого-педагогического сопровождения детей с ограниченными возможностями здоровья</w:t>
            </w:r>
          </w:p>
        </w:tc>
      </w:tr>
      <w:tr w:rsidR="00DB52E0" w:rsidRPr="00754C31" w:rsidTr="00E85EE0">
        <w:tc>
          <w:tcPr>
            <w:tcW w:w="14879" w:type="dxa"/>
            <w:gridSpan w:val="11"/>
          </w:tcPr>
          <w:p w:rsidR="00501B4D" w:rsidRPr="002667C2" w:rsidRDefault="00501B4D"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На территории города Липецка психолого-педагогическая помощь детям с ограниченными возможностями здоровья оказывается в:</w:t>
            </w:r>
          </w:p>
          <w:p w:rsidR="00501B4D" w:rsidRPr="002667C2" w:rsidRDefault="00501B4D"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− 67 муниципальных дошкольных образовательных учреждениях,</w:t>
            </w:r>
          </w:p>
          <w:p w:rsidR="0032782A" w:rsidRPr="002667C2" w:rsidRDefault="00501B4D"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w:t>
            </w:r>
            <w:r w:rsidR="00512125" w:rsidRPr="002667C2">
              <w:rPr>
                <w:rFonts w:ascii="Times New Roman" w:hAnsi="Times New Roman" w:cs="Times New Roman"/>
                <w:sz w:val="18"/>
                <w:szCs w:val="18"/>
              </w:rPr>
              <w:t xml:space="preserve"> 64</w:t>
            </w:r>
            <w:r w:rsidRPr="002667C2">
              <w:rPr>
                <w:rFonts w:ascii="Times New Roman" w:hAnsi="Times New Roman" w:cs="Times New Roman"/>
                <w:sz w:val="18"/>
                <w:szCs w:val="18"/>
              </w:rPr>
              <w:t xml:space="preserve"> муниципальных общеобразовательных</w:t>
            </w:r>
            <w:r w:rsidR="0032782A" w:rsidRPr="002667C2">
              <w:rPr>
                <w:rFonts w:ascii="Times New Roman" w:hAnsi="Times New Roman" w:cs="Times New Roman"/>
                <w:sz w:val="18"/>
                <w:szCs w:val="18"/>
              </w:rPr>
              <w:t xml:space="preserve"> учреждениях,</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− 8 муниципальных учреждениях дополнительного образования;</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− 14 частных дошкольных образовательных организациях,</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Государственном бюджетном общеобразовательном учреждении Липецкой области «Кадетская школа имени майора милиции Коврижных А.П.»,</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Государственном бюджетном общеобразовательном учреждении Липецкой области «Санаторная школа-интернат г</w:t>
            </w:r>
            <w:r w:rsidR="00BA290F">
              <w:rPr>
                <w:rFonts w:ascii="Times New Roman" w:hAnsi="Times New Roman" w:cs="Times New Roman"/>
                <w:sz w:val="18"/>
                <w:szCs w:val="18"/>
              </w:rPr>
              <w:t xml:space="preserve">. </w:t>
            </w:r>
            <w:r w:rsidRPr="002667C2">
              <w:rPr>
                <w:rFonts w:ascii="Times New Roman" w:hAnsi="Times New Roman" w:cs="Times New Roman"/>
                <w:sz w:val="18"/>
                <w:szCs w:val="18"/>
              </w:rPr>
              <w:t>Липецка»,</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lastRenderedPageBreak/>
              <w:t>- Государственном областном автономном общеобразовательном учреждении «Центр образования, реабилитации и оздоровления»,</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Центре дистанционного образования детей-инвалидов Липецкой области (обособленное структурное подразделение Государственного областного автономного общеобразовательного учреждения «Центр образования, реабилитации и оздоровления»),</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xml:space="preserve">− 4 негосударственных общеобразовательных учреждениях (ЧОУ школа «Интеграл», НОУ СООШ «Диалог», православная гимназия имени преподобного Амвросия </w:t>
            </w:r>
            <w:proofErr w:type="spellStart"/>
            <w:r w:rsidRPr="002667C2">
              <w:rPr>
                <w:rFonts w:ascii="Times New Roman" w:hAnsi="Times New Roman" w:cs="Times New Roman"/>
                <w:sz w:val="18"/>
                <w:szCs w:val="18"/>
              </w:rPr>
              <w:t>Оптинского</w:t>
            </w:r>
            <w:proofErr w:type="spellEnd"/>
            <w:r w:rsidRPr="002667C2">
              <w:rPr>
                <w:rFonts w:ascii="Times New Roman" w:hAnsi="Times New Roman" w:cs="Times New Roman"/>
                <w:sz w:val="18"/>
                <w:szCs w:val="18"/>
              </w:rPr>
              <w:t xml:space="preserve"> Липецкой Епархии, ЧОУ «Новая школа Натальи Колгановой»),</w:t>
            </w:r>
          </w:p>
          <w:p w:rsidR="00BA290F" w:rsidRDefault="0032782A" w:rsidP="00BA290F">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w:t>
            </w:r>
            <w:r w:rsidR="00BA290F">
              <w:rPr>
                <w:rFonts w:ascii="Times New Roman" w:hAnsi="Times New Roman" w:cs="Times New Roman"/>
                <w:sz w:val="18"/>
                <w:szCs w:val="18"/>
              </w:rPr>
              <w:t xml:space="preserve"> </w:t>
            </w:r>
            <w:r w:rsidRPr="002667C2">
              <w:rPr>
                <w:rFonts w:ascii="Times New Roman" w:hAnsi="Times New Roman" w:cs="Times New Roman"/>
                <w:sz w:val="18"/>
                <w:szCs w:val="18"/>
              </w:rPr>
              <w:t>Центре психолого-педагогической, медицинской и соци</w:t>
            </w:r>
            <w:r w:rsidR="00BA290F">
              <w:rPr>
                <w:rFonts w:ascii="Times New Roman" w:hAnsi="Times New Roman" w:cs="Times New Roman"/>
                <w:sz w:val="18"/>
                <w:szCs w:val="18"/>
              </w:rPr>
              <w:t>альной помощи Липецкой области,</w:t>
            </w:r>
          </w:p>
          <w:p w:rsidR="0032782A" w:rsidRPr="002667C2" w:rsidRDefault="00BA290F" w:rsidP="00BA290F">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w:t>
            </w:r>
            <w:r>
              <w:rPr>
                <w:rFonts w:ascii="Times New Roman" w:hAnsi="Times New Roman" w:cs="Times New Roman"/>
                <w:sz w:val="18"/>
                <w:szCs w:val="18"/>
              </w:rPr>
              <w:t xml:space="preserve"> </w:t>
            </w:r>
            <w:r w:rsidR="0032782A" w:rsidRPr="002667C2">
              <w:rPr>
                <w:rFonts w:ascii="Times New Roman" w:hAnsi="Times New Roman" w:cs="Times New Roman"/>
                <w:sz w:val="18"/>
                <w:szCs w:val="18"/>
              </w:rPr>
              <w:t>Центре дистанционного образования детей-инвалидов Липецкой области (обособленное структурное подразделение Государственного областного автономного общеобразовательного учреждения «Центр образования, реабилитации и оздоровления»),</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Центре развития семейных форм устройства «Семья»,</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Липецкой региональной общественной организации инвалидов «Школа мастеров»,</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Липецкой региональной общественной организации родителей и детей с расстройством аутистического спектра «</w:t>
            </w:r>
            <w:proofErr w:type="spellStart"/>
            <w:r w:rsidRPr="002667C2">
              <w:rPr>
                <w:rFonts w:ascii="Times New Roman" w:hAnsi="Times New Roman" w:cs="Times New Roman"/>
                <w:sz w:val="18"/>
                <w:szCs w:val="18"/>
              </w:rPr>
              <w:t>ВыРАСтите</w:t>
            </w:r>
            <w:proofErr w:type="spellEnd"/>
            <w:r w:rsidRPr="002667C2">
              <w:rPr>
                <w:rFonts w:ascii="Times New Roman" w:hAnsi="Times New Roman" w:cs="Times New Roman"/>
                <w:sz w:val="18"/>
                <w:szCs w:val="18"/>
              </w:rPr>
              <w:t xml:space="preserve"> мир. Аутизм в Липецке»,</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Липецкой региональной общественной организации помощи инвалидам и их семьям «Солнечный мир»,</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Липецкой областной общественной организации «Родители против наркотиков».</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Рынок услуг психолого-педагогического сопровождения детей с ограниченными возможностями здоровья характеризуется недостаточным уровнем развития частного сектора. Причинами низкой доли негосударственных учреждений является недостаточный уровень платежеспособности населения, недостаток квалифицированных кадров на рынке труда.</w:t>
            </w:r>
          </w:p>
          <w:p w:rsidR="0032782A" w:rsidRPr="002667C2" w:rsidRDefault="00BA290F" w:rsidP="00E64A85">
            <w:pPr>
              <w:autoSpaceDE w:val="0"/>
              <w:autoSpaceDN w:val="0"/>
              <w:adjustRightInd w:val="0"/>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В 2025</w:t>
            </w:r>
            <w:r w:rsidR="0032782A" w:rsidRPr="002667C2">
              <w:rPr>
                <w:rFonts w:ascii="Times New Roman" w:hAnsi="Times New Roman" w:cs="Times New Roman"/>
                <w:sz w:val="18"/>
                <w:szCs w:val="18"/>
              </w:rPr>
              <w:t xml:space="preserve"> году департамен</w:t>
            </w:r>
            <w:r>
              <w:rPr>
                <w:rFonts w:ascii="Times New Roman" w:hAnsi="Times New Roman" w:cs="Times New Roman"/>
                <w:sz w:val="18"/>
                <w:szCs w:val="18"/>
              </w:rPr>
              <w:t>том образования была продолжена реализация проекта системы образования города Липецка «Дети с особыми потребност</w:t>
            </w:r>
            <w:r w:rsidR="007A47BF">
              <w:rPr>
                <w:rFonts w:ascii="Times New Roman" w:hAnsi="Times New Roman" w:cs="Times New Roman"/>
                <w:sz w:val="18"/>
                <w:szCs w:val="18"/>
              </w:rPr>
              <w:t xml:space="preserve">ями: поддержка и сопровождение». </w:t>
            </w:r>
            <w:r w:rsidR="0032782A" w:rsidRPr="002667C2">
              <w:rPr>
                <w:rFonts w:ascii="Times New Roman" w:hAnsi="Times New Roman" w:cs="Times New Roman"/>
                <w:sz w:val="18"/>
                <w:szCs w:val="18"/>
              </w:rPr>
              <w:t xml:space="preserve">Цель </w:t>
            </w:r>
            <w:r>
              <w:rPr>
                <w:rFonts w:ascii="Times New Roman" w:hAnsi="Times New Roman" w:cs="Times New Roman"/>
                <w:sz w:val="18"/>
                <w:szCs w:val="18"/>
              </w:rPr>
              <w:t>указанных проектов</w:t>
            </w:r>
            <w:r w:rsidR="0032782A" w:rsidRPr="002667C2">
              <w:rPr>
                <w:rFonts w:ascii="Times New Roman" w:hAnsi="Times New Roman" w:cs="Times New Roman"/>
                <w:sz w:val="18"/>
                <w:szCs w:val="18"/>
              </w:rPr>
              <w:t xml:space="preserve"> – включить детей с ограниченными возможностями здоровья в совместный с другими детьми образовательный процесс, в общую урочную и внеурочную деятельность. Результатом деятельности по данному направлению стало:</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обеспечение функционирования 2 общеобразовательных учреждений, реализующих только адаптированные общеобразовательные программы, специальных классов в 1</w:t>
            </w:r>
            <w:r w:rsidR="00BA290F">
              <w:rPr>
                <w:rFonts w:ascii="Times New Roman" w:hAnsi="Times New Roman" w:cs="Times New Roman"/>
                <w:sz w:val="18"/>
                <w:szCs w:val="18"/>
              </w:rPr>
              <w:t>8</w:t>
            </w:r>
            <w:r w:rsidRPr="002667C2">
              <w:rPr>
                <w:rFonts w:ascii="Times New Roman" w:hAnsi="Times New Roman" w:cs="Times New Roman"/>
                <w:sz w:val="18"/>
                <w:szCs w:val="18"/>
              </w:rPr>
              <w:t>-ти школах города,</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открытие новых специальных классов в ОУ №№ 7, 8 – для детей с ОВЗ, имеющих задержку психического развития, ОУ №№ 25, 37 – для детей с ОВЗ, имеющих нарушения психики и интеллекта, ОУ № 40 – для детей с нарушением слуха и зрения, ОУ № 70</w:t>
            </w:r>
            <w:r w:rsidR="006D4F4A">
              <w:rPr>
                <w:rFonts w:ascii="Times New Roman" w:hAnsi="Times New Roman" w:cs="Times New Roman"/>
                <w:sz w:val="18"/>
                <w:szCs w:val="18"/>
              </w:rPr>
              <w:t>, 72</w:t>
            </w:r>
            <w:r w:rsidRPr="002667C2">
              <w:rPr>
                <w:rFonts w:ascii="Times New Roman" w:hAnsi="Times New Roman" w:cs="Times New Roman"/>
                <w:sz w:val="18"/>
                <w:szCs w:val="18"/>
              </w:rPr>
              <w:t xml:space="preserve"> – для детей, имеющих тяжелые нарушения речи;</w:t>
            </w:r>
          </w:p>
          <w:p w:rsidR="000927E9"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организация обучения детей с расстройствами аутистического спектра</w:t>
            </w:r>
            <w:r w:rsidR="000927E9">
              <w:rPr>
                <w:rFonts w:ascii="Times New Roman" w:hAnsi="Times New Roman" w:cs="Times New Roman"/>
                <w:sz w:val="18"/>
                <w:szCs w:val="18"/>
              </w:rPr>
              <w:t xml:space="preserve"> инклюзивно с использованием</w:t>
            </w:r>
            <w:r w:rsidRPr="002667C2">
              <w:rPr>
                <w:rFonts w:ascii="Times New Roman" w:hAnsi="Times New Roman" w:cs="Times New Roman"/>
                <w:sz w:val="18"/>
                <w:szCs w:val="18"/>
              </w:rPr>
              <w:t xml:space="preserve"> модели «ресурсный класс»</w:t>
            </w:r>
            <w:r w:rsidR="000927E9">
              <w:rPr>
                <w:rFonts w:ascii="Times New Roman" w:hAnsi="Times New Roman" w:cs="Times New Roman"/>
                <w:sz w:val="18"/>
                <w:szCs w:val="18"/>
              </w:rPr>
              <w:t xml:space="preserve"> и в специальных классах.</w:t>
            </w:r>
            <w:r w:rsidRPr="002667C2">
              <w:rPr>
                <w:rFonts w:ascii="Times New Roman" w:hAnsi="Times New Roman" w:cs="Times New Roman"/>
                <w:sz w:val="18"/>
                <w:szCs w:val="18"/>
              </w:rPr>
              <w:t xml:space="preserve"> ОУ</w:t>
            </w:r>
            <w:r w:rsidR="000927E9">
              <w:rPr>
                <w:rFonts w:ascii="Times New Roman" w:hAnsi="Times New Roman" w:cs="Times New Roman"/>
                <w:sz w:val="18"/>
                <w:szCs w:val="18"/>
              </w:rPr>
              <w:t xml:space="preserve"> №</w:t>
            </w:r>
            <w:r w:rsidRPr="002667C2">
              <w:rPr>
                <w:rFonts w:ascii="Times New Roman" w:hAnsi="Times New Roman" w:cs="Times New Roman"/>
                <w:sz w:val="18"/>
                <w:szCs w:val="18"/>
              </w:rPr>
              <w:t xml:space="preserve"> </w:t>
            </w:r>
            <w:r w:rsidR="000927E9">
              <w:rPr>
                <w:rFonts w:ascii="Times New Roman" w:hAnsi="Times New Roman" w:cs="Times New Roman"/>
                <w:sz w:val="18"/>
                <w:szCs w:val="18"/>
              </w:rPr>
              <w:t>№</w:t>
            </w:r>
            <w:r w:rsidRPr="002667C2">
              <w:rPr>
                <w:rFonts w:ascii="Times New Roman" w:hAnsi="Times New Roman" w:cs="Times New Roman"/>
                <w:sz w:val="18"/>
                <w:szCs w:val="18"/>
              </w:rPr>
              <w:t>15, 26, 27, 30,</w:t>
            </w:r>
            <w:r w:rsidR="000927E9">
              <w:rPr>
                <w:rFonts w:ascii="Times New Roman" w:hAnsi="Times New Roman" w:cs="Times New Roman"/>
                <w:sz w:val="18"/>
                <w:szCs w:val="18"/>
              </w:rPr>
              <w:t xml:space="preserve"> 32, 34, 38, 60. всего функционирует 12</w:t>
            </w:r>
            <w:r w:rsidRPr="002667C2">
              <w:rPr>
                <w:rFonts w:ascii="Times New Roman" w:hAnsi="Times New Roman" w:cs="Times New Roman"/>
                <w:sz w:val="18"/>
                <w:szCs w:val="18"/>
              </w:rPr>
              <w:t xml:space="preserve"> таких классов</w:t>
            </w:r>
            <w:r w:rsidR="000927E9">
              <w:rPr>
                <w:rFonts w:ascii="Times New Roman" w:hAnsi="Times New Roman" w:cs="Times New Roman"/>
                <w:sz w:val="18"/>
                <w:szCs w:val="18"/>
              </w:rPr>
              <w:t>;</w:t>
            </w:r>
            <w:r w:rsidRPr="002667C2">
              <w:rPr>
                <w:rFonts w:ascii="Times New Roman" w:hAnsi="Times New Roman" w:cs="Times New Roman"/>
                <w:sz w:val="18"/>
                <w:szCs w:val="18"/>
              </w:rPr>
              <w:t xml:space="preserve"> </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обучение учащихся, находящихся на длительном лечении в Липецком областном противотуберкулезном диспансере, в Центре дистанционного образования на базе школы</w:t>
            </w:r>
            <w:r w:rsidR="007A47BF">
              <w:rPr>
                <w:rFonts w:ascii="Times New Roman" w:hAnsi="Times New Roman" w:cs="Times New Roman"/>
                <w:sz w:val="18"/>
                <w:szCs w:val="18"/>
              </w:rPr>
              <w:t xml:space="preserve">      </w:t>
            </w:r>
            <w:r w:rsidRPr="002667C2">
              <w:rPr>
                <w:rFonts w:ascii="Times New Roman" w:hAnsi="Times New Roman" w:cs="Times New Roman"/>
                <w:sz w:val="18"/>
                <w:szCs w:val="18"/>
              </w:rPr>
              <w:t xml:space="preserve"> № 48;</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 xml:space="preserve">- </w:t>
            </w:r>
            <w:r w:rsidR="00DC288E">
              <w:rPr>
                <w:rFonts w:ascii="Times New Roman" w:hAnsi="Times New Roman" w:cs="Times New Roman"/>
                <w:sz w:val="18"/>
                <w:szCs w:val="18"/>
              </w:rPr>
              <w:t>функционирование</w:t>
            </w:r>
            <w:r w:rsidRPr="002667C2">
              <w:rPr>
                <w:rFonts w:ascii="Times New Roman" w:hAnsi="Times New Roman" w:cs="Times New Roman"/>
                <w:sz w:val="18"/>
                <w:szCs w:val="18"/>
              </w:rPr>
              <w:t xml:space="preserve"> в городе Липецке первой в регионе госпитальной школы проекта «</w:t>
            </w:r>
            <w:proofErr w:type="spellStart"/>
            <w:r w:rsidRPr="002667C2">
              <w:rPr>
                <w:rFonts w:ascii="Times New Roman" w:hAnsi="Times New Roman" w:cs="Times New Roman"/>
                <w:sz w:val="18"/>
                <w:szCs w:val="18"/>
              </w:rPr>
              <w:t>УчимЗнаем</w:t>
            </w:r>
            <w:proofErr w:type="spellEnd"/>
            <w:r w:rsidRPr="002667C2">
              <w:rPr>
                <w:rFonts w:ascii="Times New Roman" w:hAnsi="Times New Roman" w:cs="Times New Roman"/>
                <w:sz w:val="18"/>
                <w:szCs w:val="18"/>
              </w:rPr>
              <w:t>» для детей, находящихся на длительном лечении в онкологическом отделении Липецкой областной детской больницы.</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Осуществляется воспитание детей по адаптированным программам в 408 группах ДОУ для детей с нарушением речи, слуха, интеллекта и психики, зрения, опорно-двигательного аппарата.</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В рамках реализации проекта в городе Липецке на базе семи школ №№ 15, 26, 27, 30, 34, 38, 60 организовано обучение детей с расстройствами аутистического спектра по модели «ресурсный класс» и в автономном классе школы № 32. Кроме того, в 8 группах ДОУ №№ 18, 32, 105, 136 осуществлялась реализация адаптированной образовательной программы дошкольного образования для детей с расстройством аутистического спектра в группах компенсирующей направленности с использованием метода прикладного анализа поведения.</w:t>
            </w:r>
          </w:p>
          <w:p w:rsidR="00DC288E" w:rsidRDefault="0032782A" w:rsidP="00DC288E">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В Точке развития социально-бытовых навыков у детей с ограниченными возможностями здоровья «Домовенок», созданного на базе ДДТ «Городской», для детей, имеющих множественные нарушения в развитии (в том числе интеллектуальные нарушения, расстройства аутистического спектра), организована реализация специальных дополнительных развивающих программ прикладного</w:t>
            </w:r>
            <w:r w:rsidR="00DC288E">
              <w:rPr>
                <w:rFonts w:ascii="Times New Roman" w:hAnsi="Times New Roman" w:cs="Times New Roman"/>
                <w:sz w:val="18"/>
                <w:szCs w:val="18"/>
              </w:rPr>
              <w:t xml:space="preserve"> творчества, игровой программы.</w:t>
            </w:r>
          </w:p>
          <w:p w:rsidR="0032782A" w:rsidRPr="002667C2" w:rsidRDefault="0032782A" w:rsidP="00DC288E">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В рамках проекта предусмотрена организация взаимодействия учреждений различной формы собственности по вопросам организации психолого-педагогического сопровождения детей с ограниченными возможностями здоровья.</w:t>
            </w:r>
          </w:p>
          <w:p w:rsidR="0032782A" w:rsidRPr="002667C2" w:rsidRDefault="0032782A" w:rsidP="0058528C">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В департаменте образования администрации города Липецка продолжал функционирование консультационный пункт для родителей учащихся, являющихся детьми с ограниченными возможностями здоровья, детьми-инвалидами, по вопросам получения образования, в том числе дополнительного образования, в государственных, муниципальных и негосударственных организациях. За указанный период к сотрудн</w:t>
            </w:r>
            <w:r w:rsidR="0058528C">
              <w:rPr>
                <w:rFonts w:ascii="Times New Roman" w:hAnsi="Times New Roman" w:cs="Times New Roman"/>
                <w:sz w:val="18"/>
                <w:szCs w:val="18"/>
              </w:rPr>
              <w:t>икам пункта обратилось более 485</w:t>
            </w:r>
            <w:r w:rsidRPr="002667C2">
              <w:rPr>
                <w:rFonts w:ascii="Times New Roman" w:hAnsi="Times New Roman" w:cs="Times New Roman"/>
                <w:sz w:val="18"/>
                <w:szCs w:val="18"/>
              </w:rPr>
              <w:t xml:space="preserve"> родителей (законных представителей) таких детей. Проведена встреча представителей системы образования с родителями будущих первоклассников, детей с расстройствами аутистического спектра. Осуществлено пополнение фонда электронной библиотеки для родите</w:t>
            </w:r>
            <w:r w:rsidR="0058528C">
              <w:rPr>
                <w:rFonts w:ascii="Times New Roman" w:hAnsi="Times New Roman" w:cs="Times New Roman"/>
                <w:sz w:val="18"/>
                <w:szCs w:val="18"/>
              </w:rPr>
              <w:t xml:space="preserve">лей, воспитывающих детей с ОВЗ, </w:t>
            </w:r>
            <w:r w:rsidRPr="002667C2">
              <w:rPr>
                <w:rFonts w:ascii="Times New Roman" w:hAnsi="Times New Roman" w:cs="Times New Roman"/>
                <w:sz w:val="18"/>
                <w:szCs w:val="18"/>
              </w:rPr>
              <w:t>детей-инвалидов, функционирующей на официальном сайте департамента образования, что способствовало повышению родительской компетентности в вопросах воспитания и развития детей; обеспечению оперативного получения интересующей их информации.</w:t>
            </w:r>
          </w:p>
          <w:p w:rsidR="0032782A" w:rsidRPr="002667C2" w:rsidRDefault="0032782A" w:rsidP="0058528C">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Департаментом образования администрации города Липецка выпущен буклет о деятельности муниципальной системы образования по предоставлению образования учащимся с</w:t>
            </w:r>
            <w:r w:rsidR="0058528C">
              <w:rPr>
                <w:rFonts w:ascii="Times New Roman" w:hAnsi="Times New Roman" w:cs="Times New Roman"/>
                <w:sz w:val="18"/>
                <w:szCs w:val="18"/>
              </w:rPr>
              <w:t xml:space="preserve"> </w:t>
            </w:r>
            <w:r w:rsidRPr="002667C2">
              <w:rPr>
                <w:rFonts w:ascii="Times New Roman" w:hAnsi="Times New Roman" w:cs="Times New Roman"/>
                <w:sz w:val="18"/>
                <w:szCs w:val="18"/>
              </w:rPr>
              <w:t>ограниченными возможностями здоровья, которые распространялись через городские детские поликлиники, психолого-медико-педагогическую комиссию Липецкой области, общественные</w:t>
            </w:r>
            <w:r w:rsidR="0058528C">
              <w:rPr>
                <w:rFonts w:ascii="Times New Roman" w:hAnsi="Times New Roman" w:cs="Times New Roman"/>
                <w:sz w:val="18"/>
                <w:szCs w:val="18"/>
              </w:rPr>
              <w:t xml:space="preserve"> </w:t>
            </w:r>
            <w:r w:rsidRPr="002667C2">
              <w:rPr>
                <w:rFonts w:ascii="Times New Roman" w:hAnsi="Times New Roman" w:cs="Times New Roman"/>
                <w:sz w:val="18"/>
                <w:szCs w:val="18"/>
              </w:rPr>
              <w:t>организации инвалидов «Школа мастеров», «</w:t>
            </w:r>
            <w:proofErr w:type="spellStart"/>
            <w:r w:rsidRPr="002667C2">
              <w:rPr>
                <w:rFonts w:ascii="Times New Roman" w:hAnsi="Times New Roman" w:cs="Times New Roman"/>
                <w:sz w:val="18"/>
                <w:szCs w:val="18"/>
              </w:rPr>
              <w:t>ВыРАСтите</w:t>
            </w:r>
            <w:proofErr w:type="spellEnd"/>
            <w:r w:rsidRPr="002667C2">
              <w:rPr>
                <w:rFonts w:ascii="Times New Roman" w:hAnsi="Times New Roman" w:cs="Times New Roman"/>
                <w:sz w:val="18"/>
                <w:szCs w:val="18"/>
              </w:rPr>
              <w:t xml:space="preserve"> мир. Аутизм в Липецке» и другие общественные организации.</w:t>
            </w:r>
          </w:p>
          <w:p w:rsidR="0032782A" w:rsidRPr="002667C2" w:rsidRDefault="0032782A" w:rsidP="00E64A85">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Конкурентная среда на рынке предоставления услуг оказания психолого-педагогической помощи детям с ограниченными возможностями здоровья характеризуется существенным доминированием муниципальных образовательных организаций над негосударственными (частными) организациями.</w:t>
            </w:r>
          </w:p>
          <w:p w:rsidR="00A154A7" w:rsidRPr="002667C2" w:rsidRDefault="0032782A" w:rsidP="007A47BF">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Значение ключевого показателя, характеризующего долю организаций частной формы собственности в сфере услуг психолого-педагогического сопровождения детей с ограниченн</w:t>
            </w:r>
            <w:r w:rsidR="0058528C">
              <w:rPr>
                <w:rFonts w:ascii="Times New Roman" w:hAnsi="Times New Roman" w:cs="Times New Roman"/>
                <w:sz w:val="18"/>
                <w:szCs w:val="18"/>
              </w:rPr>
              <w:t>ыми возможностями,</w:t>
            </w:r>
            <w:r w:rsidR="007A47BF">
              <w:rPr>
                <w:rFonts w:ascii="Times New Roman" w:hAnsi="Times New Roman" w:cs="Times New Roman"/>
                <w:sz w:val="18"/>
                <w:szCs w:val="18"/>
              </w:rPr>
              <w:t xml:space="preserve"> на 01.01.</w:t>
            </w:r>
            <w:r w:rsidR="0058528C">
              <w:rPr>
                <w:rFonts w:ascii="Times New Roman" w:hAnsi="Times New Roman" w:cs="Times New Roman"/>
                <w:sz w:val="18"/>
                <w:szCs w:val="18"/>
              </w:rPr>
              <w:t>202</w:t>
            </w:r>
            <w:r w:rsidR="007A47BF">
              <w:rPr>
                <w:rFonts w:ascii="Times New Roman" w:hAnsi="Times New Roman" w:cs="Times New Roman"/>
                <w:sz w:val="18"/>
                <w:szCs w:val="18"/>
              </w:rPr>
              <w:t>6</w:t>
            </w:r>
            <w:r w:rsidR="00AE75DF">
              <w:rPr>
                <w:rFonts w:ascii="Times New Roman" w:hAnsi="Times New Roman" w:cs="Times New Roman"/>
                <w:sz w:val="18"/>
                <w:szCs w:val="18"/>
              </w:rPr>
              <w:t xml:space="preserve"> года составляет 3,8</w:t>
            </w:r>
            <w:r w:rsidRPr="002667C2">
              <w:rPr>
                <w:rFonts w:ascii="Times New Roman" w:hAnsi="Times New Roman" w:cs="Times New Roman"/>
                <w:sz w:val="18"/>
                <w:szCs w:val="18"/>
              </w:rPr>
              <w:t xml:space="preserve"> %.</w:t>
            </w:r>
          </w:p>
        </w:tc>
      </w:tr>
      <w:tr w:rsidR="00AA0D76" w:rsidRPr="00754C31" w:rsidTr="00E85EE0">
        <w:trPr>
          <w:trHeight w:val="2015"/>
        </w:trPr>
        <w:tc>
          <w:tcPr>
            <w:tcW w:w="397" w:type="dxa"/>
            <w:gridSpan w:val="2"/>
          </w:tcPr>
          <w:p w:rsidR="00F070BE" w:rsidRPr="00DB52E0" w:rsidRDefault="00F070BE"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4</w:t>
            </w:r>
            <w:r w:rsidRPr="00DB52E0">
              <w:rPr>
                <w:rFonts w:ascii="Times New Roman" w:hAnsi="Times New Roman" w:cs="Times New Roman"/>
                <w:sz w:val="18"/>
                <w:szCs w:val="18"/>
                <w:lang w:eastAsia="en-US"/>
              </w:rPr>
              <w:t>.</w:t>
            </w:r>
          </w:p>
        </w:tc>
        <w:tc>
          <w:tcPr>
            <w:tcW w:w="1876"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Создание условий для развития конкуренции на рынке услуг психолого-педагогического сопровождения детей с ограниченными возможностями здоровья </w:t>
            </w:r>
          </w:p>
        </w:tc>
        <w:tc>
          <w:tcPr>
            <w:tcW w:w="3651" w:type="dxa"/>
            <w:gridSpan w:val="2"/>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психолого-педагогического сопровождения детей с ограниченными возможностями здоровья, </w:t>
            </w:r>
            <w:r>
              <w:rPr>
                <w:rFonts w:ascii="Times New Roman" w:hAnsi="Times New Roman" w:cs="Times New Roman"/>
                <w:sz w:val="18"/>
                <w:szCs w:val="18"/>
                <w:lang w:eastAsia="en-US"/>
              </w:rPr>
              <w:t>%</w:t>
            </w:r>
          </w:p>
        </w:tc>
        <w:tc>
          <w:tcPr>
            <w:tcW w:w="963" w:type="dxa"/>
          </w:tcPr>
          <w:p w:rsidR="00F070BE" w:rsidRPr="00B63776" w:rsidRDefault="00AE75DF" w:rsidP="003E6107">
            <w:pPr>
              <w:pStyle w:val="ConsPlusNormal"/>
              <w:jc w:val="center"/>
              <w:rPr>
                <w:rFonts w:ascii="Times New Roman" w:hAnsi="Times New Roman" w:cs="Times New Roman"/>
                <w:sz w:val="18"/>
                <w:szCs w:val="18"/>
              </w:rPr>
            </w:pPr>
            <w:r w:rsidRPr="00AE75DF">
              <w:rPr>
                <w:rFonts w:ascii="Times New Roman" w:hAnsi="Times New Roman" w:cs="Times New Roman"/>
                <w:sz w:val="18"/>
                <w:szCs w:val="18"/>
              </w:rPr>
              <w:t>3,8</w:t>
            </w:r>
          </w:p>
        </w:tc>
        <w:tc>
          <w:tcPr>
            <w:tcW w:w="935" w:type="dxa"/>
          </w:tcPr>
          <w:p w:rsidR="00F070BE" w:rsidRPr="00B63776" w:rsidRDefault="000D5CC8" w:rsidP="00F070BE">
            <w:pPr>
              <w:pStyle w:val="ConsPlusNormal"/>
              <w:jc w:val="center"/>
              <w:rPr>
                <w:rFonts w:ascii="Times New Roman" w:hAnsi="Times New Roman" w:cs="Times New Roman"/>
                <w:sz w:val="18"/>
                <w:szCs w:val="18"/>
              </w:rPr>
            </w:pPr>
            <w:r>
              <w:rPr>
                <w:rFonts w:ascii="Times New Roman" w:hAnsi="Times New Roman" w:cs="Times New Roman"/>
                <w:sz w:val="18"/>
                <w:szCs w:val="18"/>
              </w:rPr>
              <w:t>3,8</w:t>
            </w:r>
          </w:p>
        </w:tc>
        <w:tc>
          <w:tcPr>
            <w:tcW w:w="2909"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Оказание информационной и методической поддержки организациям (независимо от формы собственности), осуществляющим психолого-педагогическое сопровождение детей с ОВЗ</w:t>
            </w:r>
            <w:r w:rsidRPr="00DB52E0">
              <w:rPr>
                <w:rFonts w:ascii="Times New Roman" w:eastAsia="Calibri" w:hAnsi="Times New Roman" w:cs="Times New Roman"/>
                <w:sz w:val="18"/>
                <w:szCs w:val="18"/>
                <w:lang w:eastAsia="en-US"/>
              </w:rPr>
              <w:t xml:space="preserve"> </w:t>
            </w:r>
          </w:p>
        </w:tc>
        <w:tc>
          <w:tcPr>
            <w:tcW w:w="1473" w:type="dxa"/>
            <w:gridSpan w:val="2"/>
          </w:tcPr>
          <w:p w:rsidR="00F070BE" w:rsidRPr="00B63776" w:rsidRDefault="00B63776"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rPr>
              <w:t xml:space="preserve">Ежегодно </w:t>
            </w:r>
          </w:p>
        </w:tc>
        <w:tc>
          <w:tcPr>
            <w:tcW w:w="2675"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E85EE0">
        <w:tc>
          <w:tcPr>
            <w:tcW w:w="14879" w:type="dxa"/>
            <w:gridSpan w:val="11"/>
            <w:vAlign w:val="center"/>
          </w:tcPr>
          <w:p w:rsidR="00DB52E0" w:rsidRPr="0061500E" w:rsidRDefault="00DC3D03" w:rsidP="00DB52E0">
            <w:pPr>
              <w:pStyle w:val="ConsPlusNormal"/>
              <w:jc w:val="center"/>
              <w:rPr>
                <w:rFonts w:ascii="Times New Roman" w:hAnsi="Times New Roman" w:cs="Times New Roman"/>
                <w:b/>
                <w:color w:val="FF0000"/>
                <w:sz w:val="18"/>
                <w:szCs w:val="18"/>
                <w:lang w:eastAsia="en-US"/>
              </w:rPr>
            </w:pPr>
            <w:r w:rsidRPr="0061500E">
              <w:rPr>
                <w:rFonts w:ascii="Times New Roman" w:hAnsi="Times New Roman" w:cs="Times New Roman"/>
                <w:b/>
                <w:sz w:val="18"/>
                <w:szCs w:val="18"/>
                <w:lang w:eastAsia="en-US"/>
              </w:rPr>
              <w:t>5</w:t>
            </w:r>
            <w:r w:rsidR="00890FDC" w:rsidRPr="0061500E">
              <w:rPr>
                <w:rFonts w:ascii="Times New Roman" w:hAnsi="Times New Roman" w:cs="Times New Roman"/>
                <w:b/>
                <w:sz w:val="18"/>
                <w:szCs w:val="18"/>
                <w:lang w:eastAsia="en-US"/>
              </w:rPr>
              <w:t xml:space="preserve">. </w:t>
            </w:r>
            <w:r w:rsidR="00DB52E0" w:rsidRPr="0061500E">
              <w:rPr>
                <w:rFonts w:ascii="Times New Roman" w:hAnsi="Times New Roman" w:cs="Times New Roman"/>
                <w:b/>
                <w:sz w:val="18"/>
                <w:szCs w:val="18"/>
                <w:lang w:eastAsia="en-US"/>
              </w:rPr>
              <w:t>Рынок ритуальных услуг</w:t>
            </w:r>
          </w:p>
        </w:tc>
      </w:tr>
      <w:tr w:rsidR="00DB52E0" w:rsidRPr="00754C31" w:rsidTr="00E85EE0">
        <w:trPr>
          <w:trHeight w:val="1855"/>
        </w:trPr>
        <w:tc>
          <w:tcPr>
            <w:tcW w:w="14879" w:type="dxa"/>
            <w:gridSpan w:val="11"/>
          </w:tcPr>
          <w:p w:rsidR="00A5081F" w:rsidRPr="002667C2" w:rsidRDefault="00A5081F" w:rsidP="005F5CE7">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Рынок ритуальных услуг является одной из наиболее социально з</w:t>
            </w:r>
            <w:r w:rsidR="003A2DD8">
              <w:rPr>
                <w:rFonts w:ascii="Times New Roman" w:hAnsi="Times New Roman" w:cs="Times New Roman"/>
                <w:sz w:val="18"/>
                <w:szCs w:val="18"/>
              </w:rPr>
              <w:t>начимых отраслей и затрагивает</w:t>
            </w:r>
            <w:bookmarkStart w:id="0" w:name="_GoBack"/>
            <w:bookmarkEnd w:id="0"/>
            <w:r w:rsidRPr="002667C2">
              <w:rPr>
                <w:rFonts w:ascii="Times New Roman" w:hAnsi="Times New Roman" w:cs="Times New Roman"/>
                <w:sz w:val="18"/>
                <w:szCs w:val="18"/>
              </w:rPr>
              <w:t xml:space="preserve"> интересы всего населения муниципального образования.</w:t>
            </w:r>
          </w:p>
          <w:p w:rsidR="00071E1E" w:rsidRDefault="00A5081F" w:rsidP="002570BF">
            <w:pPr>
              <w:autoSpaceDE w:val="0"/>
              <w:autoSpaceDN w:val="0"/>
              <w:adjustRightInd w:val="0"/>
              <w:spacing w:after="0" w:line="240" w:lineRule="auto"/>
              <w:ind w:firstLine="709"/>
              <w:jc w:val="both"/>
              <w:rPr>
                <w:rFonts w:ascii="Times New Roman" w:hAnsi="Times New Roman" w:cs="Times New Roman"/>
                <w:sz w:val="18"/>
                <w:szCs w:val="18"/>
              </w:rPr>
            </w:pPr>
            <w:r w:rsidRPr="002667C2">
              <w:rPr>
                <w:rFonts w:ascii="Times New Roman" w:hAnsi="Times New Roman" w:cs="Times New Roman"/>
                <w:sz w:val="18"/>
                <w:szCs w:val="18"/>
              </w:rPr>
              <w:t>На территории муниципального образования размещено 19 общественных кладбищ на общей площади более 200 га. В сфере ритуального обслуживания осу</w:t>
            </w:r>
            <w:r w:rsidR="00324E97" w:rsidRPr="002667C2">
              <w:rPr>
                <w:rFonts w:ascii="Times New Roman" w:hAnsi="Times New Roman" w:cs="Times New Roman"/>
                <w:sz w:val="18"/>
                <w:szCs w:val="18"/>
              </w:rPr>
              <w:t xml:space="preserve">ществляют деятельность более 30 </w:t>
            </w:r>
            <w:r w:rsidRPr="002667C2">
              <w:rPr>
                <w:rFonts w:ascii="Times New Roman" w:hAnsi="Times New Roman" w:cs="Times New Roman"/>
                <w:sz w:val="18"/>
                <w:szCs w:val="18"/>
              </w:rPr>
              <w:t>организаций, из которых одно</w:t>
            </w:r>
            <w:r w:rsidR="005F5CE7">
              <w:rPr>
                <w:rFonts w:ascii="Times New Roman" w:hAnsi="Times New Roman" w:cs="Times New Roman"/>
                <w:sz w:val="18"/>
                <w:szCs w:val="18"/>
              </w:rPr>
              <w:t xml:space="preserve"> </w:t>
            </w:r>
            <w:r w:rsidRPr="002667C2">
              <w:rPr>
                <w:rFonts w:ascii="Times New Roman" w:hAnsi="Times New Roman" w:cs="Times New Roman"/>
                <w:sz w:val="18"/>
                <w:szCs w:val="18"/>
              </w:rPr>
              <w:t xml:space="preserve">- муниципальной </w:t>
            </w:r>
            <w:r w:rsidR="002667C2" w:rsidRPr="002667C2">
              <w:rPr>
                <w:rFonts w:ascii="Times New Roman" w:hAnsi="Times New Roman" w:cs="Times New Roman"/>
                <w:sz w:val="18"/>
                <w:szCs w:val="18"/>
              </w:rPr>
              <w:t xml:space="preserve">формы собственности, остальные </w:t>
            </w:r>
            <w:r w:rsidRPr="002667C2">
              <w:rPr>
                <w:rFonts w:ascii="Times New Roman" w:hAnsi="Times New Roman" w:cs="Times New Roman"/>
                <w:sz w:val="18"/>
                <w:szCs w:val="18"/>
              </w:rPr>
              <w:t>частной формы собственности. Данный рынок характеризуется недобросовестной конкуренци</w:t>
            </w:r>
            <w:r w:rsidR="002667C2" w:rsidRPr="002667C2">
              <w:rPr>
                <w:rFonts w:ascii="Times New Roman" w:hAnsi="Times New Roman" w:cs="Times New Roman"/>
                <w:sz w:val="18"/>
                <w:szCs w:val="18"/>
              </w:rPr>
              <w:t xml:space="preserve">ей. Для создания </w:t>
            </w:r>
            <w:r w:rsidRPr="002667C2">
              <w:rPr>
                <w:rFonts w:ascii="Times New Roman" w:hAnsi="Times New Roman" w:cs="Times New Roman"/>
                <w:sz w:val="18"/>
                <w:szCs w:val="18"/>
              </w:rPr>
              <w:t>условий развития добросовестной конкуренц</w:t>
            </w:r>
            <w:r w:rsidR="00516CF5">
              <w:rPr>
                <w:rFonts w:ascii="Times New Roman" w:hAnsi="Times New Roman" w:cs="Times New Roman"/>
                <w:sz w:val="18"/>
                <w:szCs w:val="18"/>
              </w:rPr>
              <w:t>ии необходимо совершенствовать и</w:t>
            </w:r>
            <w:r w:rsidRPr="002667C2">
              <w:rPr>
                <w:rFonts w:ascii="Times New Roman" w:hAnsi="Times New Roman" w:cs="Times New Roman"/>
                <w:sz w:val="18"/>
                <w:szCs w:val="18"/>
              </w:rPr>
              <w:t xml:space="preserve"> актуализировать нормативно-правовое регулирование ритуальной сферы.</w:t>
            </w:r>
            <w:r w:rsidR="002667C2" w:rsidRPr="002667C2">
              <w:rPr>
                <w:rFonts w:ascii="Times New Roman" w:hAnsi="Times New Roman" w:cs="Times New Roman"/>
                <w:sz w:val="18"/>
                <w:szCs w:val="18"/>
              </w:rPr>
              <w:t xml:space="preserve"> Основным направлением развития </w:t>
            </w:r>
            <w:r w:rsidRPr="002667C2">
              <w:rPr>
                <w:rFonts w:ascii="Times New Roman" w:hAnsi="Times New Roman" w:cs="Times New Roman"/>
                <w:sz w:val="18"/>
                <w:szCs w:val="18"/>
              </w:rPr>
              <w:t>данного рынка является повышение качества и доступности ритуальных услуг для всех категорий населения.</w:t>
            </w:r>
          </w:p>
          <w:p w:rsidR="002667C2" w:rsidRPr="00397894" w:rsidRDefault="00071E1E" w:rsidP="002570BF">
            <w:pPr>
              <w:autoSpaceDE w:val="0"/>
              <w:autoSpaceDN w:val="0"/>
              <w:adjustRightInd w:val="0"/>
              <w:spacing w:after="0" w:line="240" w:lineRule="auto"/>
              <w:ind w:firstLine="709"/>
              <w:jc w:val="both"/>
              <w:rPr>
                <w:rFonts w:ascii="Times New Roman" w:hAnsi="Times New Roman" w:cs="Times New Roman"/>
                <w:sz w:val="18"/>
                <w:szCs w:val="18"/>
              </w:rPr>
            </w:pPr>
            <w:r w:rsidRPr="00071E1E">
              <w:rPr>
                <w:rFonts w:ascii="Times New Roman" w:hAnsi="Times New Roman" w:cs="Times New Roman"/>
                <w:sz w:val="18"/>
                <w:szCs w:val="18"/>
              </w:rPr>
              <w:t>Для достижения выполнения целевых значений показателей в ГИС "Единая система нормативной справочной информации" заведены данные по 19-ти городским кладбищам в справочник</w:t>
            </w:r>
            <w:r>
              <w:rPr>
                <w:rFonts w:ascii="Times New Roman" w:hAnsi="Times New Roman" w:cs="Times New Roman"/>
                <w:sz w:val="18"/>
                <w:szCs w:val="18"/>
              </w:rPr>
              <w:t xml:space="preserve"> "Сведения о кладбищах и местах </w:t>
            </w:r>
            <w:r w:rsidRPr="00071E1E">
              <w:rPr>
                <w:rFonts w:ascii="Times New Roman" w:hAnsi="Times New Roman" w:cs="Times New Roman"/>
                <w:sz w:val="18"/>
                <w:szCs w:val="18"/>
              </w:rPr>
              <w:t>захоронений" и сведения о МБУ "Ритуальные услуги г.</w:t>
            </w:r>
            <w:r>
              <w:rPr>
                <w:rFonts w:ascii="Times New Roman" w:hAnsi="Times New Roman" w:cs="Times New Roman"/>
                <w:sz w:val="18"/>
                <w:szCs w:val="18"/>
              </w:rPr>
              <w:t xml:space="preserve"> </w:t>
            </w:r>
            <w:r w:rsidRPr="00071E1E">
              <w:rPr>
                <w:rFonts w:ascii="Times New Roman" w:hAnsi="Times New Roman" w:cs="Times New Roman"/>
                <w:sz w:val="18"/>
                <w:szCs w:val="18"/>
              </w:rPr>
              <w:t>Липец</w:t>
            </w:r>
            <w:r w:rsidR="002570BF">
              <w:rPr>
                <w:rFonts w:ascii="Times New Roman" w:hAnsi="Times New Roman" w:cs="Times New Roman"/>
                <w:sz w:val="18"/>
                <w:szCs w:val="18"/>
              </w:rPr>
              <w:t xml:space="preserve">ка </w:t>
            </w:r>
            <w:r w:rsidRPr="00071E1E">
              <w:rPr>
                <w:rFonts w:ascii="Times New Roman" w:hAnsi="Times New Roman" w:cs="Times New Roman"/>
                <w:sz w:val="18"/>
                <w:szCs w:val="18"/>
              </w:rPr>
              <w:t>в справочник "Сведения о хозяйствующих субъектах, оказывающих услуги по организации похорон". Кроме того, специалистами МБУ "Ритуальные услуги</w:t>
            </w:r>
            <w:r>
              <w:rPr>
                <w:rFonts w:ascii="Times New Roman" w:hAnsi="Times New Roman" w:cs="Times New Roman"/>
                <w:sz w:val="18"/>
                <w:szCs w:val="18"/>
              </w:rPr>
              <w:t xml:space="preserve"> </w:t>
            </w:r>
            <w:r w:rsidRPr="00071E1E">
              <w:rPr>
                <w:rFonts w:ascii="Times New Roman" w:hAnsi="Times New Roman" w:cs="Times New Roman"/>
                <w:sz w:val="18"/>
                <w:szCs w:val="18"/>
              </w:rPr>
              <w:t>г</w:t>
            </w:r>
            <w:r w:rsidR="002570BF">
              <w:rPr>
                <w:rFonts w:ascii="Times New Roman" w:hAnsi="Times New Roman" w:cs="Times New Roman"/>
                <w:sz w:val="18"/>
                <w:szCs w:val="18"/>
              </w:rPr>
              <w:t xml:space="preserve">. </w:t>
            </w:r>
            <w:r w:rsidRPr="00071E1E">
              <w:rPr>
                <w:rFonts w:ascii="Times New Roman" w:hAnsi="Times New Roman" w:cs="Times New Roman"/>
                <w:sz w:val="18"/>
                <w:szCs w:val="18"/>
              </w:rPr>
              <w:t>Липецка" проводится инвентаризация мест захоронения. Данные мониторинга вносятся в электронные таблицы в разрезе кладбищ с указанием ФИО захороненного</w:t>
            </w:r>
            <w:r w:rsidR="002570BF">
              <w:rPr>
                <w:rFonts w:ascii="Times New Roman" w:hAnsi="Times New Roman" w:cs="Times New Roman"/>
                <w:sz w:val="18"/>
                <w:szCs w:val="18"/>
              </w:rPr>
              <w:t>, места, ряда и сектора</w:t>
            </w:r>
            <w:r w:rsidRPr="00071E1E">
              <w:rPr>
                <w:rFonts w:ascii="Times New Roman" w:hAnsi="Times New Roman" w:cs="Times New Roman"/>
                <w:sz w:val="18"/>
                <w:szCs w:val="18"/>
              </w:rPr>
              <w:t>. В связи с отсутствием финансирования,</w:t>
            </w:r>
            <w:r>
              <w:rPr>
                <w:rFonts w:ascii="Times New Roman" w:hAnsi="Times New Roman" w:cs="Times New Roman"/>
                <w:sz w:val="18"/>
                <w:szCs w:val="18"/>
              </w:rPr>
              <w:t xml:space="preserve"> </w:t>
            </w:r>
            <w:r w:rsidRPr="00071E1E">
              <w:rPr>
                <w:rFonts w:ascii="Times New Roman" w:hAnsi="Times New Roman" w:cs="Times New Roman"/>
                <w:sz w:val="18"/>
                <w:szCs w:val="18"/>
              </w:rPr>
              <w:t>достигнуть 100% выполнения установленного целевого показателя по п.5.2. не представляется возможным.</w:t>
            </w:r>
          </w:p>
        </w:tc>
      </w:tr>
      <w:tr w:rsidR="00AA0D76" w:rsidRPr="00754C31" w:rsidTr="00E85EE0">
        <w:trPr>
          <w:trHeight w:val="852"/>
        </w:trPr>
        <w:tc>
          <w:tcPr>
            <w:tcW w:w="388" w:type="dxa"/>
            <w:vMerge w:val="restart"/>
          </w:tcPr>
          <w:p w:rsidR="00F070BE" w:rsidRPr="00DB52E0"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5</w:t>
            </w:r>
            <w:r w:rsidRPr="00DB52E0">
              <w:rPr>
                <w:rFonts w:ascii="Times New Roman" w:hAnsi="Times New Roman" w:cs="Times New Roman"/>
                <w:sz w:val="18"/>
                <w:szCs w:val="18"/>
              </w:rPr>
              <w:t>.</w:t>
            </w:r>
          </w:p>
        </w:tc>
        <w:tc>
          <w:tcPr>
            <w:tcW w:w="1986" w:type="dxa"/>
            <w:gridSpan w:val="3"/>
            <w:vMerge w:val="restart"/>
          </w:tcPr>
          <w:p w:rsidR="00F070BE" w:rsidRPr="00DB52E0" w:rsidRDefault="00F070BE" w:rsidP="00AC5DFA">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ритуальных услуг, повышение качества предоставления ритуальных услуг</w:t>
            </w:r>
          </w:p>
        </w:tc>
        <w:tc>
          <w:tcPr>
            <w:tcW w:w="3550" w:type="dxa"/>
            <w:vMerge w:val="restart"/>
          </w:tcPr>
          <w:p w:rsidR="00F070BE" w:rsidRPr="00DB52E0" w:rsidRDefault="00412D08" w:rsidP="00F56183">
            <w:pPr>
              <w:pStyle w:val="ConsPlusNormal"/>
              <w:jc w:val="both"/>
              <w:rPr>
                <w:rFonts w:ascii="Times New Roman" w:hAnsi="Times New Roman" w:cs="Times New Roman"/>
                <w:sz w:val="18"/>
                <w:szCs w:val="18"/>
              </w:rPr>
            </w:pPr>
            <w:r w:rsidRPr="00412D08">
              <w:rPr>
                <w:rFonts w:ascii="Times New Roman" w:hAnsi="Times New Roman" w:cs="Times New Roman"/>
                <w:sz w:val="18"/>
                <w:szCs w:val="18"/>
              </w:rPr>
              <w:t>Доля созданных и размещенных реестров кладбищ и мест захоронений на них на портале государственных и муниципальных услуг от общего количества существующих кладбищ, %</w:t>
            </w:r>
          </w:p>
        </w:tc>
        <w:tc>
          <w:tcPr>
            <w:tcW w:w="963" w:type="dxa"/>
          </w:tcPr>
          <w:p w:rsidR="00F070BE" w:rsidRPr="00AC3D20" w:rsidRDefault="00F070BE" w:rsidP="00AC5DFA">
            <w:pPr>
              <w:pStyle w:val="ConsPlusNormal"/>
              <w:jc w:val="center"/>
              <w:rPr>
                <w:rFonts w:ascii="Times New Roman" w:hAnsi="Times New Roman" w:cs="Times New Roman"/>
                <w:sz w:val="18"/>
                <w:szCs w:val="18"/>
              </w:rPr>
            </w:pPr>
          </w:p>
        </w:tc>
        <w:tc>
          <w:tcPr>
            <w:tcW w:w="935" w:type="dxa"/>
          </w:tcPr>
          <w:p w:rsidR="00F070BE" w:rsidRPr="00AC3D20" w:rsidRDefault="00F070BE" w:rsidP="00AC5DFA">
            <w:pPr>
              <w:pStyle w:val="ConsPlusNormal"/>
              <w:jc w:val="center"/>
              <w:rPr>
                <w:rFonts w:ascii="Times New Roman" w:hAnsi="Times New Roman" w:cs="Times New Roman"/>
                <w:sz w:val="18"/>
                <w:szCs w:val="18"/>
              </w:rPr>
            </w:pPr>
          </w:p>
        </w:tc>
        <w:tc>
          <w:tcPr>
            <w:tcW w:w="2909" w:type="dxa"/>
          </w:tcPr>
          <w:p w:rsidR="00F070BE" w:rsidRPr="00B63776" w:rsidRDefault="00F070BE"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xml:space="preserve">5.1. </w:t>
            </w:r>
            <w:r w:rsidR="00412D08" w:rsidRPr="00B63776">
              <w:t xml:space="preserve"> </w:t>
            </w:r>
            <w:r w:rsidR="00412D08" w:rsidRPr="00B63776">
              <w:rPr>
                <w:rFonts w:ascii="Times New Roman" w:hAnsi="Times New Roman" w:cs="Times New Roman"/>
                <w:sz w:val="18"/>
                <w:szCs w:val="18"/>
              </w:rPr>
              <w:t>Организация инвентаризации кладбищ и мест захоронения на них:</w:t>
            </w:r>
          </w:p>
        </w:tc>
        <w:tc>
          <w:tcPr>
            <w:tcW w:w="1459" w:type="dxa"/>
          </w:tcPr>
          <w:p w:rsidR="00F070BE" w:rsidRPr="00B63776" w:rsidRDefault="00F070BE" w:rsidP="00412D08">
            <w:pPr>
              <w:pStyle w:val="ConsPlusNormal"/>
              <w:jc w:val="center"/>
              <w:rPr>
                <w:rFonts w:ascii="Times New Roman" w:hAnsi="Times New Roman" w:cs="Times New Roman"/>
                <w:sz w:val="18"/>
                <w:szCs w:val="18"/>
              </w:rPr>
            </w:pPr>
          </w:p>
        </w:tc>
        <w:tc>
          <w:tcPr>
            <w:tcW w:w="2689" w:type="dxa"/>
            <w:gridSpan w:val="2"/>
          </w:tcPr>
          <w:p w:rsidR="00F070BE" w:rsidRPr="00B63776" w:rsidRDefault="00F070BE" w:rsidP="00AC5DFA">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 администрации города Липецка</w:t>
            </w:r>
          </w:p>
        </w:tc>
      </w:tr>
      <w:tr w:rsidR="00F80010" w:rsidRPr="00754C31" w:rsidTr="00E85EE0">
        <w:trPr>
          <w:trHeight w:val="852"/>
        </w:trPr>
        <w:tc>
          <w:tcPr>
            <w:tcW w:w="388" w:type="dxa"/>
            <w:vMerge/>
          </w:tcPr>
          <w:p w:rsidR="00F80010" w:rsidRDefault="00F80010" w:rsidP="00412D08">
            <w:pPr>
              <w:pStyle w:val="ConsPlusNormal"/>
              <w:jc w:val="center"/>
              <w:rPr>
                <w:rFonts w:ascii="Times New Roman" w:hAnsi="Times New Roman" w:cs="Times New Roman"/>
                <w:sz w:val="18"/>
                <w:szCs w:val="18"/>
              </w:rPr>
            </w:pPr>
          </w:p>
        </w:tc>
        <w:tc>
          <w:tcPr>
            <w:tcW w:w="1986" w:type="dxa"/>
            <w:gridSpan w:val="3"/>
            <w:vMerge/>
          </w:tcPr>
          <w:p w:rsidR="00F80010" w:rsidRPr="00DB52E0" w:rsidRDefault="00F80010" w:rsidP="00412D08">
            <w:pPr>
              <w:pStyle w:val="ConsPlusNormal"/>
              <w:jc w:val="both"/>
              <w:rPr>
                <w:rFonts w:ascii="Times New Roman" w:hAnsi="Times New Roman" w:cs="Times New Roman"/>
                <w:sz w:val="18"/>
                <w:szCs w:val="18"/>
              </w:rPr>
            </w:pPr>
          </w:p>
        </w:tc>
        <w:tc>
          <w:tcPr>
            <w:tcW w:w="3550" w:type="dxa"/>
            <w:vMerge/>
          </w:tcPr>
          <w:p w:rsidR="00F80010" w:rsidRPr="00412D08" w:rsidRDefault="00F80010" w:rsidP="00412D08">
            <w:pPr>
              <w:pStyle w:val="ConsPlusNormal"/>
              <w:jc w:val="both"/>
              <w:rPr>
                <w:rFonts w:ascii="Times New Roman" w:hAnsi="Times New Roman" w:cs="Times New Roman"/>
                <w:sz w:val="18"/>
                <w:szCs w:val="18"/>
              </w:rPr>
            </w:pPr>
          </w:p>
        </w:tc>
        <w:tc>
          <w:tcPr>
            <w:tcW w:w="963" w:type="dxa"/>
            <w:vMerge w:val="restart"/>
          </w:tcPr>
          <w:p w:rsidR="002C7AC2" w:rsidRDefault="002C7AC2" w:rsidP="00412D08">
            <w:pPr>
              <w:pStyle w:val="ConsPlusNormal"/>
              <w:jc w:val="center"/>
              <w:rPr>
                <w:rFonts w:ascii="Times New Roman" w:hAnsi="Times New Roman" w:cs="Times New Roman"/>
                <w:sz w:val="18"/>
                <w:szCs w:val="18"/>
              </w:rPr>
            </w:pPr>
          </w:p>
          <w:p w:rsidR="002C7AC2" w:rsidRDefault="002C7AC2" w:rsidP="00412D08">
            <w:pPr>
              <w:pStyle w:val="ConsPlusNormal"/>
              <w:jc w:val="center"/>
              <w:rPr>
                <w:rFonts w:ascii="Times New Roman" w:hAnsi="Times New Roman" w:cs="Times New Roman"/>
                <w:sz w:val="18"/>
                <w:szCs w:val="18"/>
              </w:rPr>
            </w:pPr>
          </w:p>
          <w:p w:rsidR="002C7AC2" w:rsidRDefault="002C7AC2" w:rsidP="00412D08">
            <w:pPr>
              <w:pStyle w:val="ConsPlusNormal"/>
              <w:jc w:val="center"/>
              <w:rPr>
                <w:rFonts w:ascii="Times New Roman" w:hAnsi="Times New Roman" w:cs="Times New Roman"/>
                <w:sz w:val="18"/>
                <w:szCs w:val="18"/>
              </w:rPr>
            </w:pPr>
          </w:p>
          <w:p w:rsidR="002C7AC2" w:rsidRDefault="002C7AC2" w:rsidP="00412D08">
            <w:pPr>
              <w:pStyle w:val="ConsPlusNormal"/>
              <w:jc w:val="center"/>
              <w:rPr>
                <w:rFonts w:ascii="Times New Roman" w:hAnsi="Times New Roman" w:cs="Times New Roman"/>
                <w:sz w:val="18"/>
                <w:szCs w:val="18"/>
              </w:rPr>
            </w:pPr>
          </w:p>
          <w:p w:rsidR="002C7AC2" w:rsidRDefault="002C7AC2" w:rsidP="00412D08">
            <w:pPr>
              <w:pStyle w:val="ConsPlusNormal"/>
              <w:jc w:val="center"/>
              <w:rPr>
                <w:rFonts w:ascii="Times New Roman" w:hAnsi="Times New Roman" w:cs="Times New Roman"/>
                <w:sz w:val="18"/>
                <w:szCs w:val="18"/>
              </w:rPr>
            </w:pPr>
          </w:p>
          <w:p w:rsidR="000B1004" w:rsidRPr="00A43AD3" w:rsidRDefault="000B1004" w:rsidP="00412D08">
            <w:pPr>
              <w:pStyle w:val="ConsPlusNormal"/>
              <w:jc w:val="center"/>
              <w:rPr>
                <w:rFonts w:ascii="Times New Roman" w:hAnsi="Times New Roman" w:cs="Times New Roman"/>
                <w:sz w:val="18"/>
                <w:szCs w:val="18"/>
                <w:highlight w:val="yellow"/>
              </w:rPr>
            </w:pPr>
          </w:p>
          <w:p w:rsidR="000B1004" w:rsidRPr="00A43AD3" w:rsidRDefault="000B1004" w:rsidP="00412D08">
            <w:pPr>
              <w:pStyle w:val="ConsPlusNormal"/>
              <w:jc w:val="center"/>
              <w:rPr>
                <w:rFonts w:ascii="Times New Roman" w:hAnsi="Times New Roman" w:cs="Times New Roman"/>
                <w:sz w:val="18"/>
                <w:szCs w:val="18"/>
                <w:highlight w:val="yellow"/>
              </w:rPr>
            </w:pPr>
          </w:p>
          <w:p w:rsidR="000B1004" w:rsidRDefault="000B1004" w:rsidP="00A402ED">
            <w:pPr>
              <w:pStyle w:val="ConsPlusNormal"/>
              <w:rPr>
                <w:rFonts w:ascii="Times New Roman" w:hAnsi="Times New Roman" w:cs="Times New Roman"/>
                <w:sz w:val="18"/>
                <w:szCs w:val="18"/>
              </w:rPr>
            </w:pPr>
          </w:p>
          <w:p w:rsidR="000B1004" w:rsidRDefault="000B1004" w:rsidP="00412D08">
            <w:pPr>
              <w:pStyle w:val="ConsPlusNormal"/>
              <w:jc w:val="center"/>
              <w:rPr>
                <w:rFonts w:ascii="Times New Roman" w:hAnsi="Times New Roman" w:cs="Times New Roman"/>
                <w:sz w:val="18"/>
                <w:szCs w:val="18"/>
              </w:rPr>
            </w:pPr>
          </w:p>
          <w:p w:rsidR="002C7AC2" w:rsidRPr="00B63776" w:rsidRDefault="002C7AC2" w:rsidP="00412D08">
            <w:pPr>
              <w:pStyle w:val="ConsPlusNormal"/>
              <w:jc w:val="center"/>
              <w:rPr>
                <w:rFonts w:ascii="Times New Roman" w:hAnsi="Times New Roman" w:cs="Times New Roman"/>
                <w:sz w:val="18"/>
                <w:szCs w:val="18"/>
              </w:rPr>
            </w:pPr>
          </w:p>
        </w:tc>
        <w:tc>
          <w:tcPr>
            <w:tcW w:w="935" w:type="dxa"/>
            <w:vMerge w:val="restart"/>
          </w:tcPr>
          <w:p w:rsidR="00F80010" w:rsidRPr="00B63776" w:rsidRDefault="00F80010" w:rsidP="00412D08">
            <w:pPr>
              <w:pStyle w:val="ConsPlusNormal"/>
              <w:jc w:val="center"/>
              <w:rPr>
                <w:rFonts w:ascii="Times New Roman" w:hAnsi="Times New Roman" w:cs="Times New Roman"/>
                <w:sz w:val="18"/>
                <w:szCs w:val="18"/>
              </w:rPr>
            </w:pPr>
          </w:p>
        </w:tc>
        <w:tc>
          <w:tcPr>
            <w:tcW w:w="2909" w:type="dxa"/>
          </w:tcPr>
          <w:p w:rsidR="00F80010" w:rsidRPr="00B63776" w:rsidRDefault="00F80010"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маркетинговый анализ и исследование коммерческих предложений</w:t>
            </w:r>
          </w:p>
        </w:tc>
        <w:tc>
          <w:tcPr>
            <w:tcW w:w="1459" w:type="dxa"/>
          </w:tcPr>
          <w:p w:rsidR="00F80010" w:rsidRPr="00B63776" w:rsidRDefault="00A402ED"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до 31 декабря 2022</w:t>
            </w:r>
            <w:r w:rsidR="00F80010" w:rsidRPr="00B63776">
              <w:rPr>
                <w:rFonts w:ascii="Times New Roman" w:hAnsi="Times New Roman" w:cs="Times New Roman"/>
                <w:sz w:val="18"/>
                <w:szCs w:val="18"/>
              </w:rPr>
              <w:t xml:space="preserve"> года </w:t>
            </w:r>
          </w:p>
        </w:tc>
        <w:tc>
          <w:tcPr>
            <w:tcW w:w="2689" w:type="dxa"/>
            <w:gridSpan w:val="2"/>
          </w:tcPr>
          <w:p w:rsidR="00F80010" w:rsidRPr="00B63776" w:rsidRDefault="00F80010" w:rsidP="00412D08">
            <w:pPr>
              <w:pStyle w:val="ConsPlusNormal"/>
              <w:jc w:val="both"/>
              <w:rPr>
                <w:rFonts w:ascii="Times New Roman" w:hAnsi="Times New Roman" w:cs="Times New Roman"/>
                <w:sz w:val="18"/>
                <w:szCs w:val="18"/>
              </w:rPr>
            </w:pPr>
          </w:p>
        </w:tc>
      </w:tr>
      <w:tr w:rsidR="00F80010" w:rsidRPr="00754C31" w:rsidTr="00E85EE0">
        <w:trPr>
          <w:trHeight w:val="852"/>
        </w:trPr>
        <w:tc>
          <w:tcPr>
            <w:tcW w:w="388" w:type="dxa"/>
            <w:vMerge/>
          </w:tcPr>
          <w:p w:rsidR="00F80010" w:rsidRDefault="00F80010" w:rsidP="00412D08">
            <w:pPr>
              <w:pStyle w:val="ConsPlusNormal"/>
              <w:jc w:val="center"/>
              <w:rPr>
                <w:rFonts w:ascii="Times New Roman" w:hAnsi="Times New Roman" w:cs="Times New Roman"/>
                <w:sz w:val="18"/>
                <w:szCs w:val="18"/>
              </w:rPr>
            </w:pPr>
          </w:p>
        </w:tc>
        <w:tc>
          <w:tcPr>
            <w:tcW w:w="1986" w:type="dxa"/>
            <w:gridSpan w:val="3"/>
            <w:vMerge/>
          </w:tcPr>
          <w:p w:rsidR="00F80010" w:rsidRPr="00DB52E0" w:rsidRDefault="00F80010" w:rsidP="00412D08">
            <w:pPr>
              <w:pStyle w:val="ConsPlusNormal"/>
              <w:jc w:val="both"/>
              <w:rPr>
                <w:rFonts w:ascii="Times New Roman" w:hAnsi="Times New Roman" w:cs="Times New Roman"/>
                <w:sz w:val="18"/>
                <w:szCs w:val="18"/>
              </w:rPr>
            </w:pPr>
          </w:p>
        </w:tc>
        <w:tc>
          <w:tcPr>
            <w:tcW w:w="3550" w:type="dxa"/>
            <w:vMerge/>
          </w:tcPr>
          <w:p w:rsidR="00F80010" w:rsidRPr="00412D08" w:rsidRDefault="00F80010" w:rsidP="00412D08">
            <w:pPr>
              <w:pStyle w:val="ConsPlusNormal"/>
              <w:jc w:val="both"/>
              <w:rPr>
                <w:rFonts w:ascii="Times New Roman" w:hAnsi="Times New Roman" w:cs="Times New Roman"/>
                <w:sz w:val="18"/>
                <w:szCs w:val="18"/>
              </w:rPr>
            </w:pPr>
          </w:p>
        </w:tc>
        <w:tc>
          <w:tcPr>
            <w:tcW w:w="963" w:type="dxa"/>
            <w:vMerge/>
          </w:tcPr>
          <w:p w:rsidR="00F80010" w:rsidRPr="00B63776" w:rsidRDefault="00F80010" w:rsidP="00412D08">
            <w:pPr>
              <w:pStyle w:val="ConsPlusNormal"/>
              <w:jc w:val="center"/>
              <w:rPr>
                <w:rFonts w:ascii="Times New Roman" w:hAnsi="Times New Roman" w:cs="Times New Roman"/>
                <w:sz w:val="18"/>
                <w:szCs w:val="18"/>
              </w:rPr>
            </w:pPr>
          </w:p>
        </w:tc>
        <w:tc>
          <w:tcPr>
            <w:tcW w:w="935" w:type="dxa"/>
            <w:vMerge/>
          </w:tcPr>
          <w:p w:rsidR="00F80010" w:rsidRPr="00B63776" w:rsidRDefault="00F80010" w:rsidP="00412D08">
            <w:pPr>
              <w:pStyle w:val="ConsPlusNormal"/>
              <w:jc w:val="center"/>
              <w:rPr>
                <w:rFonts w:ascii="Times New Roman" w:hAnsi="Times New Roman" w:cs="Times New Roman"/>
                <w:sz w:val="18"/>
                <w:szCs w:val="18"/>
              </w:rPr>
            </w:pPr>
          </w:p>
        </w:tc>
        <w:tc>
          <w:tcPr>
            <w:tcW w:w="2909" w:type="dxa"/>
          </w:tcPr>
          <w:p w:rsidR="00F80010" w:rsidRPr="00B63776" w:rsidRDefault="00F80010"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подготовка экономического обоснования затрат на выполнение мероприятий</w:t>
            </w:r>
          </w:p>
        </w:tc>
        <w:tc>
          <w:tcPr>
            <w:tcW w:w="1459" w:type="dxa"/>
          </w:tcPr>
          <w:p w:rsidR="00F80010" w:rsidRPr="00B63776" w:rsidRDefault="00F80010"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689" w:type="dxa"/>
            <w:gridSpan w:val="2"/>
          </w:tcPr>
          <w:p w:rsidR="00F80010" w:rsidRPr="00B63776" w:rsidRDefault="00F80010" w:rsidP="00412D08">
            <w:pPr>
              <w:pStyle w:val="ConsPlusNormal"/>
              <w:jc w:val="both"/>
              <w:rPr>
                <w:rFonts w:ascii="Times New Roman" w:hAnsi="Times New Roman" w:cs="Times New Roman"/>
                <w:sz w:val="18"/>
                <w:szCs w:val="18"/>
              </w:rPr>
            </w:pPr>
          </w:p>
        </w:tc>
      </w:tr>
      <w:tr w:rsidR="00F80010" w:rsidRPr="00754C31" w:rsidTr="00E85EE0">
        <w:trPr>
          <w:trHeight w:val="852"/>
        </w:trPr>
        <w:tc>
          <w:tcPr>
            <w:tcW w:w="388" w:type="dxa"/>
            <w:vMerge/>
          </w:tcPr>
          <w:p w:rsidR="00F80010" w:rsidRDefault="00F80010" w:rsidP="00412D08">
            <w:pPr>
              <w:pStyle w:val="ConsPlusNormal"/>
              <w:jc w:val="center"/>
              <w:rPr>
                <w:rFonts w:ascii="Times New Roman" w:hAnsi="Times New Roman" w:cs="Times New Roman"/>
                <w:sz w:val="18"/>
                <w:szCs w:val="18"/>
              </w:rPr>
            </w:pPr>
          </w:p>
        </w:tc>
        <w:tc>
          <w:tcPr>
            <w:tcW w:w="1986" w:type="dxa"/>
            <w:gridSpan w:val="3"/>
            <w:vMerge/>
          </w:tcPr>
          <w:p w:rsidR="00F80010" w:rsidRPr="00DB52E0" w:rsidRDefault="00F80010" w:rsidP="00412D08">
            <w:pPr>
              <w:pStyle w:val="ConsPlusNormal"/>
              <w:jc w:val="both"/>
              <w:rPr>
                <w:rFonts w:ascii="Times New Roman" w:hAnsi="Times New Roman" w:cs="Times New Roman"/>
                <w:sz w:val="18"/>
                <w:szCs w:val="18"/>
              </w:rPr>
            </w:pPr>
          </w:p>
        </w:tc>
        <w:tc>
          <w:tcPr>
            <w:tcW w:w="3550" w:type="dxa"/>
            <w:vMerge/>
          </w:tcPr>
          <w:p w:rsidR="00F80010" w:rsidRPr="00412D08" w:rsidRDefault="00F80010" w:rsidP="00412D08">
            <w:pPr>
              <w:pStyle w:val="ConsPlusNormal"/>
              <w:jc w:val="both"/>
              <w:rPr>
                <w:rFonts w:ascii="Times New Roman" w:hAnsi="Times New Roman" w:cs="Times New Roman"/>
                <w:sz w:val="18"/>
                <w:szCs w:val="18"/>
              </w:rPr>
            </w:pPr>
          </w:p>
        </w:tc>
        <w:tc>
          <w:tcPr>
            <w:tcW w:w="963" w:type="dxa"/>
            <w:vMerge/>
          </w:tcPr>
          <w:p w:rsidR="00F80010" w:rsidRPr="00B63776" w:rsidRDefault="00F80010" w:rsidP="00412D08">
            <w:pPr>
              <w:pStyle w:val="ConsPlusNormal"/>
              <w:jc w:val="center"/>
              <w:rPr>
                <w:rFonts w:ascii="Times New Roman" w:hAnsi="Times New Roman" w:cs="Times New Roman"/>
                <w:sz w:val="18"/>
                <w:szCs w:val="18"/>
              </w:rPr>
            </w:pPr>
          </w:p>
        </w:tc>
        <w:tc>
          <w:tcPr>
            <w:tcW w:w="935" w:type="dxa"/>
            <w:vMerge/>
          </w:tcPr>
          <w:p w:rsidR="00F80010" w:rsidRPr="00B63776" w:rsidRDefault="00F80010" w:rsidP="00412D08">
            <w:pPr>
              <w:pStyle w:val="ConsPlusNormal"/>
              <w:jc w:val="center"/>
              <w:rPr>
                <w:rFonts w:ascii="Times New Roman" w:hAnsi="Times New Roman" w:cs="Times New Roman"/>
                <w:sz w:val="18"/>
                <w:szCs w:val="18"/>
              </w:rPr>
            </w:pPr>
          </w:p>
        </w:tc>
        <w:tc>
          <w:tcPr>
            <w:tcW w:w="2909" w:type="dxa"/>
          </w:tcPr>
          <w:p w:rsidR="00F80010" w:rsidRPr="00B63776" w:rsidRDefault="00F80010"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определение источника финансирования расходов на реализацию мероприятия</w:t>
            </w:r>
          </w:p>
        </w:tc>
        <w:tc>
          <w:tcPr>
            <w:tcW w:w="1459" w:type="dxa"/>
          </w:tcPr>
          <w:p w:rsidR="00F80010" w:rsidRPr="00B63776" w:rsidRDefault="00F80010"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689" w:type="dxa"/>
            <w:gridSpan w:val="2"/>
          </w:tcPr>
          <w:p w:rsidR="00F80010" w:rsidRPr="00B63776" w:rsidRDefault="00F80010" w:rsidP="00412D08">
            <w:pPr>
              <w:pStyle w:val="ConsPlusNormal"/>
              <w:jc w:val="both"/>
              <w:rPr>
                <w:rFonts w:ascii="Times New Roman" w:hAnsi="Times New Roman" w:cs="Times New Roman"/>
                <w:sz w:val="18"/>
                <w:szCs w:val="18"/>
              </w:rPr>
            </w:pPr>
          </w:p>
        </w:tc>
      </w:tr>
      <w:tr w:rsidR="00F80010" w:rsidRPr="00754C31" w:rsidTr="00E85EE0">
        <w:trPr>
          <w:trHeight w:val="852"/>
        </w:trPr>
        <w:tc>
          <w:tcPr>
            <w:tcW w:w="388" w:type="dxa"/>
            <w:vMerge/>
          </w:tcPr>
          <w:p w:rsidR="00F80010" w:rsidRDefault="00F80010" w:rsidP="00412D08">
            <w:pPr>
              <w:pStyle w:val="ConsPlusNormal"/>
              <w:jc w:val="center"/>
              <w:rPr>
                <w:rFonts w:ascii="Times New Roman" w:hAnsi="Times New Roman" w:cs="Times New Roman"/>
                <w:sz w:val="18"/>
                <w:szCs w:val="18"/>
              </w:rPr>
            </w:pPr>
          </w:p>
        </w:tc>
        <w:tc>
          <w:tcPr>
            <w:tcW w:w="1986" w:type="dxa"/>
            <w:gridSpan w:val="3"/>
            <w:vMerge/>
          </w:tcPr>
          <w:p w:rsidR="00F80010" w:rsidRPr="00DB52E0" w:rsidRDefault="00F80010" w:rsidP="00412D08">
            <w:pPr>
              <w:pStyle w:val="ConsPlusNormal"/>
              <w:jc w:val="both"/>
              <w:rPr>
                <w:rFonts w:ascii="Times New Roman" w:hAnsi="Times New Roman" w:cs="Times New Roman"/>
                <w:sz w:val="18"/>
                <w:szCs w:val="18"/>
              </w:rPr>
            </w:pPr>
          </w:p>
        </w:tc>
        <w:tc>
          <w:tcPr>
            <w:tcW w:w="3550" w:type="dxa"/>
            <w:vMerge/>
          </w:tcPr>
          <w:p w:rsidR="00F80010" w:rsidRPr="00412D08" w:rsidRDefault="00F80010" w:rsidP="00412D08">
            <w:pPr>
              <w:pStyle w:val="ConsPlusNormal"/>
              <w:jc w:val="both"/>
              <w:rPr>
                <w:rFonts w:ascii="Times New Roman" w:hAnsi="Times New Roman" w:cs="Times New Roman"/>
                <w:sz w:val="18"/>
                <w:szCs w:val="18"/>
              </w:rPr>
            </w:pPr>
          </w:p>
        </w:tc>
        <w:tc>
          <w:tcPr>
            <w:tcW w:w="963" w:type="dxa"/>
            <w:vMerge/>
          </w:tcPr>
          <w:p w:rsidR="00F80010" w:rsidRPr="00B63776" w:rsidRDefault="00F80010" w:rsidP="00412D08">
            <w:pPr>
              <w:pStyle w:val="ConsPlusNormal"/>
              <w:jc w:val="center"/>
              <w:rPr>
                <w:rFonts w:ascii="Times New Roman" w:hAnsi="Times New Roman" w:cs="Times New Roman"/>
                <w:sz w:val="18"/>
                <w:szCs w:val="18"/>
              </w:rPr>
            </w:pPr>
          </w:p>
        </w:tc>
        <w:tc>
          <w:tcPr>
            <w:tcW w:w="935" w:type="dxa"/>
            <w:vMerge/>
          </w:tcPr>
          <w:p w:rsidR="00F80010" w:rsidRPr="00B63776" w:rsidRDefault="00F80010" w:rsidP="00412D08">
            <w:pPr>
              <w:pStyle w:val="ConsPlusNormal"/>
              <w:jc w:val="center"/>
              <w:rPr>
                <w:rFonts w:ascii="Times New Roman" w:hAnsi="Times New Roman" w:cs="Times New Roman"/>
                <w:sz w:val="18"/>
                <w:szCs w:val="18"/>
              </w:rPr>
            </w:pPr>
          </w:p>
        </w:tc>
        <w:tc>
          <w:tcPr>
            <w:tcW w:w="2909" w:type="dxa"/>
          </w:tcPr>
          <w:p w:rsidR="00F80010" w:rsidRPr="00B63776" w:rsidRDefault="00F80010"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разработка дорожной карты по реализации мероприятий</w:t>
            </w:r>
          </w:p>
        </w:tc>
        <w:tc>
          <w:tcPr>
            <w:tcW w:w="1459" w:type="dxa"/>
          </w:tcPr>
          <w:p w:rsidR="00F80010" w:rsidRPr="00B63776" w:rsidRDefault="00F80010"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689" w:type="dxa"/>
            <w:gridSpan w:val="2"/>
          </w:tcPr>
          <w:p w:rsidR="00F80010" w:rsidRPr="00B63776" w:rsidRDefault="00F80010" w:rsidP="00412D08">
            <w:pPr>
              <w:pStyle w:val="ConsPlusNormal"/>
              <w:jc w:val="both"/>
              <w:rPr>
                <w:rFonts w:ascii="Times New Roman" w:hAnsi="Times New Roman" w:cs="Times New Roman"/>
                <w:sz w:val="18"/>
                <w:szCs w:val="18"/>
              </w:rPr>
            </w:pPr>
          </w:p>
        </w:tc>
      </w:tr>
      <w:tr w:rsidR="00412D08" w:rsidRPr="00754C31" w:rsidTr="00E85EE0">
        <w:trPr>
          <w:trHeight w:val="1490"/>
        </w:trPr>
        <w:tc>
          <w:tcPr>
            <w:tcW w:w="38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63" w:type="dxa"/>
          </w:tcPr>
          <w:p w:rsidR="0022452F" w:rsidRPr="00B63776" w:rsidRDefault="00AD0C34" w:rsidP="0063362E">
            <w:pPr>
              <w:pStyle w:val="ConsPlusNormal"/>
              <w:jc w:val="center"/>
              <w:rPr>
                <w:rFonts w:ascii="Times New Roman" w:hAnsi="Times New Roman" w:cs="Times New Roman"/>
                <w:sz w:val="18"/>
                <w:szCs w:val="18"/>
              </w:rPr>
            </w:pPr>
            <w:r>
              <w:rPr>
                <w:rFonts w:ascii="Times New Roman" w:hAnsi="Times New Roman" w:cs="Times New Roman"/>
                <w:sz w:val="18"/>
                <w:szCs w:val="18"/>
              </w:rPr>
              <w:t>50</w:t>
            </w:r>
          </w:p>
        </w:tc>
        <w:tc>
          <w:tcPr>
            <w:tcW w:w="935" w:type="dxa"/>
          </w:tcPr>
          <w:p w:rsidR="00412D08" w:rsidRPr="00B63776" w:rsidRDefault="00EB50AF"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100</w:t>
            </w:r>
          </w:p>
        </w:tc>
        <w:tc>
          <w:tcPr>
            <w:tcW w:w="2909"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5.2. Создание реестров кладбищ и мест захоронения на них по результатам инвентаризации, в соответствии с п. 5.1., с размещением указанных реестров на региональных порталах государственных и муниципальных услуг</w:t>
            </w:r>
          </w:p>
        </w:tc>
        <w:tc>
          <w:tcPr>
            <w:tcW w:w="1459" w:type="dxa"/>
          </w:tcPr>
          <w:p w:rsidR="00412D08" w:rsidRPr="00B63776" w:rsidRDefault="00A44A92" w:rsidP="00412D08">
            <w:pPr>
              <w:pStyle w:val="ConsPlusNormal"/>
              <w:rPr>
                <w:rFonts w:ascii="Times New Roman" w:hAnsi="Times New Roman" w:cs="Times New Roman"/>
                <w:sz w:val="18"/>
                <w:szCs w:val="18"/>
                <w:lang w:val="en-US"/>
              </w:rPr>
            </w:pPr>
            <w:proofErr w:type="spellStart"/>
            <w:r>
              <w:rPr>
                <w:rFonts w:ascii="Times New Roman" w:hAnsi="Times New Roman" w:cs="Times New Roman"/>
                <w:sz w:val="18"/>
                <w:szCs w:val="18"/>
                <w:lang w:val="en-US"/>
              </w:rPr>
              <w:t>до</w:t>
            </w:r>
            <w:proofErr w:type="spellEnd"/>
            <w:r>
              <w:rPr>
                <w:rFonts w:ascii="Times New Roman" w:hAnsi="Times New Roman" w:cs="Times New Roman"/>
                <w:sz w:val="18"/>
                <w:szCs w:val="18"/>
                <w:lang w:val="en-US"/>
              </w:rPr>
              <w:t xml:space="preserve"> 31 </w:t>
            </w:r>
            <w:proofErr w:type="spellStart"/>
            <w:r>
              <w:rPr>
                <w:rFonts w:ascii="Times New Roman" w:hAnsi="Times New Roman" w:cs="Times New Roman"/>
                <w:sz w:val="18"/>
                <w:szCs w:val="18"/>
                <w:lang w:val="en-US"/>
              </w:rPr>
              <w:t>декабря</w:t>
            </w:r>
            <w:proofErr w:type="spellEnd"/>
            <w:r>
              <w:rPr>
                <w:rFonts w:ascii="Times New Roman" w:hAnsi="Times New Roman" w:cs="Times New Roman"/>
                <w:sz w:val="18"/>
                <w:szCs w:val="18"/>
                <w:lang w:val="en-US"/>
              </w:rPr>
              <w:t xml:space="preserve"> 202</w:t>
            </w:r>
            <w:r>
              <w:rPr>
                <w:rFonts w:ascii="Times New Roman" w:hAnsi="Times New Roman" w:cs="Times New Roman"/>
                <w:sz w:val="18"/>
                <w:szCs w:val="18"/>
              </w:rPr>
              <w:t>5</w:t>
            </w:r>
            <w:r w:rsidRPr="00A44A92">
              <w:rPr>
                <w:rFonts w:ascii="Times New Roman" w:hAnsi="Times New Roman" w:cs="Times New Roman"/>
                <w:sz w:val="18"/>
                <w:szCs w:val="18"/>
                <w:lang w:val="en-US"/>
              </w:rPr>
              <w:t xml:space="preserve"> </w:t>
            </w:r>
            <w:proofErr w:type="spellStart"/>
            <w:r w:rsidRPr="00A44A92">
              <w:rPr>
                <w:rFonts w:ascii="Times New Roman" w:hAnsi="Times New Roman" w:cs="Times New Roman"/>
                <w:sz w:val="18"/>
                <w:szCs w:val="18"/>
                <w:lang w:val="en-US"/>
              </w:rPr>
              <w:t>года</w:t>
            </w:r>
            <w:proofErr w:type="spellEnd"/>
          </w:p>
        </w:tc>
        <w:tc>
          <w:tcPr>
            <w:tcW w:w="2689" w:type="dxa"/>
            <w:gridSpan w:val="2"/>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E85EE0">
        <w:trPr>
          <w:trHeight w:val="1490"/>
        </w:trPr>
        <w:tc>
          <w:tcPr>
            <w:tcW w:w="388" w:type="dxa"/>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1986" w:type="dxa"/>
            <w:gridSpan w:val="3"/>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550" w:type="dxa"/>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63" w:type="dxa"/>
          </w:tcPr>
          <w:p w:rsidR="00412D08" w:rsidRPr="00B63776" w:rsidRDefault="00412D08" w:rsidP="00412D08">
            <w:pPr>
              <w:pStyle w:val="ConsPlusNormal"/>
              <w:jc w:val="center"/>
              <w:rPr>
                <w:rFonts w:ascii="Times New Roman" w:hAnsi="Times New Roman" w:cs="Times New Roman"/>
                <w:sz w:val="18"/>
                <w:szCs w:val="18"/>
              </w:rPr>
            </w:pPr>
          </w:p>
        </w:tc>
        <w:tc>
          <w:tcPr>
            <w:tcW w:w="935" w:type="dxa"/>
          </w:tcPr>
          <w:p w:rsidR="00412D08" w:rsidRPr="00B63776" w:rsidRDefault="00412D08" w:rsidP="00412D08">
            <w:pPr>
              <w:pStyle w:val="ConsPlusNormal"/>
              <w:jc w:val="center"/>
              <w:rPr>
                <w:rFonts w:ascii="Times New Roman" w:hAnsi="Times New Roman" w:cs="Times New Roman"/>
                <w:sz w:val="18"/>
                <w:szCs w:val="18"/>
              </w:rPr>
            </w:pPr>
          </w:p>
        </w:tc>
        <w:tc>
          <w:tcPr>
            <w:tcW w:w="2909"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xml:space="preserve">5.3. Доведение до населения информации, в том числе с использованием СМИ о создании реестров, указанных в п.5.2. </w:t>
            </w:r>
          </w:p>
        </w:tc>
        <w:tc>
          <w:tcPr>
            <w:tcW w:w="1459" w:type="dxa"/>
          </w:tcPr>
          <w:p w:rsidR="00412D08" w:rsidRPr="00B63776" w:rsidRDefault="00A44A92" w:rsidP="00412D08">
            <w:pPr>
              <w:pStyle w:val="ConsPlusNormal"/>
              <w:rPr>
                <w:rFonts w:ascii="Times New Roman" w:hAnsi="Times New Roman" w:cs="Times New Roman"/>
                <w:sz w:val="18"/>
                <w:szCs w:val="18"/>
              </w:rPr>
            </w:pPr>
            <w:r>
              <w:rPr>
                <w:rFonts w:ascii="Times New Roman" w:hAnsi="Times New Roman" w:cs="Times New Roman"/>
                <w:sz w:val="18"/>
                <w:szCs w:val="18"/>
              </w:rPr>
              <w:t>до 31 декабря 2025</w:t>
            </w:r>
            <w:r w:rsidR="00412D08" w:rsidRPr="00B63776">
              <w:rPr>
                <w:rFonts w:ascii="Times New Roman" w:hAnsi="Times New Roman" w:cs="Times New Roman"/>
                <w:sz w:val="18"/>
                <w:szCs w:val="18"/>
              </w:rPr>
              <w:t xml:space="preserve"> года</w:t>
            </w:r>
          </w:p>
        </w:tc>
        <w:tc>
          <w:tcPr>
            <w:tcW w:w="2689" w:type="dxa"/>
            <w:gridSpan w:val="2"/>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w:t>
            </w:r>
          </w:p>
        </w:tc>
      </w:tr>
      <w:tr w:rsidR="00412D08" w:rsidTr="00E85EE0">
        <w:tc>
          <w:tcPr>
            <w:tcW w:w="14879" w:type="dxa"/>
            <w:gridSpan w:val="11"/>
          </w:tcPr>
          <w:p w:rsidR="00412D08" w:rsidRPr="008E2E90" w:rsidRDefault="00412D08" w:rsidP="00412D08">
            <w:pPr>
              <w:pStyle w:val="ConsPlusNormal"/>
              <w:jc w:val="center"/>
              <w:rPr>
                <w:rFonts w:ascii="Times New Roman" w:hAnsi="Times New Roman" w:cs="Times New Roman"/>
                <w:b/>
                <w:sz w:val="18"/>
                <w:szCs w:val="18"/>
                <w:highlight w:val="yellow"/>
              </w:rPr>
            </w:pPr>
            <w:r w:rsidRPr="008A3A42">
              <w:rPr>
                <w:rFonts w:ascii="Times New Roman" w:hAnsi="Times New Roman" w:cs="Times New Roman"/>
                <w:b/>
                <w:sz w:val="18"/>
                <w:szCs w:val="18"/>
              </w:rPr>
              <w:t>6. Рынок жилищного строительства (за исключением индивидуального жилищного строительства)</w:t>
            </w:r>
          </w:p>
        </w:tc>
      </w:tr>
      <w:tr w:rsidR="00A31D49" w:rsidTr="00E85EE0">
        <w:tc>
          <w:tcPr>
            <w:tcW w:w="14879" w:type="dxa"/>
            <w:gridSpan w:val="11"/>
          </w:tcPr>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Основным показателем, отражающим результативность деятельности строительного рынка, является ввод в действие жилых домов.</w:t>
            </w:r>
          </w:p>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 xml:space="preserve">На 01.01.2026 года в г. Липецке построено жилья общей площадью 283 451 </w:t>
            </w:r>
            <w:proofErr w:type="spellStart"/>
            <w:proofErr w:type="gramStart"/>
            <w:r w:rsidRPr="001462D3">
              <w:rPr>
                <w:rFonts w:ascii="Times New Roman" w:hAnsi="Times New Roman" w:cs="Times New Roman"/>
                <w:sz w:val="18"/>
                <w:szCs w:val="18"/>
              </w:rPr>
              <w:t>кв.м</w:t>
            </w:r>
            <w:proofErr w:type="spellEnd"/>
            <w:proofErr w:type="gramEnd"/>
            <w:r w:rsidRPr="001462D3">
              <w:rPr>
                <w:rFonts w:ascii="Times New Roman" w:hAnsi="Times New Roman" w:cs="Times New Roman"/>
                <w:sz w:val="18"/>
                <w:szCs w:val="18"/>
              </w:rPr>
              <w:t xml:space="preserve">, в том числе введено в эксплуатацию 18 многоквартирных домов площадью 208 126 </w:t>
            </w:r>
            <w:proofErr w:type="spellStart"/>
            <w:r w:rsidRPr="001462D3">
              <w:rPr>
                <w:rFonts w:ascii="Times New Roman" w:hAnsi="Times New Roman" w:cs="Times New Roman"/>
                <w:sz w:val="18"/>
                <w:szCs w:val="18"/>
              </w:rPr>
              <w:t>кв.м</w:t>
            </w:r>
            <w:proofErr w:type="spellEnd"/>
            <w:r w:rsidRPr="001462D3">
              <w:rPr>
                <w:rFonts w:ascii="Times New Roman" w:hAnsi="Times New Roman" w:cs="Times New Roman"/>
                <w:sz w:val="18"/>
                <w:szCs w:val="18"/>
              </w:rPr>
              <w:t>.</w:t>
            </w:r>
          </w:p>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Наибольший ввод нового жилья был обеспечен застройщиками ООО СЗ «</w:t>
            </w:r>
            <w:proofErr w:type="spellStart"/>
            <w:r w:rsidRPr="001462D3">
              <w:rPr>
                <w:rFonts w:ascii="Times New Roman" w:hAnsi="Times New Roman" w:cs="Times New Roman"/>
                <w:sz w:val="18"/>
                <w:szCs w:val="18"/>
              </w:rPr>
              <w:t>Строймастер</w:t>
            </w:r>
            <w:proofErr w:type="spellEnd"/>
            <w:r w:rsidRPr="001462D3">
              <w:rPr>
                <w:rFonts w:ascii="Times New Roman" w:hAnsi="Times New Roman" w:cs="Times New Roman"/>
                <w:sz w:val="18"/>
                <w:szCs w:val="18"/>
              </w:rPr>
              <w:t>», ООО СЗ «</w:t>
            </w:r>
            <w:proofErr w:type="spellStart"/>
            <w:r w:rsidRPr="001462D3">
              <w:rPr>
                <w:rFonts w:ascii="Times New Roman" w:hAnsi="Times New Roman" w:cs="Times New Roman"/>
                <w:sz w:val="18"/>
                <w:szCs w:val="18"/>
              </w:rPr>
              <w:t>Инстеп.Перова</w:t>
            </w:r>
            <w:proofErr w:type="spellEnd"/>
            <w:r w:rsidRPr="001462D3">
              <w:rPr>
                <w:rFonts w:ascii="Times New Roman" w:hAnsi="Times New Roman" w:cs="Times New Roman"/>
                <w:sz w:val="18"/>
                <w:szCs w:val="18"/>
              </w:rPr>
              <w:t>», ООО СЗ «</w:t>
            </w:r>
            <w:proofErr w:type="spellStart"/>
            <w:r w:rsidRPr="001462D3">
              <w:rPr>
                <w:rFonts w:ascii="Times New Roman" w:hAnsi="Times New Roman" w:cs="Times New Roman"/>
                <w:sz w:val="18"/>
                <w:szCs w:val="18"/>
              </w:rPr>
              <w:t>Торгинвест</w:t>
            </w:r>
            <w:proofErr w:type="spellEnd"/>
            <w:r w:rsidRPr="001462D3">
              <w:rPr>
                <w:rFonts w:ascii="Times New Roman" w:hAnsi="Times New Roman" w:cs="Times New Roman"/>
                <w:sz w:val="18"/>
                <w:szCs w:val="18"/>
              </w:rPr>
              <w:t xml:space="preserve">», ООО СЗ «Приоритет». Жилые дома построены в </w:t>
            </w:r>
            <w:proofErr w:type="spellStart"/>
            <w:r w:rsidRPr="001462D3">
              <w:rPr>
                <w:rFonts w:ascii="Times New Roman" w:hAnsi="Times New Roman" w:cs="Times New Roman"/>
                <w:sz w:val="18"/>
                <w:szCs w:val="18"/>
              </w:rPr>
              <w:t>мкр</w:t>
            </w:r>
            <w:proofErr w:type="spellEnd"/>
            <w:r w:rsidRPr="001462D3">
              <w:rPr>
                <w:rFonts w:ascii="Times New Roman" w:hAnsi="Times New Roman" w:cs="Times New Roman"/>
                <w:sz w:val="18"/>
                <w:szCs w:val="18"/>
              </w:rPr>
              <w:t xml:space="preserve">. «Взлетный», «Университетский», по ул. Перова, пр. Победы и других. Выдано 9 разрешений на строительство многоквартирных жилых домов, жилой площадью – 184 632,5 </w:t>
            </w:r>
            <w:proofErr w:type="spellStart"/>
            <w:r w:rsidRPr="001462D3">
              <w:rPr>
                <w:rFonts w:ascii="Times New Roman" w:hAnsi="Times New Roman" w:cs="Times New Roman"/>
                <w:sz w:val="18"/>
                <w:szCs w:val="18"/>
              </w:rPr>
              <w:t>кв.м</w:t>
            </w:r>
            <w:proofErr w:type="spellEnd"/>
            <w:r w:rsidRPr="001462D3">
              <w:rPr>
                <w:rFonts w:ascii="Times New Roman" w:hAnsi="Times New Roman" w:cs="Times New Roman"/>
                <w:sz w:val="18"/>
                <w:szCs w:val="18"/>
              </w:rPr>
              <w:t>. и 22 разрешения на строительство жилых домов блокированной застройки, общей площадью 10 618, 97 кв. м.</w:t>
            </w:r>
          </w:p>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Основными направлениями по развитию конкуренции в сфере жилищного строительства города Липецка являются:</w:t>
            </w:r>
          </w:p>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 проведение оценки регулирующего воздействия проектов нормативных правовых актов департамента градостроительства и архитектуры администрации города Липецка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положение, способствующих возникновению необоснованных расходов субъектов предпринимательской и инвестиционной деятельности и бюджета города;</w:t>
            </w:r>
          </w:p>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 обеспечение равных условий при получении муниципальных заказов путем использования электронных торгов и обеспечения равного доступа к ним всех субъектов хозяйственной деятельности;</w:t>
            </w:r>
          </w:p>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 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муниципальных нужд;</w:t>
            </w:r>
          </w:p>
          <w:p w:rsidR="001462D3" w:rsidRPr="001462D3"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 обеспечение доступа на получение муниципальных услуг через порталы ЕПГУ;</w:t>
            </w:r>
          </w:p>
          <w:p w:rsidR="00A31D49" w:rsidRPr="00200CBE" w:rsidRDefault="001462D3" w:rsidP="001462D3">
            <w:pPr>
              <w:autoSpaceDE w:val="0"/>
              <w:autoSpaceDN w:val="0"/>
              <w:adjustRightInd w:val="0"/>
              <w:spacing w:after="0" w:line="240" w:lineRule="auto"/>
              <w:ind w:firstLine="709"/>
              <w:jc w:val="both"/>
              <w:rPr>
                <w:rFonts w:ascii="Times New Roman" w:hAnsi="Times New Roman" w:cs="Times New Roman"/>
                <w:sz w:val="18"/>
                <w:szCs w:val="18"/>
              </w:rPr>
            </w:pPr>
            <w:r w:rsidRPr="001462D3">
              <w:rPr>
                <w:rFonts w:ascii="Times New Roman" w:hAnsi="Times New Roman" w:cs="Times New Roman"/>
                <w:sz w:val="18"/>
                <w:szCs w:val="18"/>
              </w:rPr>
              <w:t>- информирование посредством сайта департамента градостроительства и архитектуры администрации города Липецка о планируемом развитии городской территории, в том числе новых проектах комплексного развития территории (КРТ).</w:t>
            </w:r>
          </w:p>
        </w:tc>
      </w:tr>
      <w:tr w:rsidR="00412D08" w:rsidTr="00E85EE0">
        <w:trPr>
          <w:trHeight w:val="323"/>
        </w:trPr>
        <w:tc>
          <w:tcPr>
            <w:tcW w:w="38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6</w:t>
            </w:r>
            <w:r w:rsidRPr="00DB52E0">
              <w:rPr>
                <w:rFonts w:ascii="Times New Roman" w:hAnsi="Times New Roman" w:cs="Times New Roman"/>
                <w:sz w:val="18"/>
                <w:szCs w:val="18"/>
              </w:rPr>
              <w:t>.</w:t>
            </w:r>
          </w:p>
        </w:tc>
        <w:tc>
          <w:tcPr>
            <w:tcW w:w="1986"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Создание условий для развития конкуренции на рынке жилищного строительства </w:t>
            </w:r>
          </w:p>
        </w:tc>
        <w:tc>
          <w:tcPr>
            <w:tcW w:w="3550" w:type="dxa"/>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жилищного строительства, %</w:t>
            </w:r>
          </w:p>
        </w:tc>
        <w:tc>
          <w:tcPr>
            <w:tcW w:w="963" w:type="dxa"/>
            <w:vMerge w:val="restart"/>
          </w:tcPr>
          <w:p w:rsidR="00412D08" w:rsidRPr="00B63776" w:rsidRDefault="001462D3" w:rsidP="00840BA5">
            <w:pPr>
              <w:pStyle w:val="ConsPlusNormal"/>
              <w:jc w:val="center"/>
              <w:rPr>
                <w:rFonts w:ascii="Times New Roman" w:hAnsi="Times New Roman" w:cs="Times New Roman"/>
                <w:sz w:val="18"/>
                <w:szCs w:val="18"/>
              </w:rPr>
            </w:pPr>
            <w:r>
              <w:rPr>
                <w:rFonts w:ascii="Times New Roman" w:hAnsi="Times New Roman" w:cs="Times New Roman"/>
                <w:sz w:val="18"/>
                <w:szCs w:val="18"/>
              </w:rPr>
              <w:t>99</w:t>
            </w:r>
          </w:p>
        </w:tc>
        <w:tc>
          <w:tcPr>
            <w:tcW w:w="935" w:type="dxa"/>
            <w:vMerge w:val="restart"/>
          </w:tcPr>
          <w:p w:rsidR="00412D08" w:rsidRPr="00B63776" w:rsidRDefault="00412D08" w:rsidP="00412D08">
            <w:pPr>
              <w:pStyle w:val="ConsPlusNormal"/>
              <w:jc w:val="center"/>
              <w:rPr>
                <w:rFonts w:ascii="Times New Roman" w:hAnsi="Times New Roman" w:cs="Times New Roman"/>
                <w:sz w:val="18"/>
                <w:szCs w:val="18"/>
              </w:rPr>
            </w:pPr>
            <w:r w:rsidRPr="00A402ED">
              <w:rPr>
                <w:rFonts w:ascii="Times New Roman" w:hAnsi="Times New Roman" w:cs="Times New Roman"/>
                <w:sz w:val="18"/>
                <w:szCs w:val="18"/>
              </w:rPr>
              <w:t>99</w:t>
            </w:r>
          </w:p>
        </w:tc>
        <w:tc>
          <w:tcPr>
            <w:tcW w:w="2909" w:type="dxa"/>
          </w:tcPr>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6.1. Размещение на официальном</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сайте департамента</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градостроительства и архитектуры</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администрации города Липецка</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информации о развитии территории</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города.</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Департаментом на регулярной</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основе осуществлялось размещение</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сведений и информационных</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материалов в части строительства и</w:t>
            </w:r>
          </w:p>
          <w:p w:rsidR="00840BA5" w:rsidRPr="0019581D" w:rsidRDefault="00840BA5" w:rsidP="00840BA5">
            <w:pPr>
              <w:autoSpaceDE w:val="0"/>
              <w:autoSpaceDN w:val="0"/>
              <w:adjustRightInd w:val="0"/>
              <w:spacing w:after="0" w:line="240" w:lineRule="auto"/>
              <w:rPr>
                <w:rFonts w:ascii="Times New Roman" w:hAnsi="Times New Roman" w:cs="Times New Roman"/>
                <w:sz w:val="18"/>
                <w:szCs w:val="18"/>
              </w:rPr>
            </w:pPr>
            <w:r w:rsidRPr="0019581D">
              <w:rPr>
                <w:rFonts w:ascii="Times New Roman" w:hAnsi="Times New Roman" w:cs="Times New Roman"/>
                <w:sz w:val="18"/>
                <w:szCs w:val="18"/>
              </w:rPr>
              <w:t>ввода в эксплуатацию жилых и</w:t>
            </w:r>
          </w:p>
          <w:p w:rsidR="00501931" w:rsidRPr="00917B6C" w:rsidRDefault="00917B6C" w:rsidP="00917B6C">
            <w:pPr>
              <w:autoSpaceDE w:val="0"/>
              <w:autoSpaceDN w:val="0"/>
              <w:adjustRightInd w:val="0"/>
              <w:spacing w:after="0" w:line="240" w:lineRule="auto"/>
              <w:rPr>
                <w:rFonts w:ascii="TimesNewRomanPSMT" w:hAnsi="TimesNewRomanPSMT" w:cs="TimesNewRomanPSMT"/>
                <w:sz w:val="18"/>
                <w:szCs w:val="18"/>
              </w:rPr>
            </w:pPr>
            <w:r w:rsidRPr="0019581D">
              <w:rPr>
                <w:rFonts w:ascii="Times New Roman" w:hAnsi="Times New Roman" w:cs="Times New Roman"/>
                <w:sz w:val="18"/>
                <w:szCs w:val="18"/>
              </w:rPr>
              <w:t xml:space="preserve">социальных объектов на </w:t>
            </w:r>
            <w:r w:rsidR="00840BA5" w:rsidRPr="0019581D">
              <w:rPr>
                <w:rFonts w:ascii="Times New Roman" w:hAnsi="Times New Roman" w:cs="Times New Roman"/>
                <w:sz w:val="18"/>
                <w:szCs w:val="18"/>
              </w:rPr>
              <w:t>территор</w:t>
            </w:r>
            <w:r w:rsidRPr="0019581D">
              <w:rPr>
                <w:rFonts w:ascii="Times New Roman" w:hAnsi="Times New Roman" w:cs="Times New Roman"/>
                <w:sz w:val="18"/>
                <w:szCs w:val="18"/>
              </w:rPr>
              <w:t xml:space="preserve">ии города Липецка. Кроме </w:t>
            </w:r>
            <w:r w:rsidR="00840BA5" w:rsidRPr="0019581D">
              <w:rPr>
                <w:rFonts w:ascii="Times New Roman" w:hAnsi="Times New Roman" w:cs="Times New Roman"/>
                <w:sz w:val="18"/>
                <w:szCs w:val="18"/>
              </w:rPr>
              <w:t>того указанная информация также</w:t>
            </w:r>
            <w:r w:rsidRPr="0019581D">
              <w:rPr>
                <w:rFonts w:ascii="Times New Roman" w:hAnsi="Times New Roman" w:cs="Times New Roman"/>
                <w:sz w:val="18"/>
                <w:szCs w:val="18"/>
              </w:rPr>
              <w:t xml:space="preserve"> </w:t>
            </w:r>
            <w:r w:rsidR="00840BA5" w:rsidRPr="0019581D">
              <w:rPr>
                <w:rFonts w:ascii="Times New Roman" w:hAnsi="Times New Roman" w:cs="Times New Roman"/>
                <w:sz w:val="18"/>
                <w:szCs w:val="18"/>
              </w:rPr>
              <w:t>предоставлялась для</w:t>
            </w:r>
            <w:r w:rsidR="00840BA5">
              <w:rPr>
                <w:rFonts w:ascii="TimesNewRomanPSMT" w:hAnsi="TimesNewRomanPSMT" w:cs="TimesNewRomanPSMT"/>
                <w:sz w:val="18"/>
                <w:szCs w:val="18"/>
              </w:rPr>
              <w:t xml:space="preserve"> </w:t>
            </w:r>
            <w:r w:rsidR="00840BA5" w:rsidRPr="0019581D">
              <w:rPr>
                <w:rFonts w:ascii="Times New Roman" w:hAnsi="Times New Roman" w:cs="Times New Roman"/>
                <w:sz w:val="18"/>
                <w:szCs w:val="18"/>
              </w:rPr>
              <w:t>размещения на площадках других СМИ</w:t>
            </w:r>
          </w:p>
        </w:tc>
        <w:tc>
          <w:tcPr>
            <w:tcW w:w="1459" w:type="dxa"/>
          </w:tcPr>
          <w:p w:rsidR="00412D08" w:rsidRPr="00DB52E0" w:rsidRDefault="00B63776"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Tr="00E85EE0">
        <w:trPr>
          <w:trHeight w:val="1869"/>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both"/>
              <w:rPr>
                <w:rFonts w:ascii="Times New Roman" w:hAnsi="Times New Roman" w:cs="Times New Roman"/>
                <w:sz w:val="18"/>
                <w:szCs w:val="18"/>
              </w:rPr>
            </w:pPr>
          </w:p>
        </w:tc>
        <w:tc>
          <w:tcPr>
            <w:tcW w:w="935" w:type="dxa"/>
            <w:vMerge/>
          </w:tcPr>
          <w:p w:rsidR="00412D08" w:rsidRPr="00DB52E0" w:rsidRDefault="00412D08" w:rsidP="00412D08">
            <w:pPr>
              <w:pStyle w:val="ConsPlusNormal"/>
              <w:jc w:val="both"/>
              <w:rPr>
                <w:rFonts w:ascii="Times New Roman" w:hAnsi="Times New Roman" w:cs="Times New Roman"/>
                <w:sz w:val="18"/>
                <w:szCs w:val="18"/>
              </w:rPr>
            </w:pPr>
          </w:p>
        </w:tc>
        <w:tc>
          <w:tcPr>
            <w:tcW w:w="2909" w:type="dxa"/>
          </w:tcPr>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6.2 Проведение оценки</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регулирующего воздействия</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проектов нормативных правовых</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актов департамента</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градостроительства и архитектуры</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администрации города Липецка в</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целях выявления положений,</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вводящих избыточные обязанности,</w:t>
            </w:r>
          </w:p>
          <w:p w:rsidR="00840BA5" w:rsidRPr="0019581D" w:rsidRDefault="00917B6C"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 xml:space="preserve">запреты и ограничения для </w:t>
            </w:r>
            <w:r w:rsidR="00840BA5" w:rsidRPr="0019581D">
              <w:rPr>
                <w:rFonts w:ascii="Times New Roman" w:hAnsi="Times New Roman" w:cs="Times New Roman"/>
                <w:sz w:val="18"/>
                <w:szCs w:val="18"/>
              </w:rPr>
              <w:t>субъектов предпринимательской и</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инвестиционной деятельности или</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способствующих введению, а также</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положений способствующих</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возникновению необоснованных</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расходов субъектов</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предпринимательской и</w:t>
            </w:r>
          </w:p>
          <w:p w:rsidR="00840BA5" w:rsidRPr="0019581D" w:rsidRDefault="00840BA5" w:rsidP="00917B6C">
            <w:pPr>
              <w:autoSpaceDE w:val="0"/>
              <w:autoSpaceDN w:val="0"/>
              <w:adjustRightInd w:val="0"/>
              <w:spacing w:after="0" w:line="240" w:lineRule="auto"/>
              <w:jc w:val="both"/>
              <w:rPr>
                <w:rFonts w:ascii="Times New Roman" w:hAnsi="Times New Roman" w:cs="Times New Roman"/>
                <w:sz w:val="18"/>
                <w:szCs w:val="18"/>
              </w:rPr>
            </w:pPr>
            <w:r w:rsidRPr="0019581D">
              <w:rPr>
                <w:rFonts w:ascii="Times New Roman" w:hAnsi="Times New Roman" w:cs="Times New Roman"/>
                <w:sz w:val="18"/>
                <w:szCs w:val="18"/>
              </w:rPr>
              <w:t>инвестиционной деятельности и</w:t>
            </w:r>
          </w:p>
          <w:p w:rsidR="00412D08" w:rsidRPr="00DB52E0" w:rsidRDefault="00840BA5" w:rsidP="00840BA5">
            <w:pPr>
              <w:pStyle w:val="ConsPlusNormal"/>
              <w:jc w:val="both"/>
              <w:rPr>
                <w:rFonts w:ascii="Times New Roman" w:hAnsi="Times New Roman" w:cs="Times New Roman"/>
                <w:sz w:val="18"/>
                <w:szCs w:val="18"/>
              </w:rPr>
            </w:pPr>
            <w:r w:rsidRPr="0019581D">
              <w:rPr>
                <w:rFonts w:ascii="Times New Roman" w:hAnsi="Times New Roman" w:cs="Times New Roman"/>
                <w:sz w:val="18"/>
                <w:szCs w:val="18"/>
              </w:rPr>
              <w:t>бюджета города Липецка</w:t>
            </w:r>
          </w:p>
        </w:tc>
        <w:tc>
          <w:tcPr>
            <w:tcW w:w="1459" w:type="dxa"/>
          </w:tcPr>
          <w:p w:rsidR="00412D08" w:rsidRPr="00DB52E0" w:rsidRDefault="00B63776"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Tr="00E85EE0">
        <w:trPr>
          <w:trHeight w:val="635"/>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both"/>
              <w:rPr>
                <w:rFonts w:ascii="Times New Roman" w:hAnsi="Times New Roman" w:cs="Times New Roman"/>
                <w:sz w:val="18"/>
                <w:szCs w:val="18"/>
              </w:rPr>
            </w:pPr>
          </w:p>
        </w:tc>
        <w:tc>
          <w:tcPr>
            <w:tcW w:w="935" w:type="dxa"/>
            <w:vMerge/>
          </w:tcPr>
          <w:p w:rsidR="00412D08" w:rsidRPr="00DB52E0" w:rsidRDefault="00412D08" w:rsidP="00412D08">
            <w:pPr>
              <w:pStyle w:val="ConsPlusNormal"/>
              <w:jc w:val="both"/>
              <w:rPr>
                <w:rFonts w:ascii="Times New Roman" w:hAnsi="Times New Roman" w:cs="Times New Roman"/>
                <w:sz w:val="18"/>
                <w:szCs w:val="18"/>
              </w:rPr>
            </w:pPr>
          </w:p>
        </w:tc>
        <w:tc>
          <w:tcPr>
            <w:tcW w:w="2909"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6.3</w:t>
            </w:r>
            <w:r w:rsidRPr="00DB52E0">
              <w:rPr>
                <w:rFonts w:ascii="Times New Roman" w:hAnsi="Times New Roman" w:cs="Times New Roman"/>
                <w:sz w:val="18"/>
                <w:szCs w:val="18"/>
              </w:rPr>
              <w:t>.</w:t>
            </w:r>
            <w:r>
              <w:rPr>
                <w:rFonts w:ascii="Times New Roman" w:hAnsi="Times New Roman" w:cs="Times New Roman"/>
                <w:sz w:val="18"/>
                <w:szCs w:val="18"/>
              </w:rPr>
              <w:t xml:space="preserve"> </w:t>
            </w:r>
            <w:r w:rsidRPr="00DB52E0">
              <w:rPr>
                <w:rFonts w:ascii="Times New Roman" w:hAnsi="Times New Roman" w:cs="Times New Roman"/>
                <w:sz w:val="18"/>
                <w:szCs w:val="18"/>
              </w:rPr>
              <w:t xml:space="preserve">Проведение конкурентных процедур в </w:t>
            </w:r>
            <w:r>
              <w:rPr>
                <w:rFonts w:ascii="Times New Roman" w:hAnsi="Times New Roman" w:cs="Times New Roman"/>
                <w:sz w:val="18"/>
                <w:szCs w:val="18"/>
              </w:rPr>
              <w:t>целях определения застройщиков социальных объектов</w:t>
            </w:r>
          </w:p>
        </w:tc>
        <w:tc>
          <w:tcPr>
            <w:tcW w:w="1459" w:type="dxa"/>
          </w:tcPr>
          <w:p w:rsidR="00412D08" w:rsidRPr="00DB52E0"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9F58F2" w:rsidTr="00E85EE0">
        <w:trPr>
          <w:trHeight w:val="1586"/>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center"/>
              <w:rPr>
                <w:rFonts w:ascii="Times New Roman" w:hAnsi="Times New Roman" w:cs="Times New Roman"/>
                <w:sz w:val="18"/>
                <w:szCs w:val="18"/>
              </w:rPr>
            </w:pPr>
          </w:p>
        </w:tc>
        <w:tc>
          <w:tcPr>
            <w:tcW w:w="935" w:type="dxa"/>
            <w:vMerge/>
          </w:tcPr>
          <w:p w:rsidR="00412D08" w:rsidRPr="00DB52E0" w:rsidRDefault="00412D08" w:rsidP="00412D08">
            <w:pPr>
              <w:pStyle w:val="ConsPlusNormal"/>
              <w:jc w:val="center"/>
              <w:rPr>
                <w:rFonts w:ascii="Times New Roman" w:hAnsi="Times New Roman" w:cs="Times New Roman"/>
                <w:sz w:val="18"/>
                <w:szCs w:val="18"/>
              </w:rPr>
            </w:pPr>
          </w:p>
        </w:tc>
        <w:tc>
          <w:tcPr>
            <w:tcW w:w="2909"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6.4</w:t>
            </w:r>
            <w:r w:rsidRPr="00DB52E0">
              <w:rPr>
                <w:rFonts w:ascii="Times New Roman" w:hAnsi="Times New Roman" w:cs="Times New Roman"/>
                <w:sz w:val="18"/>
                <w:szCs w:val="18"/>
              </w:rPr>
              <w:t>.</w:t>
            </w:r>
            <w:r>
              <w:rPr>
                <w:rFonts w:ascii="Times New Roman" w:hAnsi="Times New Roman" w:cs="Times New Roman"/>
                <w:sz w:val="18"/>
                <w:szCs w:val="18"/>
              </w:rPr>
              <w:t xml:space="preserve"> Проведение мероприятий по разработке проектов планировки  и проектов межевания городских территорий</w:t>
            </w:r>
          </w:p>
        </w:tc>
        <w:tc>
          <w:tcPr>
            <w:tcW w:w="1459" w:type="dxa"/>
          </w:tcPr>
          <w:p w:rsidR="00412D08" w:rsidRPr="00DB52E0"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p>
        </w:tc>
      </w:tr>
      <w:tr w:rsidR="00412D08" w:rsidRPr="009F58F2" w:rsidTr="00E85EE0">
        <w:trPr>
          <w:trHeight w:val="1586"/>
        </w:trPr>
        <w:tc>
          <w:tcPr>
            <w:tcW w:w="388" w:type="dxa"/>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55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Количество территорий, ед. </w:t>
            </w:r>
          </w:p>
        </w:tc>
        <w:tc>
          <w:tcPr>
            <w:tcW w:w="963" w:type="dxa"/>
          </w:tcPr>
          <w:p w:rsidR="00412D08" w:rsidRPr="00BD22D8" w:rsidRDefault="00A01871"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935" w:type="dxa"/>
          </w:tcPr>
          <w:p w:rsidR="00412D08" w:rsidRPr="00A44A92" w:rsidRDefault="008A3A42" w:rsidP="00412D08">
            <w:pPr>
              <w:pStyle w:val="ConsPlusNormal"/>
              <w:jc w:val="center"/>
              <w:rPr>
                <w:rFonts w:ascii="Times New Roman" w:hAnsi="Times New Roman" w:cs="Times New Roman"/>
                <w:sz w:val="18"/>
                <w:szCs w:val="18"/>
                <w:lang w:val="en-US"/>
              </w:rPr>
            </w:pPr>
            <w:r w:rsidRPr="00A402ED">
              <w:rPr>
                <w:rFonts w:ascii="Times New Roman" w:hAnsi="Times New Roman" w:cs="Times New Roman"/>
                <w:sz w:val="18"/>
                <w:szCs w:val="18"/>
                <w:lang w:val="en-US"/>
              </w:rPr>
              <w:t>1</w:t>
            </w:r>
          </w:p>
        </w:tc>
        <w:tc>
          <w:tcPr>
            <w:tcW w:w="2909" w:type="dxa"/>
          </w:tcPr>
          <w:p w:rsidR="00412D0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6.5. Проведение мероприятий по комплексному развитию территорий</w:t>
            </w:r>
          </w:p>
        </w:tc>
        <w:tc>
          <w:tcPr>
            <w:tcW w:w="1459" w:type="dxa"/>
          </w:tcPr>
          <w:p w:rsidR="00412D08"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tc>
      </w:tr>
      <w:tr w:rsidR="00412D08" w:rsidRPr="00754C31" w:rsidTr="00E85EE0">
        <w:tc>
          <w:tcPr>
            <w:tcW w:w="14879" w:type="dxa"/>
            <w:gridSpan w:val="11"/>
          </w:tcPr>
          <w:p w:rsidR="00412D08" w:rsidRPr="00886B2F" w:rsidRDefault="00412D08" w:rsidP="00412D08">
            <w:pPr>
              <w:pStyle w:val="ConsPlusNormal"/>
              <w:jc w:val="center"/>
              <w:rPr>
                <w:rFonts w:ascii="Times New Roman" w:hAnsi="Times New Roman" w:cs="Times New Roman"/>
                <w:b/>
                <w:sz w:val="18"/>
                <w:szCs w:val="18"/>
                <w:highlight w:val="yellow"/>
              </w:rPr>
            </w:pPr>
            <w:r w:rsidRPr="00183749">
              <w:rPr>
                <w:rFonts w:ascii="Times New Roman" w:hAnsi="Times New Roman" w:cs="Times New Roman"/>
                <w:b/>
                <w:sz w:val="18"/>
                <w:szCs w:val="18"/>
              </w:rPr>
              <w:t>7. Рынок дорожной деятельности (за исключением проектирования)</w:t>
            </w:r>
          </w:p>
        </w:tc>
      </w:tr>
      <w:tr w:rsidR="00412D08" w:rsidRPr="00754C31" w:rsidTr="00E85EE0">
        <w:tc>
          <w:tcPr>
            <w:tcW w:w="14879" w:type="dxa"/>
            <w:gridSpan w:val="11"/>
          </w:tcPr>
          <w:p w:rsidR="00DA7C18" w:rsidRPr="00DA7C18" w:rsidRDefault="00DA7C18" w:rsidP="00DA7C18">
            <w:pPr>
              <w:autoSpaceDE w:val="0"/>
              <w:autoSpaceDN w:val="0"/>
              <w:adjustRightInd w:val="0"/>
              <w:spacing w:after="0"/>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На территории города Липецка 747 автодорог местного значения общего пользования общей протяженностью 608,5 км, в том числе с твердым покрытием 547,3 км. Развитие дорожного комплекса направлено на повышение технического уровня автомобильных дорог, их пропускной способности, безопасности дорожного движения. </w:t>
            </w:r>
          </w:p>
          <w:p w:rsidR="00DA7C18" w:rsidRPr="00DA7C18" w:rsidRDefault="008D63C3" w:rsidP="00DA7C18">
            <w:pPr>
              <w:autoSpaceDE w:val="0"/>
              <w:autoSpaceDN w:val="0"/>
              <w:adjustRightInd w:val="0"/>
              <w:spacing w:after="0"/>
              <w:ind w:firstLine="709"/>
              <w:jc w:val="both"/>
              <w:rPr>
                <w:rFonts w:ascii="Times New Roman" w:hAnsi="Times New Roman" w:cs="Times New Roman"/>
                <w:sz w:val="18"/>
                <w:szCs w:val="18"/>
              </w:rPr>
            </w:pPr>
            <w:r>
              <w:rPr>
                <w:rFonts w:ascii="Times New Roman" w:hAnsi="Times New Roman" w:cs="Times New Roman"/>
                <w:sz w:val="18"/>
                <w:szCs w:val="18"/>
              </w:rPr>
              <w:t>На 01.01</w:t>
            </w:r>
            <w:r w:rsidR="00DA7C18" w:rsidRPr="00DA7C18">
              <w:rPr>
                <w:rFonts w:ascii="Times New Roman" w:hAnsi="Times New Roman" w:cs="Times New Roman"/>
                <w:sz w:val="18"/>
                <w:szCs w:val="18"/>
              </w:rPr>
              <w:t>.202</w:t>
            </w:r>
            <w:r>
              <w:rPr>
                <w:rFonts w:ascii="Times New Roman" w:hAnsi="Times New Roman" w:cs="Times New Roman"/>
                <w:sz w:val="18"/>
                <w:szCs w:val="18"/>
              </w:rPr>
              <w:t>6</w:t>
            </w:r>
            <w:r w:rsidR="00DA7C18" w:rsidRPr="00DA7C18">
              <w:rPr>
                <w:rFonts w:ascii="Times New Roman" w:hAnsi="Times New Roman" w:cs="Times New Roman"/>
                <w:sz w:val="18"/>
                <w:szCs w:val="18"/>
              </w:rPr>
              <w:t xml:space="preserve"> года на территории города Липецка работами в сфере ремонта автомобильных дорог занимаются 11 подрядных организации, из которых 11 являются коммерческими организациями (ООО «Инфинити-Групп», ООО «Феликс Групп», ООО «Строительная компания Липецк», ООО «Вектор», ООО «Система», ООО «</w:t>
            </w:r>
            <w:proofErr w:type="spellStart"/>
            <w:r w:rsidR="00DA7C18" w:rsidRPr="00DA7C18">
              <w:rPr>
                <w:rFonts w:ascii="Times New Roman" w:hAnsi="Times New Roman" w:cs="Times New Roman"/>
                <w:sz w:val="18"/>
                <w:szCs w:val="18"/>
              </w:rPr>
              <w:t>Центрдорстрой</w:t>
            </w:r>
            <w:proofErr w:type="spellEnd"/>
            <w:r w:rsidR="00DA7C18" w:rsidRPr="00DA7C18">
              <w:rPr>
                <w:rFonts w:ascii="Times New Roman" w:hAnsi="Times New Roman" w:cs="Times New Roman"/>
                <w:sz w:val="18"/>
                <w:szCs w:val="18"/>
              </w:rPr>
              <w:t>», ООО «Севен Холдинг», ООО «Универсальная производственная компания», ООО «Евро Олимп», ООО «</w:t>
            </w:r>
            <w:proofErr w:type="spellStart"/>
            <w:r w:rsidR="00DA7C18" w:rsidRPr="00DA7C18">
              <w:rPr>
                <w:rFonts w:ascii="Times New Roman" w:hAnsi="Times New Roman" w:cs="Times New Roman"/>
                <w:sz w:val="18"/>
                <w:szCs w:val="18"/>
              </w:rPr>
              <w:t>Армакс</w:t>
            </w:r>
            <w:proofErr w:type="spellEnd"/>
            <w:r w:rsidR="00DA7C18" w:rsidRPr="00DA7C18">
              <w:rPr>
                <w:rFonts w:ascii="Times New Roman" w:hAnsi="Times New Roman" w:cs="Times New Roman"/>
                <w:sz w:val="18"/>
                <w:szCs w:val="18"/>
              </w:rPr>
              <w:t>», ООО «</w:t>
            </w:r>
            <w:proofErr w:type="spellStart"/>
            <w:r w:rsidR="00DA7C18" w:rsidRPr="00DA7C18">
              <w:rPr>
                <w:rFonts w:ascii="Times New Roman" w:hAnsi="Times New Roman" w:cs="Times New Roman"/>
                <w:sz w:val="18"/>
                <w:szCs w:val="18"/>
              </w:rPr>
              <w:t>Строймонтажпроект</w:t>
            </w:r>
            <w:proofErr w:type="spellEnd"/>
            <w:r w:rsidR="00DA7C18" w:rsidRPr="00DA7C18">
              <w:rPr>
                <w:rFonts w:ascii="Times New Roman" w:hAnsi="Times New Roman" w:cs="Times New Roman"/>
                <w:sz w:val="18"/>
                <w:szCs w:val="18"/>
              </w:rPr>
              <w:t xml:space="preserve">»). </w:t>
            </w:r>
          </w:p>
          <w:p w:rsidR="00DA7C18" w:rsidRPr="00DA7C18" w:rsidRDefault="00DA7C18" w:rsidP="00DA7C18">
            <w:pPr>
              <w:autoSpaceDE w:val="0"/>
              <w:autoSpaceDN w:val="0"/>
              <w:adjustRightInd w:val="0"/>
              <w:spacing w:after="0"/>
              <w:ind w:firstLine="709"/>
              <w:jc w:val="both"/>
              <w:rPr>
                <w:rFonts w:ascii="Times New Roman" w:hAnsi="Times New Roman" w:cs="Times New Roman"/>
                <w:sz w:val="18"/>
                <w:szCs w:val="18"/>
              </w:rPr>
            </w:pPr>
            <w:r w:rsidRPr="00DA7C18">
              <w:rPr>
                <w:rFonts w:ascii="Times New Roman" w:hAnsi="Times New Roman" w:cs="Times New Roman"/>
                <w:sz w:val="18"/>
                <w:szCs w:val="18"/>
              </w:rPr>
              <w:t>Основными проблемами в сфере автодорожного комплекса являются:</w:t>
            </w:r>
          </w:p>
          <w:p w:rsidR="00DA7C18" w:rsidRPr="00DA7C18" w:rsidRDefault="00DA7C18" w:rsidP="00DA7C18">
            <w:pPr>
              <w:autoSpaceDE w:val="0"/>
              <w:autoSpaceDN w:val="0"/>
              <w:adjustRightInd w:val="0"/>
              <w:spacing w:after="0"/>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 - высокая степень износа значительной части автомобильных дорог общего пользования;</w:t>
            </w:r>
          </w:p>
          <w:p w:rsidR="00DA7C18" w:rsidRPr="00DA7C18" w:rsidRDefault="00DA7C18" w:rsidP="00DA7C18">
            <w:pPr>
              <w:autoSpaceDE w:val="0"/>
              <w:autoSpaceDN w:val="0"/>
              <w:adjustRightInd w:val="0"/>
              <w:spacing w:after="0"/>
              <w:ind w:firstLine="709"/>
              <w:jc w:val="both"/>
              <w:rPr>
                <w:rFonts w:ascii="Times New Roman" w:hAnsi="Times New Roman" w:cs="Times New Roman"/>
                <w:sz w:val="18"/>
                <w:szCs w:val="18"/>
              </w:rPr>
            </w:pPr>
            <w:r w:rsidRPr="00DA7C18">
              <w:rPr>
                <w:rFonts w:ascii="Times New Roman" w:hAnsi="Times New Roman" w:cs="Times New Roman"/>
                <w:sz w:val="18"/>
                <w:szCs w:val="18"/>
              </w:rPr>
              <w:t>- 62,1 км (10,2 %) автодорог с грунтовым покрытием;</w:t>
            </w:r>
          </w:p>
          <w:p w:rsidR="00DA7C18" w:rsidRPr="00DA7C18" w:rsidRDefault="00DA7C18" w:rsidP="00DA7C18">
            <w:pPr>
              <w:autoSpaceDE w:val="0"/>
              <w:autoSpaceDN w:val="0"/>
              <w:adjustRightInd w:val="0"/>
              <w:spacing w:after="0"/>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 - увеличение нагрузки на дорожную сеть; </w:t>
            </w:r>
          </w:p>
          <w:p w:rsidR="00412D08" w:rsidRPr="00E82A9A" w:rsidRDefault="008D63C3" w:rsidP="008D63C3">
            <w:pPr>
              <w:autoSpaceDE w:val="0"/>
              <w:autoSpaceDN w:val="0"/>
              <w:adjustRightInd w:val="0"/>
              <w:spacing w:after="0"/>
              <w:ind w:firstLine="709"/>
              <w:jc w:val="both"/>
              <w:rPr>
                <w:rFonts w:ascii="Times New Roman" w:hAnsi="Times New Roman" w:cs="Times New Roman"/>
                <w:sz w:val="18"/>
                <w:szCs w:val="18"/>
                <w:highlight w:val="yellow"/>
              </w:rPr>
            </w:pPr>
            <w:r>
              <w:rPr>
                <w:rFonts w:ascii="Times New Roman" w:hAnsi="Times New Roman" w:cs="Times New Roman"/>
                <w:sz w:val="18"/>
                <w:szCs w:val="18"/>
              </w:rPr>
              <w:t>По состоянию на 01.06.2026</w:t>
            </w:r>
            <w:r w:rsidR="00DA7C18" w:rsidRPr="00DA7C18">
              <w:rPr>
                <w:rFonts w:ascii="Times New Roman" w:hAnsi="Times New Roman" w:cs="Times New Roman"/>
                <w:sz w:val="18"/>
                <w:szCs w:val="18"/>
              </w:rPr>
              <w:t xml:space="preserve"> года фактическое значение показателя доля закупок в сфере дорожного строительства, признанных несостоявшимися, выше планового на 14,6% и составляет 0 %. Рекомендованное минимальное значение ключевого показателя, характеризующего долю организаций частной формы собственности в сфере дорожной деятельности, к 1 января 2026 года состав</w:t>
            </w:r>
            <w:r>
              <w:rPr>
                <w:rFonts w:ascii="Times New Roman" w:hAnsi="Times New Roman" w:cs="Times New Roman"/>
                <w:sz w:val="18"/>
                <w:szCs w:val="18"/>
              </w:rPr>
              <w:t>ляет 87 %. По состоянию на 01.01.2026</w:t>
            </w:r>
            <w:r w:rsidR="00DA7C18" w:rsidRPr="00DA7C18">
              <w:rPr>
                <w:rFonts w:ascii="Times New Roman" w:hAnsi="Times New Roman" w:cs="Times New Roman"/>
                <w:sz w:val="18"/>
                <w:szCs w:val="18"/>
              </w:rPr>
              <w:t xml:space="preserve"> года значение данного показателя перевыполнено и составляет</w:t>
            </w:r>
            <w:r>
              <w:rPr>
                <w:rFonts w:ascii="Times New Roman" w:hAnsi="Times New Roman" w:cs="Times New Roman"/>
                <w:sz w:val="18"/>
                <w:szCs w:val="18"/>
              </w:rPr>
              <w:t xml:space="preserve"> 87</w:t>
            </w:r>
            <w:r w:rsidR="00DA7C18" w:rsidRPr="00DA7C18">
              <w:rPr>
                <w:rFonts w:ascii="Times New Roman" w:hAnsi="Times New Roman" w:cs="Times New Roman"/>
                <w:sz w:val="18"/>
                <w:szCs w:val="18"/>
              </w:rPr>
              <w:t xml:space="preserve"> %.</w:t>
            </w:r>
          </w:p>
        </w:tc>
      </w:tr>
      <w:tr w:rsidR="00412D08" w:rsidRPr="00754C31" w:rsidTr="00E85EE0">
        <w:trPr>
          <w:trHeight w:val="1021"/>
        </w:trPr>
        <w:tc>
          <w:tcPr>
            <w:tcW w:w="388" w:type="dxa"/>
            <w:vMerge w:val="restart"/>
          </w:tcPr>
          <w:p w:rsidR="00412D08" w:rsidRPr="00E14E88"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7</w:t>
            </w:r>
            <w:r w:rsidRPr="00E14E88">
              <w:rPr>
                <w:rFonts w:ascii="Times New Roman" w:hAnsi="Times New Roman" w:cs="Times New Roman"/>
                <w:sz w:val="18"/>
                <w:szCs w:val="18"/>
              </w:rPr>
              <w:t>.</w:t>
            </w:r>
          </w:p>
        </w:tc>
        <w:tc>
          <w:tcPr>
            <w:tcW w:w="1986" w:type="dxa"/>
            <w:gridSpan w:val="3"/>
            <w:vMerge w:val="restart"/>
          </w:tcPr>
          <w:p w:rsidR="00412D08" w:rsidRPr="00E14E88" w:rsidRDefault="00412D08" w:rsidP="00412D08">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t>Создание условий для развития конкуренции на рынке дорожной деятельности, за исключением проектирования. Определение мер оптимизации условий проведения конкурсных процедур, повышения качества управления закупками в сфере дорожного строительства</w:t>
            </w:r>
          </w:p>
        </w:tc>
        <w:tc>
          <w:tcPr>
            <w:tcW w:w="3550" w:type="dxa"/>
            <w:vMerge w:val="restart"/>
          </w:tcPr>
          <w:p w:rsidR="00412D08" w:rsidRPr="00E14E88" w:rsidRDefault="00412D08" w:rsidP="00412D08">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t>Доля организаций частной формы собственности в сфере дорожной деятельности (за исключением проектирования), %</w:t>
            </w:r>
          </w:p>
        </w:tc>
        <w:tc>
          <w:tcPr>
            <w:tcW w:w="963" w:type="dxa"/>
            <w:vMerge w:val="restart"/>
          </w:tcPr>
          <w:p w:rsidR="00412D08" w:rsidRPr="00890546" w:rsidRDefault="00DA7C18" w:rsidP="0013426C">
            <w:pPr>
              <w:pStyle w:val="ConsPlusNormal"/>
              <w:jc w:val="center"/>
              <w:rPr>
                <w:rFonts w:ascii="Times New Roman" w:hAnsi="Times New Roman" w:cs="Times New Roman"/>
                <w:sz w:val="18"/>
                <w:szCs w:val="18"/>
              </w:rPr>
            </w:pPr>
            <w:r>
              <w:rPr>
                <w:rFonts w:ascii="Times New Roman" w:hAnsi="Times New Roman" w:cs="Times New Roman"/>
                <w:sz w:val="18"/>
                <w:szCs w:val="18"/>
              </w:rPr>
              <w:t>87</w:t>
            </w:r>
          </w:p>
        </w:tc>
        <w:tc>
          <w:tcPr>
            <w:tcW w:w="935" w:type="dxa"/>
            <w:vMerge w:val="restart"/>
          </w:tcPr>
          <w:p w:rsidR="00412D08" w:rsidRPr="00A44A92" w:rsidRDefault="005B6D01"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87</w:t>
            </w:r>
          </w:p>
        </w:tc>
        <w:tc>
          <w:tcPr>
            <w:tcW w:w="2909" w:type="dxa"/>
          </w:tcPr>
          <w:p w:rsidR="00412D08" w:rsidRPr="00DB52E0" w:rsidRDefault="00412D08" w:rsidP="00412D08">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7.1.</w:t>
            </w:r>
            <w:r w:rsidRPr="00E14E88">
              <w:rPr>
                <w:rFonts w:ascii="Times New Roman" w:hAnsi="Times New Roman" w:cs="Times New Roman"/>
                <w:sz w:val="18"/>
                <w:szCs w:val="18"/>
              </w:rPr>
              <w:t xml:space="preserve"> Проведение мониторинга состояния и развития конкурентной среды на рынке дорожной деятельности (за исключением проектирования)</w:t>
            </w:r>
          </w:p>
        </w:tc>
        <w:tc>
          <w:tcPr>
            <w:tcW w:w="1459" w:type="dxa"/>
          </w:tcPr>
          <w:p w:rsidR="00412D08" w:rsidRPr="00DB52E0" w:rsidRDefault="00412D08" w:rsidP="00412D08">
            <w:pPr>
              <w:pStyle w:val="ConsPlusNormal"/>
              <w:jc w:val="center"/>
              <w:rPr>
                <w:rFonts w:ascii="Times New Roman" w:hAnsi="Times New Roman" w:cs="Times New Roman"/>
                <w:sz w:val="18"/>
                <w:szCs w:val="18"/>
                <w:highlight w:val="yellow"/>
              </w:rPr>
            </w:pPr>
            <w:r w:rsidRPr="00E14E88">
              <w:rPr>
                <w:rFonts w:ascii="Times New Roman" w:hAnsi="Times New Roman" w:cs="Times New Roman"/>
                <w:sz w:val="18"/>
                <w:szCs w:val="18"/>
              </w:rPr>
              <w:t>Ежегодно, до 28 февраля</w:t>
            </w:r>
          </w:p>
        </w:tc>
        <w:tc>
          <w:tcPr>
            <w:tcW w:w="2689" w:type="dxa"/>
            <w:gridSpan w:val="2"/>
          </w:tcPr>
          <w:p w:rsidR="00412D08" w:rsidRPr="00DB52E0" w:rsidRDefault="00412D08" w:rsidP="00412D08">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E85EE0">
        <w:trPr>
          <w:trHeight w:val="1195"/>
        </w:trPr>
        <w:tc>
          <w:tcPr>
            <w:tcW w:w="38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63" w:type="dxa"/>
            <w:vMerge/>
          </w:tcPr>
          <w:p w:rsidR="00412D08" w:rsidRPr="00890546" w:rsidRDefault="00412D08" w:rsidP="00412D08">
            <w:pPr>
              <w:pStyle w:val="ConsPlusNormal"/>
              <w:jc w:val="center"/>
              <w:rPr>
                <w:rFonts w:ascii="Times New Roman" w:hAnsi="Times New Roman" w:cs="Times New Roman"/>
                <w:sz w:val="18"/>
                <w:szCs w:val="18"/>
              </w:rPr>
            </w:pPr>
          </w:p>
        </w:tc>
        <w:tc>
          <w:tcPr>
            <w:tcW w:w="935"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909" w:type="dxa"/>
          </w:tcPr>
          <w:p w:rsidR="00412D08" w:rsidRPr="00E14E8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7.2.</w:t>
            </w:r>
            <w:r w:rsidRPr="00E14E88">
              <w:rPr>
                <w:rFonts w:ascii="Times New Roman" w:hAnsi="Times New Roman" w:cs="Times New Roman"/>
                <w:sz w:val="18"/>
                <w:szCs w:val="18"/>
              </w:rPr>
              <w:t xml:space="preserve"> Проведение анализа (мониторинга) полученных эффектов от ранее принятых мер, направленных на развитие конкурентной среды и создание благоприятного инвестиционного климата на рынке</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E85EE0">
        <w:trPr>
          <w:trHeight w:val="733"/>
        </w:trPr>
        <w:tc>
          <w:tcPr>
            <w:tcW w:w="38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63" w:type="dxa"/>
            <w:vMerge/>
          </w:tcPr>
          <w:p w:rsidR="00412D08" w:rsidRPr="00890546" w:rsidRDefault="00412D08" w:rsidP="00412D08">
            <w:pPr>
              <w:pStyle w:val="ConsPlusNormal"/>
              <w:jc w:val="center"/>
              <w:rPr>
                <w:rFonts w:ascii="Times New Roman" w:hAnsi="Times New Roman" w:cs="Times New Roman"/>
                <w:sz w:val="18"/>
                <w:szCs w:val="18"/>
              </w:rPr>
            </w:pPr>
          </w:p>
        </w:tc>
        <w:tc>
          <w:tcPr>
            <w:tcW w:w="935"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909" w:type="dxa"/>
          </w:tcPr>
          <w:p w:rsidR="00412D08" w:rsidRPr="00E14E8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7.3.</w:t>
            </w:r>
            <w:r w:rsidRPr="00E14E88">
              <w:rPr>
                <w:rFonts w:ascii="Times New Roman" w:hAnsi="Times New Roman" w:cs="Times New Roman"/>
                <w:sz w:val="18"/>
                <w:szCs w:val="18"/>
              </w:rPr>
              <w:t xml:space="preserve"> Оказание консультационной и методической помощи негосударственным организациям</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rPr>
                <w:rFonts w:ascii="Times New Roman" w:hAnsi="Times New Roman" w:cs="Times New Roman"/>
                <w:sz w:val="18"/>
                <w:szCs w:val="18"/>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p w:rsidR="00412D08" w:rsidRDefault="00412D08" w:rsidP="00412D08">
            <w:pPr>
              <w:pStyle w:val="ConsPlusNormal"/>
              <w:rPr>
                <w:rFonts w:ascii="Times New Roman" w:hAnsi="Times New Roman" w:cs="Times New Roman"/>
                <w:sz w:val="18"/>
                <w:szCs w:val="18"/>
              </w:rPr>
            </w:pPr>
          </w:p>
          <w:p w:rsidR="00412D08" w:rsidRPr="00DB52E0" w:rsidRDefault="00412D08" w:rsidP="00412D08">
            <w:pPr>
              <w:pStyle w:val="ConsPlusNormal"/>
              <w:rPr>
                <w:rFonts w:ascii="Times New Roman" w:hAnsi="Times New Roman" w:cs="Times New Roman"/>
                <w:sz w:val="18"/>
                <w:szCs w:val="18"/>
                <w:highlight w:val="yellow"/>
              </w:rPr>
            </w:pPr>
          </w:p>
        </w:tc>
      </w:tr>
      <w:tr w:rsidR="00412D08" w:rsidRPr="00754C31" w:rsidTr="00E85EE0">
        <w:trPr>
          <w:trHeight w:val="317"/>
        </w:trPr>
        <w:tc>
          <w:tcPr>
            <w:tcW w:w="38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550" w:type="dxa"/>
            <w:vMerge w:val="restart"/>
          </w:tcPr>
          <w:p w:rsidR="00412D08" w:rsidRPr="00DB52E0" w:rsidRDefault="00412D08" w:rsidP="00412D08">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Доля</w:t>
            </w:r>
            <w:r w:rsidRPr="00391D16">
              <w:rPr>
                <w:rFonts w:ascii="Times New Roman" w:hAnsi="Times New Roman" w:cs="Times New Roman"/>
                <w:sz w:val="18"/>
                <w:szCs w:val="18"/>
              </w:rPr>
              <w:t xml:space="preserve"> закупок в сфере дорожного строительства, признанных несостоявшимися</w:t>
            </w:r>
            <w:r>
              <w:rPr>
                <w:rFonts w:ascii="Times New Roman" w:hAnsi="Times New Roman" w:cs="Times New Roman"/>
                <w:sz w:val="18"/>
                <w:szCs w:val="18"/>
              </w:rPr>
              <w:t>, %</w:t>
            </w:r>
          </w:p>
        </w:tc>
        <w:tc>
          <w:tcPr>
            <w:tcW w:w="963" w:type="dxa"/>
            <w:vMerge w:val="restart"/>
          </w:tcPr>
          <w:p w:rsidR="00412D08" w:rsidRPr="00890546" w:rsidRDefault="008D63C3"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0</w:t>
            </w:r>
          </w:p>
        </w:tc>
        <w:tc>
          <w:tcPr>
            <w:tcW w:w="935" w:type="dxa"/>
            <w:vMerge w:val="restart"/>
          </w:tcPr>
          <w:p w:rsidR="00412D08" w:rsidRPr="00A44A92" w:rsidRDefault="00412D08" w:rsidP="005E5F6B">
            <w:pPr>
              <w:pStyle w:val="ConsPlusNormal"/>
              <w:jc w:val="center"/>
              <w:rPr>
                <w:rFonts w:ascii="Times New Roman" w:hAnsi="Times New Roman" w:cs="Times New Roman"/>
                <w:sz w:val="18"/>
                <w:szCs w:val="18"/>
              </w:rPr>
            </w:pPr>
            <w:r w:rsidRPr="00A402ED">
              <w:rPr>
                <w:rFonts w:ascii="Times New Roman" w:hAnsi="Times New Roman" w:cs="Times New Roman"/>
                <w:color w:val="000000" w:themeColor="text1"/>
                <w:sz w:val="18"/>
                <w:szCs w:val="18"/>
              </w:rPr>
              <w:t>14,</w:t>
            </w:r>
            <w:r w:rsidR="00D665B1">
              <w:rPr>
                <w:rFonts w:ascii="Times New Roman" w:hAnsi="Times New Roman" w:cs="Times New Roman"/>
                <w:color w:val="000000" w:themeColor="text1"/>
                <w:sz w:val="18"/>
                <w:szCs w:val="18"/>
              </w:rPr>
              <w:t>6</w:t>
            </w:r>
          </w:p>
        </w:tc>
        <w:tc>
          <w:tcPr>
            <w:tcW w:w="2909" w:type="dxa"/>
          </w:tcPr>
          <w:p w:rsidR="00412D08" w:rsidRPr="0040486F"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7.4.</w:t>
            </w:r>
            <w:r w:rsidRPr="0040486F">
              <w:rPr>
                <w:rFonts w:ascii="Times New Roman" w:hAnsi="Times New Roman" w:cs="Times New Roman"/>
                <w:sz w:val="18"/>
                <w:szCs w:val="18"/>
              </w:rPr>
              <w:t xml:space="preserve"> Анализ причин несостоявшихся закупок товаров, работ, услуг</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689" w:type="dxa"/>
            <w:gridSpan w:val="2"/>
          </w:tcPr>
          <w:p w:rsidR="00412D08" w:rsidRPr="0040486F" w:rsidRDefault="00412D08" w:rsidP="00412D08">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754C31" w:rsidTr="00E85EE0">
        <w:trPr>
          <w:trHeight w:val="742"/>
        </w:trPr>
        <w:tc>
          <w:tcPr>
            <w:tcW w:w="38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550" w:type="dxa"/>
            <w:vMerge/>
          </w:tcPr>
          <w:p w:rsidR="00412D08" w:rsidRPr="00391D16" w:rsidRDefault="00412D08" w:rsidP="00412D08">
            <w:pPr>
              <w:pStyle w:val="ConsPlusNormal"/>
              <w:jc w:val="both"/>
              <w:rPr>
                <w:rFonts w:ascii="Times New Roman" w:hAnsi="Times New Roman" w:cs="Times New Roman"/>
                <w:sz w:val="18"/>
                <w:szCs w:val="18"/>
              </w:rPr>
            </w:pPr>
          </w:p>
        </w:tc>
        <w:tc>
          <w:tcPr>
            <w:tcW w:w="963" w:type="dxa"/>
            <w:vMerge/>
          </w:tcPr>
          <w:p w:rsidR="00412D08" w:rsidRPr="0040486F" w:rsidRDefault="00412D08" w:rsidP="00412D08">
            <w:pPr>
              <w:pStyle w:val="ConsPlusNormal"/>
              <w:jc w:val="center"/>
              <w:rPr>
                <w:rFonts w:ascii="Times New Roman" w:hAnsi="Times New Roman" w:cs="Times New Roman"/>
                <w:sz w:val="18"/>
                <w:szCs w:val="18"/>
              </w:rPr>
            </w:pPr>
          </w:p>
        </w:tc>
        <w:tc>
          <w:tcPr>
            <w:tcW w:w="935" w:type="dxa"/>
            <w:vMerge/>
          </w:tcPr>
          <w:p w:rsidR="00412D08" w:rsidRPr="0040486F" w:rsidRDefault="00412D08" w:rsidP="00412D08">
            <w:pPr>
              <w:pStyle w:val="ConsPlusNormal"/>
              <w:jc w:val="center"/>
              <w:rPr>
                <w:rFonts w:ascii="Times New Roman" w:hAnsi="Times New Roman" w:cs="Times New Roman"/>
                <w:sz w:val="18"/>
                <w:szCs w:val="18"/>
              </w:rPr>
            </w:pPr>
          </w:p>
        </w:tc>
        <w:tc>
          <w:tcPr>
            <w:tcW w:w="2909" w:type="dxa"/>
          </w:tcPr>
          <w:p w:rsidR="00412D08" w:rsidRPr="0040486F"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7.5.</w:t>
            </w:r>
            <w:r w:rsidRPr="0040486F">
              <w:rPr>
                <w:rFonts w:ascii="Times New Roman" w:hAnsi="Times New Roman" w:cs="Times New Roman"/>
                <w:sz w:val="18"/>
                <w:szCs w:val="18"/>
              </w:rPr>
              <w:t xml:space="preserve"> Проведение разъяснительной работы, направленной на предотвращение распространенных нарушений</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689" w:type="dxa"/>
            <w:gridSpan w:val="2"/>
          </w:tcPr>
          <w:p w:rsidR="00412D08" w:rsidRPr="0040486F" w:rsidRDefault="00412D08" w:rsidP="00412D08">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754C31" w:rsidTr="00E85EE0">
        <w:tc>
          <w:tcPr>
            <w:tcW w:w="14879" w:type="dxa"/>
            <w:gridSpan w:val="11"/>
          </w:tcPr>
          <w:p w:rsidR="00412D08" w:rsidRPr="00886B2F" w:rsidRDefault="00412D08" w:rsidP="00412D08">
            <w:pPr>
              <w:pStyle w:val="ConsPlusNormal"/>
              <w:jc w:val="center"/>
              <w:rPr>
                <w:rFonts w:ascii="Times New Roman" w:hAnsi="Times New Roman" w:cs="Times New Roman"/>
                <w:b/>
                <w:sz w:val="18"/>
                <w:szCs w:val="18"/>
                <w:highlight w:val="yellow"/>
              </w:rPr>
            </w:pPr>
            <w:r w:rsidRPr="008A3A42">
              <w:rPr>
                <w:rFonts w:ascii="Times New Roman" w:hAnsi="Times New Roman" w:cs="Times New Roman"/>
                <w:b/>
                <w:sz w:val="18"/>
                <w:szCs w:val="18"/>
              </w:rPr>
              <w:t>8. Рынок архитектурно-строительного проектирования</w:t>
            </w:r>
          </w:p>
        </w:tc>
      </w:tr>
      <w:tr w:rsidR="00412D08" w:rsidRPr="00754C31" w:rsidTr="00E85EE0">
        <w:tc>
          <w:tcPr>
            <w:tcW w:w="14879" w:type="dxa"/>
            <w:gridSpan w:val="11"/>
          </w:tcPr>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Рынок архитектурно-строительного проектирования характеризуется высоким уровнем развития конкуренции, в большей степени в связи с разработкой проектной документации на различные объекты капитального строительства и благоустройства, документации проектов планировки и проектов межевания. Также город продолжает разработку проектов комплексного благоустройства улиц, что позволит привести внешний вид фасадов, плиточного покрытия к единому архитектурному решению.</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В сфере архитектурно-строительного проектирования в городе Липецке государственные (бюджетные) организации отсутствуют.</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Основными крупными представителями проектных организаций и архитектурных мастерских частной формы собственности являются «АРХ.П-48» ИП Павлова Е.М., ООО «</w:t>
            </w:r>
            <w:proofErr w:type="spellStart"/>
            <w:r w:rsidRPr="00DA7C18">
              <w:rPr>
                <w:rFonts w:ascii="Times New Roman" w:hAnsi="Times New Roman" w:cs="Times New Roman"/>
                <w:sz w:val="18"/>
                <w:szCs w:val="18"/>
              </w:rPr>
              <w:t>Архстудия</w:t>
            </w:r>
            <w:proofErr w:type="spellEnd"/>
            <w:r w:rsidRPr="00DA7C18">
              <w:rPr>
                <w:rFonts w:ascii="Times New Roman" w:hAnsi="Times New Roman" w:cs="Times New Roman"/>
                <w:sz w:val="18"/>
                <w:szCs w:val="18"/>
              </w:rPr>
              <w:t>-В», ООО «</w:t>
            </w:r>
            <w:proofErr w:type="spellStart"/>
            <w:r w:rsidRPr="00DA7C18">
              <w:rPr>
                <w:rFonts w:ascii="Times New Roman" w:hAnsi="Times New Roman" w:cs="Times New Roman"/>
                <w:sz w:val="18"/>
                <w:szCs w:val="18"/>
              </w:rPr>
              <w:t>Архмастер</w:t>
            </w:r>
            <w:proofErr w:type="spellEnd"/>
            <w:r w:rsidRPr="00DA7C18">
              <w:rPr>
                <w:rFonts w:ascii="Times New Roman" w:hAnsi="Times New Roman" w:cs="Times New Roman"/>
                <w:sz w:val="18"/>
                <w:szCs w:val="18"/>
              </w:rPr>
              <w:t>», ООО «Архитектурно-Проектная Мастерская №3», ООО «ПТМ № 4 «Архитектор Козубенко», ООО «Проектная мастерская архитектора Строганова».</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Основные направления по развитию конкуренции в сфере архитектурно-градостроительного проектирования:</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 обеспечение равных условий при получении муниципальных заказов в рамках Федерального закона от 05.04.2013 № 44-ФЗ; </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повышение информационной открытости рынка;</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проведение Градостроительных Советов и архитектурных конкурсов.</w:t>
            </w:r>
          </w:p>
          <w:p w:rsidR="00033D7A" w:rsidRPr="008477D0"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Рекомендованное минимальное значение ключевого показателя, характеризующего долю организаций частной формы собственности в сфере архитектурно-строительного проектирования, к 1 января 2026 года составляет 91 %.</w:t>
            </w:r>
          </w:p>
        </w:tc>
      </w:tr>
      <w:tr w:rsidR="00412D08" w:rsidRPr="00754C31" w:rsidTr="00E85EE0">
        <w:trPr>
          <w:trHeight w:val="779"/>
        </w:trPr>
        <w:tc>
          <w:tcPr>
            <w:tcW w:w="38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1986"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Сохранение и развитие рынка архитектурно-строительного проектирования</w:t>
            </w:r>
          </w:p>
        </w:tc>
        <w:tc>
          <w:tcPr>
            <w:tcW w:w="3550" w:type="dxa"/>
            <w:vMerge w:val="restart"/>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Д</w:t>
            </w:r>
            <w:r w:rsidRPr="00DB52E0">
              <w:rPr>
                <w:rFonts w:ascii="Times New Roman" w:hAnsi="Times New Roman" w:cs="Times New Roman"/>
                <w:sz w:val="18"/>
                <w:szCs w:val="18"/>
              </w:rPr>
              <w:t>оля организаций частной формы собственности в сфере архитектурно-строительного проектирования, %</w:t>
            </w:r>
          </w:p>
        </w:tc>
        <w:tc>
          <w:tcPr>
            <w:tcW w:w="963" w:type="dxa"/>
            <w:vMerge w:val="restart"/>
          </w:tcPr>
          <w:p w:rsidR="00412D08" w:rsidRPr="005D5202" w:rsidRDefault="00DA7C18" w:rsidP="00412D08">
            <w:pPr>
              <w:pStyle w:val="ConsPlusNormal"/>
              <w:jc w:val="center"/>
              <w:rPr>
                <w:rFonts w:ascii="Times New Roman" w:hAnsi="Times New Roman" w:cs="Times New Roman"/>
                <w:sz w:val="18"/>
                <w:szCs w:val="18"/>
                <w:highlight w:val="green"/>
              </w:rPr>
            </w:pPr>
            <w:r w:rsidRPr="00DA7C18">
              <w:rPr>
                <w:rFonts w:ascii="Times New Roman" w:hAnsi="Times New Roman" w:cs="Times New Roman"/>
                <w:sz w:val="18"/>
                <w:szCs w:val="18"/>
              </w:rPr>
              <w:t>91</w:t>
            </w:r>
          </w:p>
        </w:tc>
        <w:tc>
          <w:tcPr>
            <w:tcW w:w="935" w:type="dxa"/>
            <w:vMerge w:val="restart"/>
          </w:tcPr>
          <w:p w:rsidR="00412D08" w:rsidRPr="005E5F6B" w:rsidRDefault="00D665B1" w:rsidP="005E5F6B">
            <w:pPr>
              <w:pStyle w:val="ConsPlusNormal"/>
              <w:jc w:val="center"/>
              <w:rPr>
                <w:rFonts w:ascii="Times New Roman" w:hAnsi="Times New Roman" w:cs="Times New Roman"/>
                <w:sz w:val="18"/>
                <w:szCs w:val="18"/>
                <w:highlight w:val="green"/>
              </w:rPr>
            </w:pPr>
            <w:r>
              <w:rPr>
                <w:rFonts w:ascii="Times New Roman" w:hAnsi="Times New Roman" w:cs="Times New Roman"/>
                <w:sz w:val="18"/>
                <w:szCs w:val="18"/>
                <w:lang w:val="en-US"/>
              </w:rPr>
              <w:t>90</w:t>
            </w:r>
          </w:p>
        </w:tc>
        <w:tc>
          <w:tcPr>
            <w:tcW w:w="2909"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8.1. Проведение ежегодного конкурса на лучший реализованный архитектурный проект</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E85EE0">
        <w:trPr>
          <w:trHeight w:val="1309"/>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35" w:type="dxa"/>
            <w:vMerge/>
          </w:tcPr>
          <w:p w:rsidR="00412D08" w:rsidRPr="00300BDD" w:rsidRDefault="00412D08" w:rsidP="00412D08">
            <w:pPr>
              <w:pStyle w:val="ConsPlusNormal"/>
              <w:jc w:val="both"/>
              <w:rPr>
                <w:rFonts w:ascii="Times New Roman" w:hAnsi="Times New Roman" w:cs="Times New Roman"/>
                <w:sz w:val="18"/>
                <w:szCs w:val="18"/>
                <w:highlight w:val="red"/>
              </w:rPr>
            </w:pPr>
          </w:p>
        </w:tc>
        <w:tc>
          <w:tcPr>
            <w:tcW w:w="2909"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8.2 Осуществление конкурентных закупок с преимущественным привлечением субъектов малого предпринимательства</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E85EE0">
        <w:trPr>
          <w:trHeight w:val="1018"/>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35" w:type="dxa"/>
            <w:vMerge/>
          </w:tcPr>
          <w:p w:rsidR="00412D08" w:rsidRPr="00300BDD" w:rsidRDefault="00412D08" w:rsidP="00412D08">
            <w:pPr>
              <w:pStyle w:val="ConsPlusNormal"/>
              <w:jc w:val="both"/>
              <w:rPr>
                <w:rFonts w:ascii="Times New Roman" w:hAnsi="Times New Roman" w:cs="Times New Roman"/>
                <w:sz w:val="18"/>
                <w:szCs w:val="18"/>
                <w:highlight w:val="red"/>
              </w:rPr>
            </w:pPr>
          </w:p>
        </w:tc>
        <w:tc>
          <w:tcPr>
            <w:tcW w:w="2909"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 xml:space="preserve">8.3. Размещение на официальном сайте информации о планируемых направлениях городского развития </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E85EE0">
        <w:trPr>
          <w:trHeight w:val="1018"/>
        </w:trPr>
        <w:tc>
          <w:tcPr>
            <w:tcW w:w="388" w:type="dxa"/>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550" w:type="dxa"/>
          </w:tcPr>
          <w:p w:rsidR="00412D08" w:rsidRPr="00DB52E0" w:rsidRDefault="00412D08" w:rsidP="00412D08">
            <w:pPr>
              <w:pStyle w:val="ConsPlusNormal"/>
              <w:jc w:val="both"/>
              <w:rPr>
                <w:rFonts w:ascii="Times New Roman" w:hAnsi="Times New Roman" w:cs="Times New Roman"/>
                <w:sz w:val="18"/>
                <w:szCs w:val="18"/>
              </w:rPr>
            </w:pPr>
          </w:p>
        </w:tc>
        <w:tc>
          <w:tcPr>
            <w:tcW w:w="963" w:type="dxa"/>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35" w:type="dxa"/>
          </w:tcPr>
          <w:p w:rsidR="00412D08" w:rsidRPr="00300BDD" w:rsidRDefault="00412D08" w:rsidP="00412D08">
            <w:pPr>
              <w:pStyle w:val="ConsPlusNormal"/>
              <w:jc w:val="both"/>
              <w:rPr>
                <w:rFonts w:ascii="Times New Roman" w:hAnsi="Times New Roman" w:cs="Times New Roman"/>
                <w:sz w:val="18"/>
                <w:szCs w:val="18"/>
                <w:highlight w:val="red"/>
              </w:rPr>
            </w:pPr>
          </w:p>
        </w:tc>
        <w:tc>
          <w:tcPr>
            <w:tcW w:w="2909"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 xml:space="preserve">8.4. Привлечение к обсуждению архитектурных проектов представителей Общественной палаты города </w:t>
            </w:r>
          </w:p>
        </w:tc>
        <w:tc>
          <w:tcPr>
            <w:tcW w:w="14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F46343">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E85EE0">
        <w:tc>
          <w:tcPr>
            <w:tcW w:w="14879"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9. Рынок теплоснабжения (производство тепловой энергии)</w:t>
            </w:r>
          </w:p>
        </w:tc>
      </w:tr>
      <w:tr w:rsidR="00412D08" w:rsidRPr="00754C31" w:rsidTr="00E85EE0">
        <w:tc>
          <w:tcPr>
            <w:tcW w:w="14879" w:type="dxa"/>
            <w:gridSpan w:val="11"/>
          </w:tcPr>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Производство тепловой энергии на территории города Липецка по состоянию на 01.01.2026 осуществляют 12 хозяйствующих субъектов, в том числе:</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- 10 организаций негосударственной (немуниципальной) формы собственности (83%);</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- 1 муниципальное унитарное предприятие;</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- 1 федеральное учреждение.</w:t>
            </w:r>
          </w:p>
          <w:p w:rsidR="003B6AAA" w:rsidRDefault="00DA7C18" w:rsidP="003B6AAA">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Производителями тепловой энергии негосударственной (немуниципальной) формы собственности за 2025 год произведено 94,05% всей тепловой энергии, произведенной на территории города. Наибольший объем тепловой энергии отпускается источниками филиала АО «РИР </w:t>
            </w:r>
            <w:proofErr w:type="spellStart"/>
            <w:r w:rsidRPr="00DA7C18">
              <w:rPr>
                <w:rFonts w:ascii="Times New Roman" w:hAnsi="Times New Roman" w:cs="Times New Roman"/>
                <w:sz w:val="18"/>
                <w:szCs w:val="18"/>
              </w:rPr>
              <w:t>Энерго</w:t>
            </w:r>
            <w:proofErr w:type="spellEnd"/>
            <w:r w:rsidRPr="00DA7C18">
              <w:rPr>
                <w:rFonts w:ascii="Times New Roman" w:hAnsi="Times New Roman" w:cs="Times New Roman"/>
                <w:sz w:val="18"/>
                <w:szCs w:val="18"/>
              </w:rPr>
              <w:t>»-«Липецкая генерация» - 91 %, МУП «</w:t>
            </w:r>
            <w:proofErr w:type="spellStart"/>
            <w:r w:rsidRPr="00DA7C18">
              <w:rPr>
                <w:rFonts w:ascii="Times New Roman" w:hAnsi="Times New Roman" w:cs="Times New Roman"/>
                <w:sz w:val="18"/>
                <w:szCs w:val="18"/>
              </w:rPr>
              <w:t>Липецктеплосеть</w:t>
            </w:r>
            <w:proofErr w:type="spellEnd"/>
            <w:r w:rsidRPr="00DA7C18">
              <w:rPr>
                <w:rFonts w:ascii="Times New Roman" w:hAnsi="Times New Roman" w:cs="Times New Roman"/>
                <w:sz w:val="18"/>
                <w:szCs w:val="18"/>
              </w:rPr>
              <w:t>» - 6%, иные источники - 3%.</w:t>
            </w:r>
          </w:p>
          <w:p w:rsidR="00875A3B" w:rsidRPr="00DB52E0" w:rsidRDefault="00DA7C18" w:rsidP="003B6AAA">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Централизованное теплоснабжение города Липецка осуществляется от 9 котельных филиала АО «РИР </w:t>
            </w:r>
            <w:proofErr w:type="spellStart"/>
            <w:r w:rsidRPr="00DA7C18">
              <w:rPr>
                <w:rFonts w:ascii="Times New Roman" w:hAnsi="Times New Roman" w:cs="Times New Roman"/>
                <w:sz w:val="18"/>
                <w:szCs w:val="18"/>
              </w:rPr>
              <w:t>Энерго</w:t>
            </w:r>
            <w:proofErr w:type="spellEnd"/>
            <w:r w:rsidRPr="00DA7C18">
              <w:rPr>
                <w:rFonts w:ascii="Times New Roman" w:hAnsi="Times New Roman" w:cs="Times New Roman"/>
                <w:sz w:val="18"/>
                <w:szCs w:val="18"/>
              </w:rPr>
              <w:t>»- «Липецкая генерация», 23 котельных МУП «</w:t>
            </w:r>
            <w:proofErr w:type="spellStart"/>
            <w:r w:rsidRPr="00DA7C18">
              <w:rPr>
                <w:rFonts w:ascii="Times New Roman" w:hAnsi="Times New Roman" w:cs="Times New Roman"/>
                <w:sz w:val="18"/>
                <w:szCs w:val="18"/>
              </w:rPr>
              <w:t>Липецктеплосеть</w:t>
            </w:r>
            <w:proofErr w:type="spellEnd"/>
            <w:r w:rsidRPr="00DA7C18">
              <w:rPr>
                <w:rFonts w:ascii="Times New Roman" w:hAnsi="Times New Roman" w:cs="Times New Roman"/>
                <w:sz w:val="18"/>
                <w:szCs w:val="18"/>
              </w:rPr>
              <w:t>» и иные источники теплоснабжения. Ежегодно объекты теплоснабжения модернизируются в целях бесперебойного и качественного теплоснабжения потребителей.</w:t>
            </w:r>
          </w:p>
        </w:tc>
      </w:tr>
      <w:tr w:rsidR="00412D08" w:rsidRPr="00754C31" w:rsidTr="00E85EE0">
        <w:trPr>
          <w:trHeight w:val="836"/>
        </w:trPr>
        <w:tc>
          <w:tcPr>
            <w:tcW w:w="38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9</w:t>
            </w:r>
            <w:r w:rsidRPr="00DB52E0">
              <w:rPr>
                <w:rFonts w:ascii="Times New Roman" w:hAnsi="Times New Roman" w:cs="Times New Roman"/>
                <w:sz w:val="18"/>
                <w:szCs w:val="18"/>
              </w:rPr>
              <w:t>.</w:t>
            </w:r>
          </w:p>
          <w:p w:rsidR="00412D08" w:rsidRDefault="00412D08" w:rsidP="00412D08">
            <w:pPr>
              <w:pStyle w:val="ConsPlusNormal"/>
              <w:jc w:val="center"/>
              <w:rPr>
                <w:rFonts w:ascii="Times New Roman" w:hAnsi="Times New Roman" w:cs="Times New Roman"/>
                <w:sz w:val="18"/>
                <w:szCs w:val="18"/>
              </w:rPr>
            </w:pPr>
          </w:p>
          <w:p w:rsidR="00412D08" w:rsidRPr="00DB52E0" w:rsidRDefault="00412D08" w:rsidP="00412D08">
            <w:pPr>
              <w:pStyle w:val="ConsPlusNormal"/>
              <w:rPr>
                <w:rFonts w:ascii="Times New Roman" w:hAnsi="Times New Roman" w:cs="Times New Roman"/>
                <w:sz w:val="18"/>
                <w:szCs w:val="18"/>
              </w:rPr>
            </w:pPr>
          </w:p>
        </w:tc>
        <w:tc>
          <w:tcPr>
            <w:tcW w:w="1986"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жилищно-коммунальных услуг, в том числе теплоснабжения</w:t>
            </w:r>
          </w:p>
        </w:tc>
        <w:tc>
          <w:tcPr>
            <w:tcW w:w="3550" w:type="dxa"/>
            <w:vMerge w:val="restart"/>
          </w:tcPr>
          <w:p w:rsidR="00412D08" w:rsidRPr="00DB52E0" w:rsidRDefault="00412D08" w:rsidP="00412D08">
            <w:pPr>
              <w:pStyle w:val="ConsPlusNormal"/>
              <w:jc w:val="both"/>
              <w:rPr>
                <w:rFonts w:ascii="Times New Roman" w:hAnsi="Times New Roman" w:cs="Times New Roman"/>
                <w:sz w:val="18"/>
                <w:szCs w:val="18"/>
              </w:rPr>
            </w:pPr>
            <w:r w:rsidRPr="00E51CB3">
              <w:rPr>
                <w:rFonts w:ascii="Times New Roman" w:hAnsi="Times New Roman" w:cs="Times New Roman"/>
                <w:sz w:val="18"/>
                <w:szCs w:val="18"/>
              </w:rPr>
              <w:t>Доля организаци</w:t>
            </w:r>
            <w:r>
              <w:rPr>
                <w:rFonts w:ascii="Times New Roman" w:hAnsi="Times New Roman" w:cs="Times New Roman"/>
                <w:sz w:val="18"/>
                <w:szCs w:val="18"/>
              </w:rPr>
              <w:t>й</w:t>
            </w:r>
            <w:r w:rsidRPr="00E51CB3">
              <w:rPr>
                <w:rFonts w:ascii="Times New Roman" w:hAnsi="Times New Roman" w:cs="Times New Roman"/>
                <w:sz w:val="18"/>
                <w:szCs w:val="18"/>
              </w:rPr>
              <w:t xml:space="preserve"> частной формы собственности </w:t>
            </w:r>
            <w:r>
              <w:rPr>
                <w:rFonts w:ascii="Times New Roman" w:hAnsi="Times New Roman" w:cs="Times New Roman"/>
                <w:sz w:val="18"/>
                <w:szCs w:val="18"/>
              </w:rPr>
              <w:t>в сфере теплоснабжения (производство тепловой энергии), %</w:t>
            </w:r>
          </w:p>
        </w:tc>
        <w:tc>
          <w:tcPr>
            <w:tcW w:w="963" w:type="dxa"/>
            <w:vMerge w:val="restart"/>
          </w:tcPr>
          <w:p w:rsidR="00412D08" w:rsidRPr="00CB6365" w:rsidRDefault="00DA7C18" w:rsidP="00032A61">
            <w:pPr>
              <w:pStyle w:val="ConsPlusNormal"/>
              <w:jc w:val="center"/>
              <w:rPr>
                <w:rFonts w:ascii="Times New Roman" w:hAnsi="Times New Roman" w:cs="Times New Roman"/>
                <w:sz w:val="18"/>
                <w:szCs w:val="18"/>
              </w:rPr>
            </w:pPr>
            <w:r>
              <w:rPr>
                <w:rFonts w:ascii="Times New Roman" w:hAnsi="Times New Roman" w:cs="Times New Roman"/>
                <w:sz w:val="18"/>
                <w:szCs w:val="18"/>
              </w:rPr>
              <w:t>94,05</w:t>
            </w:r>
          </w:p>
        </w:tc>
        <w:tc>
          <w:tcPr>
            <w:tcW w:w="935" w:type="dxa"/>
            <w:vMerge w:val="restart"/>
          </w:tcPr>
          <w:p w:rsidR="00412D08" w:rsidRPr="00CB6365" w:rsidRDefault="00412D08" w:rsidP="00412D08">
            <w:pPr>
              <w:pStyle w:val="ConsPlusNormal"/>
              <w:jc w:val="center"/>
              <w:rPr>
                <w:rFonts w:ascii="Times New Roman" w:hAnsi="Times New Roman" w:cs="Times New Roman"/>
                <w:sz w:val="18"/>
                <w:szCs w:val="18"/>
              </w:rPr>
            </w:pPr>
            <w:r w:rsidRPr="001F6694">
              <w:rPr>
                <w:rFonts w:ascii="Times New Roman" w:hAnsi="Times New Roman" w:cs="Times New Roman"/>
                <w:sz w:val="18"/>
                <w:szCs w:val="18"/>
              </w:rPr>
              <w:t>93,72</w:t>
            </w:r>
          </w:p>
        </w:tc>
        <w:tc>
          <w:tcPr>
            <w:tcW w:w="2909"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9.1.</w:t>
            </w:r>
            <w:r w:rsidRPr="00CB6365">
              <w:t xml:space="preserve"> </w:t>
            </w:r>
            <w:r w:rsidRPr="00CB6365">
              <w:rPr>
                <w:rFonts w:ascii="Times New Roman" w:hAnsi="Times New Roman" w:cs="Times New Roman"/>
                <w:sz w:val="18"/>
                <w:szCs w:val="18"/>
              </w:rPr>
              <w:t xml:space="preserve">Разработка программ повышения </w:t>
            </w:r>
            <w:proofErr w:type="spellStart"/>
            <w:r w:rsidRPr="00CB6365">
              <w:rPr>
                <w:rFonts w:ascii="Times New Roman" w:hAnsi="Times New Roman" w:cs="Times New Roman"/>
                <w:sz w:val="18"/>
                <w:szCs w:val="18"/>
              </w:rPr>
              <w:t>энергоэффективности</w:t>
            </w:r>
            <w:proofErr w:type="spellEnd"/>
            <w:r w:rsidRPr="00CB6365">
              <w:rPr>
                <w:rFonts w:ascii="Times New Roman" w:hAnsi="Times New Roman" w:cs="Times New Roman"/>
                <w:sz w:val="18"/>
                <w:szCs w:val="18"/>
              </w:rPr>
              <w:t xml:space="preserve"> потребления услуг на рынке теплоснабжения</w:t>
            </w:r>
          </w:p>
        </w:tc>
        <w:tc>
          <w:tcPr>
            <w:tcW w:w="14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E85EE0">
        <w:trPr>
          <w:trHeight w:val="766"/>
        </w:trPr>
        <w:tc>
          <w:tcPr>
            <w:tcW w:w="388" w:type="dxa"/>
            <w:vMerge/>
          </w:tcPr>
          <w:p w:rsidR="00412D08" w:rsidRDefault="00412D08" w:rsidP="00412D08">
            <w:pPr>
              <w:pStyle w:val="ConsPlusNormal"/>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CB6365" w:rsidRDefault="00412D08" w:rsidP="00412D08">
            <w:pPr>
              <w:pStyle w:val="ConsPlusNormal"/>
              <w:jc w:val="center"/>
              <w:rPr>
                <w:rFonts w:ascii="Times New Roman" w:hAnsi="Times New Roman" w:cs="Times New Roman"/>
                <w:sz w:val="18"/>
                <w:szCs w:val="18"/>
              </w:rPr>
            </w:pPr>
          </w:p>
        </w:tc>
        <w:tc>
          <w:tcPr>
            <w:tcW w:w="935" w:type="dxa"/>
            <w:vMerge/>
          </w:tcPr>
          <w:p w:rsidR="00412D08" w:rsidRPr="00CB6365" w:rsidRDefault="00412D08" w:rsidP="00412D08">
            <w:pPr>
              <w:pStyle w:val="ConsPlusNormal"/>
              <w:jc w:val="center"/>
              <w:rPr>
                <w:rFonts w:ascii="Times New Roman" w:hAnsi="Times New Roman" w:cs="Times New Roman"/>
                <w:sz w:val="18"/>
                <w:szCs w:val="18"/>
              </w:rPr>
            </w:pPr>
          </w:p>
        </w:tc>
        <w:tc>
          <w:tcPr>
            <w:tcW w:w="2909"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9.2. Актуализация схем теплоснабжения по мере необходимости в соответствии с требованиями законодательства</w:t>
            </w:r>
          </w:p>
        </w:tc>
        <w:tc>
          <w:tcPr>
            <w:tcW w:w="14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E85EE0">
        <w:trPr>
          <w:trHeight w:val="724"/>
        </w:trPr>
        <w:tc>
          <w:tcPr>
            <w:tcW w:w="388" w:type="dxa"/>
            <w:vMerge/>
          </w:tcPr>
          <w:p w:rsidR="00412D08" w:rsidRDefault="00412D08" w:rsidP="00412D08">
            <w:pPr>
              <w:pStyle w:val="ConsPlusNormal"/>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CB6365" w:rsidRDefault="00412D08" w:rsidP="00412D08">
            <w:pPr>
              <w:pStyle w:val="ConsPlusNormal"/>
              <w:jc w:val="center"/>
              <w:rPr>
                <w:rFonts w:ascii="Times New Roman" w:hAnsi="Times New Roman" w:cs="Times New Roman"/>
                <w:sz w:val="18"/>
                <w:szCs w:val="18"/>
              </w:rPr>
            </w:pPr>
          </w:p>
        </w:tc>
        <w:tc>
          <w:tcPr>
            <w:tcW w:w="935" w:type="dxa"/>
            <w:vMerge/>
          </w:tcPr>
          <w:p w:rsidR="00412D08" w:rsidRPr="00CB6365" w:rsidRDefault="00412D08" w:rsidP="00412D08">
            <w:pPr>
              <w:pStyle w:val="ConsPlusNormal"/>
              <w:jc w:val="center"/>
              <w:rPr>
                <w:rFonts w:ascii="Times New Roman" w:hAnsi="Times New Roman" w:cs="Times New Roman"/>
                <w:sz w:val="18"/>
                <w:szCs w:val="18"/>
              </w:rPr>
            </w:pPr>
          </w:p>
        </w:tc>
        <w:tc>
          <w:tcPr>
            <w:tcW w:w="2909"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9.3.</w:t>
            </w:r>
            <w:r w:rsidRPr="00CB6365">
              <w:t xml:space="preserve"> </w:t>
            </w:r>
            <w:r w:rsidRPr="00CB6365">
              <w:rPr>
                <w:rFonts w:ascii="Times New Roman" w:hAnsi="Times New Roman" w:cs="Times New Roman"/>
                <w:sz w:val="18"/>
                <w:szCs w:val="18"/>
              </w:rPr>
              <w:t>Эксплуатация муниципальных объектов на основании концессионных соглашений</w:t>
            </w:r>
          </w:p>
        </w:tc>
        <w:tc>
          <w:tcPr>
            <w:tcW w:w="14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E85EE0">
        <w:tc>
          <w:tcPr>
            <w:tcW w:w="14879"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10. Рынок выполнения работ по благоустройству городской среды</w:t>
            </w:r>
          </w:p>
        </w:tc>
      </w:tr>
      <w:tr w:rsidR="00412D08" w:rsidRPr="00754C31" w:rsidTr="00E85EE0">
        <w:trPr>
          <w:trHeight w:val="597"/>
        </w:trPr>
        <w:tc>
          <w:tcPr>
            <w:tcW w:w="14879" w:type="dxa"/>
            <w:gridSpan w:val="11"/>
          </w:tcPr>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Рынок благоустройства городской среды характеризуется высоким уровнем развития конкуренции.</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Основными проблемами на рынке являются:</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сложность получения кредитов для закупки необходимой техники и оборудования для благоустройства городской среды;</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низкая инвестиционная привлекательность;</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повышение требований к оперативности выполнения работ по благоустройству городской среды (сезонность).</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Выполнение работ по благоустройству осуществляется в рамках заключенных муниципальных контрактов под выделенные бюджетные ассигнования. Процедура закупки работ и услуг происходит конкурентным способом (конкурс, аукцион и т.д.)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Департамент дорожного хозяйства и благоустройства администрации города Липецка является соисполнителем в реализации мероприятий регионального проекта «Формирование комфортной городской среды». Так в 2025 году работы по благоустройству городских территорий, выполненных под контролем департамента дорожного хозяйства и благоустройства, выполняли 7 организаций, из них – 7 являются коммерческими организациями (ООО «Техтстрой48», ООО «Универсальная производственная компания», ООО «Севен Холдинг», ООО «</w:t>
            </w:r>
            <w:proofErr w:type="spellStart"/>
            <w:r w:rsidRPr="00DA7C18">
              <w:rPr>
                <w:rFonts w:ascii="Times New Roman" w:hAnsi="Times New Roman" w:cs="Times New Roman"/>
                <w:sz w:val="18"/>
                <w:szCs w:val="18"/>
              </w:rPr>
              <w:t>Строймонтажпроект</w:t>
            </w:r>
            <w:proofErr w:type="spellEnd"/>
            <w:r w:rsidRPr="00DA7C18">
              <w:rPr>
                <w:rFonts w:ascii="Times New Roman" w:hAnsi="Times New Roman" w:cs="Times New Roman"/>
                <w:sz w:val="18"/>
                <w:szCs w:val="18"/>
              </w:rPr>
              <w:t xml:space="preserve">», ИП </w:t>
            </w:r>
            <w:proofErr w:type="spellStart"/>
            <w:r w:rsidRPr="00DA7C18">
              <w:rPr>
                <w:rFonts w:ascii="Times New Roman" w:hAnsi="Times New Roman" w:cs="Times New Roman"/>
                <w:sz w:val="18"/>
                <w:szCs w:val="18"/>
              </w:rPr>
              <w:t>Ганбаева</w:t>
            </w:r>
            <w:proofErr w:type="spellEnd"/>
            <w:r w:rsidRPr="00DA7C18">
              <w:rPr>
                <w:rFonts w:ascii="Times New Roman" w:hAnsi="Times New Roman" w:cs="Times New Roman"/>
                <w:sz w:val="18"/>
                <w:szCs w:val="18"/>
              </w:rPr>
              <w:t xml:space="preserve"> Я.Ю. ООО «ЕВРО ОЛИМП», ООО «АРМАКС»)</w:t>
            </w:r>
          </w:p>
          <w:p w:rsidR="00412D08" w:rsidRPr="008477D0" w:rsidRDefault="00DA7C18" w:rsidP="002D6C75">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В рамках реализации мероприятий регионального проекта «Формирование комфортной городской среды» в 2025 году департаменту выделено 94 111,422 тыс. руб. областного, федерального и городского бюджетов и ведутся работы по благоустройству 11 общественных </w:t>
            </w:r>
            <w:r w:rsidRPr="002D6C75">
              <w:rPr>
                <w:rFonts w:ascii="Times New Roman" w:hAnsi="Times New Roman" w:cs="Times New Roman"/>
                <w:sz w:val="18"/>
                <w:szCs w:val="18"/>
              </w:rPr>
              <w:t xml:space="preserve">территорий. Плановое значение ключевого показателя, характеризующего долю организаций частной формы собственности в сфере выполнения работ по благоустройству городской среды, </w:t>
            </w:r>
            <w:r w:rsidR="002D6C75" w:rsidRPr="002D6C75">
              <w:rPr>
                <w:rFonts w:ascii="Times New Roman" w:hAnsi="Times New Roman" w:cs="Times New Roman"/>
                <w:sz w:val="18"/>
                <w:szCs w:val="18"/>
              </w:rPr>
              <w:t xml:space="preserve">за </w:t>
            </w:r>
            <w:r w:rsidRPr="002D6C75">
              <w:rPr>
                <w:rFonts w:ascii="Times New Roman" w:hAnsi="Times New Roman" w:cs="Times New Roman"/>
                <w:sz w:val="18"/>
                <w:szCs w:val="18"/>
              </w:rPr>
              <w:t>2025</w:t>
            </w:r>
            <w:r w:rsidR="002D6C75">
              <w:rPr>
                <w:rFonts w:ascii="Times New Roman" w:hAnsi="Times New Roman" w:cs="Times New Roman"/>
                <w:sz w:val="18"/>
                <w:szCs w:val="18"/>
              </w:rPr>
              <w:t xml:space="preserve"> год</w:t>
            </w:r>
            <w:r w:rsidRPr="00DA7C18">
              <w:rPr>
                <w:rFonts w:ascii="Times New Roman" w:hAnsi="Times New Roman" w:cs="Times New Roman"/>
                <w:sz w:val="18"/>
                <w:szCs w:val="18"/>
              </w:rPr>
              <w:t xml:space="preserve"> составл</w:t>
            </w:r>
            <w:r w:rsidR="002D6C75">
              <w:rPr>
                <w:rFonts w:ascii="Times New Roman" w:hAnsi="Times New Roman" w:cs="Times New Roman"/>
                <w:sz w:val="18"/>
                <w:szCs w:val="18"/>
              </w:rPr>
              <w:t>яет 100 %. По состоянию на 01.01</w:t>
            </w:r>
            <w:r w:rsidRPr="00DA7C18">
              <w:rPr>
                <w:rFonts w:ascii="Times New Roman" w:hAnsi="Times New Roman" w:cs="Times New Roman"/>
                <w:sz w:val="18"/>
                <w:szCs w:val="18"/>
              </w:rPr>
              <w:t>.202</w:t>
            </w:r>
            <w:r w:rsidR="002D6C75">
              <w:rPr>
                <w:rFonts w:ascii="Times New Roman" w:hAnsi="Times New Roman" w:cs="Times New Roman"/>
                <w:sz w:val="18"/>
                <w:szCs w:val="18"/>
              </w:rPr>
              <w:t>6</w:t>
            </w:r>
            <w:r w:rsidRPr="00DA7C18">
              <w:rPr>
                <w:rFonts w:ascii="Times New Roman" w:hAnsi="Times New Roman" w:cs="Times New Roman"/>
                <w:sz w:val="18"/>
                <w:szCs w:val="18"/>
              </w:rPr>
              <w:t xml:space="preserve"> значение данного показателя перевыполнено и составляет</w:t>
            </w:r>
            <w:r w:rsidR="002D6C75">
              <w:rPr>
                <w:rFonts w:ascii="Times New Roman" w:hAnsi="Times New Roman" w:cs="Times New Roman"/>
                <w:sz w:val="18"/>
                <w:szCs w:val="18"/>
              </w:rPr>
              <w:t xml:space="preserve"> 90,4</w:t>
            </w:r>
            <w:r w:rsidRPr="00DA7C18">
              <w:rPr>
                <w:rFonts w:ascii="Times New Roman" w:hAnsi="Times New Roman" w:cs="Times New Roman"/>
                <w:sz w:val="18"/>
                <w:szCs w:val="18"/>
              </w:rPr>
              <w:t>%.</w:t>
            </w:r>
          </w:p>
        </w:tc>
      </w:tr>
      <w:tr w:rsidR="00412D08" w:rsidRPr="00754C31" w:rsidTr="00E85EE0">
        <w:trPr>
          <w:trHeight w:val="30"/>
        </w:trPr>
        <w:tc>
          <w:tcPr>
            <w:tcW w:w="38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10</w:t>
            </w:r>
            <w:r w:rsidRPr="00DB52E0">
              <w:rPr>
                <w:rFonts w:ascii="Times New Roman" w:hAnsi="Times New Roman" w:cs="Times New Roman"/>
                <w:sz w:val="18"/>
                <w:szCs w:val="18"/>
              </w:rPr>
              <w:t>.</w:t>
            </w:r>
          </w:p>
        </w:tc>
        <w:tc>
          <w:tcPr>
            <w:tcW w:w="1986"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Развитие конкуренции на рынке благоустройства городской среды, повышение комфортности городской</w:t>
            </w:r>
            <w:r>
              <w:rPr>
                <w:rFonts w:ascii="Times New Roman" w:hAnsi="Times New Roman" w:cs="Times New Roman"/>
                <w:sz w:val="18"/>
                <w:szCs w:val="18"/>
              </w:rPr>
              <w:t xml:space="preserve"> </w:t>
            </w:r>
            <w:r w:rsidRPr="00DB52E0">
              <w:rPr>
                <w:rFonts w:ascii="Times New Roman" w:hAnsi="Times New Roman" w:cs="Times New Roman"/>
                <w:sz w:val="18"/>
                <w:szCs w:val="18"/>
              </w:rPr>
              <w:t>среды</w:t>
            </w:r>
          </w:p>
        </w:tc>
        <w:tc>
          <w:tcPr>
            <w:tcW w:w="3550" w:type="dxa"/>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выполнения работ по благоустройству городской среды, %</w:t>
            </w:r>
          </w:p>
        </w:tc>
        <w:tc>
          <w:tcPr>
            <w:tcW w:w="963" w:type="dxa"/>
            <w:vMerge w:val="restart"/>
          </w:tcPr>
          <w:p w:rsidR="00412D08" w:rsidRPr="00395F5C" w:rsidRDefault="00DA7C18" w:rsidP="00E71D56">
            <w:pPr>
              <w:pStyle w:val="ConsPlusNormal"/>
              <w:jc w:val="center"/>
              <w:rPr>
                <w:rFonts w:ascii="Times New Roman" w:hAnsi="Times New Roman" w:cs="Times New Roman"/>
                <w:sz w:val="18"/>
                <w:szCs w:val="18"/>
                <w:highlight w:val="yellow"/>
              </w:rPr>
            </w:pPr>
            <w:r w:rsidRPr="002D6C75">
              <w:rPr>
                <w:rFonts w:ascii="Times New Roman" w:hAnsi="Times New Roman" w:cs="Times New Roman"/>
                <w:sz w:val="18"/>
                <w:szCs w:val="18"/>
              </w:rPr>
              <w:t>90,4</w:t>
            </w:r>
          </w:p>
        </w:tc>
        <w:tc>
          <w:tcPr>
            <w:tcW w:w="935" w:type="dxa"/>
            <w:vMerge w:val="restart"/>
          </w:tcPr>
          <w:p w:rsidR="00412D08" w:rsidRPr="00CE4E3B" w:rsidRDefault="00412D08" w:rsidP="005E5F6B">
            <w:pPr>
              <w:pStyle w:val="ConsPlusNormal"/>
              <w:jc w:val="center"/>
              <w:rPr>
                <w:rFonts w:ascii="Times New Roman" w:hAnsi="Times New Roman" w:cs="Times New Roman"/>
                <w:sz w:val="18"/>
                <w:szCs w:val="18"/>
                <w:highlight w:val="yellow"/>
                <w:lang w:val="en-US"/>
              </w:rPr>
            </w:pPr>
            <w:r w:rsidRPr="001F6694">
              <w:rPr>
                <w:rFonts w:ascii="Times New Roman" w:hAnsi="Times New Roman" w:cs="Times New Roman"/>
                <w:sz w:val="18"/>
                <w:szCs w:val="18"/>
              </w:rPr>
              <w:t>90,</w:t>
            </w:r>
            <w:r w:rsidR="00D665B1">
              <w:rPr>
                <w:rFonts w:ascii="Times New Roman" w:hAnsi="Times New Roman" w:cs="Times New Roman"/>
                <w:sz w:val="18"/>
                <w:szCs w:val="18"/>
              </w:rPr>
              <w:t>4</w:t>
            </w:r>
          </w:p>
        </w:tc>
        <w:tc>
          <w:tcPr>
            <w:tcW w:w="2909" w:type="dxa"/>
          </w:tcPr>
          <w:p w:rsidR="00412D08" w:rsidRPr="00CC41E0" w:rsidRDefault="00412D08" w:rsidP="00412D08">
            <w:pPr>
              <w:pStyle w:val="ConsPlusNormal"/>
              <w:jc w:val="both"/>
              <w:rPr>
                <w:rFonts w:ascii="Times New Roman" w:hAnsi="Times New Roman" w:cs="Times New Roman"/>
                <w:sz w:val="18"/>
                <w:szCs w:val="18"/>
                <w:highlight w:val="yellow"/>
              </w:rPr>
            </w:pPr>
            <w:r w:rsidRPr="00CB6365">
              <w:rPr>
                <w:rFonts w:ascii="Times New Roman" w:hAnsi="Times New Roman" w:cs="Times New Roman"/>
                <w:sz w:val="18"/>
                <w:szCs w:val="18"/>
              </w:rPr>
              <w:t xml:space="preserve">10.1. Мониторинг состояния развития конкуренции на рынке выполнения работ по благоустройству городской среды </w:t>
            </w:r>
          </w:p>
        </w:tc>
        <w:tc>
          <w:tcPr>
            <w:tcW w:w="1459" w:type="dxa"/>
          </w:tcPr>
          <w:p w:rsidR="00412D08" w:rsidRPr="00DB52E0" w:rsidRDefault="00412D08" w:rsidP="00412D08">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до 31 декабря</w:t>
            </w:r>
          </w:p>
          <w:p w:rsidR="00412D08" w:rsidRPr="00DB52E0" w:rsidRDefault="00412D08" w:rsidP="00412D08">
            <w:pPr>
              <w:pStyle w:val="ConsPlusNormal"/>
              <w:jc w:val="center"/>
              <w:rPr>
                <w:rFonts w:ascii="Times New Roman" w:hAnsi="Times New Roman" w:cs="Times New Roman"/>
                <w:sz w:val="18"/>
                <w:szCs w:val="18"/>
              </w:rPr>
            </w:pP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w:t>
            </w:r>
            <w:r w:rsidR="00D40773">
              <w:rPr>
                <w:rFonts w:ascii="Times New Roman" w:hAnsi="Times New Roman" w:cs="Times New Roman"/>
                <w:sz w:val="18"/>
                <w:szCs w:val="18"/>
              </w:rPr>
              <w:t xml:space="preserve">партамент жилищно-коммунального хозяйства </w:t>
            </w:r>
            <w:r w:rsidRPr="00DB52E0">
              <w:rPr>
                <w:rFonts w:ascii="Times New Roman" w:hAnsi="Times New Roman" w:cs="Times New Roman"/>
                <w:sz w:val="18"/>
                <w:szCs w:val="18"/>
              </w:rPr>
              <w:t>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E85EE0">
        <w:trPr>
          <w:trHeight w:val="2717"/>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center"/>
              <w:rPr>
                <w:rFonts w:ascii="Times New Roman" w:hAnsi="Times New Roman" w:cs="Times New Roman"/>
                <w:sz w:val="18"/>
                <w:szCs w:val="18"/>
              </w:rPr>
            </w:pPr>
          </w:p>
        </w:tc>
        <w:tc>
          <w:tcPr>
            <w:tcW w:w="935" w:type="dxa"/>
            <w:vMerge/>
          </w:tcPr>
          <w:p w:rsidR="00412D08" w:rsidRPr="00DB52E0" w:rsidRDefault="00412D08" w:rsidP="00412D08">
            <w:pPr>
              <w:pStyle w:val="ConsPlusNormal"/>
              <w:jc w:val="center"/>
              <w:rPr>
                <w:rFonts w:ascii="Times New Roman" w:hAnsi="Times New Roman" w:cs="Times New Roman"/>
                <w:sz w:val="18"/>
                <w:szCs w:val="18"/>
              </w:rPr>
            </w:pPr>
          </w:p>
        </w:tc>
        <w:tc>
          <w:tcPr>
            <w:tcW w:w="2909"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10.2. Формирование и актуализация статистической базы организаций выполнения работ по благоустройству городской среды</w:t>
            </w:r>
          </w:p>
        </w:tc>
        <w:tc>
          <w:tcPr>
            <w:tcW w:w="1459" w:type="dxa"/>
          </w:tcPr>
          <w:p w:rsidR="00412D08" w:rsidRPr="00CB6365" w:rsidRDefault="00412D08"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Ежегодно до 31 декабря</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2D4097" w:rsidRDefault="00412D08" w:rsidP="00412D08">
            <w:pPr>
              <w:pStyle w:val="ConsPlusNormal"/>
              <w:jc w:val="both"/>
              <w:rPr>
                <w:rFonts w:ascii="Times New Roman" w:hAnsi="Times New Roman" w:cs="Times New Roman"/>
                <w:sz w:val="16"/>
                <w:szCs w:val="16"/>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Департамент жилищно-коммунального </w:t>
            </w:r>
            <w:proofErr w:type="gramStart"/>
            <w:r w:rsidRPr="00DB52E0">
              <w:rPr>
                <w:rFonts w:ascii="Times New Roman" w:hAnsi="Times New Roman" w:cs="Times New Roman"/>
                <w:sz w:val="18"/>
                <w:szCs w:val="18"/>
              </w:rPr>
              <w:t>хозяйства  администрации</w:t>
            </w:r>
            <w:proofErr w:type="gramEnd"/>
            <w:r w:rsidRPr="00DB52E0">
              <w:rPr>
                <w:rFonts w:ascii="Times New Roman" w:hAnsi="Times New Roman" w:cs="Times New Roman"/>
                <w:sz w:val="18"/>
                <w:szCs w:val="18"/>
              </w:rPr>
              <w:t xml:space="preserve"> города Липецка</w:t>
            </w:r>
          </w:p>
          <w:p w:rsidR="00412D08" w:rsidRPr="002D4097" w:rsidRDefault="00412D08" w:rsidP="00412D08">
            <w:pPr>
              <w:pStyle w:val="ConsPlusNormal"/>
              <w:jc w:val="both"/>
              <w:rPr>
                <w:rFonts w:ascii="Times New Roman" w:hAnsi="Times New Roman" w:cs="Times New Roman"/>
                <w:sz w:val="16"/>
                <w:szCs w:val="16"/>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E85EE0">
        <w:trPr>
          <w:trHeight w:val="747"/>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center"/>
              <w:rPr>
                <w:rFonts w:ascii="Times New Roman" w:hAnsi="Times New Roman" w:cs="Times New Roman"/>
                <w:sz w:val="18"/>
                <w:szCs w:val="18"/>
              </w:rPr>
            </w:pPr>
          </w:p>
        </w:tc>
        <w:tc>
          <w:tcPr>
            <w:tcW w:w="935" w:type="dxa"/>
            <w:vMerge/>
          </w:tcPr>
          <w:p w:rsidR="00412D08" w:rsidRPr="00DB52E0" w:rsidRDefault="00412D08" w:rsidP="00412D08">
            <w:pPr>
              <w:pStyle w:val="ConsPlusNormal"/>
              <w:jc w:val="center"/>
              <w:rPr>
                <w:rFonts w:ascii="Times New Roman" w:hAnsi="Times New Roman" w:cs="Times New Roman"/>
                <w:sz w:val="18"/>
                <w:szCs w:val="18"/>
              </w:rPr>
            </w:pPr>
          </w:p>
        </w:tc>
        <w:tc>
          <w:tcPr>
            <w:tcW w:w="2909"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10.3. Информирование бизнес-сообщества о проведении закупочных процедур по благоустройству городской среды, путем размещения информации в единой информационной системе в сфере закупок</w:t>
            </w:r>
          </w:p>
        </w:tc>
        <w:tc>
          <w:tcPr>
            <w:tcW w:w="1459" w:type="dxa"/>
          </w:tcPr>
          <w:p w:rsidR="00412D08"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Ежегодно июнь-август</w:t>
            </w:r>
          </w:p>
          <w:p w:rsidR="002C7874" w:rsidRDefault="002C7874" w:rsidP="00412D08">
            <w:pPr>
              <w:pStyle w:val="ConsPlusNormal"/>
              <w:jc w:val="center"/>
              <w:rPr>
                <w:rFonts w:ascii="Times New Roman" w:hAnsi="Times New Roman" w:cs="Times New Roman"/>
                <w:sz w:val="18"/>
                <w:szCs w:val="18"/>
              </w:rPr>
            </w:pPr>
          </w:p>
          <w:p w:rsidR="002C7874" w:rsidRPr="00CB6365" w:rsidRDefault="002C7874" w:rsidP="00412D08">
            <w:pPr>
              <w:pStyle w:val="ConsPlusNormal"/>
              <w:jc w:val="center"/>
              <w:rPr>
                <w:rFonts w:ascii="Times New Roman" w:hAnsi="Times New Roman" w:cs="Times New Roman"/>
                <w:sz w:val="18"/>
                <w:szCs w:val="18"/>
              </w:rPr>
            </w:pP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Департамент жилищно-коммунального </w:t>
            </w:r>
            <w:proofErr w:type="gramStart"/>
            <w:r w:rsidRPr="00DB52E0">
              <w:rPr>
                <w:rFonts w:ascii="Times New Roman" w:hAnsi="Times New Roman" w:cs="Times New Roman"/>
                <w:sz w:val="18"/>
                <w:szCs w:val="18"/>
              </w:rPr>
              <w:t>хозяйства  администрации</w:t>
            </w:r>
            <w:proofErr w:type="gramEnd"/>
            <w:r w:rsidRPr="00DB52E0">
              <w:rPr>
                <w:rFonts w:ascii="Times New Roman" w:hAnsi="Times New Roman" w:cs="Times New Roman"/>
                <w:sz w:val="18"/>
                <w:szCs w:val="18"/>
              </w:rPr>
              <w:t xml:space="preserve">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E85EE0">
        <w:trPr>
          <w:trHeight w:val="2876"/>
        </w:trPr>
        <w:tc>
          <w:tcPr>
            <w:tcW w:w="388" w:type="dxa"/>
            <w:vMerge/>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550" w:type="dxa"/>
            <w:vMerge/>
          </w:tcPr>
          <w:p w:rsidR="00412D08" w:rsidRPr="00DB52E0" w:rsidRDefault="00412D08" w:rsidP="00412D08">
            <w:pPr>
              <w:pStyle w:val="ConsPlusNormal"/>
              <w:jc w:val="both"/>
              <w:rPr>
                <w:rFonts w:ascii="Times New Roman" w:hAnsi="Times New Roman" w:cs="Times New Roman"/>
                <w:sz w:val="18"/>
                <w:szCs w:val="18"/>
              </w:rPr>
            </w:pPr>
          </w:p>
        </w:tc>
        <w:tc>
          <w:tcPr>
            <w:tcW w:w="963" w:type="dxa"/>
            <w:vMerge/>
          </w:tcPr>
          <w:p w:rsidR="00412D08" w:rsidRPr="00DB52E0" w:rsidRDefault="00412D08" w:rsidP="00412D08">
            <w:pPr>
              <w:pStyle w:val="ConsPlusNormal"/>
              <w:jc w:val="center"/>
              <w:rPr>
                <w:rFonts w:ascii="Times New Roman" w:hAnsi="Times New Roman" w:cs="Times New Roman"/>
                <w:sz w:val="18"/>
                <w:szCs w:val="18"/>
              </w:rPr>
            </w:pPr>
          </w:p>
        </w:tc>
        <w:tc>
          <w:tcPr>
            <w:tcW w:w="935" w:type="dxa"/>
            <w:vMerge/>
          </w:tcPr>
          <w:p w:rsidR="00412D08" w:rsidRPr="00DB52E0" w:rsidRDefault="00412D08" w:rsidP="00412D08">
            <w:pPr>
              <w:pStyle w:val="ConsPlusNormal"/>
              <w:jc w:val="center"/>
              <w:rPr>
                <w:rFonts w:ascii="Times New Roman" w:hAnsi="Times New Roman" w:cs="Times New Roman"/>
                <w:sz w:val="18"/>
                <w:szCs w:val="18"/>
              </w:rPr>
            </w:pPr>
          </w:p>
        </w:tc>
        <w:tc>
          <w:tcPr>
            <w:tcW w:w="2909"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10.4. Проведение закупочных процедур на выполнение работ по благоустройству городской среды</w:t>
            </w:r>
          </w:p>
        </w:tc>
        <w:tc>
          <w:tcPr>
            <w:tcW w:w="1459" w:type="dxa"/>
          </w:tcPr>
          <w:p w:rsidR="00412D08"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Default="002C7874" w:rsidP="00412D08">
            <w:pPr>
              <w:pStyle w:val="ConsPlusNormal"/>
              <w:jc w:val="center"/>
              <w:rPr>
                <w:rFonts w:ascii="Times New Roman" w:hAnsi="Times New Roman" w:cs="Times New Roman"/>
                <w:sz w:val="18"/>
                <w:szCs w:val="18"/>
              </w:rPr>
            </w:pPr>
          </w:p>
          <w:p w:rsidR="002C7874" w:rsidRPr="00CB6365" w:rsidRDefault="002C7874"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Ежегодно июнь-август</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Департамент жилищно-коммунального </w:t>
            </w:r>
            <w:proofErr w:type="gramStart"/>
            <w:r w:rsidRPr="00DB52E0">
              <w:rPr>
                <w:rFonts w:ascii="Times New Roman" w:hAnsi="Times New Roman" w:cs="Times New Roman"/>
                <w:sz w:val="18"/>
                <w:szCs w:val="18"/>
              </w:rPr>
              <w:t>хозяйства  администрации</w:t>
            </w:r>
            <w:proofErr w:type="gramEnd"/>
            <w:r w:rsidRPr="00DB52E0">
              <w:rPr>
                <w:rFonts w:ascii="Times New Roman" w:hAnsi="Times New Roman" w:cs="Times New Roman"/>
                <w:sz w:val="18"/>
                <w:szCs w:val="18"/>
              </w:rPr>
              <w:t xml:space="preserve">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E85EE0">
        <w:trPr>
          <w:trHeight w:val="2876"/>
        </w:trPr>
        <w:tc>
          <w:tcPr>
            <w:tcW w:w="388" w:type="dxa"/>
          </w:tcPr>
          <w:p w:rsidR="00412D08" w:rsidRPr="00DB52E0" w:rsidRDefault="00412D08" w:rsidP="00412D08">
            <w:pPr>
              <w:pStyle w:val="ConsPlusNormal"/>
              <w:jc w:val="center"/>
              <w:rPr>
                <w:rFonts w:ascii="Times New Roman" w:hAnsi="Times New Roman" w:cs="Times New Roman"/>
                <w:sz w:val="18"/>
                <w:szCs w:val="18"/>
              </w:rPr>
            </w:pPr>
          </w:p>
        </w:tc>
        <w:tc>
          <w:tcPr>
            <w:tcW w:w="1986"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550" w:type="dxa"/>
          </w:tcPr>
          <w:p w:rsidR="00412D08" w:rsidRPr="00DB52E0" w:rsidRDefault="00412D08" w:rsidP="00412D08">
            <w:pPr>
              <w:pStyle w:val="ConsPlusNormal"/>
              <w:jc w:val="both"/>
              <w:rPr>
                <w:rFonts w:ascii="Times New Roman" w:hAnsi="Times New Roman" w:cs="Times New Roman"/>
                <w:sz w:val="18"/>
                <w:szCs w:val="18"/>
              </w:rPr>
            </w:pPr>
          </w:p>
        </w:tc>
        <w:tc>
          <w:tcPr>
            <w:tcW w:w="963" w:type="dxa"/>
          </w:tcPr>
          <w:p w:rsidR="00412D08" w:rsidRPr="00DB52E0" w:rsidRDefault="00412D08" w:rsidP="00412D08">
            <w:pPr>
              <w:pStyle w:val="ConsPlusNormal"/>
              <w:jc w:val="center"/>
              <w:rPr>
                <w:rFonts w:ascii="Times New Roman" w:hAnsi="Times New Roman" w:cs="Times New Roman"/>
                <w:sz w:val="18"/>
                <w:szCs w:val="18"/>
              </w:rPr>
            </w:pPr>
          </w:p>
        </w:tc>
        <w:tc>
          <w:tcPr>
            <w:tcW w:w="935" w:type="dxa"/>
          </w:tcPr>
          <w:p w:rsidR="00412D08" w:rsidRPr="00DB52E0" w:rsidRDefault="00412D08" w:rsidP="00412D08">
            <w:pPr>
              <w:pStyle w:val="ConsPlusNormal"/>
              <w:jc w:val="center"/>
              <w:rPr>
                <w:rFonts w:ascii="Times New Roman" w:hAnsi="Times New Roman" w:cs="Times New Roman"/>
                <w:sz w:val="18"/>
                <w:szCs w:val="18"/>
              </w:rPr>
            </w:pPr>
          </w:p>
        </w:tc>
        <w:tc>
          <w:tcPr>
            <w:tcW w:w="2909"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10.5. Выполнение работ по благоустройству мест массового отдыха населения, общественных территорий (набережные, центральные площади, парки и др.), дворовых территорий</w:t>
            </w:r>
          </w:p>
        </w:tc>
        <w:tc>
          <w:tcPr>
            <w:tcW w:w="14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rPr>
            </w:pPr>
            <w:r w:rsidRPr="002871F5">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6A6161" w:rsidTr="00E85EE0">
        <w:tc>
          <w:tcPr>
            <w:tcW w:w="14879" w:type="dxa"/>
            <w:gridSpan w:val="11"/>
          </w:tcPr>
          <w:p w:rsidR="00412D08" w:rsidRPr="00A15CA6" w:rsidRDefault="00412D08" w:rsidP="00412D08">
            <w:pPr>
              <w:pStyle w:val="ConsPlusNormal"/>
              <w:jc w:val="center"/>
              <w:rPr>
                <w:rFonts w:ascii="Times New Roman" w:hAnsi="Times New Roman" w:cs="Times New Roman"/>
                <w:b/>
                <w:sz w:val="18"/>
                <w:szCs w:val="18"/>
                <w:highlight w:val="yellow"/>
              </w:rPr>
            </w:pPr>
            <w:r w:rsidRPr="0042692D">
              <w:rPr>
                <w:rFonts w:ascii="Times New Roman" w:hAnsi="Times New Roman" w:cs="Times New Roman"/>
                <w:b/>
                <w:sz w:val="18"/>
                <w:szCs w:val="18"/>
              </w:rPr>
              <w:t>11. Рынок выполнения работ по содержанию и текущему ремонту общего имущества собственников помещений в многоквартирном доме</w:t>
            </w:r>
          </w:p>
        </w:tc>
      </w:tr>
      <w:tr w:rsidR="00412D08" w:rsidRPr="006A6161" w:rsidTr="00E85EE0">
        <w:trPr>
          <w:trHeight w:val="990"/>
        </w:trPr>
        <w:tc>
          <w:tcPr>
            <w:tcW w:w="14879" w:type="dxa"/>
            <w:gridSpan w:val="11"/>
          </w:tcPr>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По состоянию на 01.01.2026 управление многоквартирными домами в городе Липецке осуществляют 94 управляющих компании, в управлении которых находится 2917 многоквартирных домов общей площадью порядка 22,41 млн. м2. Управляющие компании муниципальной формы собственности услуги по управлению, содержанию и текущему ремонту многоквартирными домами не оказывают.</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Соответственно, доля организаций частной формы собственности в сфере выполнения работ по содержанию и текущему ремонту общего имущества в многоквартирном доме, составляет 100%.</w:t>
            </w:r>
          </w:p>
          <w:p w:rsidR="00412D08" w:rsidRPr="00A15CA6" w:rsidRDefault="00DA7C18" w:rsidP="00DA7C18">
            <w:pPr>
              <w:pStyle w:val="ConsPlusNormal"/>
              <w:jc w:val="both"/>
              <w:rPr>
                <w:rFonts w:ascii="Times New Roman" w:hAnsi="Times New Roman" w:cs="Times New Roman"/>
                <w:sz w:val="18"/>
                <w:szCs w:val="18"/>
                <w:highlight w:val="yellow"/>
              </w:rPr>
            </w:pPr>
            <w:r w:rsidRPr="00DA7C18">
              <w:rPr>
                <w:rFonts w:ascii="Times New Roman" w:hAnsi="Times New Roman" w:cs="Times New Roman"/>
                <w:sz w:val="18"/>
                <w:szCs w:val="18"/>
              </w:rPr>
              <w:t>Значение целевого показателя достигнуто.</w:t>
            </w:r>
          </w:p>
        </w:tc>
      </w:tr>
      <w:tr w:rsidR="00412D08" w:rsidRPr="00754C31" w:rsidTr="00E85EE0">
        <w:trPr>
          <w:trHeight w:val="1289"/>
        </w:trPr>
        <w:tc>
          <w:tcPr>
            <w:tcW w:w="388" w:type="dxa"/>
          </w:tcPr>
          <w:p w:rsidR="00412D08" w:rsidRPr="008D29ED" w:rsidRDefault="00412D08" w:rsidP="00412D08">
            <w:pPr>
              <w:pStyle w:val="ConsPlusNormal"/>
              <w:jc w:val="center"/>
              <w:rPr>
                <w:rFonts w:ascii="Times New Roman" w:hAnsi="Times New Roman" w:cs="Times New Roman"/>
                <w:sz w:val="18"/>
                <w:szCs w:val="18"/>
              </w:rPr>
            </w:pPr>
            <w:r w:rsidRPr="008D29ED">
              <w:rPr>
                <w:rFonts w:ascii="Times New Roman" w:hAnsi="Times New Roman" w:cs="Times New Roman"/>
                <w:sz w:val="18"/>
                <w:szCs w:val="18"/>
              </w:rPr>
              <w:t>11.</w:t>
            </w:r>
          </w:p>
        </w:tc>
        <w:tc>
          <w:tcPr>
            <w:tcW w:w="1986" w:type="dxa"/>
            <w:gridSpan w:val="3"/>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Улучшение качества оказываемых населению услуг и уменьшение числа жалоб жителей по вопросам содержания и эксплуатации МКД</w:t>
            </w:r>
          </w:p>
        </w:tc>
        <w:tc>
          <w:tcPr>
            <w:tcW w:w="3550" w:type="dxa"/>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w:t>
            </w:r>
          </w:p>
        </w:tc>
        <w:tc>
          <w:tcPr>
            <w:tcW w:w="963" w:type="dxa"/>
          </w:tcPr>
          <w:p w:rsidR="00412D08" w:rsidRPr="008D29ED" w:rsidRDefault="00DA7C1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100</w:t>
            </w:r>
          </w:p>
        </w:tc>
        <w:tc>
          <w:tcPr>
            <w:tcW w:w="935" w:type="dxa"/>
          </w:tcPr>
          <w:p w:rsidR="00412D08" w:rsidRPr="008D29ED" w:rsidRDefault="00412D08" w:rsidP="00412D08">
            <w:pPr>
              <w:pStyle w:val="ConsPlusNormal"/>
              <w:jc w:val="center"/>
              <w:rPr>
                <w:rFonts w:ascii="Times New Roman" w:hAnsi="Times New Roman" w:cs="Times New Roman"/>
                <w:sz w:val="18"/>
                <w:szCs w:val="18"/>
              </w:rPr>
            </w:pPr>
            <w:r w:rsidRPr="001F6694">
              <w:rPr>
                <w:rFonts w:ascii="Times New Roman" w:hAnsi="Times New Roman" w:cs="Times New Roman"/>
                <w:sz w:val="18"/>
                <w:szCs w:val="18"/>
              </w:rPr>
              <w:t>100</w:t>
            </w:r>
          </w:p>
        </w:tc>
        <w:tc>
          <w:tcPr>
            <w:tcW w:w="2909" w:type="dxa"/>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Дополнительные мероприятия по достижению целевого значения показателя не требуются в связи с действием рыночных механизмов</w:t>
            </w:r>
          </w:p>
        </w:tc>
        <w:tc>
          <w:tcPr>
            <w:tcW w:w="1459" w:type="dxa"/>
          </w:tcPr>
          <w:p w:rsidR="00412D08" w:rsidRPr="008D29ED" w:rsidRDefault="008D29ED" w:rsidP="00412D08">
            <w:pPr>
              <w:spacing w:after="0" w:line="240" w:lineRule="auto"/>
              <w:jc w:val="center"/>
              <w:rPr>
                <w:rFonts w:ascii="Times New Roman" w:eastAsia="Times New Roman" w:hAnsi="Times New Roman" w:cs="Times New Roman"/>
                <w:sz w:val="18"/>
                <w:szCs w:val="18"/>
                <w:lang w:eastAsia="ru-RU"/>
              </w:rPr>
            </w:pPr>
            <w:r w:rsidRPr="008D29ED">
              <w:rPr>
                <w:rFonts w:ascii="Times New Roman" w:eastAsia="Times New Roman" w:hAnsi="Times New Roman" w:cs="Times New Roman"/>
                <w:sz w:val="18"/>
                <w:szCs w:val="18"/>
                <w:lang w:eastAsia="ru-RU"/>
              </w:rPr>
              <w:t>2022 - 2025</w:t>
            </w:r>
            <w:r w:rsidR="00412D08" w:rsidRPr="008D29ED">
              <w:rPr>
                <w:rFonts w:ascii="Times New Roman" w:eastAsia="Times New Roman" w:hAnsi="Times New Roman" w:cs="Times New Roman"/>
                <w:sz w:val="18"/>
                <w:szCs w:val="18"/>
                <w:lang w:eastAsia="ru-RU"/>
              </w:rPr>
              <w:t xml:space="preserve"> гг.</w:t>
            </w:r>
          </w:p>
          <w:p w:rsidR="00412D08" w:rsidRPr="008D29ED" w:rsidRDefault="00412D08" w:rsidP="00412D08">
            <w:pPr>
              <w:pStyle w:val="ConsPlusNormal"/>
              <w:jc w:val="center"/>
              <w:rPr>
                <w:rFonts w:ascii="Times New Roman" w:hAnsi="Times New Roman" w:cs="Times New Roman"/>
                <w:sz w:val="18"/>
                <w:szCs w:val="18"/>
              </w:rPr>
            </w:pPr>
          </w:p>
        </w:tc>
        <w:tc>
          <w:tcPr>
            <w:tcW w:w="2689" w:type="dxa"/>
            <w:gridSpan w:val="2"/>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Департамент жилищно-коммунального-хозяйства администрации города Липецка</w:t>
            </w:r>
          </w:p>
        </w:tc>
      </w:tr>
      <w:tr w:rsidR="00412D08" w:rsidRPr="00754C31" w:rsidTr="00E85EE0">
        <w:tc>
          <w:tcPr>
            <w:tcW w:w="14879" w:type="dxa"/>
            <w:gridSpan w:val="11"/>
          </w:tcPr>
          <w:p w:rsidR="00412D08" w:rsidRPr="00255561" w:rsidRDefault="00412D08" w:rsidP="00412D08">
            <w:pPr>
              <w:pStyle w:val="ConsPlusNormal"/>
              <w:jc w:val="center"/>
              <w:rPr>
                <w:rFonts w:ascii="Times New Roman" w:hAnsi="Times New Roman" w:cs="Times New Roman"/>
                <w:b/>
                <w:sz w:val="18"/>
                <w:szCs w:val="18"/>
                <w:highlight w:val="yellow"/>
              </w:rPr>
            </w:pPr>
            <w:r w:rsidRPr="00897D1B">
              <w:rPr>
                <w:rFonts w:ascii="Times New Roman" w:hAnsi="Times New Roman" w:cs="Times New Roman"/>
                <w:b/>
                <w:sz w:val="18"/>
                <w:szCs w:val="18"/>
              </w:rPr>
              <w:t>12. Рынок оказания услуг по перевозке пассажиров автомобильным транспортом по муниципальным маршрутам регулярных перевозок</w:t>
            </w:r>
          </w:p>
        </w:tc>
      </w:tr>
      <w:tr w:rsidR="00412D08" w:rsidRPr="00754C31" w:rsidTr="00E85EE0">
        <w:tc>
          <w:tcPr>
            <w:tcW w:w="14879" w:type="dxa"/>
            <w:gridSpan w:val="11"/>
          </w:tcPr>
          <w:p w:rsidR="005673FD"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По состоянию на 31.12.2025 г. в городе Липецке перевозки пассажиров транспортом общего пользования осуществлялись АО «ЛПТ», МУП «</w:t>
            </w:r>
            <w:proofErr w:type="spellStart"/>
            <w:r w:rsidRPr="00DA7C18">
              <w:rPr>
                <w:rFonts w:ascii="Times New Roman" w:hAnsi="Times New Roman" w:cs="Times New Roman"/>
                <w:sz w:val="18"/>
                <w:szCs w:val="18"/>
              </w:rPr>
              <w:t>Горэлектротранс</w:t>
            </w:r>
            <w:proofErr w:type="spellEnd"/>
            <w:r w:rsidRPr="00DA7C18">
              <w:rPr>
                <w:rFonts w:ascii="Times New Roman" w:hAnsi="Times New Roman" w:cs="Times New Roman"/>
                <w:sz w:val="18"/>
                <w:szCs w:val="18"/>
              </w:rPr>
              <w:t>» и 18 перевозчиками немун</w:t>
            </w:r>
            <w:r w:rsidR="005673FD">
              <w:rPr>
                <w:rFonts w:ascii="Times New Roman" w:hAnsi="Times New Roman" w:cs="Times New Roman"/>
                <w:sz w:val="18"/>
                <w:szCs w:val="18"/>
              </w:rPr>
              <w:t>иципальной формы собственности.</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Значение показателя «Доля услуг по перевозке пассажиров автомобильным транспортом по муниципальным маршрутам регулярных перевозок, оказанных организациями частной формы собственности» Плана мероприятий по содействию развития конкуренции Липецкой области на 2022-2025 годы в г. Липецке составило 60%. Данный показатель не достигнут в связи с тем, что 3 маршрута с 01.10.2025 года обслуживаются АО «ЛПТ</w:t>
            </w:r>
            <w:r w:rsidR="005673FD">
              <w:rPr>
                <w:rFonts w:ascii="Times New Roman" w:hAnsi="Times New Roman" w:cs="Times New Roman"/>
                <w:sz w:val="18"/>
                <w:szCs w:val="18"/>
              </w:rPr>
              <w:t>».</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 xml:space="preserve">11.07.2022 завершен переход на контрактную систему закупок работ, связанных с осуществлением регулярных перевозок пассажиров и багажа по регулируемым тарифам в городе Липецке. </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Размещение в открытом доступе в сети Интернет информации о планируемом проведении в соответствии с действующим законодательством РФ процедур (конкурсов, аукционов) среди хозяйствующих субъектов, осуществляющих деятельность в сфере регулярных перевозок автомобильным транспортом, ведется на постоянной основе по мере необходимости проведения открытых конкурсных процедур.</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Формирование сети регулярных маршрутов с учетом предложений, изложенных в обращениях перевозчиков немуниципальной формы собственности, ведется по мере поступления таких предложений.</w:t>
            </w:r>
          </w:p>
          <w:p w:rsidR="007A3B35" w:rsidRPr="00F67945"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Мониторинг пассажиропотока и потребностей муниципалитета в корректировке существующей маршрутной сети и создание новых маршрутов ведется постоянно. Разработка корректировок в документ планирования регулярных перевозок с учетом полученной информации по результатам мониторинга в настоящее время не требуется</w:t>
            </w:r>
            <w:r>
              <w:rPr>
                <w:rFonts w:ascii="Times New Roman" w:hAnsi="Times New Roman" w:cs="Times New Roman"/>
                <w:sz w:val="18"/>
                <w:szCs w:val="18"/>
              </w:rPr>
              <w:t>.</w:t>
            </w:r>
          </w:p>
        </w:tc>
      </w:tr>
      <w:tr w:rsidR="00412D08" w:rsidRPr="00754C31" w:rsidTr="00E85EE0">
        <w:trPr>
          <w:trHeight w:val="1518"/>
        </w:trPr>
        <w:tc>
          <w:tcPr>
            <w:tcW w:w="388" w:type="dxa"/>
            <w:vMerge w:val="restart"/>
          </w:tcPr>
          <w:p w:rsidR="00412D08" w:rsidRPr="00355B57" w:rsidRDefault="00412D08" w:rsidP="00412D08">
            <w:pPr>
              <w:spacing w:after="0" w:line="240" w:lineRule="auto"/>
              <w:rPr>
                <w:rFonts w:ascii="Times New Roman" w:hAnsi="Times New Roman" w:cs="Times New Roman"/>
                <w:sz w:val="18"/>
                <w:szCs w:val="18"/>
              </w:rPr>
            </w:pPr>
            <w:r w:rsidRPr="00355B57">
              <w:rPr>
                <w:rFonts w:ascii="Times New Roman" w:hAnsi="Times New Roman" w:cs="Times New Roman"/>
                <w:sz w:val="18"/>
                <w:szCs w:val="18"/>
              </w:rPr>
              <w:t>12.</w:t>
            </w:r>
          </w:p>
        </w:tc>
        <w:tc>
          <w:tcPr>
            <w:tcW w:w="1986" w:type="dxa"/>
            <w:gridSpan w:val="3"/>
            <w:vMerge w:val="restart"/>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Развитие добросовестной конкуренции на рынке оказания услуг по перевозке пассажиров автомобильным транспортом по муниципальным маршрутам регулярных перевозок с  сохранением достигнутого уровня развития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3550" w:type="dxa"/>
            <w:vMerge w:val="restart"/>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w:t>
            </w:r>
          </w:p>
        </w:tc>
        <w:tc>
          <w:tcPr>
            <w:tcW w:w="963" w:type="dxa"/>
            <w:vMerge w:val="restart"/>
          </w:tcPr>
          <w:p w:rsidR="00412D08" w:rsidRPr="002B10C5" w:rsidRDefault="00DA7C18"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935" w:type="dxa"/>
            <w:vMerge w:val="restart"/>
          </w:tcPr>
          <w:p w:rsidR="00412D08" w:rsidRPr="002B10C5" w:rsidRDefault="008A05AB"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65,3</w:t>
            </w:r>
          </w:p>
        </w:tc>
        <w:tc>
          <w:tcPr>
            <w:tcW w:w="2909" w:type="dxa"/>
          </w:tcPr>
          <w:p w:rsidR="00412D08" w:rsidRDefault="007A3B35" w:rsidP="00412D0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12.1. Завершен</w:t>
            </w:r>
            <w:r w:rsidR="00412D08" w:rsidRPr="002B10C5">
              <w:rPr>
                <w:rFonts w:ascii="Times New Roman" w:hAnsi="Times New Roman" w:cs="Times New Roman"/>
                <w:sz w:val="18"/>
                <w:szCs w:val="18"/>
              </w:rPr>
              <w:t xml:space="preserve"> перехода на контрактную систему закупок работ, связанных с осуществлением регулярных перевозок пассажиров по регулируемым тарифам, в соответствии с </w:t>
            </w:r>
            <w:proofErr w:type="spellStart"/>
            <w:r w:rsidR="00412D08" w:rsidRPr="002B10C5">
              <w:rPr>
                <w:rFonts w:ascii="Times New Roman" w:hAnsi="Times New Roman" w:cs="Times New Roman"/>
                <w:sz w:val="18"/>
                <w:szCs w:val="18"/>
              </w:rPr>
              <w:t>ч.ч</w:t>
            </w:r>
            <w:proofErr w:type="spellEnd"/>
            <w:r w:rsidR="00412D08" w:rsidRPr="002B10C5">
              <w:rPr>
                <w:rFonts w:ascii="Times New Roman" w:hAnsi="Times New Roman" w:cs="Times New Roman"/>
                <w:sz w:val="18"/>
                <w:szCs w:val="18"/>
              </w:rPr>
              <w:t>. 9, 9,1 ст.39 Федерального закона от 13.07.2021 №220-ФЗ «Об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акты РФ»</w:t>
            </w:r>
            <w:r w:rsidR="00761745">
              <w:rPr>
                <w:rFonts w:ascii="Times New Roman" w:hAnsi="Times New Roman" w:cs="Times New Roman"/>
                <w:sz w:val="18"/>
                <w:szCs w:val="18"/>
              </w:rPr>
              <w:t xml:space="preserve">. </w:t>
            </w:r>
          </w:p>
          <w:p w:rsidR="00761745" w:rsidRPr="002B10C5" w:rsidRDefault="00761745" w:rsidP="00412D08">
            <w:pPr>
              <w:spacing w:after="0" w:line="240" w:lineRule="auto"/>
              <w:jc w:val="both"/>
              <w:rPr>
                <w:rFonts w:ascii="Times New Roman" w:hAnsi="Times New Roman" w:cs="Times New Roman"/>
                <w:sz w:val="18"/>
                <w:szCs w:val="18"/>
              </w:rPr>
            </w:pPr>
          </w:p>
        </w:tc>
        <w:tc>
          <w:tcPr>
            <w:tcW w:w="1459" w:type="dxa"/>
          </w:tcPr>
          <w:p w:rsidR="00412D08"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III квартал 2022 года </w:t>
            </w:r>
          </w:p>
          <w:p w:rsidR="00761745" w:rsidRPr="002B10C5" w:rsidRDefault="00761745" w:rsidP="00412D08">
            <w:pPr>
              <w:spacing w:after="0" w:line="240" w:lineRule="auto"/>
              <w:jc w:val="center"/>
              <w:rPr>
                <w:rFonts w:ascii="Times New Roman" w:hAnsi="Times New Roman" w:cs="Times New Roman"/>
                <w:sz w:val="18"/>
                <w:szCs w:val="18"/>
              </w:rPr>
            </w:pPr>
          </w:p>
        </w:tc>
        <w:tc>
          <w:tcPr>
            <w:tcW w:w="2689"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E85EE0">
        <w:trPr>
          <w:trHeight w:val="777"/>
        </w:trPr>
        <w:tc>
          <w:tcPr>
            <w:tcW w:w="388" w:type="dxa"/>
            <w:vMerge/>
          </w:tcPr>
          <w:p w:rsidR="00412D08" w:rsidRPr="00355B57" w:rsidRDefault="00412D08" w:rsidP="00412D08">
            <w:pPr>
              <w:spacing w:after="0" w:line="240" w:lineRule="auto"/>
              <w:rPr>
                <w:rFonts w:ascii="Times New Roman" w:hAnsi="Times New Roman" w:cs="Times New Roman"/>
                <w:sz w:val="18"/>
                <w:szCs w:val="18"/>
              </w:rPr>
            </w:pPr>
          </w:p>
        </w:tc>
        <w:tc>
          <w:tcPr>
            <w:tcW w:w="1986" w:type="dxa"/>
            <w:gridSpan w:val="3"/>
            <w:vMerge/>
          </w:tcPr>
          <w:p w:rsidR="00412D08" w:rsidRPr="00355B57" w:rsidRDefault="00412D08" w:rsidP="00412D08">
            <w:pPr>
              <w:spacing w:after="0" w:line="240" w:lineRule="auto"/>
              <w:rPr>
                <w:rFonts w:ascii="Times New Roman" w:hAnsi="Times New Roman" w:cs="Times New Roman"/>
                <w:sz w:val="18"/>
                <w:szCs w:val="18"/>
              </w:rPr>
            </w:pPr>
          </w:p>
        </w:tc>
        <w:tc>
          <w:tcPr>
            <w:tcW w:w="3550" w:type="dxa"/>
            <w:vMerge/>
          </w:tcPr>
          <w:p w:rsidR="00412D08" w:rsidRPr="00355B57" w:rsidRDefault="00412D08" w:rsidP="00412D08">
            <w:pPr>
              <w:spacing w:after="0" w:line="240" w:lineRule="auto"/>
              <w:rPr>
                <w:rFonts w:ascii="Times New Roman" w:hAnsi="Times New Roman" w:cs="Times New Roman"/>
                <w:sz w:val="18"/>
                <w:szCs w:val="18"/>
              </w:rPr>
            </w:pPr>
          </w:p>
        </w:tc>
        <w:tc>
          <w:tcPr>
            <w:tcW w:w="963" w:type="dxa"/>
            <w:vMerge/>
          </w:tcPr>
          <w:p w:rsidR="00412D08" w:rsidRPr="00355B57" w:rsidRDefault="00412D08" w:rsidP="00412D08">
            <w:pPr>
              <w:spacing w:after="0" w:line="240" w:lineRule="auto"/>
              <w:rPr>
                <w:rFonts w:ascii="Times New Roman" w:hAnsi="Times New Roman" w:cs="Times New Roman"/>
                <w:sz w:val="18"/>
                <w:szCs w:val="18"/>
              </w:rPr>
            </w:pPr>
          </w:p>
        </w:tc>
        <w:tc>
          <w:tcPr>
            <w:tcW w:w="935" w:type="dxa"/>
            <w:vMerge/>
          </w:tcPr>
          <w:p w:rsidR="00412D08" w:rsidRPr="00355B57" w:rsidRDefault="00412D08" w:rsidP="00412D08">
            <w:pPr>
              <w:spacing w:after="0" w:line="240" w:lineRule="auto"/>
              <w:rPr>
                <w:rFonts w:ascii="Times New Roman" w:hAnsi="Times New Roman" w:cs="Times New Roman"/>
                <w:sz w:val="18"/>
                <w:szCs w:val="18"/>
              </w:rPr>
            </w:pPr>
          </w:p>
        </w:tc>
        <w:tc>
          <w:tcPr>
            <w:tcW w:w="2909"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12.2. Размещение в открытом доступе в сети Интернет информации о планируемом проведении в соответствии с действующим законодательством РФ открытых конкурсных процедур (конкурсов, аукционов) среди хозяйствующих субъектов, осуществляющих деятельность в сфере регулярных перевозок автомобильным транспортом</w:t>
            </w:r>
          </w:p>
        </w:tc>
        <w:tc>
          <w:tcPr>
            <w:tcW w:w="14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по мере проведения открытых конкурсных процедур </w:t>
            </w:r>
          </w:p>
        </w:tc>
        <w:tc>
          <w:tcPr>
            <w:tcW w:w="2689"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E85EE0">
        <w:trPr>
          <w:trHeight w:val="2280"/>
        </w:trPr>
        <w:tc>
          <w:tcPr>
            <w:tcW w:w="388" w:type="dxa"/>
            <w:vMerge/>
          </w:tcPr>
          <w:p w:rsidR="00412D08" w:rsidRPr="00355B57" w:rsidRDefault="00412D08" w:rsidP="00412D08">
            <w:pPr>
              <w:spacing w:after="0" w:line="240" w:lineRule="auto"/>
              <w:rPr>
                <w:rFonts w:ascii="Times New Roman" w:hAnsi="Times New Roman" w:cs="Times New Roman"/>
                <w:sz w:val="18"/>
                <w:szCs w:val="18"/>
              </w:rPr>
            </w:pPr>
          </w:p>
        </w:tc>
        <w:tc>
          <w:tcPr>
            <w:tcW w:w="1986" w:type="dxa"/>
            <w:gridSpan w:val="3"/>
            <w:vMerge/>
          </w:tcPr>
          <w:p w:rsidR="00412D08" w:rsidRPr="00355B57" w:rsidRDefault="00412D08" w:rsidP="00412D08">
            <w:pPr>
              <w:spacing w:after="0" w:line="240" w:lineRule="auto"/>
              <w:rPr>
                <w:rFonts w:ascii="Times New Roman" w:hAnsi="Times New Roman" w:cs="Times New Roman"/>
                <w:sz w:val="18"/>
                <w:szCs w:val="18"/>
              </w:rPr>
            </w:pPr>
          </w:p>
        </w:tc>
        <w:tc>
          <w:tcPr>
            <w:tcW w:w="3550" w:type="dxa"/>
            <w:vMerge/>
          </w:tcPr>
          <w:p w:rsidR="00412D08" w:rsidRPr="00355B57" w:rsidRDefault="00412D08" w:rsidP="00412D08">
            <w:pPr>
              <w:spacing w:after="0" w:line="240" w:lineRule="auto"/>
              <w:rPr>
                <w:rFonts w:ascii="Times New Roman" w:hAnsi="Times New Roman" w:cs="Times New Roman"/>
                <w:sz w:val="18"/>
                <w:szCs w:val="18"/>
              </w:rPr>
            </w:pPr>
          </w:p>
        </w:tc>
        <w:tc>
          <w:tcPr>
            <w:tcW w:w="963" w:type="dxa"/>
            <w:vMerge/>
          </w:tcPr>
          <w:p w:rsidR="00412D08" w:rsidRPr="00355B57" w:rsidRDefault="00412D08" w:rsidP="00412D08">
            <w:pPr>
              <w:spacing w:after="0" w:line="240" w:lineRule="auto"/>
              <w:rPr>
                <w:rFonts w:ascii="Times New Roman" w:hAnsi="Times New Roman" w:cs="Times New Roman"/>
                <w:sz w:val="18"/>
                <w:szCs w:val="18"/>
              </w:rPr>
            </w:pPr>
          </w:p>
        </w:tc>
        <w:tc>
          <w:tcPr>
            <w:tcW w:w="935" w:type="dxa"/>
            <w:vMerge/>
          </w:tcPr>
          <w:p w:rsidR="00412D08" w:rsidRPr="00355B57" w:rsidRDefault="00412D08" w:rsidP="00412D08">
            <w:pPr>
              <w:spacing w:after="0" w:line="240" w:lineRule="auto"/>
              <w:rPr>
                <w:rFonts w:ascii="Times New Roman" w:hAnsi="Times New Roman" w:cs="Times New Roman"/>
                <w:sz w:val="18"/>
                <w:szCs w:val="18"/>
              </w:rPr>
            </w:pPr>
          </w:p>
        </w:tc>
        <w:tc>
          <w:tcPr>
            <w:tcW w:w="2909"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12.3. Формирование сети регулярных маршрутов с учетом предложений, изложенных в обращениях перевозчиков немуниципальной формы собственности</w:t>
            </w:r>
          </w:p>
        </w:tc>
        <w:tc>
          <w:tcPr>
            <w:tcW w:w="14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по мере поступивших предложений </w:t>
            </w:r>
          </w:p>
        </w:tc>
        <w:tc>
          <w:tcPr>
            <w:tcW w:w="2689"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E85EE0">
        <w:trPr>
          <w:trHeight w:val="2280"/>
        </w:trPr>
        <w:tc>
          <w:tcPr>
            <w:tcW w:w="388" w:type="dxa"/>
          </w:tcPr>
          <w:p w:rsidR="00412D08" w:rsidRPr="00355B57" w:rsidRDefault="00412D08" w:rsidP="00412D08">
            <w:pPr>
              <w:spacing w:after="0" w:line="240" w:lineRule="auto"/>
              <w:rPr>
                <w:rFonts w:ascii="Times New Roman" w:hAnsi="Times New Roman" w:cs="Times New Roman"/>
                <w:sz w:val="18"/>
                <w:szCs w:val="18"/>
              </w:rPr>
            </w:pPr>
          </w:p>
        </w:tc>
        <w:tc>
          <w:tcPr>
            <w:tcW w:w="1986" w:type="dxa"/>
            <w:gridSpan w:val="3"/>
          </w:tcPr>
          <w:p w:rsidR="00412D08" w:rsidRPr="00355B57" w:rsidRDefault="00412D08" w:rsidP="00412D08">
            <w:pPr>
              <w:spacing w:after="0" w:line="240" w:lineRule="auto"/>
              <w:rPr>
                <w:rFonts w:ascii="Times New Roman" w:hAnsi="Times New Roman" w:cs="Times New Roman"/>
                <w:sz w:val="18"/>
                <w:szCs w:val="18"/>
              </w:rPr>
            </w:pPr>
          </w:p>
        </w:tc>
        <w:tc>
          <w:tcPr>
            <w:tcW w:w="3550" w:type="dxa"/>
          </w:tcPr>
          <w:p w:rsidR="00412D08" w:rsidRPr="00355B57" w:rsidRDefault="00412D08" w:rsidP="00412D08">
            <w:pPr>
              <w:spacing w:after="0" w:line="240" w:lineRule="auto"/>
              <w:rPr>
                <w:rFonts w:ascii="Times New Roman" w:hAnsi="Times New Roman" w:cs="Times New Roman"/>
                <w:sz w:val="18"/>
                <w:szCs w:val="18"/>
              </w:rPr>
            </w:pPr>
          </w:p>
        </w:tc>
        <w:tc>
          <w:tcPr>
            <w:tcW w:w="963" w:type="dxa"/>
          </w:tcPr>
          <w:p w:rsidR="00412D08" w:rsidRPr="00355B57" w:rsidRDefault="00412D08" w:rsidP="00412D08">
            <w:pPr>
              <w:spacing w:after="0" w:line="240" w:lineRule="auto"/>
              <w:rPr>
                <w:rFonts w:ascii="Times New Roman" w:hAnsi="Times New Roman" w:cs="Times New Roman"/>
                <w:sz w:val="18"/>
                <w:szCs w:val="18"/>
              </w:rPr>
            </w:pPr>
          </w:p>
        </w:tc>
        <w:tc>
          <w:tcPr>
            <w:tcW w:w="935" w:type="dxa"/>
          </w:tcPr>
          <w:p w:rsidR="00412D08" w:rsidRPr="00355B57" w:rsidRDefault="00412D08" w:rsidP="00412D08">
            <w:pPr>
              <w:spacing w:after="0" w:line="240" w:lineRule="auto"/>
              <w:rPr>
                <w:rFonts w:ascii="Times New Roman" w:hAnsi="Times New Roman" w:cs="Times New Roman"/>
                <w:sz w:val="18"/>
                <w:szCs w:val="18"/>
              </w:rPr>
            </w:pPr>
          </w:p>
        </w:tc>
        <w:tc>
          <w:tcPr>
            <w:tcW w:w="2909"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12.4. Мониторинг пассажиропотока и потребностей муниципалитета в корректировке существующей маршрутной сети и создание новых маршрутов</w:t>
            </w:r>
          </w:p>
        </w:tc>
        <w:tc>
          <w:tcPr>
            <w:tcW w:w="14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w:t>
            </w:r>
          </w:p>
        </w:tc>
        <w:tc>
          <w:tcPr>
            <w:tcW w:w="2689" w:type="dxa"/>
            <w:gridSpan w:val="2"/>
          </w:tcPr>
          <w:p w:rsidR="00412D08" w:rsidRPr="00355B57" w:rsidRDefault="002B10C5"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Департамент транспорта администрации города Липецка</w:t>
            </w:r>
          </w:p>
        </w:tc>
      </w:tr>
      <w:tr w:rsidR="00412D08" w:rsidRPr="00754C31" w:rsidTr="00E85EE0">
        <w:trPr>
          <w:trHeight w:val="2280"/>
        </w:trPr>
        <w:tc>
          <w:tcPr>
            <w:tcW w:w="388" w:type="dxa"/>
          </w:tcPr>
          <w:p w:rsidR="00412D08" w:rsidRPr="00355B57" w:rsidRDefault="00412D08" w:rsidP="00412D08">
            <w:pPr>
              <w:spacing w:after="0" w:line="240" w:lineRule="auto"/>
              <w:rPr>
                <w:rFonts w:ascii="Times New Roman" w:hAnsi="Times New Roman" w:cs="Times New Roman"/>
                <w:sz w:val="18"/>
                <w:szCs w:val="18"/>
              </w:rPr>
            </w:pPr>
          </w:p>
        </w:tc>
        <w:tc>
          <w:tcPr>
            <w:tcW w:w="1986" w:type="dxa"/>
            <w:gridSpan w:val="3"/>
          </w:tcPr>
          <w:p w:rsidR="00412D08" w:rsidRPr="00355B57" w:rsidRDefault="00412D08" w:rsidP="00412D08">
            <w:pPr>
              <w:spacing w:after="0" w:line="240" w:lineRule="auto"/>
              <w:rPr>
                <w:rFonts w:ascii="Times New Roman" w:hAnsi="Times New Roman" w:cs="Times New Roman"/>
                <w:sz w:val="18"/>
                <w:szCs w:val="18"/>
              </w:rPr>
            </w:pPr>
          </w:p>
        </w:tc>
        <w:tc>
          <w:tcPr>
            <w:tcW w:w="3550" w:type="dxa"/>
          </w:tcPr>
          <w:p w:rsidR="00412D08" w:rsidRPr="00355B57" w:rsidRDefault="00412D08" w:rsidP="00412D08">
            <w:pPr>
              <w:spacing w:after="0" w:line="240" w:lineRule="auto"/>
              <w:rPr>
                <w:rFonts w:ascii="Times New Roman" w:hAnsi="Times New Roman" w:cs="Times New Roman"/>
                <w:sz w:val="18"/>
                <w:szCs w:val="18"/>
              </w:rPr>
            </w:pPr>
          </w:p>
        </w:tc>
        <w:tc>
          <w:tcPr>
            <w:tcW w:w="963" w:type="dxa"/>
          </w:tcPr>
          <w:p w:rsidR="00412D08" w:rsidRPr="00355B57" w:rsidRDefault="00412D08" w:rsidP="00412D08">
            <w:pPr>
              <w:spacing w:after="0" w:line="240" w:lineRule="auto"/>
              <w:rPr>
                <w:rFonts w:ascii="Times New Roman" w:hAnsi="Times New Roman" w:cs="Times New Roman"/>
                <w:sz w:val="18"/>
                <w:szCs w:val="18"/>
              </w:rPr>
            </w:pPr>
          </w:p>
        </w:tc>
        <w:tc>
          <w:tcPr>
            <w:tcW w:w="935" w:type="dxa"/>
          </w:tcPr>
          <w:p w:rsidR="00412D08" w:rsidRPr="00355B57" w:rsidRDefault="00412D08" w:rsidP="00412D08">
            <w:pPr>
              <w:spacing w:after="0" w:line="240" w:lineRule="auto"/>
              <w:rPr>
                <w:rFonts w:ascii="Times New Roman" w:hAnsi="Times New Roman" w:cs="Times New Roman"/>
                <w:sz w:val="18"/>
                <w:szCs w:val="18"/>
              </w:rPr>
            </w:pPr>
          </w:p>
        </w:tc>
        <w:tc>
          <w:tcPr>
            <w:tcW w:w="2909"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12.5. Разработка документа планирования регулярных перевозок с учетом полученной информации по резуль</w:t>
            </w:r>
            <w:r w:rsidR="002C7874">
              <w:rPr>
                <w:rFonts w:ascii="Times New Roman" w:hAnsi="Times New Roman" w:cs="Times New Roman"/>
                <w:sz w:val="18"/>
                <w:szCs w:val="18"/>
              </w:rPr>
              <w:t>татам мониторинга в пункте 12.4</w:t>
            </w:r>
          </w:p>
        </w:tc>
        <w:tc>
          <w:tcPr>
            <w:tcW w:w="14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w:t>
            </w:r>
          </w:p>
        </w:tc>
        <w:tc>
          <w:tcPr>
            <w:tcW w:w="2689" w:type="dxa"/>
            <w:gridSpan w:val="2"/>
          </w:tcPr>
          <w:p w:rsidR="00412D08" w:rsidRPr="00355B57" w:rsidRDefault="002B10C5"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Департамент транспорта администрации города Липецка</w:t>
            </w:r>
          </w:p>
        </w:tc>
      </w:tr>
      <w:tr w:rsidR="00412D08" w:rsidRPr="00754C31" w:rsidTr="00E85EE0">
        <w:tc>
          <w:tcPr>
            <w:tcW w:w="14879" w:type="dxa"/>
            <w:gridSpan w:val="11"/>
          </w:tcPr>
          <w:p w:rsidR="00412D08" w:rsidRPr="00A14889" w:rsidRDefault="00412D08" w:rsidP="00412D08">
            <w:pPr>
              <w:pStyle w:val="ConsPlusNormal"/>
              <w:jc w:val="center"/>
              <w:rPr>
                <w:rFonts w:ascii="Times New Roman" w:hAnsi="Times New Roman" w:cs="Times New Roman"/>
                <w:b/>
                <w:sz w:val="18"/>
                <w:szCs w:val="18"/>
              </w:rPr>
            </w:pPr>
            <w:r w:rsidRPr="00A14889">
              <w:rPr>
                <w:rFonts w:ascii="Times New Roman" w:hAnsi="Times New Roman" w:cs="Times New Roman"/>
                <w:b/>
                <w:sz w:val="18"/>
                <w:szCs w:val="18"/>
              </w:rPr>
              <w:t>13. Рынок услуг связи, в том числе услуг по предоставлению широкополосного доступа к информационно-телекоммуникационной сети «Интернет»</w:t>
            </w:r>
          </w:p>
        </w:tc>
      </w:tr>
      <w:tr w:rsidR="00412D08" w:rsidRPr="00754C31" w:rsidTr="00E85EE0">
        <w:tc>
          <w:tcPr>
            <w:tcW w:w="14879" w:type="dxa"/>
            <w:gridSpan w:val="11"/>
          </w:tcPr>
          <w:p w:rsidR="00DA7C18" w:rsidRPr="00DA7C18" w:rsidRDefault="00DA7C18" w:rsidP="00DA7C18">
            <w:pPr>
              <w:pStyle w:val="ConsPlusNormal"/>
              <w:ind w:firstLine="364"/>
              <w:jc w:val="both"/>
              <w:rPr>
                <w:rFonts w:ascii="Times New Roman" w:hAnsi="Times New Roman" w:cs="Times New Roman"/>
                <w:sz w:val="18"/>
                <w:szCs w:val="18"/>
              </w:rPr>
            </w:pPr>
            <w:r w:rsidRPr="00DA7C18">
              <w:rPr>
                <w:rFonts w:ascii="Times New Roman" w:hAnsi="Times New Roman" w:cs="Times New Roman"/>
                <w:sz w:val="18"/>
                <w:szCs w:val="18"/>
              </w:rPr>
              <w:t>Проведен мониторинг обеспечения территории города Липецка широкополосным доступом в информационно-телекоммуникационную сеть, предложений по корректировке нет.</w:t>
            </w:r>
          </w:p>
          <w:p w:rsidR="00DA7C18" w:rsidRPr="00DA7C18" w:rsidRDefault="00DA7C18" w:rsidP="00DA7C18">
            <w:pPr>
              <w:pStyle w:val="ConsPlusNormal"/>
              <w:ind w:firstLine="364"/>
              <w:jc w:val="both"/>
              <w:rPr>
                <w:rFonts w:ascii="Times New Roman" w:hAnsi="Times New Roman" w:cs="Times New Roman"/>
                <w:sz w:val="18"/>
                <w:szCs w:val="18"/>
              </w:rPr>
            </w:pPr>
            <w:r w:rsidRPr="00DA7C18">
              <w:rPr>
                <w:rFonts w:ascii="Times New Roman" w:hAnsi="Times New Roman" w:cs="Times New Roman"/>
                <w:sz w:val="18"/>
                <w:szCs w:val="18"/>
              </w:rPr>
              <w:t>На территории города Липецка предоставляется полный спектр телекоммуникационных услуг. Улучшается качество предоставления услуги широкополосного доступа к сети Интернет, внедряются новые перспективные технологии. На территории города Липецка услуги связи по предоставлению широкополосного доступа к сети Интернет оказывались 30 организациями. Все организации частной формы собственности.</w:t>
            </w:r>
          </w:p>
          <w:p w:rsidR="00DA7C18" w:rsidRPr="00DA7C18" w:rsidRDefault="00DA7C18" w:rsidP="00DA7C18">
            <w:pPr>
              <w:pStyle w:val="ConsPlusNormal"/>
              <w:ind w:firstLine="364"/>
              <w:jc w:val="both"/>
              <w:rPr>
                <w:rFonts w:ascii="Times New Roman" w:hAnsi="Times New Roman" w:cs="Times New Roman"/>
                <w:sz w:val="18"/>
                <w:szCs w:val="18"/>
              </w:rPr>
            </w:pPr>
            <w:r w:rsidRPr="00DA7C18">
              <w:rPr>
                <w:rFonts w:ascii="Times New Roman" w:hAnsi="Times New Roman" w:cs="Times New Roman"/>
                <w:sz w:val="18"/>
                <w:szCs w:val="18"/>
              </w:rPr>
              <w:t xml:space="preserve">Волоконно-оптические линии связи доведены до всех зданий администрации города Липецка, что способствует организации возможности предоставления государственных и муниципальных услуг в электронном виде. Администрация имеет доступ к высокоскоростному Интернету и </w:t>
            </w:r>
            <w:proofErr w:type="spellStart"/>
            <w:r w:rsidRPr="00DA7C18">
              <w:rPr>
                <w:rFonts w:ascii="Times New Roman" w:hAnsi="Times New Roman" w:cs="Times New Roman"/>
                <w:sz w:val="18"/>
                <w:szCs w:val="18"/>
              </w:rPr>
              <w:t>мультисервисной</w:t>
            </w:r>
            <w:proofErr w:type="spellEnd"/>
            <w:r w:rsidRPr="00DA7C18">
              <w:rPr>
                <w:rFonts w:ascii="Times New Roman" w:hAnsi="Times New Roman" w:cs="Times New Roman"/>
                <w:sz w:val="18"/>
                <w:szCs w:val="18"/>
              </w:rPr>
              <w:t xml:space="preserve"> сети с защитой каналов.</w:t>
            </w:r>
          </w:p>
          <w:p w:rsidR="00DA7C18" w:rsidRPr="00DA7C18" w:rsidRDefault="00DA7C18" w:rsidP="00DA7C18">
            <w:pPr>
              <w:pStyle w:val="ConsPlusNormal"/>
              <w:ind w:firstLine="364"/>
              <w:jc w:val="both"/>
              <w:rPr>
                <w:rFonts w:ascii="Times New Roman" w:hAnsi="Times New Roman" w:cs="Times New Roman"/>
                <w:sz w:val="18"/>
                <w:szCs w:val="18"/>
              </w:rPr>
            </w:pPr>
            <w:r w:rsidRPr="00DA7C18">
              <w:rPr>
                <w:rFonts w:ascii="Times New Roman" w:hAnsi="Times New Roman" w:cs="Times New Roman"/>
                <w:sz w:val="18"/>
                <w:szCs w:val="18"/>
              </w:rPr>
              <w:t>На территории города Липецка продолжается активное развитие сетей подвижной радиотелефонной связи. Внедрение новых технологий сотовой связи, предоставляющих возможность широкополосного доступа к сети Интернет (3G и 4G), повышает уровень конкуренции на рынке услуг мобильного Интернета в городе.</w:t>
            </w:r>
          </w:p>
          <w:p w:rsidR="00412D08" w:rsidRDefault="00DA7C18" w:rsidP="00DA7C18">
            <w:pPr>
              <w:pStyle w:val="ConsPlusNormal"/>
              <w:ind w:firstLine="364"/>
              <w:jc w:val="both"/>
              <w:rPr>
                <w:rFonts w:ascii="Times New Roman" w:hAnsi="Times New Roman" w:cs="Times New Roman"/>
                <w:sz w:val="18"/>
                <w:szCs w:val="18"/>
              </w:rPr>
            </w:pPr>
            <w:r w:rsidRPr="00DA7C18">
              <w:rPr>
                <w:rFonts w:ascii="Times New Roman" w:hAnsi="Times New Roman" w:cs="Times New Roman"/>
                <w:sz w:val="18"/>
                <w:szCs w:val="18"/>
              </w:rPr>
              <w:t xml:space="preserve">В настоящее время конкуренцию ПАО «Ростелеком» составляют операторы подвижной радиотелефонной связи: ПАО «ВымпелКом», ПАО «МТС», ПАО «МегаФон», ООО «Т2 </w:t>
            </w:r>
            <w:proofErr w:type="spellStart"/>
            <w:r w:rsidRPr="00DA7C18">
              <w:rPr>
                <w:rFonts w:ascii="Times New Roman" w:hAnsi="Times New Roman" w:cs="Times New Roman"/>
                <w:sz w:val="18"/>
                <w:szCs w:val="18"/>
              </w:rPr>
              <w:t>Мобайл</w:t>
            </w:r>
            <w:proofErr w:type="spellEnd"/>
            <w:r w:rsidRPr="00DA7C18">
              <w:rPr>
                <w:rFonts w:ascii="Times New Roman" w:hAnsi="Times New Roman" w:cs="Times New Roman"/>
                <w:sz w:val="18"/>
                <w:szCs w:val="18"/>
              </w:rPr>
              <w:t>», ООО «</w:t>
            </w:r>
            <w:proofErr w:type="spellStart"/>
            <w:r w:rsidRPr="00DA7C18">
              <w:rPr>
                <w:rFonts w:ascii="Times New Roman" w:hAnsi="Times New Roman" w:cs="Times New Roman"/>
                <w:sz w:val="18"/>
                <w:szCs w:val="18"/>
              </w:rPr>
              <w:t>Скартел</w:t>
            </w:r>
            <w:proofErr w:type="spellEnd"/>
            <w:r w:rsidRPr="00DA7C18">
              <w:rPr>
                <w:rFonts w:ascii="Times New Roman" w:hAnsi="Times New Roman" w:cs="Times New Roman"/>
                <w:sz w:val="18"/>
                <w:szCs w:val="18"/>
              </w:rPr>
              <w:t>» (</w:t>
            </w:r>
            <w:proofErr w:type="spellStart"/>
            <w:r w:rsidRPr="00DA7C18">
              <w:rPr>
                <w:rFonts w:ascii="Times New Roman" w:hAnsi="Times New Roman" w:cs="Times New Roman"/>
                <w:sz w:val="18"/>
                <w:szCs w:val="18"/>
              </w:rPr>
              <w:t>Yota</w:t>
            </w:r>
            <w:proofErr w:type="spellEnd"/>
            <w:r w:rsidRPr="00DA7C18">
              <w:rPr>
                <w:rFonts w:ascii="Times New Roman" w:hAnsi="Times New Roman" w:cs="Times New Roman"/>
                <w:sz w:val="18"/>
                <w:szCs w:val="18"/>
              </w:rPr>
              <w:t xml:space="preserve"> - виртуальный оператор на сетях ПАО «МегаФон»), ООО «</w:t>
            </w:r>
            <w:proofErr w:type="spellStart"/>
            <w:r w:rsidRPr="00DA7C18">
              <w:rPr>
                <w:rFonts w:ascii="Times New Roman" w:hAnsi="Times New Roman" w:cs="Times New Roman"/>
                <w:sz w:val="18"/>
                <w:szCs w:val="18"/>
              </w:rPr>
              <w:t>Дэни</w:t>
            </w:r>
            <w:proofErr w:type="spellEnd"/>
            <w:r w:rsidRPr="00DA7C18">
              <w:rPr>
                <w:rFonts w:ascii="Times New Roman" w:hAnsi="Times New Roman" w:cs="Times New Roman"/>
                <w:sz w:val="18"/>
                <w:szCs w:val="18"/>
              </w:rPr>
              <w:t xml:space="preserve"> </w:t>
            </w:r>
            <w:proofErr w:type="spellStart"/>
            <w:r w:rsidRPr="00DA7C18">
              <w:rPr>
                <w:rFonts w:ascii="Times New Roman" w:hAnsi="Times New Roman" w:cs="Times New Roman"/>
                <w:sz w:val="18"/>
                <w:szCs w:val="18"/>
              </w:rPr>
              <w:t>колл</w:t>
            </w:r>
            <w:proofErr w:type="spellEnd"/>
            <w:r w:rsidRPr="00DA7C18">
              <w:rPr>
                <w:rFonts w:ascii="Times New Roman" w:hAnsi="Times New Roman" w:cs="Times New Roman"/>
                <w:sz w:val="18"/>
                <w:szCs w:val="18"/>
              </w:rPr>
              <w:t>» (</w:t>
            </w:r>
            <w:proofErr w:type="spellStart"/>
            <w:r w:rsidRPr="00DA7C18">
              <w:rPr>
                <w:rFonts w:ascii="Times New Roman" w:hAnsi="Times New Roman" w:cs="Times New Roman"/>
                <w:sz w:val="18"/>
                <w:szCs w:val="18"/>
              </w:rPr>
              <w:t>Danycom</w:t>
            </w:r>
            <w:proofErr w:type="spellEnd"/>
            <w:r w:rsidRPr="00DA7C18">
              <w:rPr>
                <w:rFonts w:ascii="Times New Roman" w:hAnsi="Times New Roman" w:cs="Times New Roman"/>
                <w:sz w:val="18"/>
                <w:szCs w:val="18"/>
              </w:rPr>
              <w:t xml:space="preserve"> - виртуальный оператор на сетях ООО «Т2 </w:t>
            </w:r>
            <w:proofErr w:type="spellStart"/>
            <w:r w:rsidRPr="00DA7C18">
              <w:rPr>
                <w:rFonts w:ascii="Times New Roman" w:hAnsi="Times New Roman" w:cs="Times New Roman"/>
                <w:sz w:val="18"/>
                <w:szCs w:val="18"/>
              </w:rPr>
              <w:t>Мобайл</w:t>
            </w:r>
            <w:proofErr w:type="spellEnd"/>
            <w:r w:rsidRPr="00DA7C18">
              <w:rPr>
                <w:rFonts w:ascii="Times New Roman" w:hAnsi="Times New Roman" w:cs="Times New Roman"/>
                <w:sz w:val="18"/>
                <w:szCs w:val="18"/>
              </w:rPr>
              <w:t>»), ООО «Сбербанк–Телеком».</w:t>
            </w:r>
          </w:p>
          <w:p w:rsidR="00DA7C18" w:rsidRPr="00DA7C18" w:rsidRDefault="00DA7C18" w:rsidP="00DA7C18">
            <w:pPr>
              <w:pStyle w:val="ConsPlusNormal"/>
              <w:ind w:firstLine="364"/>
              <w:jc w:val="both"/>
              <w:rPr>
                <w:rFonts w:ascii="Times New Roman" w:hAnsi="Times New Roman" w:cs="Times New Roman"/>
                <w:sz w:val="18"/>
                <w:szCs w:val="18"/>
              </w:rPr>
            </w:pPr>
            <w:r w:rsidRPr="00DA7C18">
              <w:rPr>
                <w:rFonts w:ascii="Times New Roman" w:hAnsi="Times New Roman" w:cs="Times New Roman"/>
                <w:sz w:val="18"/>
                <w:szCs w:val="18"/>
              </w:rPr>
              <w:t>Территория оказания услуги мобильного Интернета постоянно увеличивается за счет вновь вводимого жилья.</w:t>
            </w:r>
          </w:p>
          <w:p w:rsidR="00DA7C18" w:rsidRPr="00A14889" w:rsidRDefault="00DA7C18" w:rsidP="00DA7C18">
            <w:pPr>
              <w:pStyle w:val="ConsPlusNormal"/>
              <w:ind w:firstLine="364"/>
              <w:jc w:val="both"/>
              <w:rPr>
                <w:rFonts w:ascii="Times New Roman" w:hAnsi="Times New Roman" w:cs="Times New Roman"/>
                <w:sz w:val="18"/>
                <w:szCs w:val="18"/>
              </w:rPr>
            </w:pPr>
            <w:r w:rsidRPr="00DA7C18">
              <w:rPr>
                <w:rFonts w:ascii="Times New Roman" w:hAnsi="Times New Roman" w:cs="Times New Roman"/>
                <w:sz w:val="18"/>
                <w:szCs w:val="18"/>
              </w:rPr>
              <w:t>В соответствии с пунктом 7 части 1 статьи 17.1 Федерального закона от 26.07.2006 № 135-ФЗ «О защите конкуренции» заключение договоров для размещения сетей связи может быть осуществлено без проведения торгов или аукционов.</w:t>
            </w:r>
          </w:p>
        </w:tc>
      </w:tr>
      <w:tr w:rsidR="00412D08" w:rsidRPr="00754C31" w:rsidTr="00E85EE0">
        <w:trPr>
          <w:trHeight w:val="1102"/>
        </w:trPr>
        <w:tc>
          <w:tcPr>
            <w:tcW w:w="388" w:type="dxa"/>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13</w:t>
            </w:r>
            <w:r w:rsidRPr="00DB52E0">
              <w:rPr>
                <w:rFonts w:ascii="Times New Roman" w:hAnsi="Times New Roman" w:cs="Times New Roman"/>
                <w:sz w:val="18"/>
                <w:szCs w:val="18"/>
              </w:rPr>
              <w:t>.</w:t>
            </w:r>
          </w:p>
        </w:tc>
        <w:tc>
          <w:tcPr>
            <w:tcW w:w="1986" w:type="dxa"/>
            <w:gridSpan w:val="3"/>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услуг связи, в том числе услуг по предоставлению широкополосного доступа к сети Интернет</w:t>
            </w:r>
          </w:p>
          <w:p w:rsidR="00412D08" w:rsidRPr="00DB52E0" w:rsidRDefault="00412D08" w:rsidP="00412D08">
            <w:pPr>
              <w:pStyle w:val="ConsPlusNormal"/>
              <w:jc w:val="both"/>
              <w:rPr>
                <w:rFonts w:ascii="Times New Roman" w:hAnsi="Times New Roman" w:cs="Times New Roman"/>
                <w:sz w:val="18"/>
                <w:szCs w:val="18"/>
              </w:rPr>
            </w:pPr>
          </w:p>
        </w:tc>
        <w:tc>
          <w:tcPr>
            <w:tcW w:w="3550" w:type="dxa"/>
          </w:tcPr>
          <w:p w:rsidR="00412D08" w:rsidRPr="00DB52E0" w:rsidRDefault="00412D08" w:rsidP="00412D08">
            <w:pPr>
              <w:pStyle w:val="ConsPlusNormal"/>
              <w:jc w:val="both"/>
              <w:rPr>
                <w:rFonts w:ascii="Times New Roman" w:hAnsi="Times New Roman" w:cs="Times New Roman"/>
                <w:sz w:val="18"/>
                <w:szCs w:val="18"/>
              </w:rPr>
            </w:pPr>
            <w:r w:rsidRPr="00AC05DA">
              <w:rPr>
                <w:rFonts w:ascii="Times New Roman" w:hAnsi="Times New Roman" w:cs="Times New Roman"/>
                <w:sz w:val="18"/>
                <w:szCs w:val="18"/>
              </w:rPr>
              <w:t xml:space="preserve">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w:t>
            </w:r>
            <w:r>
              <w:rPr>
                <w:rFonts w:ascii="Times New Roman" w:hAnsi="Times New Roman" w:cs="Times New Roman"/>
                <w:sz w:val="18"/>
                <w:szCs w:val="18"/>
              </w:rPr>
              <w:t>%</w:t>
            </w:r>
          </w:p>
        </w:tc>
        <w:tc>
          <w:tcPr>
            <w:tcW w:w="963" w:type="dxa"/>
          </w:tcPr>
          <w:p w:rsidR="00412D08" w:rsidRPr="00B36D22" w:rsidRDefault="00DA7C1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100</w:t>
            </w:r>
          </w:p>
        </w:tc>
        <w:tc>
          <w:tcPr>
            <w:tcW w:w="935" w:type="dxa"/>
          </w:tcPr>
          <w:p w:rsidR="00412D08" w:rsidRPr="00B36D22" w:rsidRDefault="00412D08" w:rsidP="00412D08">
            <w:pPr>
              <w:pStyle w:val="ConsPlusNormal"/>
              <w:jc w:val="center"/>
              <w:rPr>
                <w:rFonts w:ascii="Times New Roman" w:hAnsi="Times New Roman" w:cs="Times New Roman"/>
                <w:sz w:val="18"/>
                <w:szCs w:val="18"/>
              </w:rPr>
            </w:pPr>
            <w:r w:rsidRPr="001F6694">
              <w:rPr>
                <w:rFonts w:ascii="Times New Roman" w:hAnsi="Times New Roman" w:cs="Times New Roman"/>
                <w:sz w:val="18"/>
                <w:szCs w:val="18"/>
              </w:rPr>
              <w:t>100</w:t>
            </w:r>
          </w:p>
        </w:tc>
        <w:tc>
          <w:tcPr>
            <w:tcW w:w="2909"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13.1.</w:t>
            </w:r>
            <w:r w:rsidRPr="00FC1B07">
              <w:rPr>
                <w:rFonts w:ascii="Times New Roman" w:hAnsi="Times New Roman" w:cs="Times New Roman"/>
                <w:sz w:val="18"/>
                <w:szCs w:val="18"/>
              </w:rPr>
              <w:t xml:space="preserve"> Мониторинг обеспечения территори</w:t>
            </w:r>
            <w:r>
              <w:rPr>
                <w:rFonts w:ascii="Times New Roman" w:hAnsi="Times New Roman" w:cs="Times New Roman"/>
                <w:sz w:val="18"/>
                <w:szCs w:val="18"/>
              </w:rPr>
              <w:t xml:space="preserve">и города Липецка </w:t>
            </w:r>
            <w:r w:rsidRPr="00FC1B07">
              <w:rPr>
                <w:rFonts w:ascii="Times New Roman" w:hAnsi="Times New Roman" w:cs="Times New Roman"/>
                <w:sz w:val="18"/>
                <w:szCs w:val="18"/>
              </w:rPr>
              <w:t>широкополосным доступом в информаци</w:t>
            </w:r>
            <w:r>
              <w:rPr>
                <w:rFonts w:ascii="Times New Roman" w:hAnsi="Times New Roman" w:cs="Times New Roman"/>
                <w:sz w:val="18"/>
                <w:szCs w:val="18"/>
              </w:rPr>
              <w:t>онно-телекоммуникационную сеть «Интернет»</w:t>
            </w:r>
          </w:p>
        </w:tc>
        <w:tc>
          <w:tcPr>
            <w:tcW w:w="1459" w:type="dxa"/>
          </w:tcPr>
          <w:p w:rsidR="00412D08" w:rsidRPr="00DB52E0" w:rsidRDefault="00B36D22" w:rsidP="00412D0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2022 – 2025</w:t>
            </w:r>
            <w:r w:rsidR="00412D08">
              <w:rPr>
                <w:rFonts w:ascii="Times New Roman" w:hAnsi="Times New Roman" w:cs="Times New Roman"/>
                <w:sz w:val="18"/>
                <w:szCs w:val="18"/>
                <w:lang w:eastAsia="en-US"/>
              </w:rPr>
              <w:t xml:space="preserve"> гг.</w:t>
            </w:r>
          </w:p>
        </w:tc>
        <w:tc>
          <w:tcPr>
            <w:tcW w:w="2689" w:type="dxa"/>
            <w:gridSpan w:val="2"/>
          </w:tcPr>
          <w:p w:rsidR="00412D08" w:rsidRPr="00DB52E0" w:rsidRDefault="00412D08" w:rsidP="00412D08">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Управление информационных технологий администрации города Липецка</w:t>
            </w:r>
          </w:p>
        </w:tc>
      </w:tr>
      <w:tr w:rsidR="00412D08" w:rsidRPr="00754C31" w:rsidTr="00E85EE0">
        <w:trPr>
          <w:trHeight w:val="212"/>
        </w:trPr>
        <w:tc>
          <w:tcPr>
            <w:tcW w:w="14879"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14. Рынок услуг розничной торговли</w:t>
            </w:r>
          </w:p>
        </w:tc>
      </w:tr>
      <w:tr w:rsidR="00412D08" w:rsidRPr="00754C31" w:rsidTr="00E85EE0">
        <w:trPr>
          <w:trHeight w:val="319"/>
        </w:trPr>
        <w:tc>
          <w:tcPr>
            <w:tcW w:w="14879" w:type="dxa"/>
            <w:gridSpan w:val="11"/>
          </w:tcPr>
          <w:p w:rsidR="00DA7C18" w:rsidRPr="00DA7C18" w:rsidRDefault="00981C44" w:rsidP="00DA7C18">
            <w:pPr>
              <w:autoSpaceDE w:val="0"/>
              <w:autoSpaceDN w:val="0"/>
              <w:adjustRightInd w:val="0"/>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 xml:space="preserve">Во </w:t>
            </w:r>
            <w:r w:rsidR="00DA7C18" w:rsidRPr="00DA7C18">
              <w:rPr>
                <w:rFonts w:ascii="Times New Roman" w:hAnsi="Times New Roman" w:cs="Times New Roman"/>
                <w:sz w:val="18"/>
                <w:szCs w:val="18"/>
              </w:rPr>
              <w:t>втором полугодии 2025 года на территории города Липецка функционировала 16 ярмарочных площадок, где было предусмотрено 437 торговых мест, из которых 102 (23,3%) – бесплатные торговые места для сельскохозяйственных производителей, в том числе для граждан, реализующих излишки выращенной на личных садовых участках сельскохозяйственной продукции.</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Снижение показателя произошло в связи с прекращением срока действия разрешительной документации на организацию ярмарок по двум адресам: г. Липецк, ул. Семашко, д. 13</w:t>
            </w:r>
            <w:r w:rsidR="00981C44">
              <w:rPr>
                <w:rFonts w:ascii="Times New Roman" w:hAnsi="Times New Roman" w:cs="Times New Roman"/>
                <w:sz w:val="18"/>
                <w:szCs w:val="18"/>
              </w:rPr>
              <w:t xml:space="preserve">        </w:t>
            </w:r>
            <w:proofErr w:type="gramStart"/>
            <w:r w:rsidR="00981C44">
              <w:rPr>
                <w:rFonts w:ascii="Times New Roman" w:hAnsi="Times New Roman" w:cs="Times New Roman"/>
                <w:sz w:val="18"/>
                <w:szCs w:val="18"/>
              </w:rPr>
              <w:t xml:space="preserve">  </w:t>
            </w:r>
            <w:r w:rsidRPr="00DA7C18">
              <w:rPr>
                <w:rFonts w:ascii="Times New Roman" w:hAnsi="Times New Roman" w:cs="Times New Roman"/>
                <w:sz w:val="18"/>
                <w:szCs w:val="18"/>
              </w:rPr>
              <w:t xml:space="preserve"> (</w:t>
            </w:r>
            <w:proofErr w:type="gramEnd"/>
            <w:r w:rsidRPr="00DA7C18">
              <w:rPr>
                <w:rFonts w:ascii="Times New Roman" w:hAnsi="Times New Roman" w:cs="Times New Roman"/>
                <w:sz w:val="18"/>
                <w:szCs w:val="18"/>
              </w:rPr>
              <w:t>20 торговых мест) и ул. Ушинского, д.20 (17 торговых мест).</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Вместе с тем в 1 квартале 2026 года будут проведены торги на организацию ярмарочных пространств на освободившихся площадках.</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Схемами размещения нестационарных объектов на территории города Липецка, утвержденными постановлениями администрации города Липецка от 18.12.2017 № 2514, 2515, на 01.01.2026 предусмотрено 1171 место для размещения нестационарных торговых объектов и мобильных торговых объектов.</w:t>
            </w:r>
          </w:p>
          <w:p w:rsidR="00412D08" w:rsidRPr="0030601E"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Снижение показателей произошло в связи с производственной необходимостью объединения нестационарных торговых объектов маленькой площади в более крупные схемы размещения нестационарных торговых объектов, а также исключения неактуальных мест для размещения НТО.</w:t>
            </w:r>
          </w:p>
        </w:tc>
      </w:tr>
      <w:tr w:rsidR="00785E01" w:rsidRPr="00754C31" w:rsidTr="00E85EE0">
        <w:trPr>
          <w:trHeight w:val="729"/>
        </w:trPr>
        <w:tc>
          <w:tcPr>
            <w:tcW w:w="388" w:type="dxa"/>
            <w:vMerge w:val="restart"/>
          </w:tcPr>
          <w:p w:rsidR="00785E01" w:rsidRPr="00BF68D5" w:rsidRDefault="00785E01"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c>
          <w:tcPr>
            <w:tcW w:w="1986" w:type="dxa"/>
            <w:gridSpan w:val="3"/>
            <w:vMerge w:val="restart"/>
          </w:tcPr>
          <w:p w:rsidR="00785E01" w:rsidRPr="005611B3" w:rsidRDefault="00785E01" w:rsidP="00412D08">
            <w:pPr>
              <w:pStyle w:val="ConsPlusNormal"/>
              <w:jc w:val="both"/>
              <w:rPr>
                <w:rFonts w:ascii="Times New Roman" w:hAnsi="Times New Roman" w:cs="Times New Roman"/>
                <w:sz w:val="18"/>
                <w:szCs w:val="18"/>
              </w:rPr>
            </w:pPr>
            <w:r w:rsidRPr="005611B3">
              <w:rPr>
                <w:rFonts w:ascii="Times New Roman" w:hAnsi="Times New Roman" w:cs="Times New Roman"/>
                <w:sz w:val="18"/>
                <w:szCs w:val="18"/>
              </w:rPr>
              <w:t xml:space="preserve">Обеспечение рынков сбыта и продвижение продукции региональных товаропроизводителей, территориальной и ценовой доступности товаров для населения </w:t>
            </w:r>
          </w:p>
        </w:tc>
        <w:tc>
          <w:tcPr>
            <w:tcW w:w="3550" w:type="dxa"/>
          </w:tcPr>
          <w:p w:rsidR="00785E01" w:rsidRPr="005611B3" w:rsidRDefault="00785E01" w:rsidP="00412D08">
            <w:pPr>
              <w:spacing w:after="0" w:line="240" w:lineRule="auto"/>
              <w:rPr>
                <w:rFonts w:ascii="Times New Roman" w:hAnsi="Times New Roman" w:cs="Times New Roman"/>
                <w:sz w:val="18"/>
                <w:szCs w:val="18"/>
              </w:rPr>
            </w:pPr>
            <w:r w:rsidRPr="005611B3">
              <w:rPr>
                <w:rFonts w:ascii="Times New Roman" w:hAnsi="Times New Roman" w:cs="Times New Roman"/>
                <w:sz w:val="18"/>
                <w:szCs w:val="18"/>
              </w:rPr>
              <w:t>Количество мест на ярмарочных площадках в городе Липецк, ед.</w:t>
            </w:r>
          </w:p>
        </w:tc>
        <w:tc>
          <w:tcPr>
            <w:tcW w:w="963" w:type="dxa"/>
          </w:tcPr>
          <w:p w:rsidR="00785E01" w:rsidRPr="00EE7F5E" w:rsidRDefault="00DA7C18" w:rsidP="00412D08">
            <w:pPr>
              <w:spacing w:after="0" w:line="240" w:lineRule="auto"/>
              <w:jc w:val="center"/>
              <w:rPr>
                <w:rFonts w:ascii="Times New Roman" w:hAnsi="Times New Roman" w:cs="Times New Roman"/>
                <w:sz w:val="18"/>
                <w:szCs w:val="18"/>
                <w:highlight w:val="yellow"/>
              </w:rPr>
            </w:pPr>
            <w:r w:rsidRPr="00DA7C18">
              <w:rPr>
                <w:rFonts w:ascii="Times New Roman" w:hAnsi="Times New Roman" w:cs="Times New Roman"/>
                <w:sz w:val="18"/>
                <w:szCs w:val="18"/>
              </w:rPr>
              <w:t>437</w:t>
            </w:r>
          </w:p>
        </w:tc>
        <w:tc>
          <w:tcPr>
            <w:tcW w:w="935" w:type="dxa"/>
          </w:tcPr>
          <w:p w:rsidR="00785E01" w:rsidRPr="00EE7F5E" w:rsidRDefault="008A05AB" w:rsidP="00412D08">
            <w:pPr>
              <w:pStyle w:val="ConsPlusNormal"/>
              <w:jc w:val="center"/>
              <w:rPr>
                <w:rFonts w:ascii="Times New Roman" w:hAnsi="Times New Roman" w:cs="Times New Roman"/>
                <w:sz w:val="18"/>
                <w:szCs w:val="18"/>
                <w:highlight w:val="yellow"/>
              </w:rPr>
            </w:pPr>
            <w:r>
              <w:rPr>
                <w:rFonts w:ascii="Times New Roman" w:hAnsi="Times New Roman" w:cs="Times New Roman"/>
                <w:sz w:val="18"/>
                <w:szCs w:val="18"/>
              </w:rPr>
              <w:t>460</w:t>
            </w:r>
          </w:p>
        </w:tc>
        <w:tc>
          <w:tcPr>
            <w:tcW w:w="2909" w:type="dxa"/>
            <w:vMerge w:val="restart"/>
          </w:tcPr>
          <w:p w:rsidR="00785E01" w:rsidRPr="005611B3" w:rsidRDefault="00785E01"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14.1. Содействие расширению ярмарочной деятельности на территории города с привлечением сельскохозяйственных товаропроизводителей</w:t>
            </w:r>
          </w:p>
          <w:p w:rsidR="00785E01" w:rsidRPr="005611B3" w:rsidRDefault="00785E01" w:rsidP="00A27932">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 xml:space="preserve"> </w:t>
            </w:r>
          </w:p>
        </w:tc>
        <w:tc>
          <w:tcPr>
            <w:tcW w:w="1459"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 гг.</w:t>
            </w:r>
          </w:p>
        </w:tc>
        <w:tc>
          <w:tcPr>
            <w:tcW w:w="2689" w:type="dxa"/>
            <w:gridSpan w:val="2"/>
          </w:tcPr>
          <w:p w:rsidR="00785E01" w:rsidRPr="00BF68D5" w:rsidRDefault="00785E01"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785E01" w:rsidRPr="00754C31" w:rsidTr="00E85EE0">
        <w:trPr>
          <w:trHeight w:val="829"/>
        </w:trPr>
        <w:tc>
          <w:tcPr>
            <w:tcW w:w="388" w:type="dxa"/>
            <w:vMerge/>
          </w:tcPr>
          <w:p w:rsidR="00785E01" w:rsidRPr="00BF68D5" w:rsidRDefault="00785E01" w:rsidP="00412D08">
            <w:pPr>
              <w:pStyle w:val="ConsPlusNormal"/>
              <w:jc w:val="center"/>
              <w:rPr>
                <w:rFonts w:ascii="Times New Roman" w:hAnsi="Times New Roman" w:cs="Times New Roman"/>
                <w:sz w:val="18"/>
                <w:szCs w:val="18"/>
              </w:rPr>
            </w:pPr>
          </w:p>
        </w:tc>
        <w:tc>
          <w:tcPr>
            <w:tcW w:w="1986" w:type="dxa"/>
            <w:gridSpan w:val="3"/>
            <w:vMerge/>
          </w:tcPr>
          <w:p w:rsidR="00785E01" w:rsidRPr="005611B3" w:rsidRDefault="00785E01" w:rsidP="00412D08">
            <w:pPr>
              <w:pStyle w:val="ConsPlusNormal"/>
              <w:jc w:val="both"/>
              <w:rPr>
                <w:rFonts w:ascii="Times New Roman" w:hAnsi="Times New Roman" w:cs="Times New Roman"/>
                <w:sz w:val="18"/>
                <w:szCs w:val="18"/>
              </w:rPr>
            </w:pPr>
          </w:p>
        </w:tc>
        <w:tc>
          <w:tcPr>
            <w:tcW w:w="3550" w:type="dxa"/>
          </w:tcPr>
          <w:p w:rsidR="00785E01" w:rsidRPr="005611B3" w:rsidRDefault="00785E01"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Доля бесплатных торговых мест на ярмарках для сельскохозяйственных производителей от общего количества мест, %</w:t>
            </w:r>
          </w:p>
        </w:tc>
        <w:tc>
          <w:tcPr>
            <w:tcW w:w="963" w:type="dxa"/>
          </w:tcPr>
          <w:p w:rsidR="00785E01" w:rsidRPr="00EE7F5E" w:rsidRDefault="00DA7C18" w:rsidP="00412D08">
            <w:pPr>
              <w:spacing w:after="0" w:line="240" w:lineRule="auto"/>
              <w:jc w:val="center"/>
              <w:rPr>
                <w:rFonts w:ascii="Times New Roman" w:hAnsi="Times New Roman" w:cs="Times New Roman"/>
                <w:sz w:val="18"/>
                <w:szCs w:val="18"/>
                <w:highlight w:val="yellow"/>
              </w:rPr>
            </w:pPr>
            <w:r w:rsidRPr="00DA7C18">
              <w:rPr>
                <w:rFonts w:ascii="Times New Roman" w:hAnsi="Times New Roman" w:cs="Times New Roman"/>
                <w:sz w:val="18"/>
                <w:szCs w:val="18"/>
              </w:rPr>
              <w:t>23,3</w:t>
            </w:r>
          </w:p>
        </w:tc>
        <w:tc>
          <w:tcPr>
            <w:tcW w:w="935" w:type="dxa"/>
          </w:tcPr>
          <w:p w:rsidR="00785E01" w:rsidRPr="00EE7F5E" w:rsidRDefault="008A05AB" w:rsidP="00412D08">
            <w:pPr>
              <w:pStyle w:val="ConsPlusNormal"/>
              <w:jc w:val="center"/>
              <w:rPr>
                <w:rFonts w:ascii="Times New Roman" w:hAnsi="Times New Roman" w:cs="Times New Roman"/>
                <w:sz w:val="18"/>
                <w:szCs w:val="18"/>
                <w:highlight w:val="yellow"/>
              </w:rPr>
            </w:pPr>
            <w:r>
              <w:rPr>
                <w:rFonts w:ascii="Times New Roman" w:hAnsi="Times New Roman" w:cs="Times New Roman"/>
                <w:sz w:val="18"/>
                <w:szCs w:val="18"/>
              </w:rPr>
              <w:t>20</w:t>
            </w:r>
          </w:p>
        </w:tc>
        <w:tc>
          <w:tcPr>
            <w:tcW w:w="2909" w:type="dxa"/>
            <w:vMerge/>
          </w:tcPr>
          <w:p w:rsidR="00785E01" w:rsidRPr="005611B3" w:rsidRDefault="00785E01" w:rsidP="00412D08">
            <w:pPr>
              <w:spacing w:after="0" w:line="240" w:lineRule="auto"/>
              <w:jc w:val="both"/>
              <w:rPr>
                <w:rFonts w:ascii="Times New Roman" w:hAnsi="Times New Roman" w:cs="Times New Roman"/>
                <w:sz w:val="18"/>
                <w:szCs w:val="18"/>
              </w:rPr>
            </w:pPr>
          </w:p>
        </w:tc>
        <w:tc>
          <w:tcPr>
            <w:tcW w:w="1459"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 гг.</w:t>
            </w:r>
          </w:p>
        </w:tc>
        <w:tc>
          <w:tcPr>
            <w:tcW w:w="2689" w:type="dxa"/>
            <w:gridSpan w:val="2"/>
          </w:tcPr>
          <w:p w:rsidR="00785E01" w:rsidRPr="00BF68D5" w:rsidRDefault="00785E01"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412D08" w:rsidRPr="00754C31" w:rsidTr="00E85EE0">
        <w:trPr>
          <w:trHeight w:val="1518"/>
        </w:trPr>
        <w:tc>
          <w:tcPr>
            <w:tcW w:w="388" w:type="dxa"/>
            <w:vMerge/>
          </w:tcPr>
          <w:p w:rsidR="00412D08" w:rsidRPr="00BF68D5"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5611B3" w:rsidRDefault="00412D08" w:rsidP="00412D08">
            <w:pPr>
              <w:pStyle w:val="ConsPlusNormal"/>
              <w:jc w:val="both"/>
              <w:rPr>
                <w:rFonts w:ascii="Times New Roman" w:hAnsi="Times New Roman" w:cs="Times New Roman"/>
                <w:sz w:val="18"/>
                <w:szCs w:val="18"/>
              </w:rPr>
            </w:pPr>
          </w:p>
        </w:tc>
        <w:tc>
          <w:tcPr>
            <w:tcW w:w="3550" w:type="dxa"/>
          </w:tcPr>
          <w:p w:rsidR="00412D08" w:rsidRPr="005611B3" w:rsidRDefault="00412D08"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Количество мест для размещения нестационарных и мобильных торговых объектов, ед.</w:t>
            </w:r>
          </w:p>
        </w:tc>
        <w:tc>
          <w:tcPr>
            <w:tcW w:w="963" w:type="dxa"/>
          </w:tcPr>
          <w:p w:rsidR="00412D08" w:rsidRPr="00EE7F5E" w:rsidRDefault="00DA7C18" w:rsidP="00412D08">
            <w:pPr>
              <w:spacing w:after="0" w:line="240" w:lineRule="auto"/>
              <w:jc w:val="center"/>
              <w:rPr>
                <w:rFonts w:ascii="Times New Roman" w:hAnsi="Times New Roman" w:cs="Times New Roman"/>
                <w:sz w:val="18"/>
                <w:szCs w:val="18"/>
                <w:highlight w:val="yellow"/>
              </w:rPr>
            </w:pPr>
            <w:r w:rsidRPr="00DA7C18">
              <w:rPr>
                <w:rFonts w:ascii="Times New Roman" w:hAnsi="Times New Roman" w:cs="Times New Roman"/>
                <w:sz w:val="18"/>
                <w:szCs w:val="18"/>
              </w:rPr>
              <w:t>1171</w:t>
            </w:r>
          </w:p>
        </w:tc>
        <w:tc>
          <w:tcPr>
            <w:tcW w:w="935" w:type="dxa"/>
          </w:tcPr>
          <w:p w:rsidR="00412D08" w:rsidRPr="00EE7F5E" w:rsidRDefault="00EE7F5E" w:rsidP="009D17E6">
            <w:pPr>
              <w:pStyle w:val="ConsPlusNormal"/>
              <w:jc w:val="center"/>
              <w:rPr>
                <w:rFonts w:ascii="Times New Roman" w:hAnsi="Times New Roman" w:cs="Times New Roman"/>
                <w:sz w:val="18"/>
                <w:szCs w:val="18"/>
                <w:highlight w:val="yellow"/>
              </w:rPr>
            </w:pPr>
            <w:r w:rsidRPr="001F6694">
              <w:rPr>
                <w:rFonts w:ascii="Times New Roman" w:hAnsi="Times New Roman" w:cs="Times New Roman"/>
                <w:sz w:val="18"/>
                <w:szCs w:val="18"/>
              </w:rPr>
              <w:t>1</w:t>
            </w:r>
            <w:r w:rsidR="008A05AB">
              <w:rPr>
                <w:rFonts w:ascii="Times New Roman" w:hAnsi="Times New Roman" w:cs="Times New Roman"/>
                <w:sz w:val="18"/>
                <w:szCs w:val="18"/>
              </w:rPr>
              <w:t>207</w:t>
            </w:r>
          </w:p>
        </w:tc>
        <w:tc>
          <w:tcPr>
            <w:tcW w:w="2909" w:type="dxa"/>
          </w:tcPr>
          <w:p w:rsidR="00785E01"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14.2. Проведение опросов предпринимателей в целях определения спроса/потребности в предоставлении мест для размещения НТО.</w:t>
            </w:r>
          </w:p>
          <w:p w:rsidR="00785E01"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Подготовка предложений по изменению Схем размещения НТО.</w:t>
            </w:r>
          </w:p>
          <w:p w:rsidR="00412D08"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 xml:space="preserve">Организация встреч, совещаний, в том числе в рамках заседаний Общественного Совета, с целью определения административных барьеров, экономических ограничений, иных факторов, являющихся барьерами входа на рынок и выработка решений по их устранению  </w:t>
            </w:r>
          </w:p>
        </w:tc>
        <w:tc>
          <w:tcPr>
            <w:tcW w:w="1459" w:type="dxa"/>
          </w:tcPr>
          <w:p w:rsidR="00412D08" w:rsidRPr="005611B3" w:rsidRDefault="005611B3"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w:t>
            </w:r>
            <w:r w:rsidR="00412D08" w:rsidRPr="005611B3">
              <w:rPr>
                <w:rFonts w:ascii="Times New Roman" w:hAnsi="Times New Roman" w:cs="Times New Roman"/>
                <w:sz w:val="18"/>
                <w:szCs w:val="18"/>
              </w:rPr>
              <w:t xml:space="preserve"> гг.</w:t>
            </w:r>
          </w:p>
        </w:tc>
        <w:tc>
          <w:tcPr>
            <w:tcW w:w="2689" w:type="dxa"/>
            <w:gridSpan w:val="2"/>
          </w:tcPr>
          <w:p w:rsidR="00412D08" w:rsidRPr="00BF68D5" w:rsidRDefault="00412D08"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412D08" w:rsidRPr="00754C31" w:rsidTr="00E85EE0">
        <w:trPr>
          <w:trHeight w:val="289"/>
        </w:trPr>
        <w:tc>
          <w:tcPr>
            <w:tcW w:w="14879" w:type="dxa"/>
            <w:gridSpan w:val="11"/>
          </w:tcPr>
          <w:p w:rsidR="00412D08" w:rsidRPr="00E76181" w:rsidRDefault="00412D08" w:rsidP="00412D08">
            <w:pPr>
              <w:pStyle w:val="ConsPlusNormal"/>
              <w:jc w:val="center"/>
              <w:rPr>
                <w:rFonts w:ascii="Times New Roman" w:hAnsi="Times New Roman" w:cs="Times New Roman"/>
                <w:b/>
                <w:sz w:val="18"/>
                <w:szCs w:val="18"/>
              </w:rPr>
            </w:pPr>
            <w:r w:rsidRPr="00E76181">
              <w:rPr>
                <w:rFonts w:ascii="Times New Roman" w:hAnsi="Times New Roman" w:cs="Times New Roman"/>
                <w:b/>
                <w:sz w:val="18"/>
                <w:szCs w:val="18"/>
              </w:rPr>
              <w:t>15. Рынок сферы наружной рекламы</w:t>
            </w:r>
          </w:p>
        </w:tc>
      </w:tr>
      <w:tr w:rsidR="00412D08" w:rsidRPr="00754C31" w:rsidTr="00E85EE0">
        <w:trPr>
          <w:trHeight w:val="311"/>
        </w:trPr>
        <w:tc>
          <w:tcPr>
            <w:tcW w:w="14879" w:type="dxa"/>
            <w:gridSpan w:val="11"/>
          </w:tcPr>
          <w:p w:rsidR="00DA7C18" w:rsidRPr="00DA7C18" w:rsidRDefault="00DA7C18" w:rsidP="000803D1">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По состоянию на 19.01.2026 года на территории города Липецка действует 500 разрешения на установку и эксплуатацию рекламных конструкций.</w:t>
            </w:r>
          </w:p>
          <w:p w:rsidR="00DA7C18" w:rsidRPr="00DA7C18" w:rsidRDefault="00DA7C18" w:rsidP="00DA7C18">
            <w:pPr>
              <w:autoSpaceDE w:val="0"/>
              <w:autoSpaceDN w:val="0"/>
              <w:adjustRightInd w:val="0"/>
              <w:spacing w:after="0" w:line="240" w:lineRule="auto"/>
              <w:ind w:firstLine="709"/>
              <w:jc w:val="both"/>
              <w:rPr>
                <w:rFonts w:ascii="Times New Roman" w:hAnsi="Times New Roman" w:cs="Times New Roman"/>
                <w:sz w:val="18"/>
                <w:szCs w:val="18"/>
              </w:rPr>
            </w:pPr>
            <w:r w:rsidRPr="00DA7C18">
              <w:rPr>
                <w:rFonts w:ascii="Times New Roman" w:hAnsi="Times New Roman" w:cs="Times New Roman"/>
                <w:sz w:val="18"/>
                <w:szCs w:val="18"/>
              </w:rPr>
              <w:t>На рынке наружной рекламы города Липецка установлены и эксплуатируются 500 рекламных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1. Рекламные конструкции формата 6х3м (</w:t>
            </w:r>
            <w:proofErr w:type="spellStart"/>
            <w:r w:rsidRPr="00DA7C18">
              <w:rPr>
                <w:rFonts w:ascii="Times New Roman" w:hAnsi="Times New Roman" w:cs="Times New Roman"/>
                <w:sz w:val="18"/>
                <w:szCs w:val="18"/>
              </w:rPr>
              <w:t>билборды</w:t>
            </w:r>
            <w:proofErr w:type="spellEnd"/>
            <w:r w:rsidRPr="00DA7C18">
              <w:rPr>
                <w:rFonts w:ascii="Times New Roman" w:hAnsi="Times New Roman" w:cs="Times New Roman"/>
                <w:sz w:val="18"/>
                <w:szCs w:val="18"/>
              </w:rPr>
              <w:t>) – 174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Из них установлено:</w:t>
            </w:r>
          </w:p>
          <w:p w:rsidR="000803D1"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На земельных участках, находящихся в муниципальной</w:t>
            </w:r>
            <w:r w:rsidR="000803D1">
              <w:rPr>
                <w:rFonts w:ascii="Times New Roman" w:hAnsi="Times New Roman" w:cs="Times New Roman"/>
                <w:sz w:val="18"/>
                <w:szCs w:val="18"/>
              </w:rPr>
              <w:t xml:space="preserve"> собственности – 96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конструкции с электронной сменой изображения – 21 конструкция;</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конструкции статичные двусторонние по типу </w:t>
            </w:r>
            <w:proofErr w:type="spellStart"/>
            <w:r w:rsidRPr="00DA7C18">
              <w:rPr>
                <w:rFonts w:ascii="Times New Roman" w:hAnsi="Times New Roman" w:cs="Times New Roman"/>
                <w:sz w:val="18"/>
                <w:szCs w:val="18"/>
              </w:rPr>
              <w:t>А_стандарт</w:t>
            </w:r>
            <w:proofErr w:type="spellEnd"/>
            <w:r w:rsidRPr="00DA7C18">
              <w:rPr>
                <w:rFonts w:ascii="Times New Roman" w:hAnsi="Times New Roman" w:cs="Times New Roman"/>
                <w:sz w:val="18"/>
                <w:szCs w:val="18"/>
              </w:rPr>
              <w:t>/</w:t>
            </w:r>
            <w:proofErr w:type="spellStart"/>
            <w:r w:rsidRPr="00DA7C18">
              <w:rPr>
                <w:rFonts w:ascii="Times New Roman" w:hAnsi="Times New Roman" w:cs="Times New Roman"/>
                <w:sz w:val="18"/>
                <w:szCs w:val="18"/>
              </w:rPr>
              <w:t>Б_стандарт</w:t>
            </w:r>
            <w:proofErr w:type="spellEnd"/>
            <w:r w:rsidRPr="00DA7C18">
              <w:rPr>
                <w:rFonts w:ascii="Times New Roman" w:hAnsi="Times New Roman" w:cs="Times New Roman"/>
                <w:sz w:val="18"/>
                <w:szCs w:val="18"/>
              </w:rPr>
              <w:t xml:space="preserve"> – 32 конструкции;</w:t>
            </w:r>
          </w:p>
          <w:p w:rsidR="00DA7C18" w:rsidRPr="00DA7C18" w:rsidRDefault="000803D1" w:rsidP="000803D1">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DA7C18" w:rsidRPr="00DA7C18">
              <w:rPr>
                <w:rFonts w:ascii="Times New Roman" w:hAnsi="Times New Roman" w:cs="Times New Roman"/>
                <w:sz w:val="18"/>
                <w:szCs w:val="18"/>
              </w:rPr>
              <w:t xml:space="preserve">- конструкции двусторонние по типу </w:t>
            </w:r>
            <w:proofErr w:type="spellStart"/>
            <w:r w:rsidR="00DA7C18" w:rsidRPr="00DA7C18">
              <w:rPr>
                <w:rFonts w:ascii="Times New Roman" w:hAnsi="Times New Roman" w:cs="Times New Roman"/>
                <w:sz w:val="18"/>
                <w:szCs w:val="18"/>
              </w:rPr>
              <w:t>А_стандарт</w:t>
            </w:r>
            <w:proofErr w:type="spellEnd"/>
            <w:r w:rsidR="00DA7C18" w:rsidRPr="00DA7C18">
              <w:rPr>
                <w:rFonts w:ascii="Times New Roman" w:hAnsi="Times New Roman" w:cs="Times New Roman"/>
                <w:sz w:val="18"/>
                <w:szCs w:val="18"/>
              </w:rPr>
              <w:t>/</w:t>
            </w:r>
            <w:proofErr w:type="spellStart"/>
            <w:r w:rsidR="00DA7C18" w:rsidRPr="00DA7C18">
              <w:rPr>
                <w:rFonts w:ascii="Times New Roman" w:hAnsi="Times New Roman" w:cs="Times New Roman"/>
                <w:sz w:val="18"/>
                <w:szCs w:val="18"/>
              </w:rPr>
              <w:t>Б_призматрон</w:t>
            </w:r>
            <w:proofErr w:type="spellEnd"/>
            <w:r w:rsidR="00DA7C18" w:rsidRPr="00DA7C18">
              <w:rPr>
                <w:rFonts w:ascii="Times New Roman" w:hAnsi="Times New Roman" w:cs="Times New Roman"/>
                <w:sz w:val="18"/>
                <w:szCs w:val="18"/>
              </w:rPr>
              <w:t xml:space="preserve"> – 32 конструкции;</w:t>
            </w:r>
          </w:p>
          <w:p w:rsidR="00DA7C18" w:rsidRPr="00DA7C18" w:rsidRDefault="000803D1" w:rsidP="000803D1">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DA7C18" w:rsidRPr="00DA7C18">
              <w:rPr>
                <w:rFonts w:ascii="Times New Roman" w:hAnsi="Times New Roman" w:cs="Times New Roman"/>
                <w:sz w:val="18"/>
                <w:szCs w:val="18"/>
              </w:rPr>
              <w:t xml:space="preserve">-  конструкции двусторонние по типу </w:t>
            </w:r>
            <w:proofErr w:type="spellStart"/>
            <w:r w:rsidR="00DA7C18" w:rsidRPr="00DA7C18">
              <w:rPr>
                <w:rFonts w:ascii="Times New Roman" w:hAnsi="Times New Roman" w:cs="Times New Roman"/>
                <w:sz w:val="18"/>
                <w:szCs w:val="18"/>
              </w:rPr>
              <w:t>А_призматрон</w:t>
            </w:r>
            <w:proofErr w:type="spellEnd"/>
            <w:r w:rsidR="00DA7C18" w:rsidRPr="00DA7C18">
              <w:rPr>
                <w:rFonts w:ascii="Times New Roman" w:hAnsi="Times New Roman" w:cs="Times New Roman"/>
                <w:sz w:val="18"/>
                <w:szCs w:val="18"/>
              </w:rPr>
              <w:t>/</w:t>
            </w:r>
            <w:proofErr w:type="spellStart"/>
            <w:r w:rsidR="00DA7C18" w:rsidRPr="00DA7C18">
              <w:rPr>
                <w:rFonts w:ascii="Times New Roman" w:hAnsi="Times New Roman" w:cs="Times New Roman"/>
                <w:sz w:val="18"/>
                <w:szCs w:val="18"/>
              </w:rPr>
              <w:t>Б_призматрон</w:t>
            </w:r>
            <w:proofErr w:type="spellEnd"/>
            <w:r w:rsidR="00DA7C18" w:rsidRPr="00DA7C18">
              <w:rPr>
                <w:rFonts w:ascii="Times New Roman" w:hAnsi="Times New Roman" w:cs="Times New Roman"/>
                <w:sz w:val="18"/>
                <w:szCs w:val="18"/>
              </w:rPr>
              <w:t xml:space="preserve"> – 8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конструкции односторонние по типу </w:t>
            </w:r>
            <w:proofErr w:type="spellStart"/>
            <w:r w:rsidRPr="00DA7C18">
              <w:rPr>
                <w:rFonts w:ascii="Times New Roman" w:hAnsi="Times New Roman" w:cs="Times New Roman"/>
                <w:sz w:val="18"/>
                <w:szCs w:val="18"/>
              </w:rPr>
              <w:t>А_призматрон</w:t>
            </w:r>
            <w:proofErr w:type="spellEnd"/>
            <w:r w:rsidRPr="00DA7C18">
              <w:rPr>
                <w:rFonts w:ascii="Times New Roman" w:hAnsi="Times New Roman" w:cs="Times New Roman"/>
                <w:sz w:val="18"/>
                <w:szCs w:val="18"/>
              </w:rPr>
              <w:t xml:space="preserve"> – 3 конструкции. </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Конструкции на земельных участках, находящихся в собственности МАУК «Культурные пространства Липецка» в парке Победа – 6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На земельных участках, находящихся в частной собственности и на не разграниченных земельных участках – 72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конструкции с электронной сменой изображения на неразграниченных земельных участках – 4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конструкции с электронной сменой изображения на земельных участках, находящихся в частной собственности – 6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конструкции статичные двусторонние по типу </w:t>
            </w:r>
            <w:proofErr w:type="spellStart"/>
            <w:r w:rsidRPr="00DA7C18">
              <w:rPr>
                <w:rFonts w:ascii="Times New Roman" w:hAnsi="Times New Roman" w:cs="Times New Roman"/>
                <w:sz w:val="18"/>
                <w:szCs w:val="18"/>
              </w:rPr>
              <w:t>А_стандарт</w:t>
            </w:r>
            <w:proofErr w:type="spellEnd"/>
            <w:r w:rsidRPr="00DA7C18">
              <w:rPr>
                <w:rFonts w:ascii="Times New Roman" w:hAnsi="Times New Roman" w:cs="Times New Roman"/>
                <w:sz w:val="18"/>
                <w:szCs w:val="18"/>
              </w:rPr>
              <w:t>/</w:t>
            </w:r>
            <w:proofErr w:type="spellStart"/>
            <w:r w:rsidRPr="00DA7C18">
              <w:rPr>
                <w:rFonts w:ascii="Times New Roman" w:hAnsi="Times New Roman" w:cs="Times New Roman"/>
                <w:sz w:val="18"/>
                <w:szCs w:val="18"/>
              </w:rPr>
              <w:t>Б_стандарт</w:t>
            </w:r>
            <w:proofErr w:type="spellEnd"/>
            <w:r w:rsidRPr="00DA7C18">
              <w:rPr>
                <w:rFonts w:ascii="Times New Roman" w:hAnsi="Times New Roman" w:cs="Times New Roman"/>
                <w:sz w:val="18"/>
                <w:szCs w:val="18"/>
              </w:rPr>
              <w:t xml:space="preserve"> – 56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конструкции двусторонние по типу </w:t>
            </w:r>
            <w:proofErr w:type="spellStart"/>
            <w:r w:rsidRPr="00DA7C18">
              <w:rPr>
                <w:rFonts w:ascii="Times New Roman" w:hAnsi="Times New Roman" w:cs="Times New Roman"/>
                <w:sz w:val="18"/>
                <w:szCs w:val="18"/>
              </w:rPr>
              <w:t>А_стандарт</w:t>
            </w:r>
            <w:proofErr w:type="spellEnd"/>
            <w:r w:rsidRPr="00DA7C18">
              <w:rPr>
                <w:rFonts w:ascii="Times New Roman" w:hAnsi="Times New Roman" w:cs="Times New Roman"/>
                <w:sz w:val="18"/>
                <w:szCs w:val="18"/>
              </w:rPr>
              <w:t>/</w:t>
            </w:r>
            <w:proofErr w:type="spellStart"/>
            <w:r w:rsidRPr="00DA7C18">
              <w:rPr>
                <w:rFonts w:ascii="Times New Roman" w:hAnsi="Times New Roman" w:cs="Times New Roman"/>
                <w:sz w:val="18"/>
                <w:szCs w:val="18"/>
              </w:rPr>
              <w:t>Б_призматрон</w:t>
            </w:r>
            <w:proofErr w:type="spellEnd"/>
            <w:r w:rsidRPr="00DA7C18">
              <w:rPr>
                <w:rFonts w:ascii="Times New Roman" w:hAnsi="Times New Roman" w:cs="Times New Roman"/>
                <w:sz w:val="18"/>
                <w:szCs w:val="18"/>
              </w:rPr>
              <w:t xml:space="preserve"> – 6 конструкций.   </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2. Электронный экран – 23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на земельных участках, находящихся в муниципальной собственности -4 конструкции;</w:t>
            </w:r>
          </w:p>
          <w:p w:rsidR="00DA7C18" w:rsidRPr="00DA7C18" w:rsidRDefault="000803D1" w:rsidP="000803D1">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DA7C18" w:rsidRPr="00DA7C18">
              <w:rPr>
                <w:rFonts w:ascii="Times New Roman" w:hAnsi="Times New Roman" w:cs="Times New Roman"/>
                <w:sz w:val="18"/>
                <w:szCs w:val="18"/>
              </w:rPr>
              <w:t>- на фасадах зданий – 19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3.Сити-формат (в </w:t>
            </w:r>
            <w:proofErr w:type="spellStart"/>
            <w:r w:rsidRPr="00DA7C18">
              <w:rPr>
                <w:rFonts w:ascii="Times New Roman" w:hAnsi="Times New Roman" w:cs="Times New Roman"/>
                <w:sz w:val="18"/>
                <w:szCs w:val="18"/>
              </w:rPr>
              <w:t>т.ч</w:t>
            </w:r>
            <w:proofErr w:type="spellEnd"/>
            <w:r w:rsidRPr="00DA7C18">
              <w:rPr>
                <w:rFonts w:ascii="Times New Roman" w:hAnsi="Times New Roman" w:cs="Times New Roman"/>
                <w:sz w:val="18"/>
                <w:szCs w:val="18"/>
              </w:rPr>
              <w:t xml:space="preserve">. </w:t>
            </w:r>
            <w:proofErr w:type="spellStart"/>
            <w:r w:rsidRPr="00DA7C18">
              <w:rPr>
                <w:rFonts w:ascii="Times New Roman" w:hAnsi="Times New Roman" w:cs="Times New Roman"/>
                <w:sz w:val="18"/>
                <w:szCs w:val="18"/>
              </w:rPr>
              <w:t>пиллар</w:t>
            </w:r>
            <w:proofErr w:type="spellEnd"/>
            <w:r w:rsidRPr="00DA7C18">
              <w:rPr>
                <w:rFonts w:ascii="Times New Roman" w:hAnsi="Times New Roman" w:cs="Times New Roman"/>
                <w:sz w:val="18"/>
                <w:szCs w:val="18"/>
              </w:rPr>
              <w:t xml:space="preserve"> и сити-</w:t>
            </w:r>
            <w:proofErr w:type="spellStart"/>
            <w:r w:rsidRPr="00DA7C18">
              <w:rPr>
                <w:rFonts w:ascii="Times New Roman" w:hAnsi="Times New Roman" w:cs="Times New Roman"/>
                <w:sz w:val="18"/>
                <w:szCs w:val="18"/>
              </w:rPr>
              <w:t>борд</w:t>
            </w:r>
            <w:proofErr w:type="spellEnd"/>
            <w:r w:rsidRPr="00DA7C18">
              <w:rPr>
                <w:rFonts w:ascii="Times New Roman" w:hAnsi="Times New Roman" w:cs="Times New Roman"/>
                <w:sz w:val="18"/>
                <w:szCs w:val="18"/>
              </w:rPr>
              <w:t>) – 72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на земельных участках, находящихся в муниципальной собственности – 40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на земельных участках, находящихся в частной собственности –30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 - на не разграниченных земельных участках – 2 конструкции.  </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4. Рекламные конструкции на остановочных павильонах, находящихся в муниципальной собственности – 95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5. Кронштейнов на опорах, находящихся в муниципальной собственности – 63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6. Крышные установки – 16 конструкций.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7. Фасадные рекламные конструкции (с не истекшим сроком действия разрешений) – 44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8. Настенные панно – 4 конструкции.</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9. Стела – 9 конструкций.</w:t>
            </w:r>
          </w:p>
          <w:p w:rsidR="000803D1"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10. </w:t>
            </w:r>
            <w:proofErr w:type="spellStart"/>
            <w:r w:rsidRPr="00DA7C18">
              <w:rPr>
                <w:rFonts w:ascii="Times New Roman" w:hAnsi="Times New Roman" w:cs="Times New Roman"/>
                <w:sz w:val="18"/>
                <w:szCs w:val="18"/>
              </w:rPr>
              <w:t>Флаговые</w:t>
            </w:r>
            <w:proofErr w:type="spellEnd"/>
            <w:r w:rsidRPr="00DA7C18">
              <w:rPr>
                <w:rFonts w:ascii="Times New Roman" w:hAnsi="Times New Roman" w:cs="Times New Roman"/>
                <w:sz w:val="18"/>
                <w:szCs w:val="18"/>
              </w:rPr>
              <w:t xml:space="preserve"> композиции – 2 ед.</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МКУ «ЦРТ» оказывает консультационную помощь организациям, осуществляющим деятельность в сфере наружной рекламы при обращении таковых организаций.</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На сайте МКУ «ЦРТ» размещена информация с требованиями к размещению рекламных конструкций на территории города Липецка. </w:t>
            </w:r>
          </w:p>
          <w:p w:rsidR="00DA7C18" w:rsidRPr="00DA7C18"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 xml:space="preserve">В 2025 году было проведено 3 заседание комиссии по рекламе города Липецка. </w:t>
            </w:r>
          </w:p>
          <w:p w:rsidR="000E4955" w:rsidRPr="00E40D4F" w:rsidRDefault="00DA7C18" w:rsidP="000803D1">
            <w:pPr>
              <w:autoSpaceDE w:val="0"/>
              <w:autoSpaceDN w:val="0"/>
              <w:adjustRightInd w:val="0"/>
              <w:spacing w:after="0" w:line="240" w:lineRule="auto"/>
              <w:jc w:val="both"/>
              <w:rPr>
                <w:rFonts w:ascii="Times New Roman" w:hAnsi="Times New Roman" w:cs="Times New Roman"/>
                <w:sz w:val="18"/>
                <w:szCs w:val="18"/>
              </w:rPr>
            </w:pPr>
            <w:r w:rsidRPr="00DA7C18">
              <w:rPr>
                <w:rFonts w:ascii="Times New Roman" w:hAnsi="Times New Roman" w:cs="Times New Roman"/>
                <w:sz w:val="18"/>
                <w:szCs w:val="18"/>
              </w:rPr>
              <w:t>В состав комиссии по рекламе, утвержденной распоряжением администрации города Липецка от 24.06.2022 №425-р, входят представители юридических лиц рекламного сообщества.</w:t>
            </w:r>
          </w:p>
        </w:tc>
      </w:tr>
      <w:tr w:rsidR="00412D08" w:rsidRPr="00754C31" w:rsidTr="00E85EE0">
        <w:trPr>
          <w:trHeight w:val="1349"/>
        </w:trPr>
        <w:tc>
          <w:tcPr>
            <w:tcW w:w="388" w:type="dxa"/>
            <w:vMerge w:val="restart"/>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15.</w:t>
            </w:r>
          </w:p>
        </w:tc>
        <w:tc>
          <w:tcPr>
            <w:tcW w:w="1986" w:type="dxa"/>
            <w:gridSpan w:val="3"/>
            <w:vMerge w:val="restart"/>
          </w:tcPr>
          <w:p w:rsidR="00412D08" w:rsidRPr="00AB2E2D"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Создание условий для развития конкуренции на рынке наружной рекламы</w:t>
            </w:r>
          </w:p>
        </w:tc>
        <w:tc>
          <w:tcPr>
            <w:tcW w:w="3550" w:type="dxa"/>
            <w:vMerge w:val="restart"/>
          </w:tcPr>
          <w:p w:rsidR="00412D08" w:rsidRPr="00AB2E2D"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Доля организаций частной формы собственности в сфере наружной рекламы</w:t>
            </w:r>
            <w:r>
              <w:rPr>
                <w:rFonts w:ascii="Times New Roman" w:hAnsi="Times New Roman" w:cs="Times New Roman"/>
                <w:sz w:val="18"/>
                <w:szCs w:val="18"/>
              </w:rPr>
              <w:t>, %</w:t>
            </w:r>
          </w:p>
        </w:tc>
        <w:tc>
          <w:tcPr>
            <w:tcW w:w="963" w:type="dxa"/>
            <w:vMerge w:val="restart"/>
          </w:tcPr>
          <w:p w:rsidR="00412D08" w:rsidRPr="00927100" w:rsidRDefault="00427ED8" w:rsidP="00427ED8">
            <w:pPr>
              <w:jc w:val="both"/>
              <w:rPr>
                <w:rFonts w:ascii="Times New Roman" w:hAnsi="Times New Roman" w:cs="Times New Roman"/>
                <w:sz w:val="18"/>
                <w:szCs w:val="18"/>
              </w:rPr>
            </w:pPr>
            <w:r>
              <w:rPr>
                <w:rFonts w:ascii="Times New Roman" w:hAnsi="Times New Roman" w:cs="Times New Roman"/>
                <w:sz w:val="18"/>
                <w:szCs w:val="18"/>
              </w:rPr>
              <w:t xml:space="preserve">   </w:t>
            </w:r>
            <w:r w:rsidR="00DA7C18">
              <w:rPr>
                <w:rFonts w:ascii="Times New Roman" w:hAnsi="Times New Roman" w:cs="Times New Roman"/>
                <w:sz w:val="18"/>
                <w:szCs w:val="18"/>
              </w:rPr>
              <w:t>100</w:t>
            </w:r>
            <w:r>
              <w:rPr>
                <w:rFonts w:ascii="Times New Roman" w:hAnsi="Times New Roman" w:cs="Times New Roman"/>
                <w:sz w:val="18"/>
                <w:szCs w:val="18"/>
              </w:rPr>
              <w:t xml:space="preserve"> </w:t>
            </w: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tc>
        <w:tc>
          <w:tcPr>
            <w:tcW w:w="935" w:type="dxa"/>
            <w:vMerge w:val="restart"/>
          </w:tcPr>
          <w:p w:rsidR="00412D08" w:rsidRPr="00927100" w:rsidRDefault="00412D08" w:rsidP="00412D08">
            <w:pPr>
              <w:pStyle w:val="ConsPlusNormal"/>
              <w:jc w:val="center"/>
              <w:rPr>
                <w:rFonts w:ascii="Times New Roman" w:hAnsi="Times New Roman" w:cs="Times New Roman"/>
                <w:sz w:val="18"/>
                <w:szCs w:val="18"/>
              </w:rPr>
            </w:pPr>
            <w:r w:rsidRPr="001F6694">
              <w:rPr>
                <w:rFonts w:ascii="Times New Roman" w:hAnsi="Times New Roman" w:cs="Times New Roman"/>
                <w:sz w:val="18"/>
                <w:szCs w:val="18"/>
              </w:rPr>
              <w:t>100</w:t>
            </w:r>
          </w:p>
        </w:tc>
        <w:tc>
          <w:tcPr>
            <w:tcW w:w="2909"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.1. Организация и проведение торгов на право заключения договора на установку и эксплуатацию реклам</w:t>
            </w:r>
            <w:r>
              <w:rPr>
                <w:rFonts w:ascii="Times New Roman" w:hAnsi="Times New Roman" w:cs="Times New Roman"/>
                <w:sz w:val="18"/>
                <w:szCs w:val="18"/>
              </w:rPr>
              <w:t>ной конструкции</w:t>
            </w:r>
            <w:r w:rsidRPr="00AB2E2D">
              <w:rPr>
                <w:rFonts w:ascii="Times New Roman" w:hAnsi="Times New Roman" w:cs="Times New Roman"/>
                <w:sz w:val="18"/>
                <w:szCs w:val="18"/>
              </w:rPr>
              <w:t xml:space="preserve"> на имуществе, находящемся в муниципальной собственности </w:t>
            </w:r>
          </w:p>
        </w:tc>
        <w:tc>
          <w:tcPr>
            <w:tcW w:w="14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E85EE0">
        <w:trPr>
          <w:trHeight w:val="1470"/>
        </w:trPr>
        <w:tc>
          <w:tcPr>
            <w:tcW w:w="388" w:type="dxa"/>
            <w:vMerge/>
          </w:tcPr>
          <w:p w:rsidR="00412D08" w:rsidRPr="00AB2E2D"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550" w:type="dxa"/>
            <w:vMerge/>
          </w:tcPr>
          <w:p w:rsidR="00412D08" w:rsidRPr="00AB2E2D" w:rsidRDefault="00412D08" w:rsidP="00412D08">
            <w:pPr>
              <w:pStyle w:val="ConsPlusNormal"/>
              <w:jc w:val="both"/>
              <w:rPr>
                <w:rFonts w:ascii="Times New Roman" w:hAnsi="Times New Roman" w:cs="Times New Roman"/>
                <w:sz w:val="18"/>
                <w:szCs w:val="18"/>
              </w:rPr>
            </w:pPr>
          </w:p>
        </w:tc>
        <w:tc>
          <w:tcPr>
            <w:tcW w:w="963" w:type="dxa"/>
            <w:vMerge/>
          </w:tcPr>
          <w:p w:rsidR="00412D08" w:rsidRPr="00AB2E2D" w:rsidRDefault="00412D08" w:rsidP="00412D08">
            <w:pPr>
              <w:spacing w:after="0" w:line="240" w:lineRule="auto"/>
              <w:rPr>
                <w:rFonts w:ascii="Times New Roman" w:hAnsi="Times New Roman" w:cs="Times New Roman"/>
                <w:sz w:val="18"/>
                <w:szCs w:val="18"/>
              </w:rPr>
            </w:pPr>
          </w:p>
        </w:tc>
        <w:tc>
          <w:tcPr>
            <w:tcW w:w="935" w:type="dxa"/>
            <w:vMerge/>
          </w:tcPr>
          <w:p w:rsidR="00412D08" w:rsidRPr="00AB2E2D" w:rsidRDefault="00412D08" w:rsidP="00412D08">
            <w:pPr>
              <w:pStyle w:val="ConsPlusNormal"/>
              <w:jc w:val="center"/>
              <w:rPr>
                <w:rFonts w:ascii="Times New Roman" w:hAnsi="Times New Roman" w:cs="Times New Roman"/>
                <w:sz w:val="18"/>
                <w:szCs w:val="18"/>
              </w:rPr>
            </w:pPr>
          </w:p>
        </w:tc>
        <w:tc>
          <w:tcPr>
            <w:tcW w:w="2909"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.2. Размещение информации о торгах в дополнительных печатных изданиях</w:t>
            </w:r>
            <w:r>
              <w:rPr>
                <w:rFonts w:ascii="Times New Roman" w:hAnsi="Times New Roman" w:cs="Times New Roman"/>
                <w:sz w:val="18"/>
                <w:szCs w:val="18"/>
              </w:rPr>
              <w:t>, имеющих критерии по максимально охватываемой читательской аудитории</w:t>
            </w:r>
          </w:p>
        </w:tc>
        <w:tc>
          <w:tcPr>
            <w:tcW w:w="14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E85EE0">
        <w:trPr>
          <w:trHeight w:val="1444"/>
        </w:trPr>
        <w:tc>
          <w:tcPr>
            <w:tcW w:w="388" w:type="dxa"/>
            <w:vMerge/>
          </w:tcPr>
          <w:p w:rsidR="00412D08" w:rsidRPr="00AB2E2D"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550" w:type="dxa"/>
            <w:vMerge/>
          </w:tcPr>
          <w:p w:rsidR="00412D08" w:rsidRPr="00AB2E2D" w:rsidRDefault="00412D08" w:rsidP="00412D08">
            <w:pPr>
              <w:pStyle w:val="ConsPlusNormal"/>
              <w:jc w:val="both"/>
              <w:rPr>
                <w:rFonts w:ascii="Times New Roman" w:hAnsi="Times New Roman" w:cs="Times New Roman"/>
                <w:sz w:val="18"/>
                <w:szCs w:val="18"/>
              </w:rPr>
            </w:pPr>
          </w:p>
        </w:tc>
        <w:tc>
          <w:tcPr>
            <w:tcW w:w="963" w:type="dxa"/>
            <w:vMerge/>
          </w:tcPr>
          <w:p w:rsidR="00412D08" w:rsidRPr="00AB2E2D" w:rsidRDefault="00412D08" w:rsidP="00412D08">
            <w:pPr>
              <w:spacing w:after="0" w:line="240" w:lineRule="auto"/>
              <w:rPr>
                <w:rFonts w:ascii="Times New Roman" w:hAnsi="Times New Roman" w:cs="Times New Roman"/>
                <w:sz w:val="18"/>
                <w:szCs w:val="18"/>
              </w:rPr>
            </w:pPr>
          </w:p>
        </w:tc>
        <w:tc>
          <w:tcPr>
            <w:tcW w:w="935" w:type="dxa"/>
            <w:vMerge/>
          </w:tcPr>
          <w:p w:rsidR="00412D08" w:rsidRPr="00AB2E2D" w:rsidRDefault="00412D08" w:rsidP="00412D08">
            <w:pPr>
              <w:pStyle w:val="ConsPlusNormal"/>
              <w:jc w:val="center"/>
              <w:rPr>
                <w:rFonts w:ascii="Times New Roman" w:hAnsi="Times New Roman" w:cs="Times New Roman"/>
                <w:sz w:val="18"/>
                <w:szCs w:val="18"/>
              </w:rPr>
            </w:pPr>
          </w:p>
        </w:tc>
        <w:tc>
          <w:tcPr>
            <w:tcW w:w="2909"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.3. Осуществлени</w:t>
            </w:r>
            <w:r>
              <w:rPr>
                <w:rFonts w:ascii="Times New Roman" w:hAnsi="Times New Roman" w:cs="Times New Roman"/>
                <w:sz w:val="18"/>
                <w:szCs w:val="18"/>
              </w:rPr>
              <w:t>е</w:t>
            </w:r>
            <w:r w:rsidRPr="00AB2E2D">
              <w:rPr>
                <w:rFonts w:ascii="Times New Roman" w:hAnsi="Times New Roman" w:cs="Times New Roman"/>
                <w:sz w:val="18"/>
                <w:szCs w:val="18"/>
              </w:rPr>
              <w:t xml:space="preserve"> контроля за соблюдением законодательства о рекламе в части выявления и демонтажа рекламных конструкций, установленных без действующих разрешений </w:t>
            </w:r>
          </w:p>
        </w:tc>
        <w:tc>
          <w:tcPr>
            <w:tcW w:w="14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AB2E2D"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E85EE0">
        <w:trPr>
          <w:trHeight w:val="1338"/>
        </w:trPr>
        <w:tc>
          <w:tcPr>
            <w:tcW w:w="388" w:type="dxa"/>
            <w:vMerge/>
          </w:tcPr>
          <w:p w:rsidR="00412D08" w:rsidRPr="00AB2E2D"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550" w:type="dxa"/>
            <w:vMerge/>
          </w:tcPr>
          <w:p w:rsidR="00412D08" w:rsidRPr="00AB2E2D" w:rsidRDefault="00412D08" w:rsidP="00412D08">
            <w:pPr>
              <w:spacing w:after="0" w:line="240" w:lineRule="auto"/>
              <w:rPr>
                <w:rFonts w:ascii="Times New Roman" w:hAnsi="Times New Roman" w:cs="Times New Roman"/>
                <w:sz w:val="18"/>
                <w:szCs w:val="18"/>
              </w:rPr>
            </w:pPr>
          </w:p>
        </w:tc>
        <w:tc>
          <w:tcPr>
            <w:tcW w:w="963" w:type="dxa"/>
            <w:vMerge/>
          </w:tcPr>
          <w:p w:rsidR="00412D08" w:rsidRPr="00AB2E2D" w:rsidRDefault="00412D08" w:rsidP="00412D08">
            <w:pPr>
              <w:spacing w:after="0" w:line="240" w:lineRule="auto"/>
              <w:rPr>
                <w:rFonts w:ascii="Times New Roman" w:hAnsi="Times New Roman" w:cs="Times New Roman"/>
                <w:sz w:val="18"/>
                <w:szCs w:val="18"/>
              </w:rPr>
            </w:pPr>
          </w:p>
        </w:tc>
        <w:tc>
          <w:tcPr>
            <w:tcW w:w="935" w:type="dxa"/>
            <w:vMerge/>
          </w:tcPr>
          <w:p w:rsidR="00412D08" w:rsidRPr="00AB2E2D" w:rsidRDefault="00412D08" w:rsidP="00412D08">
            <w:pPr>
              <w:pStyle w:val="ConsPlusNormal"/>
              <w:jc w:val="center"/>
              <w:rPr>
                <w:rFonts w:ascii="Times New Roman" w:hAnsi="Times New Roman" w:cs="Times New Roman"/>
                <w:sz w:val="18"/>
                <w:szCs w:val="18"/>
              </w:rPr>
            </w:pPr>
          </w:p>
        </w:tc>
        <w:tc>
          <w:tcPr>
            <w:tcW w:w="2909"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15.4</w:t>
            </w:r>
            <w:r w:rsidRPr="00AB2E2D">
              <w:rPr>
                <w:rFonts w:ascii="Times New Roman" w:hAnsi="Times New Roman" w:cs="Times New Roman"/>
                <w:sz w:val="18"/>
                <w:szCs w:val="18"/>
              </w:rPr>
              <w:t>. Оказание</w:t>
            </w:r>
            <w:r>
              <w:rPr>
                <w:rFonts w:ascii="Times New Roman" w:hAnsi="Times New Roman" w:cs="Times New Roman"/>
                <w:sz w:val="18"/>
                <w:szCs w:val="18"/>
              </w:rPr>
              <w:t xml:space="preserve"> </w:t>
            </w:r>
            <w:r w:rsidRPr="00AB2E2D">
              <w:rPr>
                <w:rFonts w:ascii="Times New Roman" w:hAnsi="Times New Roman" w:cs="Times New Roman"/>
                <w:sz w:val="18"/>
                <w:szCs w:val="18"/>
              </w:rPr>
              <w:t>консультационной помощи организациям, осуществляющи</w:t>
            </w:r>
            <w:r>
              <w:rPr>
                <w:rFonts w:ascii="Times New Roman" w:hAnsi="Times New Roman" w:cs="Times New Roman"/>
                <w:sz w:val="18"/>
                <w:szCs w:val="18"/>
              </w:rPr>
              <w:t>м</w:t>
            </w:r>
            <w:r w:rsidRPr="00AB2E2D">
              <w:rPr>
                <w:rFonts w:ascii="Times New Roman" w:hAnsi="Times New Roman" w:cs="Times New Roman"/>
                <w:sz w:val="18"/>
                <w:szCs w:val="18"/>
              </w:rPr>
              <w:t xml:space="preserve"> деятельность в сфере наружной рекламы</w:t>
            </w:r>
          </w:p>
        </w:tc>
        <w:tc>
          <w:tcPr>
            <w:tcW w:w="14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E85EE0">
        <w:trPr>
          <w:trHeight w:val="1516"/>
        </w:trPr>
        <w:tc>
          <w:tcPr>
            <w:tcW w:w="388" w:type="dxa"/>
            <w:vMerge/>
          </w:tcPr>
          <w:p w:rsidR="00412D08" w:rsidRPr="00AB2E2D" w:rsidRDefault="00412D08" w:rsidP="00412D08">
            <w:pPr>
              <w:pStyle w:val="ConsPlusNormal"/>
              <w:jc w:val="center"/>
              <w:rPr>
                <w:rFonts w:ascii="Times New Roman" w:hAnsi="Times New Roman" w:cs="Times New Roman"/>
                <w:sz w:val="18"/>
                <w:szCs w:val="18"/>
              </w:rPr>
            </w:pPr>
          </w:p>
        </w:tc>
        <w:tc>
          <w:tcPr>
            <w:tcW w:w="1986"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550" w:type="dxa"/>
            <w:vMerge/>
          </w:tcPr>
          <w:p w:rsidR="00412D08" w:rsidRPr="00AB2E2D" w:rsidRDefault="00412D08" w:rsidP="00412D08">
            <w:pPr>
              <w:spacing w:after="0" w:line="240" w:lineRule="auto"/>
              <w:rPr>
                <w:rFonts w:ascii="Times New Roman" w:hAnsi="Times New Roman" w:cs="Times New Roman"/>
                <w:sz w:val="18"/>
                <w:szCs w:val="18"/>
              </w:rPr>
            </w:pPr>
          </w:p>
        </w:tc>
        <w:tc>
          <w:tcPr>
            <w:tcW w:w="963" w:type="dxa"/>
            <w:vMerge/>
          </w:tcPr>
          <w:p w:rsidR="00412D08" w:rsidRPr="00AB2E2D" w:rsidRDefault="00412D08" w:rsidP="00412D08">
            <w:pPr>
              <w:spacing w:after="0" w:line="240" w:lineRule="auto"/>
              <w:rPr>
                <w:rFonts w:ascii="Times New Roman" w:hAnsi="Times New Roman" w:cs="Times New Roman"/>
                <w:sz w:val="18"/>
                <w:szCs w:val="18"/>
              </w:rPr>
            </w:pPr>
          </w:p>
        </w:tc>
        <w:tc>
          <w:tcPr>
            <w:tcW w:w="935" w:type="dxa"/>
            <w:vMerge/>
          </w:tcPr>
          <w:p w:rsidR="00412D08" w:rsidRPr="00AB2E2D" w:rsidRDefault="00412D08" w:rsidP="00412D08">
            <w:pPr>
              <w:pStyle w:val="ConsPlusNormal"/>
              <w:jc w:val="center"/>
              <w:rPr>
                <w:rFonts w:ascii="Times New Roman" w:hAnsi="Times New Roman" w:cs="Times New Roman"/>
                <w:sz w:val="18"/>
                <w:szCs w:val="18"/>
              </w:rPr>
            </w:pPr>
          </w:p>
        </w:tc>
        <w:tc>
          <w:tcPr>
            <w:tcW w:w="2909"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15.5</w:t>
            </w:r>
            <w:r w:rsidRPr="00AB2E2D">
              <w:rPr>
                <w:rFonts w:ascii="Times New Roman" w:hAnsi="Times New Roman" w:cs="Times New Roman"/>
                <w:sz w:val="18"/>
                <w:szCs w:val="18"/>
              </w:rPr>
              <w:t>. Привлечение</w:t>
            </w:r>
            <w:r>
              <w:rPr>
                <w:rFonts w:ascii="Times New Roman" w:hAnsi="Times New Roman" w:cs="Times New Roman"/>
                <w:sz w:val="18"/>
                <w:szCs w:val="18"/>
              </w:rPr>
              <w:t xml:space="preserve"> </w:t>
            </w:r>
            <w:r w:rsidRPr="00AB2E2D">
              <w:rPr>
                <w:rFonts w:ascii="Times New Roman" w:hAnsi="Times New Roman" w:cs="Times New Roman"/>
                <w:sz w:val="18"/>
                <w:szCs w:val="18"/>
              </w:rPr>
              <w:t xml:space="preserve"> представителей рекламного сообщества для участия в заседаниях комиссии по рекламе администрации города Липецка</w:t>
            </w:r>
          </w:p>
        </w:tc>
        <w:tc>
          <w:tcPr>
            <w:tcW w:w="14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689"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МКУ </w:t>
            </w:r>
            <w:r w:rsidRPr="00AB2E2D">
              <w:rPr>
                <w:rFonts w:ascii="Times New Roman" w:hAnsi="Times New Roman" w:cs="Times New Roman"/>
                <w:sz w:val="18"/>
                <w:szCs w:val="18"/>
              </w:rPr>
              <w:t>«Городской центр рекламы»</w:t>
            </w:r>
          </w:p>
          <w:p w:rsidR="00412D08" w:rsidRPr="00AB2E2D" w:rsidRDefault="00412D08" w:rsidP="00412D08">
            <w:pPr>
              <w:pStyle w:val="ConsPlusNormal"/>
              <w:jc w:val="both"/>
              <w:rPr>
                <w:rFonts w:ascii="Times New Roman" w:hAnsi="Times New Roman" w:cs="Times New Roman"/>
                <w:sz w:val="18"/>
                <w:szCs w:val="18"/>
              </w:rPr>
            </w:pPr>
          </w:p>
        </w:tc>
      </w:tr>
      <w:tr w:rsidR="00412D08" w:rsidRPr="00754C31" w:rsidTr="00E85EE0">
        <w:trPr>
          <w:trHeight w:val="403"/>
        </w:trPr>
        <w:tc>
          <w:tcPr>
            <w:tcW w:w="14879" w:type="dxa"/>
            <w:gridSpan w:val="11"/>
          </w:tcPr>
          <w:p w:rsidR="00412D08" w:rsidRPr="00DA0E0C" w:rsidRDefault="00412D08" w:rsidP="00412D08">
            <w:pPr>
              <w:pStyle w:val="ConsPlusNormal"/>
              <w:jc w:val="center"/>
              <w:rPr>
                <w:rFonts w:ascii="Times New Roman" w:hAnsi="Times New Roman" w:cs="Times New Roman"/>
                <w:b/>
                <w:sz w:val="24"/>
                <w:szCs w:val="24"/>
              </w:rPr>
            </w:pPr>
            <w:r w:rsidRPr="00DA0E0C">
              <w:rPr>
                <w:rFonts w:ascii="Times New Roman" w:hAnsi="Times New Roman" w:cs="Times New Roman"/>
                <w:b/>
                <w:sz w:val="24"/>
                <w:szCs w:val="24"/>
              </w:rPr>
              <w:t xml:space="preserve">Системные мероприятия по содействию развитию конкурентной среды в </w:t>
            </w:r>
            <w:r>
              <w:rPr>
                <w:rFonts w:ascii="Times New Roman" w:hAnsi="Times New Roman" w:cs="Times New Roman"/>
                <w:b/>
                <w:sz w:val="24"/>
                <w:szCs w:val="24"/>
              </w:rPr>
              <w:t>городе Липецке</w:t>
            </w:r>
          </w:p>
        </w:tc>
      </w:tr>
      <w:tr w:rsidR="00412D08" w:rsidRPr="00754C31" w:rsidTr="00E85EE0">
        <w:tc>
          <w:tcPr>
            <w:tcW w:w="14879" w:type="dxa"/>
            <w:gridSpan w:val="11"/>
          </w:tcPr>
          <w:p w:rsidR="00412D08" w:rsidRPr="00DA0E0C" w:rsidRDefault="00412D08" w:rsidP="00412D08">
            <w:pPr>
              <w:pStyle w:val="ConsPlusNormal"/>
              <w:jc w:val="center"/>
              <w:rPr>
                <w:rFonts w:ascii="Times New Roman" w:hAnsi="Times New Roman" w:cs="Times New Roman"/>
                <w:b/>
                <w:sz w:val="18"/>
                <w:szCs w:val="18"/>
              </w:rPr>
            </w:pPr>
            <w:r w:rsidRPr="00DA0E0C">
              <w:rPr>
                <w:rFonts w:ascii="Times New Roman" w:hAnsi="Times New Roman" w:cs="Times New Roman"/>
                <w:b/>
                <w:sz w:val="18"/>
                <w:szCs w:val="18"/>
              </w:rPr>
              <w:t>Развитие конкуренции в сфере государственных и муниципальных закупок</w:t>
            </w:r>
          </w:p>
        </w:tc>
      </w:tr>
      <w:tr w:rsidR="00412D08" w:rsidRPr="00DA0E0C" w:rsidTr="00E85EE0">
        <w:trPr>
          <w:cantSplit/>
          <w:trHeight w:val="2861"/>
        </w:trPr>
        <w:tc>
          <w:tcPr>
            <w:tcW w:w="388" w:type="dxa"/>
            <w:vMerge w:val="restart"/>
          </w:tcPr>
          <w:p w:rsidR="00412D08" w:rsidRPr="00DA0E0C" w:rsidRDefault="00412D08" w:rsidP="00412D08">
            <w:pPr>
              <w:pStyle w:val="ConsPlusNormal"/>
              <w:jc w:val="center"/>
              <w:rPr>
                <w:rFonts w:ascii="Times New Roman" w:hAnsi="Times New Roman" w:cs="Times New Roman"/>
                <w:sz w:val="18"/>
                <w:szCs w:val="18"/>
              </w:rPr>
            </w:pPr>
            <w:r w:rsidRPr="00DA0E0C">
              <w:rPr>
                <w:rFonts w:ascii="Times New Roman" w:hAnsi="Times New Roman" w:cs="Times New Roman"/>
                <w:sz w:val="18"/>
                <w:szCs w:val="18"/>
              </w:rPr>
              <w:t>16.</w:t>
            </w:r>
          </w:p>
        </w:tc>
        <w:tc>
          <w:tcPr>
            <w:tcW w:w="1986" w:type="dxa"/>
            <w:gridSpan w:val="3"/>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Развитие конкуренции при осуществлении процедур государственных и муниципальных закупок</w:t>
            </w:r>
          </w:p>
        </w:tc>
        <w:tc>
          <w:tcPr>
            <w:tcW w:w="3550" w:type="dxa"/>
          </w:tcPr>
          <w:p w:rsidR="00412D08"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Доля закупок у субъектов малого и среднего предпринимательства, социально ориентированных некоммерческих организаций, %</w:t>
            </w:r>
          </w:p>
          <w:p w:rsidR="00412D08" w:rsidRDefault="00412D08" w:rsidP="00412D08">
            <w:pPr>
              <w:rPr>
                <w:rFonts w:ascii="Times New Roman" w:hAnsi="Times New Roman" w:cs="Times New Roman"/>
                <w:sz w:val="18"/>
                <w:szCs w:val="18"/>
              </w:rPr>
            </w:pPr>
          </w:p>
          <w:p w:rsidR="00412D08" w:rsidRPr="008478D7" w:rsidRDefault="00412D08" w:rsidP="00412D08">
            <w:pPr>
              <w:rPr>
                <w:rFonts w:ascii="Times New Roman" w:hAnsi="Times New Roman" w:cs="Times New Roman"/>
                <w:sz w:val="18"/>
                <w:szCs w:val="18"/>
              </w:rPr>
            </w:pPr>
          </w:p>
        </w:tc>
        <w:tc>
          <w:tcPr>
            <w:tcW w:w="963" w:type="dxa"/>
            <w:vAlign w:val="center"/>
          </w:tcPr>
          <w:p w:rsidR="00412D08" w:rsidRPr="00AD5D40" w:rsidRDefault="00F908B9" w:rsidP="007C5CA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60,3</w:t>
            </w:r>
          </w:p>
        </w:tc>
        <w:tc>
          <w:tcPr>
            <w:tcW w:w="935" w:type="dxa"/>
            <w:textDirection w:val="btLr"/>
            <w:vAlign w:val="center"/>
          </w:tcPr>
          <w:p w:rsidR="00067B05" w:rsidRPr="00AD5D40" w:rsidRDefault="00067B05" w:rsidP="002339C4">
            <w:pPr>
              <w:spacing w:after="0" w:line="240" w:lineRule="auto"/>
              <w:ind w:left="113" w:right="113"/>
              <w:jc w:val="center"/>
              <w:rPr>
                <w:rFonts w:ascii="Times New Roman" w:hAnsi="Times New Roman" w:cs="Times New Roman"/>
                <w:sz w:val="18"/>
                <w:szCs w:val="18"/>
              </w:rPr>
            </w:pPr>
          </w:p>
          <w:p w:rsidR="00067B05" w:rsidRPr="002339C4" w:rsidRDefault="00067B05" w:rsidP="002339C4">
            <w:pPr>
              <w:spacing w:after="0" w:line="240" w:lineRule="auto"/>
              <w:ind w:left="113" w:right="113"/>
              <w:jc w:val="center"/>
              <w:rPr>
                <w:rFonts w:ascii="Times New Roman" w:hAnsi="Times New Roman" w:cs="Times New Roman"/>
                <w:sz w:val="18"/>
                <w:szCs w:val="18"/>
              </w:rPr>
            </w:pPr>
          </w:p>
          <w:p w:rsidR="00067B05" w:rsidRPr="00AD5D40" w:rsidRDefault="002339C4" w:rsidP="002339C4">
            <w:pPr>
              <w:spacing w:after="0" w:line="240" w:lineRule="auto"/>
              <w:ind w:left="113" w:right="113"/>
              <w:jc w:val="center"/>
              <w:rPr>
                <w:rFonts w:ascii="Times New Roman" w:hAnsi="Times New Roman" w:cs="Times New Roman"/>
                <w:sz w:val="18"/>
                <w:szCs w:val="18"/>
              </w:rPr>
            </w:pPr>
            <w:r>
              <w:rPr>
                <w:rFonts w:ascii="Times New Roman" w:hAnsi="Times New Roman" w:cs="Times New Roman"/>
                <w:sz w:val="18"/>
                <w:szCs w:val="18"/>
              </w:rPr>
              <w:t>не менее 25% совокупного годового объема закупок</w:t>
            </w:r>
          </w:p>
          <w:p w:rsidR="00067B05" w:rsidRPr="00AD5D40" w:rsidRDefault="00067B05" w:rsidP="002339C4">
            <w:pPr>
              <w:spacing w:after="0" w:line="240" w:lineRule="auto"/>
              <w:ind w:left="113" w:right="113"/>
              <w:jc w:val="center"/>
              <w:rPr>
                <w:rFonts w:ascii="Times New Roman" w:hAnsi="Times New Roman" w:cs="Times New Roman"/>
                <w:sz w:val="18"/>
                <w:szCs w:val="18"/>
              </w:rPr>
            </w:pPr>
          </w:p>
          <w:p w:rsidR="00412D08" w:rsidRPr="00AD5D40" w:rsidRDefault="00412D08" w:rsidP="002339C4">
            <w:pPr>
              <w:spacing w:after="0" w:line="240" w:lineRule="auto"/>
              <w:ind w:left="113" w:right="113"/>
              <w:jc w:val="center"/>
              <w:rPr>
                <w:rFonts w:ascii="Times New Roman" w:hAnsi="Times New Roman" w:cs="Times New Roman"/>
                <w:sz w:val="18"/>
                <w:szCs w:val="18"/>
              </w:rPr>
            </w:pPr>
          </w:p>
        </w:tc>
        <w:tc>
          <w:tcPr>
            <w:tcW w:w="2909" w:type="dxa"/>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16.1. Осуществление мероприятий, направленных на привлечение потенциальных поставщиков, подрядчиков, исполнителей к участию в закупках товаров, работ, услуг</w:t>
            </w:r>
          </w:p>
          <w:p w:rsidR="00412D08" w:rsidRPr="00DA0E0C" w:rsidRDefault="00412D08" w:rsidP="00412D08">
            <w:pPr>
              <w:spacing w:after="0" w:line="240" w:lineRule="auto"/>
              <w:rPr>
                <w:rFonts w:ascii="Times New Roman" w:hAnsi="Times New Roman" w:cs="Times New Roman"/>
                <w:sz w:val="18"/>
                <w:szCs w:val="18"/>
              </w:rPr>
            </w:pPr>
          </w:p>
          <w:p w:rsidR="00412D08" w:rsidRPr="00DA0E0C" w:rsidRDefault="00412D08" w:rsidP="00412D08">
            <w:pPr>
              <w:spacing w:after="0" w:line="240" w:lineRule="auto"/>
              <w:rPr>
                <w:rFonts w:ascii="Times New Roman" w:hAnsi="Times New Roman" w:cs="Times New Roman"/>
                <w:sz w:val="18"/>
                <w:szCs w:val="18"/>
              </w:rPr>
            </w:pPr>
          </w:p>
        </w:tc>
        <w:tc>
          <w:tcPr>
            <w:tcW w:w="1459" w:type="dxa"/>
          </w:tcPr>
          <w:p w:rsidR="00412D08" w:rsidRPr="00DA0E0C"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689" w:type="dxa"/>
            <w:gridSpan w:val="2"/>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Муниципальные заказчики города Липецка</w:t>
            </w:r>
          </w:p>
          <w:p w:rsidR="00412D08" w:rsidRPr="00DA0E0C"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образования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412D08" w:rsidRPr="00DA0E0C" w:rsidTr="00E85EE0">
        <w:trPr>
          <w:cantSplit/>
          <w:trHeight w:val="1134"/>
        </w:trPr>
        <w:tc>
          <w:tcPr>
            <w:tcW w:w="388" w:type="dxa"/>
            <w:vMerge/>
          </w:tcPr>
          <w:p w:rsidR="00412D08" w:rsidRPr="00DA0E0C" w:rsidRDefault="00412D08" w:rsidP="00412D08">
            <w:pPr>
              <w:pStyle w:val="ConsPlusNormal"/>
              <w:jc w:val="center"/>
              <w:rPr>
                <w:rFonts w:ascii="Times New Roman" w:hAnsi="Times New Roman" w:cs="Times New Roman"/>
                <w:sz w:val="18"/>
                <w:szCs w:val="18"/>
              </w:rPr>
            </w:pPr>
          </w:p>
        </w:tc>
        <w:tc>
          <w:tcPr>
            <w:tcW w:w="1986" w:type="dxa"/>
            <w:gridSpan w:val="3"/>
            <w:vMerge w:val="restart"/>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Привлечение участников конкурентных процедур при осуществлении закупок для обеспечения муниципальных нужд</w:t>
            </w:r>
          </w:p>
        </w:tc>
        <w:tc>
          <w:tcPr>
            <w:tcW w:w="3550" w:type="dxa"/>
            <w:vMerge w:val="restart"/>
          </w:tcPr>
          <w:p w:rsidR="00412D08"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чел.</w:t>
            </w:r>
          </w:p>
          <w:p w:rsidR="00412D08" w:rsidRPr="00ED3550" w:rsidRDefault="00412D08" w:rsidP="00412D08">
            <w:pPr>
              <w:rPr>
                <w:rFonts w:ascii="Times New Roman" w:hAnsi="Times New Roman" w:cs="Times New Roman"/>
                <w:sz w:val="18"/>
                <w:szCs w:val="18"/>
                <w:highlight w:val="darkGray"/>
              </w:rPr>
            </w:pPr>
          </w:p>
          <w:p w:rsidR="00ED3550" w:rsidRPr="00ED3550" w:rsidRDefault="00ED3550" w:rsidP="00412D08">
            <w:pPr>
              <w:rPr>
                <w:rFonts w:ascii="Times New Roman" w:hAnsi="Times New Roman" w:cs="Times New Roman"/>
                <w:sz w:val="18"/>
                <w:szCs w:val="18"/>
                <w:highlight w:val="darkGray"/>
              </w:rPr>
            </w:pPr>
          </w:p>
          <w:p w:rsidR="00ED3550" w:rsidRPr="00ED3550" w:rsidRDefault="00ED3550" w:rsidP="00412D08">
            <w:pPr>
              <w:rPr>
                <w:rFonts w:ascii="Times New Roman" w:hAnsi="Times New Roman" w:cs="Times New Roman"/>
                <w:sz w:val="18"/>
                <w:szCs w:val="18"/>
                <w:highlight w:val="darkGray"/>
              </w:rPr>
            </w:pPr>
          </w:p>
        </w:tc>
        <w:tc>
          <w:tcPr>
            <w:tcW w:w="963" w:type="dxa"/>
            <w:vMerge w:val="restart"/>
          </w:tcPr>
          <w:p w:rsidR="00F908B9" w:rsidRPr="00F908B9" w:rsidRDefault="00F908B9" w:rsidP="00052405">
            <w:pPr>
              <w:rPr>
                <w:rFonts w:ascii="Times New Roman" w:hAnsi="Times New Roman" w:cs="Times New Roman"/>
                <w:sz w:val="18"/>
                <w:szCs w:val="18"/>
              </w:rPr>
            </w:pPr>
          </w:p>
          <w:p w:rsidR="00F908B9" w:rsidRPr="00F908B9" w:rsidRDefault="00F908B9" w:rsidP="00F908B9">
            <w:pPr>
              <w:jc w:val="center"/>
              <w:rPr>
                <w:rFonts w:ascii="Times New Roman" w:hAnsi="Times New Roman" w:cs="Times New Roman"/>
                <w:sz w:val="18"/>
                <w:szCs w:val="18"/>
              </w:rPr>
            </w:pPr>
            <w:r w:rsidRPr="00F908B9">
              <w:rPr>
                <w:rFonts w:ascii="Times New Roman" w:hAnsi="Times New Roman" w:cs="Times New Roman"/>
                <w:sz w:val="18"/>
                <w:szCs w:val="18"/>
              </w:rPr>
              <w:t>3</w:t>
            </w:r>
          </w:p>
          <w:p w:rsidR="00F908B9" w:rsidRPr="00F908B9" w:rsidRDefault="00F908B9" w:rsidP="00F908B9">
            <w:pPr>
              <w:jc w:val="center"/>
              <w:rPr>
                <w:rFonts w:ascii="Times New Roman" w:hAnsi="Times New Roman" w:cs="Times New Roman"/>
                <w:sz w:val="18"/>
                <w:szCs w:val="18"/>
              </w:rPr>
            </w:pPr>
            <w:r w:rsidRPr="00F908B9">
              <w:rPr>
                <w:rFonts w:ascii="Times New Roman" w:hAnsi="Times New Roman" w:cs="Times New Roman"/>
                <w:sz w:val="18"/>
                <w:szCs w:val="18"/>
              </w:rPr>
              <w:t>Данный показатель не достигнут в связи с изменением подхода к расчету показателя путем выведения из расчета дублирования данных в рамках совместных закупок</w:t>
            </w:r>
          </w:p>
          <w:p w:rsidR="00F908B9" w:rsidRPr="00F908B9" w:rsidRDefault="00F908B9" w:rsidP="00F908B9">
            <w:pPr>
              <w:jc w:val="center"/>
              <w:rPr>
                <w:rFonts w:ascii="Times New Roman" w:hAnsi="Times New Roman" w:cs="Times New Roman"/>
                <w:sz w:val="18"/>
                <w:szCs w:val="18"/>
              </w:rPr>
            </w:pPr>
          </w:p>
          <w:p w:rsidR="00D73094" w:rsidRDefault="00D73094" w:rsidP="0063362E">
            <w:pPr>
              <w:jc w:val="center"/>
              <w:rPr>
                <w:rFonts w:ascii="Times New Roman" w:hAnsi="Times New Roman" w:cs="Times New Roman"/>
                <w:sz w:val="18"/>
                <w:szCs w:val="18"/>
              </w:rPr>
            </w:pPr>
          </w:p>
          <w:p w:rsidR="00D73094" w:rsidRPr="00805FCB" w:rsidRDefault="00D73094" w:rsidP="00D73094">
            <w:pPr>
              <w:rPr>
                <w:rFonts w:ascii="Times New Roman" w:hAnsi="Times New Roman" w:cs="Times New Roman"/>
                <w:sz w:val="18"/>
                <w:szCs w:val="18"/>
              </w:rPr>
            </w:pPr>
          </w:p>
        </w:tc>
        <w:tc>
          <w:tcPr>
            <w:tcW w:w="935" w:type="dxa"/>
            <w:vMerge w:val="restart"/>
          </w:tcPr>
          <w:p w:rsidR="009416C0" w:rsidRDefault="009416C0" w:rsidP="00412D08">
            <w:pPr>
              <w:spacing w:after="0" w:line="240" w:lineRule="auto"/>
              <w:jc w:val="center"/>
              <w:rPr>
                <w:rFonts w:ascii="Times New Roman" w:hAnsi="Times New Roman" w:cs="Times New Roman"/>
                <w:sz w:val="18"/>
                <w:szCs w:val="18"/>
                <w:highlight w:val="yellow"/>
              </w:rPr>
            </w:pPr>
          </w:p>
          <w:p w:rsidR="009416C0" w:rsidRDefault="009416C0" w:rsidP="00EF0681">
            <w:pPr>
              <w:spacing w:after="0" w:line="240" w:lineRule="auto"/>
              <w:rPr>
                <w:rFonts w:ascii="Times New Roman" w:hAnsi="Times New Roman" w:cs="Times New Roman"/>
                <w:sz w:val="18"/>
                <w:szCs w:val="18"/>
                <w:highlight w:val="yellow"/>
              </w:rPr>
            </w:pPr>
          </w:p>
          <w:p w:rsidR="00412D08" w:rsidRPr="00AD5D40" w:rsidRDefault="00412D08" w:rsidP="00412D08">
            <w:pPr>
              <w:spacing w:after="0" w:line="240" w:lineRule="auto"/>
              <w:jc w:val="center"/>
              <w:rPr>
                <w:rFonts w:ascii="Times New Roman" w:hAnsi="Times New Roman" w:cs="Times New Roman"/>
                <w:sz w:val="18"/>
                <w:szCs w:val="18"/>
              </w:rPr>
            </w:pPr>
            <w:r w:rsidRPr="009416C0">
              <w:rPr>
                <w:rFonts w:ascii="Times New Roman" w:hAnsi="Times New Roman" w:cs="Times New Roman"/>
                <w:sz w:val="18"/>
                <w:szCs w:val="18"/>
              </w:rPr>
              <w:t>5</w:t>
            </w:r>
          </w:p>
        </w:tc>
        <w:tc>
          <w:tcPr>
            <w:tcW w:w="2909" w:type="dxa"/>
          </w:tcPr>
          <w:p w:rsidR="00412D08"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16.2. Анализ причин несостоявшихся закупок товаров, работ, услуг</w:t>
            </w:r>
          </w:p>
          <w:p w:rsidR="00412D08" w:rsidRPr="00AD5D40" w:rsidRDefault="00412D08" w:rsidP="00412D08">
            <w:pPr>
              <w:spacing w:after="0" w:line="240" w:lineRule="auto"/>
              <w:jc w:val="both"/>
              <w:rPr>
                <w:rFonts w:ascii="Times New Roman" w:hAnsi="Times New Roman" w:cs="Times New Roman"/>
                <w:sz w:val="18"/>
                <w:szCs w:val="18"/>
              </w:rPr>
            </w:pPr>
          </w:p>
        </w:tc>
        <w:tc>
          <w:tcPr>
            <w:tcW w:w="1459" w:type="dxa"/>
          </w:tcPr>
          <w:p w:rsidR="00412D08" w:rsidRPr="00AD5D40"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689" w:type="dxa"/>
            <w:gridSpan w:val="2"/>
          </w:tcPr>
          <w:p w:rsidR="009E0E7F"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образования администрации города Липецка</w:t>
            </w:r>
          </w:p>
          <w:p w:rsidR="00412D08" w:rsidRPr="00AD5D40" w:rsidRDefault="00412D08" w:rsidP="00412D08">
            <w:pPr>
              <w:spacing w:after="0" w:line="240" w:lineRule="auto"/>
              <w:jc w:val="both"/>
              <w:rPr>
                <w:rFonts w:ascii="Times New Roman" w:hAnsi="Times New Roman" w:cs="Times New Roman"/>
                <w:sz w:val="18"/>
                <w:szCs w:val="18"/>
              </w:rPr>
            </w:pPr>
          </w:p>
          <w:p w:rsidR="009E0E7F" w:rsidRPr="00AD5D40" w:rsidRDefault="009E0E7F" w:rsidP="009E0E7F">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экономического развития администрации города Липецка</w:t>
            </w:r>
          </w:p>
          <w:p w:rsidR="00412D08" w:rsidRPr="00AD5D40" w:rsidRDefault="00412D08" w:rsidP="00412D08">
            <w:pPr>
              <w:spacing w:after="0" w:line="240" w:lineRule="auto"/>
              <w:jc w:val="both"/>
              <w:rPr>
                <w:rFonts w:ascii="Times New Roman" w:hAnsi="Times New Roman" w:cs="Times New Roman"/>
                <w:sz w:val="18"/>
                <w:szCs w:val="18"/>
              </w:rPr>
            </w:pPr>
          </w:p>
          <w:p w:rsidR="00412D08" w:rsidRPr="00AD5D40" w:rsidRDefault="00412D08" w:rsidP="00412D08">
            <w:pPr>
              <w:spacing w:after="0" w:line="240" w:lineRule="auto"/>
              <w:jc w:val="both"/>
              <w:rPr>
                <w:rFonts w:ascii="Times New Roman" w:hAnsi="Times New Roman" w:cs="Times New Roman"/>
                <w:sz w:val="18"/>
                <w:szCs w:val="18"/>
              </w:rPr>
            </w:pPr>
          </w:p>
        </w:tc>
      </w:tr>
      <w:tr w:rsidR="00412D08" w:rsidRPr="00DA0E0C" w:rsidTr="00E85EE0">
        <w:trPr>
          <w:trHeight w:val="736"/>
        </w:trPr>
        <w:tc>
          <w:tcPr>
            <w:tcW w:w="388" w:type="dxa"/>
            <w:vMerge/>
          </w:tcPr>
          <w:p w:rsidR="00412D08" w:rsidRPr="00DA0E0C" w:rsidRDefault="00412D08" w:rsidP="00412D08">
            <w:pPr>
              <w:pStyle w:val="ConsPlusNormal"/>
              <w:jc w:val="center"/>
              <w:rPr>
                <w:rFonts w:ascii="Times New Roman" w:hAnsi="Times New Roman" w:cs="Times New Roman"/>
                <w:sz w:val="18"/>
                <w:szCs w:val="18"/>
              </w:rPr>
            </w:pPr>
          </w:p>
        </w:tc>
        <w:tc>
          <w:tcPr>
            <w:tcW w:w="1986" w:type="dxa"/>
            <w:gridSpan w:val="3"/>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3550"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963"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935"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2909" w:type="dxa"/>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16.3. Информирование поставщиков о предстоящих закупках</w:t>
            </w:r>
          </w:p>
          <w:p w:rsidR="00412D08" w:rsidRPr="00DA0E0C" w:rsidRDefault="00412D08" w:rsidP="00412D08">
            <w:pPr>
              <w:spacing w:after="0" w:line="240" w:lineRule="auto"/>
              <w:jc w:val="both"/>
              <w:rPr>
                <w:rFonts w:ascii="Times New Roman" w:hAnsi="Times New Roman" w:cs="Times New Roman"/>
                <w:sz w:val="18"/>
                <w:szCs w:val="18"/>
              </w:rPr>
            </w:pPr>
          </w:p>
        </w:tc>
        <w:tc>
          <w:tcPr>
            <w:tcW w:w="1459" w:type="dxa"/>
          </w:tcPr>
          <w:p w:rsidR="00412D08" w:rsidRPr="00DA0E0C"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689" w:type="dxa"/>
            <w:gridSpan w:val="2"/>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образования администрации города Липецка</w:t>
            </w:r>
          </w:p>
          <w:p w:rsidR="00412D08" w:rsidRPr="00DA0E0C"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w:t>
            </w:r>
            <w:r>
              <w:rPr>
                <w:rFonts w:ascii="Times New Roman" w:hAnsi="Times New Roman" w:cs="Times New Roman"/>
                <w:sz w:val="18"/>
                <w:szCs w:val="18"/>
              </w:rPr>
              <w:t>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p>
        </w:tc>
      </w:tr>
      <w:tr w:rsidR="00412D08" w:rsidRPr="00DA0E0C" w:rsidTr="00E85EE0">
        <w:trPr>
          <w:trHeight w:val="187"/>
        </w:trPr>
        <w:tc>
          <w:tcPr>
            <w:tcW w:w="14879" w:type="dxa"/>
            <w:gridSpan w:val="11"/>
          </w:tcPr>
          <w:p w:rsidR="00412D08" w:rsidRPr="002F600F" w:rsidRDefault="00412D08" w:rsidP="00412D08">
            <w:pPr>
              <w:spacing w:after="0" w:line="240" w:lineRule="auto"/>
              <w:jc w:val="center"/>
              <w:rPr>
                <w:rFonts w:ascii="Times New Roman" w:hAnsi="Times New Roman" w:cs="Times New Roman"/>
                <w:sz w:val="18"/>
                <w:szCs w:val="18"/>
              </w:rPr>
            </w:pPr>
          </w:p>
        </w:tc>
      </w:tr>
      <w:tr w:rsidR="00412D08" w:rsidRPr="00DA0E0C" w:rsidTr="00E85EE0">
        <w:trPr>
          <w:trHeight w:val="187"/>
        </w:trPr>
        <w:tc>
          <w:tcPr>
            <w:tcW w:w="14879" w:type="dxa"/>
            <w:gridSpan w:val="11"/>
          </w:tcPr>
          <w:p w:rsidR="00412D08" w:rsidRPr="00DA0E0C" w:rsidRDefault="00412D08" w:rsidP="00412D08">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t>Управление объектами муниципальной собственности</w:t>
            </w:r>
          </w:p>
        </w:tc>
      </w:tr>
      <w:tr w:rsidR="00412D08" w:rsidRPr="00DA0E0C" w:rsidTr="00E85EE0">
        <w:trPr>
          <w:trHeight w:val="2022"/>
        </w:trPr>
        <w:tc>
          <w:tcPr>
            <w:tcW w:w="388" w:type="dxa"/>
          </w:tcPr>
          <w:p w:rsidR="00412D08" w:rsidRPr="00DA0E0C" w:rsidRDefault="00412D08" w:rsidP="00412D08">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 xml:space="preserve">17. </w:t>
            </w:r>
          </w:p>
        </w:tc>
        <w:tc>
          <w:tcPr>
            <w:tcW w:w="1986" w:type="dxa"/>
            <w:gridSpan w:val="3"/>
          </w:tcPr>
          <w:p w:rsidR="00412D08" w:rsidRPr="00C04C33" w:rsidRDefault="00412D08" w:rsidP="00412D08">
            <w:pPr>
              <w:spacing w:after="0" w:line="240" w:lineRule="auto"/>
              <w:jc w:val="both"/>
              <w:rPr>
                <w:rFonts w:ascii="Times New Roman" w:hAnsi="Times New Roman" w:cs="Times New Roman"/>
                <w:sz w:val="18"/>
                <w:szCs w:val="18"/>
              </w:rPr>
            </w:pPr>
            <w:r w:rsidRPr="00C04C33">
              <w:rPr>
                <w:rFonts w:ascii="Times New Roman" w:hAnsi="Times New Roman" w:cs="Times New Roman"/>
                <w:sz w:val="18"/>
                <w:szCs w:val="18"/>
              </w:rPr>
              <w:t>Совершенствование процессов управления муниципальным имуществом</w:t>
            </w:r>
          </w:p>
          <w:p w:rsidR="00412D08" w:rsidRPr="00DA0E0C" w:rsidRDefault="00412D08" w:rsidP="00412D08">
            <w:pPr>
              <w:spacing w:after="0" w:line="240" w:lineRule="auto"/>
              <w:jc w:val="both"/>
              <w:rPr>
                <w:rFonts w:ascii="Times New Roman" w:hAnsi="Times New Roman" w:cs="Times New Roman"/>
                <w:sz w:val="18"/>
                <w:szCs w:val="18"/>
              </w:rPr>
            </w:pPr>
            <w:r w:rsidRPr="00C04C33">
              <w:rPr>
                <w:rFonts w:ascii="Times New Roman" w:hAnsi="Times New Roman" w:cs="Times New Roman"/>
                <w:sz w:val="18"/>
                <w:szCs w:val="18"/>
              </w:rPr>
              <w:t>города Липецка</w:t>
            </w:r>
          </w:p>
        </w:tc>
        <w:tc>
          <w:tcPr>
            <w:tcW w:w="3550" w:type="dxa"/>
          </w:tcPr>
          <w:p w:rsidR="00412D08" w:rsidRPr="003E5F29" w:rsidRDefault="00412D08" w:rsidP="00412D08">
            <w:pPr>
              <w:spacing w:after="0" w:line="240" w:lineRule="auto"/>
              <w:jc w:val="both"/>
              <w:rPr>
                <w:rFonts w:ascii="Times New Roman" w:hAnsi="Times New Roman" w:cs="Times New Roman"/>
                <w:color w:val="FF0000"/>
                <w:sz w:val="18"/>
                <w:szCs w:val="18"/>
              </w:rPr>
            </w:pPr>
          </w:p>
        </w:tc>
        <w:tc>
          <w:tcPr>
            <w:tcW w:w="963" w:type="dxa"/>
          </w:tcPr>
          <w:p w:rsidR="00412D08" w:rsidRPr="003E5F29" w:rsidRDefault="00412D08" w:rsidP="00412D08">
            <w:pPr>
              <w:spacing w:after="0" w:line="240" w:lineRule="auto"/>
              <w:jc w:val="center"/>
              <w:rPr>
                <w:rFonts w:ascii="Times New Roman" w:hAnsi="Times New Roman" w:cs="Times New Roman"/>
                <w:color w:val="FF0000"/>
                <w:sz w:val="18"/>
                <w:szCs w:val="18"/>
              </w:rPr>
            </w:pPr>
          </w:p>
        </w:tc>
        <w:tc>
          <w:tcPr>
            <w:tcW w:w="935" w:type="dxa"/>
          </w:tcPr>
          <w:p w:rsidR="00412D08" w:rsidRPr="003E5F29" w:rsidRDefault="00412D08" w:rsidP="00412D08">
            <w:pPr>
              <w:spacing w:after="0" w:line="240" w:lineRule="auto"/>
              <w:jc w:val="center"/>
              <w:rPr>
                <w:rFonts w:ascii="Times New Roman" w:hAnsi="Times New Roman" w:cs="Times New Roman"/>
                <w:color w:val="FF0000"/>
                <w:sz w:val="18"/>
                <w:szCs w:val="18"/>
              </w:rPr>
            </w:pPr>
          </w:p>
        </w:tc>
        <w:tc>
          <w:tcPr>
            <w:tcW w:w="2909" w:type="dxa"/>
          </w:tcPr>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17.1. 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с реализацией в указанных целях в том числе следующих мероприятий:</w:t>
            </w:r>
          </w:p>
          <w:p w:rsidR="004D268A" w:rsidRPr="00CC41E0" w:rsidRDefault="004D268A"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842FE9" w:rsidRDefault="00842FE9" w:rsidP="00412D08">
            <w:pPr>
              <w:spacing w:after="0" w:line="240" w:lineRule="auto"/>
              <w:jc w:val="both"/>
              <w:rPr>
                <w:rFonts w:ascii="Times New Roman" w:hAnsi="Times New Roman" w:cs="Times New Roman"/>
                <w:sz w:val="18"/>
                <w:szCs w:val="18"/>
              </w:rPr>
            </w:pPr>
          </w:p>
          <w:p w:rsidR="00F944D8" w:rsidRPr="00CC41E0" w:rsidRDefault="00F944D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 xml:space="preserve">а) составлен план-график полной инвентаризации </w:t>
            </w:r>
            <w:proofErr w:type="gramStart"/>
            <w:r w:rsidRPr="001A3778">
              <w:rPr>
                <w:rFonts w:ascii="Times New Roman" w:hAnsi="Times New Roman" w:cs="Times New Roman"/>
                <w:sz w:val="18"/>
                <w:szCs w:val="18"/>
              </w:rPr>
              <w:t>муниципального имущества</w:t>
            </w:r>
            <w:proofErr w:type="gramEnd"/>
            <w:r w:rsidRPr="001A3778">
              <w:rPr>
                <w:rFonts w:ascii="Times New Roman" w:hAnsi="Times New Roman" w:cs="Times New Roman"/>
                <w:sz w:val="18"/>
                <w:szCs w:val="18"/>
              </w:rPr>
              <w:t xml:space="preserve"> закрепленного за департаментом и подведомственными департаменту муниципальными автоно</w:t>
            </w:r>
            <w:r w:rsidR="004D268A" w:rsidRPr="001A3778">
              <w:rPr>
                <w:rFonts w:ascii="Times New Roman" w:hAnsi="Times New Roman" w:cs="Times New Roman"/>
                <w:sz w:val="18"/>
                <w:szCs w:val="18"/>
              </w:rPr>
              <w:t>мными и бюджетными учреждениями.</w:t>
            </w:r>
          </w:p>
          <w:p w:rsidR="00412D08" w:rsidRPr="008E7888"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EA730D" w:rsidRDefault="00EA730D" w:rsidP="00412D08">
            <w:pPr>
              <w:spacing w:after="0" w:line="240" w:lineRule="auto"/>
              <w:jc w:val="both"/>
              <w:rPr>
                <w:rFonts w:ascii="Times New Roman" w:hAnsi="Times New Roman" w:cs="Times New Roman"/>
                <w:sz w:val="18"/>
                <w:szCs w:val="18"/>
              </w:rPr>
            </w:pPr>
          </w:p>
          <w:p w:rsidR="00EA730D" w:rsidRPr="00CC41E0" w:rsidRDefault="00EA730D" w:rsidP="00412D08">
            <w:pPr>
              <w:spacing w:after="0" w:line="240" w:lineRule="auto"/>
              <w:jc w:val="both"/>
              <w:rPr>
                <w:rFonts w:ascii="Times New Roman" w:hAnsi="Times New Roman" w:cs="Times New Roman"/>
                <w:sz w:val="18"/>
                <w:szCs w:val="18"/>
              </w:rPr>
            </w:pPr>
          </w:p>
          <w:p w:rsidR="00412D08" w:rsidRPr="00B9246B" w:rsidRDefault="00C8099A" w:rsidP="00412D0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б) </w:t>
            </w:r>
            <w:r w:rsidRPr="00297ABD">
              <w:rPr>
                <w:rFonts w:ascii="Times New Roman" w:hAnsi="Times New Roman" w:cs="Times New Roman"/>
                <w:sz w:val="18"/>
                <w:szCs w:val="18"/>
              </w:rPr>
              <w:t>проведена</w:t>
            </w:r>
            <w:r w:rsidR="00412D08" w:rsidRPr="00297ABD">
              <w:rPr>
                <w:rFonts w:ascii="Times New Roman" w:hAnsi="Times New Roman" w:cs="Times New Roman"/>
                <w:sz w:val="18"/>
                <w:szCs w:val="18"/>
              </w:rPr>
              <w:t xml:space="preserve"> инвентаризаци</w:t>
            </w:r>
            <w:r w:rsidRPr="00297ABD">
              <w:rPr>
                <w:rFonts w:ascii="Times New Roman" w:hAnsi="Times New Roman" w:cs="Times New Roman"/>
                <w:sz w:val="18"/>
                <w:szCs w:val="18"/>
              </w:rPr>
              <w:t>я</w:t>
            </w:r>
            <w:r w:rsidR="00412D08" w:rsidRPr="00297ABD">
              <w:rPr>
                <w:rFonts w:ascii="Times New Roman" w:hAnsi="Times New Roman" w:cs="Times New Roman"/>
                <w:sz w:val="18"/>
                <w:szCs w:val="18"/>
              </w:rPr>
              <w:t xml:space="preserve"> муниципального имущества</w:t>
            </w:r>
            <w:r w:rsidR="00575CB8" w:rsidRPr="00297ABD">
              <w:rPr>
                <w:rFonts w:ascii="Times New Roman" w:hAnsi="Times New Roman" w:cs="Times New Roman"/>
                <w:sz w:val="18"/>
                <w:szCs w:val="18"/>
              </w:rPr>
              <w:t xml:space="preserve">. Проведены мероприятия по </w:t>
            </w:r>
            <w:r w:rsidR="00412D08" w:rsidRPr="00297ABD">
              <w:rPr>
                <w:rFonts w:ascii="Times New Roman" w:hAnsi="Times New Roman" w:cs="Times New Roman"/>
                <w:sz w:val="18"/>
                <w:szCs w:val="18"/>
              </w:rPr>
              <w:t>определени</w:t>
            </w:r>
            <w:r w:rsidR="00575CB8" w:rsidRPr="00297ABD">
              <w:rPr>
                <w:rFonts w:ascii="Times New Roman" w:hAnsi="Times New Roman" w:cs="Times New Roman"/>
                <w:sz w:val="18"/>
                <w:szCs w:val="18"/>
              </w:rPr>
              <w:t>ю</w:t>
            </w:r>
            <w:r w:rsidR="00412D08" w:rsidRPr="00297ABD">
              <w:rPr>
                <w:rFonts w:ascii="Times New Roman" w:hAnsi="Times New Roman" w:cs="Times New Roman"/>
                <w:sz w:val="18"/>
                <w:szCs w:val="18"/>
              </w:rPr>
              <w:t xml:space="preserve"> муниципального имущества, не соответствующего требованиям отнесения к категориям имущества, предназначенного для реализации функций и полномочий органов местного самоуправления</w:t>
            </w:r>
            <w:r w:rsidR="00575CB8" w:rsidRPr="00297ABD">
              <w:rPr>
                <w:rFonts w:ascii="Times New Roman" w:hAnsi="Times New Roman" w:cs="Times New Roman"/>
                <w:sz w:val="18"/>
                <w:szCs w:val="18"/>
              </w:rPr>
              <w:t>. Расхождений не выявлено.</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в) направление материалов по результатам инвентаризации в Комиссию по оценке эффективности использования муниципального имущества муниципальными унитарными предприятиями и муниципальными учреждениями</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г) включение указанного в подпункте «б» имущества в программу (план) приватизации или план по перепрофилированию имущества</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17.2. 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Pr="001A377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а</w:t>
            </w:r>
            <w:r w:rsidRPr="00297ABD">
              <w:rPr>
                <w:rFonts w:ascii="Times New Roman" w:hAnsi="Times New Roman" w:cs="Times New Roman"/>
                <w:sz w:val="18"/>
                <w:szCs w:val="18"/>
              </w:rPr>
              <w:t>) Прогнозный план приватизации муниципального имущества города Липецка каждого финансового года, а также информация о реализации имущества находится в открытом доступе, а именно размещается на официальном сайте администрации города Липецка, в информационной сети Интернет, на официальном сайте торгов.</w:t>
            </w:r>
            <w:r w:rsidRPr="001A3778">
              <w:rPr>
                <w:rFonts w:ascii="Times New Roman" w:hAnsi="Times New Roman" w:cs="Times New Roman"/>
                <w:sz w:val="18"/>
                <w:szCs w:val="18"/>
              </w:rPr>
              <w:t xml:space="preserve"> </w:t>
            </w:r>
          </w:p>
          <w:p w:rsidR="00412D08" w:rsidRPr="00985C0D" w:rsidRDefault="00412D08" w:rsidP="00412D08">
            <w:pPr>
              <w:spacing w:after="0" w:line="240" w:lineRule="auto"/>
              <w:jc w:val="both"/>
              <w:rPr>
                <w:rFonts w:ascii="Times New Roman" w:hAnsi="Times New Roman" w:cs="Times New Roman"/>
                <w:sz w:val="18"/>
                <w:szCs w:val="18"/>
                <w:highlight w:val="yellow"/>
              </w:rPr>
            </w:pPr>
          </w:p>
          <w:p w:rsidR="00412D08" w:rsidRPr="004C391D" w:rsidRDefault="00412D08" w:rsidP="00412D08">
            <w:pPr>
              <w:spacing w:after="0" w:line="240" w:lineRule="auto"/>
              <w:jc w:val="both"/>
              <w:rPr>
                <w:rFonts w:ascii="Times New Roman" w:hAnsi="Times New Roman" w:cs="Times New Roman"/>
                <w:sz w:val="18"/>
                <w:szCs w:val="18"/>
              </w:rPr>
            </w:pPr>
            <w:r w:rsidRPr="00297ABD">
              <w:rPr>
                <w:rFonts w:ascii="Times New Roman" w:hAnsi="Times New Roman" w:cs="Times New Roman"/>
                <w:sz w:val="18"/>
                <w:szCs w:val="18"/>
              </w:rPr>
              <w:t>б) Реализация имущества, входящего в состав муниципальной казны, т.е. не закрепленного за муниципальными предприятиями, учреждениями, осуществляется в соответствии с Планом приватизации на очередной финансовый год.</w:t>
            </w:r>
            <w:r>
              <w:rPr>
                <w:rFonts w:ascii="Times New Roman" w:hAnsi="Times New Roman" w:cs="Times New Roman"/>
                <w:sz w:val="18"/>
                <w:szCs w:val="18"/>
              </w:rPr>
              <w:t xml:space="preserve">    </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17.3. Разработа</w:t>
            </w:r>
            <w:r w:rsidR="008E628D">
              <w:rPr>
                <w:rFonts w:ascii="Times New Roman" w:hAnsi="Times New Roman" w:cs="Times New Roman"/>
                <w:sz w:val="18"/>
                <w:szCs w:val="18"/>
              </w:rPr>
              <w:t>ны</w:t>
            </w:r>
            <w:r w:rsidRPr="00B9246B">
              <w:rPr>
                <w:rFonts w:ascii="Times New Roman" w:hAnsi="Times New Roman" w:cs="Times New Roman"/>
                <w:sz w:val="18"/>
                <w:szCs w:val="18"/>
              </w:rPr>
              <w:t xml:space="preserve"> и утвержден</w:t>
            </w:r>
            <w:r w:rsidR="008E628D">
              <w:rPr>
                <w:rFonts w:ascii="Times New Roman" w:hAnsi="Times New Roman" w:cs="Times New Roman"/>
                <w:sz w:val="18"/>
                <w:szCs w:val="18"/>
              </w:rPr>
              <w:t>ы</w:t>
            </w:r>
            <w:r w:rsidRPr="00B9246B">
              <w:rPr>
                <w:rFonts w:ascii="Times New Roman" w:hAnsi="Times New Roman" w:cs="Times New Roman"/>
                <w:sz w:val="18"/>
                <w:szCs w:val="18"/>
              </w:rPr>
              <w:t xml:space="preserve"> едины</w:t>
            </w:r>
            <w:r w:rsidR="008E628D">
              <w:rPr>
                <w:rFonts w:ascii="Times New Roman" w:hAnsi="Times New Roman" w:cs="Times New Roman"/>
                <w:sz w:val="18"/>
                <w:szCs w:val="18"/>
              </w:rPr>
              <w:t>е</w:t>
            </w:r>
            <w:r w:rsidRPr="00B9246B">
              <w:rPr>
                <w:rFonts w:ascii="Times New Roman" w:hAnsi="Times New Roman" w:cs="Times New Roman"/>
                <w:sz w:val="18"/>
                <w:szCs w:val="18"/>
              </w:rPr>
              <w:t xml:space="preserve"> показател</w:t>
            </w:r>
            <w:r w:rsidR="008E628D">
              <w:rPr>
                <w:rFonts w:ascii="Times New Roman" w:hAnsi="Times New Roman" w:cs="Times New Roman"/>
                <w:sz w:val="18"/>
                <w:szCs w:val="18"/>
              </w:rPr>
              <w:t>и</w:t>
            </w:r>
            <w:r w:rsidRPr="00B9246B">
              <w:rPr>
                <w:rFonts w:ascii="Times New Roman" w:hAnsi="Times New Roman" w:cs="Times New Roman"/>
                <w:sz w:val="18"/>
                <w:szCs w:val="18"/>
              </w:rPr>
              <w:t xml:space="preserve"> эффективности использования муниципального имущества (в том числе земельных участков), как находящегося в казне публично-правового образования, так и закрепленного за муниципальными предприятиями и учреждениями</w:t>
            </w: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r w:rsidRPr="00297ABD">
              <w:rPr>
                <w:rFonts w:ascii="Times New Roman" w:hAnsi="Times New Roman" w:cs="Times New Roman"/>
                <w:sz w:val="18"/>
                <w:szCs w:val="18"/>
              </w:rPr>
              <w:t>Разработана методика оценки эффективности использования недвижимого имущества в соответствии с распоряжением Правительства РФ от 12.10.2020 №2648-р. Указанная документация направлена в структурные подразделения администрации города Липецка для руководства в работе.</w:t>
            </w:r>
          </w:p>
        </w:tc>
        <w:tc>
          <w:tcPr>
            <w:tcW w:w="1459" w:type="dxa"/>
          </w:tcPr>
          <w:p w:rsidR="00412D08" w:rsidRPr="000C080B" w:rsidRDefault="000C080B" w:rsidP="000C080B">
            <w:pPr>
              <w:spacing w:after="0" w:line="240" w:lineRule="auto"/>
              <w:rPr>
                <w:rFonts w:ascii="Times New Roman" w:hAnsi="Times New Roman" w:cs="Times New Roman"/>
                <w:sz w:val="18"/>
                <w:szCs w:val="18"/>
              </w:rPr>
            </w:pPr>
            <w:r w:rsidRPr="000C080B">
              <w:rPr>
                <w:rFonts w:ascii="Times New Roman" w:hAnsi="Times New Roman" w:cs="Times New Roman"/>
                <w:sz w:val="18"/>
                <w:szCs w:val="18"/>
              </w:rPr>
              <w:t xml:space="preserve">до 1 января 2024 года </w:t>
            </w: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293C26" w:rsidRPr="00985C0D" w:rsidRDefault="00293C26" w:rsidP="00412D08">
            <w:pPr>
              <w:spacing w:after="0" w:line="240" w:lineRule="auto"/>
              <w:jc w:val="center"/>
              <w:rPr>
                <w:rFonts w:ascii="Times New Roman" w:hAnsi="Times New Roman" w:cs="Times New Roman"/>
                <w:sz w:val="18"/>
                <w:szCs w:val="18"/>
              </w:rPr>
            </w:pPr>
          </w:p>
          <w:p w:rsidR="00293C26" w:rsidRPr="00985C0D" w:rsidRDefault="00293C26"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7A258F" w:rsidRDefault="007A258F" w:rsidP="00412D08">
            <w:pPr>
              <w:spacing w:after="0" w:line="240" w:lineRule="auto"/>
              <w:jc w:val="center"/>
              <w:rPr>
                <w:rFonts w:ascii="Times New Roman" w:hAnsi="Times New Roman" w:cs="Times New Roman"/>
                <w:sz w:val="18"/>
                <w:szCs w:val="18"/>
              </w:rPr>
            </w:pPr>
          </w:p>
          <w:p w:rsidR="00842FE9" w:rsidRPr="003D2055" w:rsidRDefault="00842FE9" w:rsidP="00412D08">
            <w:pPr>
              <w:spacing w:after="0" w:line="240" w:lineRule="auto"/>
              <w:jc w:val="center"/>
              <w:rPr>
                <w:rFonts w:ascii="Times New Roman" w:hAnsi="Times New Roman" w:cs="Times New Roman"/>
                <w:sz w:val="18"/>
                <w:szCs w:val="18"/>
              </w:rPr>
            </w:pPr>
          </w:p>
          <w:p w:rsidR="00F944D8" w:rsidRPr="003D2055" w:rsidRDefault="00F944D8" w:rsidP="00412D08">
            <w:pPr>
              <w:spacing w:after="0" w:line="240" w:lineRule="auto"/>
              <w:jc w:val="center"/>
              <w:rPr>
                <w:rFonts w:ascii="Times New Roman" w:hAnsi="Times New Roman" w:cs="Times New Roman"/>
                <w:sz w:val="18"/>
                <w:szCs w:val="18"/>
              </w:rPr>
            </w:pPr>
          </w:p>
          <w:p w:rsidR="00293C26" w:rsidRPr="00985C0D" w:rsidRDefault="00985C0D" w:rsidP="00412D08">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июня 2022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Pr="003B074B" w:rsidRDefault="002557C0"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2B36BB" w:rsidRDefault="002B36BB" w:rsidP="00412D08">
            <w:pPr>
              <w:spacing w:after="0" w:line="240" w:lineRule="auto"/>
              <w:jc w:val="center"/>
              <w:rPr>
                <w:rFonts w:ascii="Times New Roman" w:hAnsi="Times New Roman" w:cs="Times New Roman"/>
                <w:sz w:val="18"/>
                <w:szCs w:val="18"/>
              </w:rPr>
            </w:pPr>
          </w:p>
          <w:p w:rsidR="002B36BB" w:rsidRDefault="002B36BB" w:rsidP="00412D08">
            <w:pPr>
              <w:spacing w:after="0" w:line="240" w:lineRule="auto"/>
              <w:jc w:val="center"/>
              <w:rPr>
                <w:rFonts w:ascii="Times New Roman" w:hAnsi="Times New Roman" w:cs="Times New Roman"/>
                <w:sz w:val="18"/>
                <w:szCs w:val="18"/>
              </w:rPr>
            </w:pPr>
          </w:p>
          <w:p w:rsidR="002B36BB" w:rsidRDefault="002B36BB" w:rsidP="00412D08">
            <w:pPr>
              <w:spacing w:after="0" w:line="240" w:lineRule="auto"/>
              <w:jc w:val="center"/>
              <w:rPr>
                <w:rFonts w:ascii="Times New Roman" w:hAnsi="Times New Roman" w:cs="Times New Roman"/>
                <w:sz w:val="18"/>
                <w:szCs w:val="18"/>
              </w:rPr>
            </w:pPr>
          </w:p>
          <w:p w:rsidR="00412D08" w:rsidRPr="00985C0D" w:rsidRDefault="00985C0D" w:rsidP="00412D08">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w:t>
            </w:r>
            <w:r w:rsidR="000153AB">
              <w:rPr>
                <w:rFonts w:ascii="Times New Roman" w:hAnsi="Times New Roman" w:cs="Times New Roman"/>
                <w:sz w:val="18"/>
                <w:szCs w:val="18"/>
              </w:rPr>
              <w:t>н</w:t>
            </w:r>
            <w:r w:rsidRPr="00985C0D">
              <w:rPr>
                <w:rFonts w:ascii="Times New Roman" w:hAnsi="Times New Roman" w:cs="Times New Roman"/>
                <w:sz w:val="18"/>
                <w:szCs w:val="18"/>
              </w:rPr>
              <w:t>я 2023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lightGray"/>
              </w:rPr>
            </w:pPr>
          </w:p>
          <w:p w:rsidR="00293C26" w:rsidRPr="003B074B" w:rsidRDefault="00293C26"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yellow"/>
              </w:rPr>
            </w:pPr>
          </w:p>
          <w:p w:rsidR="00412D08" w:rsidRPr="00AE2D30" w:rsidRDefault="00464ADA" w:rsidP="00412D08">
            <w:pPr>
              <w:spacing w:after="0" w:line="240" w:lineRule="auto"/>
              <w:jc w:val="center"/>
              <w:rPr>
                <w:rFonts w:ascii="Times New Roman" w:hAnsi="Times New Roman" w:cs="Times New Roman"/>
                <w:sz w:val="18"/>
                <w:szCs w:val="18"/>
              </w:rPr>
            </w:pPr>
            <w:r w:rsidRPr="00AE2D30">
              <w:rPr>
                <w:rFonts w:ascii="Times New Roman" w:hAnsi="Times New Roman" w:cs="Times New Roman"/>
                <w:sz w:val="18"/>
                <w:szCs w:val="18"/>
              </w:rPr>
              <w:t>до 01 июля 2023</w:t>
            </w:r>
            <w:r w:rsidR="00AC0AB5">
              <w:rPr>
                <w:rFonts w:ascii="Times New Roman" w:hAnsi="Times New Roman" w:cs="Times New Roman"/>
                <w:sz w:val="18"/>
                <w:szCs w:val="18"/>
              </w:rPr>
              <w:t xml:space="preserve">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AC0AB5" w:rsidRDefault="00AC0AB5" w:rsidP="00412D08">
            <w:pPr>
              <w:spacing w:after="0" w:line="240" w:lineRule="auto"/>
              <w:jc w:val="center"/>
              <w:rPr>
                <w:rFonts w:ascii="Times New Roman" w:hAnsi="Times New Roman" w:cs="Times New Roman"/>
                <w:sz w:val="18"/>
                <w:szCs w:val="18"/>
              </w:rPr>
            </w:pPr>
          </w:p>
          <w:p w:rsidR="002B36BB" w:rsidRDefault="002B36BB" w:rsidP="00412D08">
            <w:pPr>
              <w:spacing w:after="0" w:line="240" w:lineRule="auto"/>
              <w:jc w:val="center"/>
              <w:rPr>
                <w:rFonts w:ascii="Times New Roman" w:hAnsi="Times New Roman" w:cs="Times New Roman"/>
                <w:sz w:val="18"/>
                <w:szCs w:val="18"/>
              </w:rPr>
            </w:pPr>
          </w:p>
          <w:p w:rsidR="002B36BB" w:rsidRDefault="002B36BB" w:rsidP="00412D08">
            <w:pPr>
              <w:spacing w:after="0" w:line="240" w:lineRule="auto"/>
              <w:jc w:val="center"/>
              <w:rPr>
                <w:rFonts w:ascii="Times New Roman" w:hAnsi="Times New Roman" w:cs="Times New Roman"/>
                <w:sz w:val="18"/>
                <w:szCs w:val="18"/>
              </w:rPr>
            </w:pPr>
          </w:p>
          <w:p w:rsidR="002B36BB" w:rsidRDefault="002B36BB" w:rsidP="00412D08">
            <w:pPr>
              <w:spacing w:after="0" w:line="240" w:lineRule="auto"/>
              <w:jc w:val="center"/>
              <w:rPr>
                <w:rFonts w:ascii="Times New Roman" w:hAnsi="Times New Roman" w:cs="Times New Roman"/>
                <w:sz w:val="18"/>
                <w:szCs w:val="18"/>
              </w:rPr>
            </w:pPr>
          </w:p>
          <w:p w:rsidR="004512F6" w:rsidRDefault="004512F6" w:rsidP="00412D08">
            <w:pPr>
              <w:spacing w:after="0" w:line="240" w:lineRule="auto"/>
              <w:jc w:val="center"/>
              <w:rPr>
                <w:rFonts w:ascii="Times New Roman" w:hAnsi="Times New Roman" w:cs="Times New Roman"/>
                <w:sz w:val="18"/>
                <w:szCs w:val="18"/>
              </w:rPr>
            </w:pPr>
          </w:p>
          <w:p w:rsidR="004512F6" w:rsidRDefault="004512F6" w:rsidP="00412D08">
            <w:pPr>
              <w:spacing w:after="0" w:line="240" w:lineRule="auto"/>
              <w:jc w:val="center"/>
              <w:rPr>
                <w:rFonts w:ascii="Times New Roman" w:hAnsi="Times New Roman" w:cs="Times New Roman"/>
                <w:sz w:val="18"/>
                <w:szCs w:val="18"/>
              </w:rPr>
            </w:pPr>
          </w:p>
          <w:p w:rsidR="004512F6" w:rsidRDefault="004512F6" w:rsidP="00412D08">
            <w:pPr>
              <w:spacing w:after="0" w:line="240" w:lineRule="auto"/>
              <w:jc w:val="center"/>
              <w:rPr>
                <w:rFonts w:ascii="Times New Roman" w:hAnsi="Times New Roman" w:cs="Times New Roman"/>
                <w:sz w:val="18"/>
                <w:szCs w:val="18"/>
              </w:rPr>
            </w:pPr>
          </w:p>
          <w:p w:rsidR="00AC0AB5" w:rsidRDefault="00AC0AB5"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до 1 января 2024 года</w:t>
            </w:r>
          </w:p>
          <w:p w:rsidR="00AC0AB5" w:rsidRDefault="00AC0AB5" w:rsidP="00412D08">
            <w:pPr>
              <w:spacing w:after="0" w:line="240" w:lineRule="auto"/>
              <w:jc w:val="center"/>
              <w:rPr>
                <w:rFonts w:ascii="Times New Roman" w:hAnsi="Times New Roman" w:cs="Times New Roman"/>
                <w:sz w:val="18"/>
                <w:szCs w:val="18"/>
              </w:rPr>
            </w:pPr>
          </w:p>
          <w:p w:rsidR="00AC0AB5" w:rsidRDefault="00AC0AB5" w:rsidP="00412D08">
            <w:pPr>
              <w:spacing w:after="0" w:line="240" w:lineRule="auto"/>
              <w:jc w:val="center"/>
              <w:rPr>
                <w:rFonts w:ascii="Times New Roman" w:hAnsi="Times New Roman" w:cs="Times New Roman"/>
                <w:sz w:val="18"/>
                <w:szCs w:val="18"/>
              </w:rPr>
            </w:pPr>
          </w:p>
          <w:p w:rsidR="003B25C0" w:rsidRDefault="003B25C0" w:rsidP="00412D08">
            <w:pPr>
              <w:spacing w:after="0" w:line="240" w:lineRule="auto"/>
              <w:jc w:val="center"/>
              <w:rPr>
                <w:rFonts w:ascii="Times New Roman" w:hAnsi="Times New Roman" w:cs="Times New Roman"/>
                <w:sz w:val="18"/>
                <w:szCs w:val="18"/>
              </w:rPr>
            </w:pPr>
          </w:p>
          <w:p w:rsidR="00AC0AB5" w:rsidRDefault="00AC0AB5"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до 31 декабря 2025 года </w:t>
            </w:r>
          </w:p>
          <w:p w:rsidR="00AC0AB5" w:rsidRDefault="00AC0AB5"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 гг.</w:t>
            </w: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 гг.</w:t>
            </w: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p>
          <w:p w:rsidR="007C0345" w:rsidRDefault="007C0345" w:rsidP="00412D08">
            <w:pPr>
              <w:spacing w:after="0" w:line="240" w:lineRule="auto"/>
              <w:jc w:val="center"/>
              <w:rPr>
                <w:rFonts w:ascii="Times New Roman" w:hAnsi="Times New Roman" w:cs="Times New Roman"/>
                <w:sz w:val="18"/>
                <w:szCs w:val="18"/>
              </w:rPr>
            </w:pPr>
          </w:p>
          <w:p w:rsidR="007C0345" w:rsidRDefault="007C0345" w:rsidP="00412D08">
            <w:pPr>
              <w:spacing w:after="0" w:line="240" w:lineRule="auto"/>
              <w:jc w:val="center"/>
              <w:rPr>
                <w:rFonts w:ascii="Times New Roman" w:hAnsi="Times New Roman" w:cs="Times New Roman"/>
                <w:sz w:val="18"/>
                <w:szCs w:val="18"/>
              </w:rPr>
            </w:pPr>
          </w:p>
          <w:p w:rsidR="008E628D" w:rsidRDefault="008E628D"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 гг.</w:t>
            </w:r>
          </w:p>
          <w:p w:rsidR="008E628D" w:rsidRDefault="008E628D" w:rsidP="00412D08">
            <w:pPr>
              <w:spacing w:after="0" w:line="240" w:lineRule="auto"/>
              <w:jc w:val="center"/>
              <w:rPr>
                <w:rFonts w:ascii="Times New Roman" w:hAnsi="Times New Roman" w:cs="Times New Roman"/>
                <w:sz w:val="18"/>
                <w:szCs w:val="18"/>
              </w:rPr>
            </w:pPr>
          </w:p>
          <w:p w:rsidR="008E628D" w:rsidRPr="00DA0E0C" w:rsidRDefault="008E628D" w:rsidP="00412D08">
            <w:pPr>
              <w:spacing w:after="0" w:line="240" w:lineRule="auto"/>
              <w:jc w:val="center"/>
              <w:rPr>
                <w:rFonts w:ascii="Times New Roman" w:hAnsi="Times New Roman" w:cs="Times New Roman"/>
                <w:sz w:val="18"/>
                <w:szCs w:val="18"/>
              </w:rPr>
            </w:pPr>
          </w:p>
        </w:tc>
        <w:tc>
          <w:tcPr>
            <w:tcW w:w="2689" w:type="dxa"/>
            <w:gridSpan w:val="2"/>
          </w:tcPr>
          <w:p w:rsidR="00412D08" w:rsidRPr="00CC41E0" w:rsidRDefault="00412D08" w:rsidP="00412D08">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образования администрации</w:t>
            </w:r>
            <w:r w:rsidRPr="00CC41E0">
              <w:rPr>
                <w:rFonts w:ascii="Times New Roman" w:hAnsi="Times New Roman" w:cs="Times New Roman"/>
                <w:sz w:val="18"/>
                <w:szCs w:val="18"/>
              </w:rPr>
              <w:t xml:space="preserve"> города Липецка</w:t>
            </w:r>
          </w:p>
          <w:p w:rsidR="00412D08" w:rsidRPr="003C68A6" w:rsidRDefault="00412D08" w:rsidP="00412D08">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культуры и туризма администрации города Липецка</w:t>
            </w:r>
          </w:p>
          <w:p w:rsidR="00EA730D" w:rsidRDefault="00412D08" w:rsidP="00412D08">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по физической культуре и спорту администрации города Липецка</w:t>
            </w:r>
          </w:p>
          <w:p w:rsidR="00EA730D" w:rsidRDefault="00EA730D" w:rsidP="00EA730D">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ЖКХ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развития территории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транспорта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экономического развития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дорожного хозяйства и благоустройства администрации города Липецка</w:t>
            </w:r>
          </w:p>
          <w:p w:rsidR="002B36BB"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CC41E0" w:rsidRDefault="00674411" w:rsidP="00412D08">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Управление </w:t>
            </w:r>
            <w:r w:rsidR="00412D08" w:rsidRPr="001A3778">
              <w:rPr>
                <w:rFonts w:ascii="Times New Roman" w:hAnsi="Times New Roman" w:cs="Times New Roman"/>
                <w:sz w:val="18"/>
                <w:szCs w:val="18"/>
              </w:rPr>
              <w:t>имущественных и земельных отношений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Pr="00CC41E0" w:rsidRDefault="00052405" w:rsidP="00412D08">
            <w:pPr>
              <w:spacing w:after="0" w:line="240" w:lineRule="auto"/>
              <w:jc w:val="both"/>
              <w:rPr>
                <w:rFonts w:ascii="Times New Roman" w:hAnsi="Times New Roman" w:cs="Times New Roman"/>
                <w:sz w:val="18"/>
                <w:szCs w:val="18"/>
              </w:rPr>
            </w:pPr>
          </w:p>
          <w:p w:rsidR="00052405" w:rsidRDefault="003B25C0" w:rsidP="003B25C0">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Управление имущественных и земельных отношений администрации города Липецка</w:t>
            </w:r>
          </w:p>
          <w:p w:rsidR="00052405" w:rsidRDefault="00052405" w:rsidP="003B25C0">
            <w:pPr>
              <w:spacing w:after="0" w:line="240" w:lineRule="auto"/>
              <w:jc w:val="both"/>
              <w:rPr>
                <w:rFonts w:ascii="Times New Roman" w:hAnsi="Times New Roman" w:cs="Times New Roman"/>
                <w:sz w:val="18"/>
                <w:szCs w:val="18"/>
              </w:rPr>
            </w:pPr>
          </w:p>
          <w:p w:rsidR="00052405" w:rsidRDefault="00052405" w:rsidP="003B25C0">
            <w:pPr>
              <w:spacing w:after="0" w:line="240" w:lineRule="auto"/>
              <w:jc w:val="both"/>
              <w:rPr>
                <w:rFonts w:ascii="Times New Roman" w:hAnsi="Times New Roman" w:cs="Times New Roman"/>
                <w:sz w:val="18"/>
                <w:szCs w:val="18"/>
              </w:rPr>
            </w:pPr>
          </w:p>
          <w:p w:rsidR="00052405" w:rsidRDefault="00052405" w:rsidP="003B25C0">
            <w:pPr>
              <w:spacing w:after="0" w:line="240" w:lineRule="auto"/>
              <w:jc w:val="both"/>
              <w:rPr>
                <w:rFonts w:ascii="Times New Roman" w:hAnsi="Times New Roman" w:cs="Times New Roman"/>
                <w:sz w:val="18"/>
                <w:szCs w:val="18"/>
              </w:rPr>
            </w:pPr>
          </w:p>
          <w:p w:rsidR="003B25C0" w:rsidRPr="00CC41E0" w:rsidRDefault="003B25C0" w:rsidP="003B25C0">
            <w:pPr>
              <w:spacing w:after="0" w:line="240" w:lineRule="auto"/>
              <w:jc w:val="both"/>
              <w:rPr>
                <w:rFonts w:ascii="Times New Roman" w:hAnsi="Times New Roman" w:cs="Times New Roman"/>
                <w:sz w:val="18"/>
                <w:szCs w:val="18"/>
              </w:rPr>
            </w:pPr>
            <w:r w:rsidRPr="00985C0D">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2B36BB" w:rsidRDefault="002B36BB"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2B36BB" w:rsidRDefault="002B36BB" w:rsidP="002B36BB">
            <w:pPr>
              <w:spacing w:after="0" w:line="240" w:lineRule="auto"/>
              <w:jc w:val="both"/>
              <w:rPr>
                <w:rFonts w:ascii="Times New Roman" w:hAnsi="Times New Roman" w:cs="Times New Roman"/>
                <w:sz w:val="18"/>
                <w:szCs w:val="18"/>
              </w:rPr>
            </w:pPr>
            <w:r w:rsidRPr="00297ABD">
              <w:rPr>
                <w:rFonts w:ascii="Times New Roman" w:hAnsi="Times New Roman" w:cs="Times New Roman"/>
                <w:sz w:val="18"/>
                <w:szCs w:val="18"/>
              </w:rPr>
              <w:t>Управление имущественных и земельных отношений администрации города Липецка</w:t>
            </w:r>
          </w:p>
          <w:p w:rsidR="002B36BB" w:rsidRDefault="002B36BB" w:rsidP="002B36BB">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4C4554" w:rsidRDefault="004C4554"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052405" w:rsidRDefault="00052405" w:rsidP="00412D08">
            <w:pPr>
              <w:spacing w:after="0" w:line="240" w:lineRule="auto"/>
              <w:jc w:val="both"/>
              <w:rPr>
                <w:rFonts w:ascii="Times New Roman" w:hAnsi="Times New Roman" w:cs="Times New Roman"/>
                <w:sz w:val="18"/>
                <w:szCs w:val="18"/>
              </w:rPr>
            </w:pPr>
          </w:p>
          <w:p w:rsidR="001E509F" w:rsidRPr="00DA0E0C" w:rsidRDefault="001E509F" w:rsidP="00611CF5">
            <w:pPr>
              <w:spacing w:after="0" w:line="240" w:lineRule="auto"/>
              <w:jc w:val="both"/>
              <w:rPr>
                <w:rFonts w:ascii="Times New Roman" w:hAnsi="Times New Roman" w:cs="Times New Roman"/>
                <w:sz w:val="18"/>
                <w:szCs w:val="18"/>
              </w:rPr>
            </w:pPr>
          </w:p>
        </w:tc>
      </w:tr>
      <w:tr w:rsidR="00412D08" w:rsidRPr="00DA0E0C" w:rsidTr="00E85EE0">
        <w:trPr>
          <w:trHeight w:val="318"/>
        </w:trPr>
        <w:tc>
          <w:tcPr>
            <w:tcW w:w="388" w:type="dxa"/>
          </w:tcPr>
          <w:p w:rsidR="00412D08" w:rsidRPr="00DA0E0C" w:rsidRDefault="00412D08" w:rsidP="00412D08">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18.</w:t>
            </w:r>
          </w:p>
        </w:tc>
        <w:tc>
          <w:tcPr>
            <w:tcW w:w="1986" w:type="dxa"/>
            <w:gridSpan w:val="3"/>
          </w:tcPr>
          <w:p w:rsidR="00412D08" w:rsidRPr="00DA0E0C" w:rsidRDefault="00412D08" w:rsidP="00412D08">
            <w:pPr>
              <w:spacing w:after="0" w:line="240" w:lineRule="auto"/>
              <w:jc w:val="both"/>
              <w:rPr>
                <w:rFonts w:ascii="Times New Roman" w:hAnsi="Times New Roman" w:cs="Times New Roman"/>
                <w:sz w:val="18"/>
                <w:szCs w:val="18"/>
              </w:rPr>
            </w:pPr>
            <w:r w:rsidRPr="00285B63">
              <w:rPr>
                <w:rFonts w:ascii="Times New Roman" w:hAnsi="Times New Roman" w:cs="Times New Roman"/>
                <w:sz w:val="18"/>
                <w:szCs w:val="18"/>
              </w:rPr>
              <w:t>Обеспечение и сохранение целевого использования муниципальных объектов недвижимого имущества в социальной сфере</w:t>
            </w:r>
          </w:p>
        </w:tc>
        <w:tc>
          <w:tcPr>
            <w:tcW w:w="3550" w:type="dxa"/>
          </w:tcPr>
          <w:p w:rsidR="00412D08" w:rsidRPr="00DA0E0C" w:rsidRDefault="00412D08" w:rsidP="00412D08">
            <w:pPr>
              <w:spacing w:after="0" w:line="240" w:lineRule="auto"/>
              <w:jc w:val="both"/>
              <w:rPr>
                <w:rFonts w:ascii="Times New Roman" w:hAnsi="Times New Roman" w:cs="Times New Roman"/>
                <w:sz w:val="18"/>
                <w:szCs w:val="18"/>
              </w:rPr>
            </w:pPr>
          </w:p>
        </w:tc>
        <w:tc>
          <w:tcPr>
            <w:tcW w:w="963" w:type="dxa"/>
          </w:tcPr>
          <w:p w:rsidR="00412D08" w:rsidRPr="00F60E84" w:rsidRDefault="00412D08" w:rsidP="00412D08">
            <w:pPr>
              <w:spacing w:after="0" w:line="240" w:lineRule="auto"/>
              <w:jc w:val="center"/>
              <w:rPr>
                <w:rFonts w:ascii="Times New Roman" w:hAnsi="Times New Roman" w:cs="Times New Roman"/>
                <w:sz w:val="18"/>
                <w:szCs w:val="18"/>
              </w:rPr>
            </w:pPr>
          </w:p>
        </w:tc>
        <w:tc>
          <w:tcPr>
            <w:tcW w:w="935" w:type="dxa"/>
          </w:tcPr>
          <w:p w:rsidR="00412D08" w:rsidRPr="00DA0E0C" w:rsidRDefault="00412D08" w:rsidP="00412D08">
            <w:pPr>
              <w:spacing w:after="0" w:line="240" w:lineRule="auto"/>
              <w:jc w:val="center"/>
              <w:rPr>
                <w:rFonts w:ascii="Times New Roman" w:hAnsi="Times New Roman" w:cs="Times New Roman"/>
                <w:sz w:val="18"/>
                <w:szCs w:val="18"/>
              </w:rPr>
            </w:pPr>
          </w:p>
        </w:tc>
        <w:tc>
          <w:tcPr>
            <w:tcW w:w="2909" w:type="dxa"/>
          </w:tcPr>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18.1. Формирование реестра государственных, муниципальных объектов недвижимого имущества в социальной сфере, его актуализация</w:t>
            </w: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285B63" w:rsidRDefault="00285B63"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r w:rsidRPr="00297ABD">
              <w:rPr>
                <w:rFonts w:ascii="Times New Roman" w:hAnsi="Times New Roman" w:cs="Times New Roman"/>
                <w:sz w:val="18"/>
                <w:szCs w:val="18"/>
              </w:rPr>
              <w:t>В соответствии с поручением главы администрации Липецкой области в рамках реализации регионального проекта «Цифровая экономика», организован учет имущества в рекомендованной информационной системе «Управление имуществом Липецкой области». Данные актуализированы.</w:t>
            </w:r>
            <w:r w:rsidR="00855AB5">
              <w:rPr>
                <w:rFonts w:ascii="Times New Roman" w:hAnsi="Times New Roman" w:cs="Times New Roman"/>
                <w:sz w:val="18"/>
                <w:szCs w:val="18"/>
              </w:rPr>
              <w:t xml:space="preserve"> </w:t>
            </w:r>
          </w:p>
          <w:p w:rsidR="00855AB5" w:rsidRPr="001A3778" w:rsidRDefault="00855AB5" w:rsidP="00412D08">
            <w:pPr>
              <w:spacing w:after="0" w:line="240" w:lineRule="auto"/>
              <w:jc w:val="both"/>
              <w:rPr>
                <w:rFonts w:ascii="Times New Roman" w:hAnsi="Times New Roman" w:cs="Times New Roman"/>
                <w:sz w:val="18"/>
                <w:szCs w:val="18"/>
              </w:rPr>
            </w:pPr>
          </w:p>
          <w:p w:rsidR="00412D08" w:rsidRPr="009D1076" w:rsidRDefault="00412D08" w:rsidP="00412D08">
            <w:pPr>
              <w:spacing w:after="0" w:line="240" w:lineRule="auto"/>
              <w:jc w:val="both"/>
              <w:rPr>
                <w:rFonts w:ascii="Times New Roman" w:hAnsi="Times New Roman" w:cs="Times New Roman"/>
                <w:sz w:val="18"/>
                <w:szCs w:val="18"/>
                <w:highlight w:val="yellow"/>
              </w:rPr>
            </w:pPr>
          </w:p>
          <w:p w:rsidR="00412D08" w:rsidRPr="009D1076" w:rsidRDefault="00412D08" w:rsidP="00412D08">
            <w:pPr>
              <w:spacing w:after="0" w:line="240" w:lineRule="auto"/>
              <w:jc w:val="both"/>
              <w:rPr>
                <w:rFonts w:ascii="Times New Roman" w:hAnsi="Times New Roman" w:cs="Times New Roman"/>
                <w:sz w:val="18"/>
                <w:szCs w:val="18"/>
                <w:highlight w:val="yellow"/>
              </w:rPr>
            </w:pPr>
          </w:p>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18.2. Рассмотрение и принятие решений о возможности и необходимости использования объектов в соответствии с целевым назначением</w:t>
            </w:r>
          </w:p>
          <w:p w:rsidR="00335555" w:rsidRDefault="00335555" w:rsidP="00412D08">
            <w:pPr>
              <w:spacing w:after="0" w:line="240" w:lineRule="auto"/>
              <w:jc w:val="both"/>
              <w:rPr>
                <w:rFonts w:ascii="Times New Roman" w:hAnsi="Times New Roman" w:cs="Times New Roman"/>
                <w:sz w:val="18"/>
                <w:szCs w:val="18"/>
              </w:rPr>
            </w:pPr>
          </w:p>
          <w:p w:rsidR="00412D08" w:rsidRDefault="00335555" w:rsidP="00412D08">
            <w:pPr>
              <w:spacing w:after="0" w:line="240" w:lineRule="auto"/>
              <w:jc w:val="both"/>
              <w:rPr>
                <w:rFonts w:ascii="Times New Roman" w:hAnsi="Times New Roman" w:cs="Times New Roman"/>
                <w:sz w:val="18"/>
                <w:szCs w:val="18"/>
              </w:rPr>
            </w:pPr>
            <w:r w:rsidRPr="00FD282A">
              <w:rPr>
                <w:rFonts w:ascii="Times New Roman" w:hAnsi="Times New Roman" w:cs="Times New Roman"/>
                <w:sz w:val="18"/>
                <w:szCs w:val="18"/>
              </w:rPr>
              <w:t>На системной основе проводятся мероприятия по поддержанию в актуальном состоянии базы данных по объектам недвижимого имущества в информационной системе «Управление имуществом Липецкой области» (РИС УИЛО), а также ежегодно формируются сводные отчеты по отрасли в разрезе объектов недвижимого имущества.</w:t>
            </w:r>
            <w:r w:rsidR="00855AB5">
              <w:rPr>
                <w:rFonts w:ascii="Times New Roman" w:hAnsi="Times New Roman" w:cs="Times New Roman"/>
                <w:sz w:val="18"/>
                <w:szCs w:val="18"/>
              </w:rPr>
              <w:t xml:space="preserve"> В текущем году, имущество, используемое не по целевому назначению, не выявлено.</w:t>
            </w:r>
          </w:p>
          <w:p w:rsidR="00FD282A" w:rsidRDefault="00FD282A" w:rsidP="00412D08">
            <w:pPr>
              <w:spacing w:after="0" w:line="240" w:lineRule="auto"/>
              <w:jc w:val="both"/>
              <w:rPr>
                <w:rFonts w:ascii="Times New Roman" w:hAnsi="Times New Roman" w:cs="Times New Roman"/>
                <w:sz w:val="18"/>
                <w:szCs w:val="18"/>
              </w:rPr>
            </w:pPr>
          </w:p>
          <w:p w:rsidR="00412D08" w:rsidRPr="00464ADA" w:rsidRDefault="00412D08" w:rsidP="00A32A29">
            <w:pPr>
              <w:spacing w:after="0" w:line="240" w:lineRule="auto"/>
              <w:jc w:val="both"/>
              <w:rPr>
                <w:rFonts w:ascii="Times New Roman" w:hAnsi="Times New Roman" w:cs="Times New Roman"/>
                <w:sz w:val="18"/>
                <w:szCs w:val="18"/>
              </w:rPr>
            </w:pPr>
          </w:p>
        </w:tc>
        <w:tc>
          <w:tcPr>
            <w:tcW w:w="1459" w:type="dxa"/>
          </w:tcPr>
          <w:p w:rsidR="00412D08" w:rsidRPr="009D1076" w:rsidRDefault="00412D08" w:rsidP="00412D08">
            <w:pPr>
              <w:spacing w:after="0" w:line="240" w:lineRule="auto"/>
              <w:jc w:val="center"/>
              <w:rPr>
                <w:rFonts w:ascii="Times New Roman" w:hAnsi="Times New Roman" w:cs="Times New Roman"/>
                <w:sz w:val="18"/>
                <w:szCs w:val="18"/>
              </w:rPr>
            </w:pPr>
            <w:r w:rsidRPr="00285B63">
              <w:rPr>
                <w:rFonts w:ascii="Times New Roman" w:hAnsi="Times New Roman" w:cs="Times New Roman"/>
                <w:sz w:val="18"/>
                <w:szCs w:val="18"/>
              </w:rPr>
              <w:t>2022 - 2025 гг.</w:t>
            </w: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412D08" w:rsidRPr="009D1076" w:rsidRDefault="00412D08" w:rsidP="00412D08">
            <w:pPr>
              <w:spacing w:after="0" w:line="240" w:lineRule="auto"/>
              <w:jc w:val="center"/>
              <w:rPr>
                <w:rFonts w:ascii="Times New Roman" w:hAnsi="Times New Roman" w:cs="Times New Roman"/>
                <w:sz w:val="18"/>
                <w:szCs w:val="18"/>
              </w:rPr>
            </w:pPr>
          </w:p>
          <w:p w:rsidR="00285B63" w:rsidRDefault="00285B63" w:rsidP="00412D08">
            <w:pPr>
              <w:spacing w:after="0" w:line="240" w:lineRule="auto"/>
              <w:jc w:val="center"/>
              <w:rPr>
                <w:rFonts w:ascii="Times New Roman" w:hAnsi="Times New Roman" w:cs="Times New Roman"/>
                <w:sz w:val="18"/>
                <w:szCs w:val="18"/>
              </w:rPr>
            </w:pPr>
          </w:p>
          <w:p w:rsidR="00285B63" w:rsidRPr="00285B63" w:rsidRDefault="00285B63" w:rsidP="00285B63">
            <w:pPr>
              <w:rPr>
                <w:rFonts w:ascii="Times New Roman" w:hAnsi="Times New Roman" w:cs="Times New Roman"/>
                <w:sz w:val="18"/>
                <w:szCs w:val="18"/>
              </w:rPr>
            </w:pPr>
          </w:p>
          <w:p w:rsidR="00285B63" w:rsidRDefault="00285B63" w:rsidP="00285B63">
            <w:pPr>
              <w:rPr>
                <w:rFonts w:ascii="Times New Roman" w:hAnsi="Times New Roman" w:cs="Times New Roman"/>
                <w:sz w:val="18"/>
                <w:szCs w:val="18"/>
              </w:rPr>
            </w:pPr>
          </w:p>
          <w:p w:rsidR="00285B63" w:rsidRDefault="00285B63" w:rsidP="00285B63">
            <w:pPr>
              <w:rPr>
                <w:rFonts w:ascii="Times New Roman" w:hAnsi="Times New Roman" w:cs="Times New Roman"/>
                <w:sz w:val="18"/>
                <w:szCs w:val="18"/>
              </w:rPr>
            </w:pPr>
          </w:p>
          <w:p w:rsidR="00834D30" w:rsidRPr="00285B63" w:rsidRDefault="00834D30" w:rsidP="00285B63">
            <w:pPr>
              <w:rPr>
                <w:rFonts w:ascii="Times New Roman" w:hAnsi="Times New Roman" w:cs="Times New Roman"/>
                <w:sz w:val="18"/>
                <w:szCs w:val="18"/>
              </w:rPr>
            </w:pPr>
          </w:p>
          <w:p w:rsidR="00285B63" w:rsidRDefault="00285B63" w:rsidP="00285B63">
            <w:pPr>
              <w:rPr>
                <w:rFonts w:ascii="Times New Roman" w:hAnsi="Times New Roman" w:cs="Times New Roman"/>
                <w:sz w:val="18"/>
                <w:szCs w:val="18"/>
              </w:rPr>
            </w:pPr>
            <w:r>
              <w:rPr>
                <w:rFonts w:ascii="Times New Roman" w:hAnsi="Times New Roman" w:cs="Times New Roman"/>
                <w:sz w:val="18"/>
                <w:szCs w:val="18"/>
              </w:rPr>
              <w:t xml:space="preserve">     2022-2025 гг.</w:t>
            </w:r>
          </w:p>
          <w:p w:rsidR="00285B63" w:rsidRDefault="00285B63" w:rsidP="00285B63">
            <w:pPr>
              <w:rPr>
                <w:rFonts w:ascii="Times New Roman" w:hAnsi="Times New Roman" w:cs="Times New Roman"/>
                <w:sz w:val="18"/>
                <w:szCs w:val="18"/>
              </w:rPr>
            </w:pPr>
          </w:p>
          <w:p w:rsidR="00412D08" w:rsidRPr="00285B63" w:rsidRDefault="00412D08" w:rsidP="00285B63">
            <w:pPr>
              <w:jc w:val="center"/>
              <w:rPr>
                <w:rFonts w:ascii="Times New Roman" w:hAnsi="Times New Roman" w:cs="Times New Roman"/>
                <w:sz w:val="18"/>
                <w:szCs w:val="18"/>
              </w:rPr>
            </w:pPr>
          </w:p>
        </w:tc>
        <w:tc>
          <w:tcPr>
            <w:tcW w:w="2689" w:type="dxa"/>
            <w:gridSpan w:val="2"/>
          </w:tcPr>
          <w:p w:rsidR="00285B63" w:rsidRPr="003C68A6" w:rsidRDefault="00285B63" w:rsidP="00285B63">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образования администрации города Липецка</w:t>
            </w:r>
          </w:p>
          <w:p w:rsidR="00285B63" w:rsidRPr="003C68A6" w:rsidRDefault="00285B63" w:rsidP="00285B63">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культуры и туризма администрации города Липецка</w:t>
            </w:r>
          </w:p>
          <w:p w:rsidR="00285B63" w:rsidRPr="00B9246B" w:rsidRDefault="00285B63" w:rsidP="00285B63">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по физической культуре и спорту администрации города Липецка</w:t>
            </w:r>
          </w:p>
          <w:p w:rsidR="00412D08" w:rsidRDefault="00412D08" w:rsidP="00412D08">
            <w:pPr>
              <w:spacing w:after="0" w:line="240" w:lineRule="auto"/>
              <w:jc w:val="both"/>
              <w:rPr>
                <w:rFonts w:ascii="Times New Roman" w:hAnsi="Times New Roman" w:cs="Times New Roman"/>
                <w:sz w:val="18"/>
                <w:szCs w:val="18"/>
                <w:highlight w:val="yellow"/>
              </w:rPr>
            </w:pPr>
          </w:p>
          <w:p w:rsidR="00412D0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Управление имущественных и земельных отношений администрации города Липецка</w:t>
            </w: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Default="0034377D" w:rsidP="00412D08">
            <w:pPr>
              <w:spacing w:after="0" w:line="240" w:lineRule="auto"/>
              <w:jc w:val="both"/>
              <w:rPr>
                <w:rFonts w:ascii="Times New Roman" w:hAnsi="Times New Roman" w:cs="Times New Roman"/>
                <w:sz w:val="18"/>
                <w:szCs w:val="18"/>
              </w:rPr>
            </w:pPr>
          </w:p>
          <w:p w:rsidR="0034377D" w:rsidRPr="00B9246B" w:rsidRDefault="0034377D" w:rsidP="00412D08">
            <w:pPr>
              <w:spacing w:after="0" w:line="240" w:lineRule="auto"/>
              <w:jc w:val="both"/>
              <w:rPr>
                <w:rFonts w:ascii="Times New Roman" w:hAnsi="Times New Roman" w:cs="Times New Roman"/>
                <w:sz w:val="18"/>
                <w:szCs w:val="18"/>
              </w:rPr>
            </w:pPr>
          </w:p>
          <w:p w:rsidR="0034377D" w:rsidRPr="003C68A6" w:rsidRDefault="0034377D" w:rsidP="0034377D">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образования администрации города Липецка</w:t>
            </w:r>
          </w:p>
          <w:p w:rsidR="0034377D" w:rsidRPr="003C68A6" w:rsidRDefault="0034377D" w:rsidP="0034377D">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культуры и туризма администрации города Липецка</w:t>
            </w:r>
          </w:p>
          <w:p w:rsidR="0034377D" w:rsidRPr="0034377D" w:rsidRDefault="0034377D" w:rsidP="0034377D">
            <w:pPr>
              <w:spacing w:after="0" w:line="240" w:lineRule="auto"/>
              <w:jc w:val="both"/>
              <w:rPr>
                <w:rFonts w:ascii="Times New Roman" w:hAnsi="Times New Roman" w:cs="Times New Roman"/>
                <w:sz w:val="18"/>
                <w:szCs w:val="18"/>
              </w:rPr>
            </w:pPr>
            <w:r w:rsidRPr="003C68A6">
              <w:rPr>
                <w:rFonts w:ascii="Times New Roman" w:hAnsi="Times New Roman" w:cs="Times New Roman"/>
                <w:sz w:val="18"/>
                <w:szCs w:val="18"/>
              </w:rPr>
              <w:t>Департамент по физической культуре и спорту администрации города Липецка</w:t>
            </w:r>
          </w:p>
          <w:p w:rsidR="0034377D" w:rsidRDefault="0034377D" w:rsidP="0034377D">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Управление имущественных и земельных отношений администрации города Липецка</w:t>
            </w:r>
          </w:p>
          <w:p w:rsidR="0034377D" w:rsidRDefault="0034377D" w:rsidP="0034377D">
            <w:pPr>
              <w:spacing w:after="0" w:line="240" w:lineRule="auto"/>
              <w:jc w:val="both"/>
              <w:rPr>
                <w:rFonts w:ascii="Times New Roman" w:hAnsi="Times New Roman" w:cs="Times New Roman"/>
                <w:sz w:val="18"/>
                <w:szCs w:val="18"/>
              </w:rPr>
            </w:pPr>
          </w:p>
          <w:p w:rsidR="00221682" w:rsidRPr="009D1076" w:rsidRDefault="00221682" w:rsidP="00412D08">
            <w:pPr>
              <w:spacing w:after="0" w:line="240" w:lineRule="auto"/>
              <w:jc w:val="both"/>
              <w:rPr>
                <w:rFonts w:ascii="Times New Roman" w:hAnsi="Times New Roman" w:cs="Times New Roman"/>
                <w:sz w:val="18"/>
                <w:szCs w:val="18"/>
                <w:highlight w:val="yellow"/>
              </w:rPr>
            </w:pPr>
          </w:p>
          <w:p w:rsidR="00412D08" w:rsidRPr="00B9246B"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highlight w:val="yellow"/>
              </w:rPr>
            </w:pPr>
          </w:p>
          <w:p w:rsidR="00B74A7B" w:rsidRDefault="00B74A7B" w:rsidP="00412D08">
            <w:pPr>
              <w:spacing w:after="0" w:line="240" w:lineRule="auto"/>
              <w:jc w:val="both"/>
              <w:rPr>
                <w:rFonts w:ascii="Times New Roman" w:hAnsi="Times New Roman" w:cs="Times New Roman"/>
                <w:sz w:val="18"/>
                <w:szCs w:val="18"/>
                <w:highlight w:val="yellow"/>
              </w:rPr>
            </w:pPr>
          </w:p>
          <w:p w:rsidR="00B74A7B" w:rsidRDefault="00B74A7B" w:rsidP="00412D08">
            <w:pPr>
              <w:spacing w:after="0" w:line="240" w:lineRule="auto"/>
              <w:jc w:val="both"/>
              <w:rPr>
                <w:rFonts w:ascii="Times New Roman" w:hAnsi="Times New Roman" w:cs="Times New Roman"/>
                <w:sz w:val="18"/>
                <w:szCs w:val="18"/>
                <w:highlight w:val="yellow"/>
              </w:rPr>
            </w:pPr>
          </w:p>
          <w:p w:rsidR="00285B63" w:rsidRDefault="00285B63" w:rsidP="00412D08">
            <w:pPr>
              <w:spacing w:after="0" w:line="240" w:lineRule="auto"/>
              <w:jc w:val="both"/>
              <w:rPr>
                <w:rFonts w:ascii="Times New Roman" w:hAnsi="Times New Roman" w:cs="Times New Roman"/>
                <w:sz w:val="18"/>
                <w:szCs w:val="18"/>
                <w:highlight w:val="yellow"/>
              </w:rPr>
            </w:pPr>
          </w:p>
          <w:p w:rsidR="00285B63" w:rsidRDefault="00285B63" w:rsidP="00412D08">
            <w:pPr>
              <w:spacing w:after="0" w:line="240" w:lineRule="auto"/>
              <w:jc w:val="both"/>
              <w:rPr>
                <w:rFonts w:ascii="Times New Roman" w:hAnsi="Times New Roman" w:cs="Times New Roman"/>
                <w:sz w:val="18"/>
                <w:szCs w:val="18"/>
                <w:highlight w:val="yellow"/>
              </w:rPr>
            </w:pPr>
          </w:p>
          <w:p w:rsidR="00285B63" w:rsidRDefault="00285B63" w:rsidP="00412D08">
            <w:pPr>
              <w:spacing w:after="0" w:line="240" w:lineRule="auto"/>
              <w:jc w:val="both"/>
              <w:rPr>
                <w:rFonts w:ascii="Times New Roman" w:hAnsi="Times New Roman" w:cs="Times New Roman"/>
                <w:sz w:val="18"/>
                <w:szCs w:val="18"/>
                <w:highlight w:val="yellow"/>
              </w:rPr>
            </w:pPr>
          </w:p>
          <w:p w:rsidR="00412D08" w:rsidRPr="00DA0E0C" w:rsidRDefault="00412D08" w:rsidP="0026181D">
            <w:pPr>
              <w:spacing w:after="0" w:line="240" w:lineRule="auto"/>
              <w:jc w:val="both"/>
              <w:rPr>
                <w:rFonts w:ascii="Times New Roman" w:hAnsi="Times New Roman" w:cs="Times New Roman"/>
                <w:sz w:val="18"/>
                <w:szCs w:val="18"/>
              </w:rPr>
            </w:pPr>
          </w:p>
        </w:tc>
      </w:tr>
      <w:tr w:rsidR="00412D08" w:rsidRPr="00DA0E0C" w:rsidTr="00E85EE0">
        <w:trPr>
          <w:trHeight w:val="258"/>
        </w:trPr>
        <w:tc>
          <w:tcPr>
            <w:tcW w:w="14879" w:type="dxa"/>
            <w:gridSpan w:val="11"/>
          </w:tcPr>
          <w:p w:rsidR="00412D08" w:rsidRPr="00DA0E0C" w:rsidRDefault="00412D08" w:rsidP="00412D08">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t>Стимулирование новых предпринимательских инициатив</w:t>
            </w:r>
          </w:p>
        </w:tc>
      </w:tr>
      <w:tr w:rsidR="00412D08" w:rsidRPr="002D440A" w:rsidTr="00E85EE0">
        <w:trPr>
          <w:trHeight w:val="2125"/>
        </w:trPr>
        <w:tc>
          <w:tcPr>
            <w:tcW w:w="38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lang w:val="en-US"/>
              </w:rPr>
              <w:t>19</w:t>
            </w:r>
            <w:r w:rsidRPr="002D440A">
              <w:rPr>
                <w:rFonts w:ascii="Times New Roman" w:hAnsi="Times New Roman" w:cs="Times New Roman"/>
                <w:sz w:val="18"/>
                <w:szCs w:val="18"/>
              </w:rPr>
              <w:t>.</w:t>
            </w:r>
          </w:p>
        </w:tc>
        <w:tc>
          <w:tcPr>
            <w:tcW w:w="1986"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Стимулирование новых предпринимательских инициатив, обеспечивающих возможности для поиска, отбора и обучения потенциальных предпринимателей, в том числе в инновационной сфере</w:t>
            </w: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BF2D53">
              <w:rPr>
                <w:rFonts w:ascii="Times New Roman" w:hAnsi="Times New Roman" w:cs="Times New Roman"/>
                <w:sz w:val="18"/>
                <w:szCs w:val="18"/>
              </w:rPr>
              <w:t>Количество молодежных социально-экономических проектов, получивших поддержку, ед.</w:t>
            </w:r>
            <w:r w:rsidRPr="002D440A">
              <w:rPr>
                <w:rFonts w:ascii="Times New Roman" w:hAnsi="Times New Roman" w:cs="Times New Roman"/>
                <w:sz w:val="18"/>
                <w:szCs w:val="18"/>
              </w:rPr>
              <w:t xml:space="preserve"> </w:t>
            </w:r>
          </w:p>
          <w:p w:rsidR="00412D08" w:rsidRPr="002D440A" w:rsidRDefault="00412D08" w:rsidP="00412D08">
            <w:pPr>
              <w:spacing w:after="0" w:line="240" w:lineRule="auto"/>
              <w:jc w:val="both"/>
              <w:rPr>
                <w:rFonts w:ascii="Times New Roman" w:hAnsi="Times New Roman" w:cs="Times New Roman"/>
                <w:sz w:val="18"/>
                <w:szCs w:val="18"/>
              </w:rPr>
            </w:pPr>
          </w:p>
        </w:tc>
        <w:tc>
          <w:tcPr>
            <w:tcW w:w="963" w:type="dxa"/>
          </w:tcPr>
          <w:p w:rsidR="00165EBC" w:rsidRDefault="00DA7C18" w:rsidP="006E5A2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w:t>
            </w:r>
          </w:p>
          <w:p w:rsidR="00DA7C18" w:rsidRDefault="00DA7C18" w:rsidP="006E5A23">
            <w:pPr>
              <w:spacing w:after="0" w:line="240" w:lineRule="auto"/>
              <w:jc w:val="center"/>
              <w:rPr>
                <w:rFonts w:ascii="Times New Roman" w:hAnsi="Times New Roman" w:cs="Times New Roman"/>
                <w:sz w:val="18"/>
                <w:szCs w:val="18"/>
              </w:rPr>
            </w:pPr>
          </w:p>
          <w:p w:rsidR="00DA7C18" w:rsidRDefault="00DA7C18" w:rsidP="006E5A23">
            <w:pPr>
              <w:spacing w:after="0" w:line="240" w:lineRule="auto"/>
              <w:jc w:val="center"/>
              <w:rPr>
                <w:rFonts w:ascii="Times New Roman" w:hAnsi="Times New Roman" w:cs="Times New Roman"/>
                <w:sz w:val="18"/>
                <w:szCs w:val="18"/>
              </w:rPr>
            </w:pPr>
          </w:p>
          <w:p w:rsidR="00DA7C18" w:rsidRPr="0033057C" w:rsidRDefault="00DA7C18" w:rsidP="006E5A23">
            <w:pPr>
              <w:spacing w:after="0" w:line="240" w:lineRule="auto"/>
              <w:jc w:val="center"/>
              <w:rPr>
                <w:rFonts w:ascii="Times New Roman" w:hAnsi="Times New Roman" w:cs="Times New Roman"/>
                <w:sz w:val="18"/>
                <w:szCs w:val="18"/>
              </w:rPr>
            </w:pPr>
          </w:p>
        </w:tc>
        <w:tc>
          <w:tcPr>
            <w:tcW w:w="935" w:type="dxa"/>
          </w:tcPr>
          <w:p w:rsidR="00412D08" w:rsidRPr="00165EBC" w:rsidRDefault="009D17E6"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26</w:t>
            </w:r>
          </w:p>
        </w:tc>
        <w:tc>
          <w:tcPr>
            <w:tcW w:w="2909" w:type="dxa"/>
          </w:tcPr>
          <w:p w:rsidR="00412D08"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Организация и проведение конкурсов проектов (грантовой поддержки) по направлениям молодежной политики (работы с молодежью), среди физических лиц от 18 до 30 лет, социально ориентированных некоммерческих организаций </w:t>
            </w:r>
          </w:p>
          <w:p w:rsidR="00DA7C18" w:rsidRDefault="00DA7C18" w:rsidP="00412D08">
            <w:pPr>
              <w:spacing w:after="0" w:line="240" w:lineRule="auto"/>
              <w:jc w:val="both"/>
              <w:rPr>
                <w:rFonts w:ascii="Times New Roman" w:hAnsi="Times New Roman" w:cs="Times New Roman"/>
                <w:sz w:val="18"/>
                <w:szCs w:val="18"/>
              </w:rPr>
            </w:pPr>
          </w:p>
          <w:p w:rsidR="00DA7C18" w:rsidRDefault="00DA7C18" w:rsidP="00412D08">
            <w:pPr>
              <w:spacing w:after="0" w:line="240" w:lineRule="auto"/>
              <w:jc w:val="both"/>
              <w:rPr>
                <w:rFonts w:ascii="Times New Roman" w:hAnsi="Times New Roman" w:cs="Times New Roman"/>
                <w:sz w:val="18"/>
                <w:szCs w:val="18"/>
              </w:rPr>
            </w:pPr>
          </w:p>
          <w:p w:rsidR="00DA7C18" w:rsidRDefault="00DA7C18" w:rsidP="00412D08">
            <w:pPr>
              <w:spacing w:after="0" w:line="240" w:lineRule="auto"/>
              <w:jc w:val="both"/>
              <w:rPr>
                <w:rFonts w:ascii="Times New Roman" w:hAnsi="Times New Roman" w:cs="Times New Roman"/>
                <w:sz w:val="18"/>
                <w:szCs w:val="18"/>
              </w:rPr>
            </w:pPr>
          </w:p>
          <w:p w:rsidR="00DA7C18" w:rsidRPr="002D440A" w:rsidRDefault="00DA7C18" w:rsidP="00412D08">
            <w:pPr>
              <w:spacing w:after="0" w:line="240" w:lineRule="auto"/>
              <w:jc w:val="both"/>
              <w:rPr>
                <w:rFonts w:ascii="Times New Roman" w:hAnsi="Times New Roman" w:cs="Times New Roman"/>
                <w:sz w:val="18"/>
                <w:szCs w:val="18"/>
              </w:rPr>
            </w:pPr>
            <w:r w:rsidRPr="007E7530">
              <w:rPr>
                <w:rFonts w:ascii="Times New Roman" w:hAnsi="Times New Roman" w:cs="Times New Roman"/>
                <w:sz w:val="18"/>
                <w:szCs w:val="18"/>
              </w:rPr>
              <w:t>В связи с ограниченной суммой бюджетных ассигнований, предусмотренных бюджетом города Липецка на данные цели, обеспечить выполнение реализации целевого значения планового показателя в размере 26 ед. не представляется возможным.</w:t>
            </w:r>
          </w:p>
        </w:tc>
        <w:tc>
          <w:tcPr>
            <w:tcW w:w="1459" w:type="dxa"/>
          </w:tcPr>
          <w:p w:rsidR="00412D08" w:rsidRPr="002D440A" w:rsidRDefault="00B810A7" w:rsidP="00412D08">
            <w:pPr>
              <w:spacing w:after="0" w:line="240" w:lineRule="auto"/>
              <w:jc w:val="center"/>
              <w:rPr>
                <w:rFonts w:ascii="Times New Roman" w:hAnsi="Times New Roman" w:cs="Times New Roman"/>
                <w:sz w:val="18"/>
                <w:szCs w:val="18"/>
              </w:rPr>
            </w:pPr>
            <w:r w:rsidRPr="0033057C">
              <w:rPr>
                <w:rFonts w:ascii="Times New Roman" w:hAnsi="Times New Roman" w:cs="Times New Roman"/>
                <w:sz w:val="18"/>
                <w:szCs w:val="18"/>
              </w:rPr>
              <w:t>20</w:t>
            </w:r>
            <w:r w:rsidRPr="0033057C">
              <w:rPr>
                <w:rFonts w:ascii="Times New Roman" w:hAnsi="Times New Roman" w:cs="Times New Roman"/>
                <w:sz w:val="18"/>
                <w:szCs w:val="18"/>
                <w:lang w:val="en-US"/>
              </w:rPr>
              <w:t>22</w:t>
            </w:r>
            <w:r w:rsidRPr="0033057C">
              <w:rPr>
                <w:rFonts w:ascii="Times New Roman" w:hAnsi="Times New Roman" w:cs="Times New Roman"/>
                <w:sz w:val="18"/>
                <w:szCs w:val="18"/>
              </w:rPr>
              <w:t xml:space="preserve"> - 20</w:t>
            </w:r>
            <w:r w:rsidR="0033057C" w:rsidRPr="0033057C">
              <w:rPr>
                <w:rFonts w:ascii="Times New Roman" w:hAnsi="Times New Roman" w:cs="Times New Roman"/>
                <w:sz w:val="18"/>
                <w:szCs w:val="18"/>
                <w:lang w:val="en-US"/>
              </w:rPr>
              <w:t>2</w:t>
            </w:r>
            <w:r w:rsidR="0033057C" w:rsidRPr="0033057C">
              <w:rPr>
                <w:rFonts w:ascii="Times New Roman" w:hAnsi="Times New Roman" w:cs="Times New Roman"/>
                <w:sz w:val="18"/>
                <w:szCs w:val="18"/>
              </w:rPr>
              <w:t>5</w:t>
            </w:r>
            <w:r w:rsidR="00412D08" w:rsidRPr="0033057C">
              <w:rPr>
                <w:rFonts w:ascii="Times New Roman" w:hAnsi="Times New Roman" w:cs="Times New Roman"/>
                <w:sz w:val="18"/>
                <w:szCs w:val="18"/>
              </w:rPr>
              <w:t xml:space="preserve"> гг.</w:t>
            </w:r>
          </w:p>
        </w:tc>
        <w:tc>
          <w:tcPr>
            <w:tcW w:w="2689"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E85EE0">
        <w:trPr>
          <w:trHeight w:val="1257"/>
        </w:trPr>
        <w:tc>
          <w:tcPr>
            <w:tcW w:w="38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0</w:t>
            </w:r>
            <w:r w:rsidRPr="002D440A">
              <w:rPr>
                <w:rFonts w:ascii="Times New Roman" w:hAnsi="Times New Roman" w:cs="Times New Roman"/>
                <w:sz w:val="18"/>
                <w:szCs w:val="18"/>
              </w:rPr>
              <w:t>.</w:t>
            </w:r>
          </w:p>
        </w:tc>
        <w:tc>
          <w:tcPr>
            <w:tcW w:w="1986"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мер поддержки социально ориентированных некоммерческих организаций</w:t>
            </w:r>
          </w:p>
        </w:tc>
        <w:tc>
          <w:tcPr>
            <w:tcW w:w="963" w:type="dxa"/>
          </w:tcPr>
          <w:p w:rsidR="00412D08" w:rsidRPr="0033057C" w:rsidRDefault="00DA7C18"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да</w:t>
            </w:r>
          </w:p>
        </w:tc>
        <w:tc>
          <w:tcPr>
            <w:tcW w:w="935" w:type="dxa"/>
          </w:tcPr>
          <w:p w:rsidR="00412D08" w:rsidRPr="0033057C" w:rsidRDefault="00412D08" w:rsidP="00412D08">
            <w:pPr>
              <w:spacing w:after="0" w:line="240" w:lineRule="auto"/>
              <w:jc w:val="center"/>
              <w:rPr>
                <w:rFonts w:ascii="Times New Roman" w:hAnsi="Times New Roman" w:cs="Times New Roman"/>
                <w:sz w:val="18"/>
                <w:szCs w:val="18"/>
              </w:rPr>
            </w:pPr>
            <w:r w:rsidRPr="001F6694">
              <w:rPr>
                <w:rFonts w:ascii="Times New Roman" w:hAnsi="Times New Roman" w:cs="Times New Roman"/>
                <w:sz w:val="18"/>
                <w:szCs w:val="18"/>
              </w:rPr>
              <w:t>да</w:t>
            </w:r>
          </w:p>
        </w:tc>
        <w:tc>
          <w:tcPr>
            <w:tcW w:w="2909" w:type="dxa"/>
          </w:tcPr>
          <w:p w:rsidR="00412D08" w:rsidRPr="000F36A0" w:rsidRDefault="00412D08" w:rsidP="00DB79D9">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Оказание поддержки социально ориентированным некоммерческим организациям</w:t>
            </w:r>
            <w:r w:rsidR="000F36A0" w:rsidRPr="000F36A0">
              <w:rPr>
                <w:rFonts w:ascii="Times New Roman" w:hAnsi="Times New Roman" w:cs="Times New Roman"/>
                <w:sz w:val="18"/>
                <w:szCs w:val="18"/>
              </w:rPr>
              <w:t xml:space="preserve"> </w:t>
            </w:r>
          </w:p>
        </w:tc>
        <w:tc>
          <w:tcPr>
            <w:tcW w:w="1459" w:type="dxa"/>
          </w:tcPr>
          <w:p w:rsidR="00412D08" w:rsidRPr="002D440A" w:rsidRDefault="00D05D94" w:rsidP="00D05D94">
            <w:pPr>
              <w:spacing w:after="0" w:line="240" w:lineRule="auto"/>
              <w:jc w:val="center"/>
              <w:rPr>
                <w:rFonts w:ascii="Times New Roman" w:hAnsi="Times New Roman" w:cs="Times New Roman"/>
                <w:sz w:val="18"/>
                <w:szCs w:val="18"/>
              </w:rPr>
            </w:pPr>
            <w:r w:rsidRPr="00166289">
              <w:rPr>
                <w:rFonts w:ascii="Times New Roman" w:hAnsi="Times New Roman" w:cs="Times New Roman"/>
                <w:sz w:val="18"/>
                <w:szCs w:val="18"/>
              </w:rPr>
              <w:t>20</w:t>
            </w:r>
            <w:r w:rsidRPr="00166289">
              <w:rPr>
                <w:rFonts w:ascii="Times New Roman" w:hAnsi="Times New Roman" w:cs="Times New Roman"/>
                <w:sz w:val="18"/>
                <w:szCs w:val="18"/>
                <w:lang w:val="en-US"/>
              </w:rPr>
              <w:t>22</w:t>
            </w:r>
            <w:r w:rsidRPr="00166289">
              <w:rPr>
                <w:rFonts w:ascii="Times New Roman" w:hAnsi="Times New Roman" w:cs="Times New Roman"/>
                <w:sz w:val="18"/>
                <w:szCs w:val="18"/>
              </w:rPr>
              <w:t xml:space="preserve"> - 202</w:t>
            </w:r>
            <w:r w:rsidR="00166289" w:rsidRPr="00166289">
              <w:rPr>
                <w:rFonts w:ascii="Times New Roman" w:hAnsi="Times New Roman" w:cs="Times New Roman"/>
                <w:sz w:val="18"/>
                <w:szCs w:val="18"/>
              </w:rPr>
              <w:t>5</w:t>
            </w:r>
            <w:r w:rsidR="00412D08" w:rsidRPr="00166289">
              <w:rPr>
                <w:rFonts w:ascii="Times New Roman" w:hAnsi="Times New Roman" w:cs="Times New Roman"/>
                <w:sz w:val="18"/>
                <w:szCs w:val="18"/>
              </w:rPr>
              <w:t xml:space="preserve"> гг.</w:t>
            </w:r>
          </w:p>
        </w:tc>
        <w:tc>
          <w:tcPr>
            <w:tcW w:w="2689"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Администрация города Липецка </w:t>
            </w:r>
          </w:p>
        </w:tc>
      </w:tr>
      <w:tr w:rsidR="00412D08" w:rsidRPr="002D440A" w:rsidTr="00E85EE0">
        <w:trPr>
          <w:trHeight w:val="1018"/>
        </w:trPr>
        <w:tc>
          <w:tcPr>
            <w:tcW w:w="388" w:type="dxa"/>
          </w:tcPr>
          <w:p w:rsidR="00412D08" w:rsidRPr="002D440A" w:rsidRDefault="00412D08" w:rsidP="00412D08">
            <w:pPr>
              <w:spacing w:after="0" w:line="240" w:lineRule="auto"/>
              <w:rPr>
                <w:rFonts w:ascii="Times New Roman" w:hAnsi="Times New Roman" w:cs="Times New Roman"/>
                <w:sz w:val="18"/>
                <w:szCs w:val="18"/>
              </w:rPr>
            </w:pPr>
            <w:r w:rsidRPr="002D440A">
              <w:rPr>
                <w:rFonts w:ascii="Times New Roman" w:hAnsi="Times New Roman" w:cs="Times New Roman"/>
                <w:sz w:val="18"/>
                <w:szCs w:val="18"/>
              </w:rPr>
              <w:t>2</w:t>
            </w:r>
            <w:r>
              <w:rPr>
                <w:rFonts w:ascii="Times New Roman" w:hAnsi="Times New Roman" w:cs="Times New Roman"/>
                <w:sz w:val="18"/>
                <w:szCs w:val="18"/>
                <w:lang w:val="en-US"/>
              </w:rPr>
              <w:t>1</w:t>
            </w:r>
            <w:r w:rsidRPr="002D440A">
              <w:rPr>
                <w:rFonts w:ascii="Times New Roman" w:hAnsi="Times New Roman" w:cs="Times New Roman"/>
                <w:sz w:val="18"/>
                <w:szCs w:val="18"/>
              </w:rPr>
              <w:t>.</w:t>
            </w:r>
          </w:p>
        </w:tc>
        <w:tc>
          <w:tcPr>
            <w:tcW w:w="1986"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Обеспечение условий для коммерциализации и промышленного масштабирования  инновационных проектов</w:t>
            </w: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Количество резидентов в МБУ «Технопарк-Липецк», ед.</w:t>
            </w:r>
          </w:p>
        </w:tc>
        <w:tc>
          <w:tcPr>
            <w:tcW w:w="963" w:type="dxa"/>
          </w:tcPr>
          <w:p w:rsidR="00412D08" w:rsidRPr="00AC3D20" w:rsidRDefault="00DA7C18"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51</w:t>
            </w:r>
          </w:p>
        </w:tc>
        <w:tc>
          <w:tcPr>
            <w:tcW w:w="935" w:type="dxa"/>
          </w:tcPr>
          <w:p w:rsidR="00412D08" w:rsidRPr="00157572" w:rsidRDefault="009D17E6" w:rsidP="005E5F6B">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40</w:t>
            </w:r>
          </w:p>
        </w:tc>
        <w:tc>
          <w:tcPr>
            <w:tcW w:w="2909"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обеспечения деятельности МБУ «Технопарк-Липецк»</w:t>
            </w:r>
          </w:p>
        </w:tc>
        <w:tc>
          <w:tcPr>
            <w:tcW w:w="1459" w:type="dxa"/>
          </w:tcPr>
          <w:p w:rsidR="00412D08" w:rsidRPr="002D440A" w:rsidRDefault="00D05D94" w:rsidP="00412D08">
            <w:pPr>
              <w:spacing w:after="0" w:line="240" w:lineRule="auto"/>
              <w:jc w:val="center"/>
              <w:rPr>
                <w:rFonts w:ascii="Times New Roman" w:hAnsi="Times New Roman" w:cs="Times New Roman"/>
                <w:sz w:val="18"/>
                <w:szCs w:val="18"/>
              </w:rPr>
            </w:pPr>
            <w:r w:rsidRPr="00157572">
              <w:rPr>
                <w:rFonts w:ascii="Times New Roman" w:hAnsi="Times New Roman" w:cs="Times New Roman"/>
                <w:sz w:val="18"/>
                <w:szCs w:val="18"/>
              </w:rPr>
              <w:t>20</w:t>
            </w:r>
            <w:r w:rsidRPr="00157572">
              <w:rPr>
                <w:rFonts w:ascii="Times New Roman" w:hAnsi="Times New Roman" w:cs="Times New Roman"/>
                <w:sz w:val="18"/>
                <w:szCs w:val="18"/>
                <w:lang w:val="en-US"/>
              </w:rPr>
              <w:t>22</w:t>
            </w:r>
            <w:r w:rsidRPr="00157572">
              <w:rPr>
                <w:rFonts w:ascii="Times New Roman" w:hAnsi="Times New Roman" w:cs="Times New Roman"/>
                <w:sz w:val="18"/>
                <w:szCs w:val="18"/>
              </w:rPr>
              <w:t xml:space="preserve"> - 202</w:t>
            </w:r>
            <w:r w:rsidR="00157572" w:rsidRPr="00157572">
              <w:rPr>
                <w:rFonts w:ascii="Times New Roman" w:hAnsi="Times New Roman" w:cs="Times New Roman"/>
                <w:sz w:val="18"/>
                <w:szCs w:val="18"/>
              </w:rPr>
              <w:t>5</w:t>
            </w:r>
            <w:r w:rsidR="00412D08" w:rsidRPr="00157572">
              <w:rPr>
                <w:rFonts w:ascii="Times New Roman" w:hAnsi="Times New Roman" w:cs="Times New Roman"/>
                <w:sz w:val="18"/>
                <w:szCs w:val="18"/>
              </w:rPr>
              <w:t xml:space="preserve"> гг.</w:t>
            </w:r>
          </w:p>
        </w:tc>
        <w:tc>
          <w:tcPr>
            <w:tcW w:w="2689"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E85EE0">
        <w:trPr>
          <w:trHeight w:val="2022"/>
        </w:trPr>
        <w:tc>
          <w:tcPr>
            <w:tcW w:w="388" w:type="dxa"/>
          </w:tcPr>
          <w:p w:rsidR="00412D08" w:rsidRPr="002D440A" w:rsidRDefault="00412D08" w:rsidP="00412D08">
            <w:pPr>
              <w:spacing w:after="0" w:line="240" w:lineRule="auto"/>
              <w:rPr>
                <w:rFonts w:ascii="Times New Roman" w:hAnsi="Times New Roman" w:cs="Times New Roman"/>
                <w:sz w:val="18"/>
                <w:szCs w:val="18"/>
              </w:rPr>
            </w:pPr>
            <w:r w:rsidRPr="002D440A">
              <w:rPr>
                <w:rFonts w:ascii="Times New Roman" w:hAnsi="Times New Roman" w:cs="Times New Roman"/>
                <w:sz w:val="18"/>
                <w:szCs w:val="18"/>
              </w:rPr>
              <w:t>2</w:t>
            </w:r>
            <w:r>
              <w:rPr>
                <w:rFonts w:ascii="Times New Roman" w:hAnsi="Times New Roman" w:cs="Times New Roman"/>
                <w:sz w:val="18"/>
                <w:szCs w:val="18"/>
                <w:lang w:val="en-US"/>
              </w:rPr>
              <w:t>2</w:t>
            </w:r>
            <w:r w:rsidRPr="002D440A">
              <w:rPr>
                <w:rFonts w:ascii="Times New Roman" w:hAnsi="Times New Roman" w:cs="Times New Roman"/>
                <w:sz w:val="18"/>
                <w:szCs w:val="18"/>
              </w:rPr>
              <w:t>.</w:t>
            </w:r>
          </w:p>
        </w:tc>
        <w:tc>
          <w:tcPr>
            <w:tcW w:w="1986"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Снижение количества муниципальных унитарных предприятий (МУП), действующих на территории города Липецка в целях  декартелизация конкурентных сфер экономики, создания равных возможностей и условий для ведения бизнеса</w:t>
            </w: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Количество </w:t>
            </w:r>
            <w:proofErr w:type="spellStart"/>
            <w:r w:rsidRPr="002D440A">
              <w:rPr>
                <w:rFonts w:ascii="Times New Roman" w:hAnsi="Times New Roman" w:cs="Times New Roman"/>
                <w:sz w:val="18"/>
                <w:szCs w:val="18"/>
              </w:rPr>
              <w:t>МУПов</w:t>
            </w:r>
            <w:proofErr w:type="spellEnd"/>
            <w:r w:rsidRPr="002D440A">
              <w:rPr>
                <w:rFonts w:ascii="Times New Roman" w:hAnsi="Times New Roman" w:cs="Times New Roman"/>
                <w:sz w:val="18"/>
                <w:szCs w:val="18"/>
              </w:rPr>
              <w:t>, действующих на территории города Липецка, ед.</w:t>
            </w:r>
          </w:p>
        </w:tc>
        <w:tc>
          <w:tcPr>
            <w:tcW w:w="963" w:type="dxa"/>
          </w:tcPr>
          <w:p w:rsidR="00412D08" w:rsidRPr="003B4063" w:rsidRDefault="003B4063" w:rsidP="004A6892">
            <w:pPr>
              <w:spacing w:after="0" w:line="240" w:lineRule="auto"/>
              <w:jc w:val="center"/>
              <w:rPr>
                <w:rFonts w:ascii="Times New Roman" w:hAnsi="Times New Roman" w:cs="Times New Roman"/>
                <w:sz w:val="18"/>
                <w:szCs w:val="18"/>
              </w:rPr>
            </w:pPr>
            <w:r w:rsidRPr="003B4063">
              <w:rPr>
                <w:rFonts w:ascii="Times New Roman" w:hAnsi="Times New Roman" w:cs="Times New Roman"/>
                <w:sz w:val="18"/>
                <w:szCs w:val="18"/>
              </w:rPr>
              <w:t>6</w:t>
            </w:r>
          </w:p>
          <w:p w:rsidR="003B4063" w:rsidRPr="003B4063" w:rsidRDefault="003B4063" w:rsidP="004A6892">
            <w:pPr>
              <w:spacing w:after="0" w:line="240" w:lineRule="auto"/>
              <w:jc w:val="center"/>
              <w:rPr>
                <w:rFonts w:ascii="Times New Roman" w:hAnsi="Times New Roman" w:cs="Times New Roman"/>
                <w:sz w:val="18"/>
                <w:szCs w:val="18"/>
                <w:highlight w:val="red"/>
              </w:rPr>
            </w:pPr>
          </w:p>
        </w:tc>
        <w:tc>
          <w:tcPr>
            <w:tcW w:w="935" w:type="dxa"/>
          </w:tcPr>
          <w:p w:rsidR="00412D08" w:rsidRPr="005E5F6B" w:rsidRDefault="000F6F55"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w:t>
            </w:r>
          </w:p>
        </w:tc>
        <w:tc>
          <w:tcPr>
            <w:tcW w:w="2909"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Проведение анализа оценки финансово-хозяйственной деятельности </w:t>
            </w:r>
            <w:proofErr w:type="spellStart"/>
            <w:r w:rsidRPr="002D440A">
              <w:rPr>
                <w:rFonts w:ascii="Times New Roman" w:hAnsi="Times New Roman" w:cs="Times New Roman"/>
                <w:sz w:val="18"/>
                <w:szCs w:val="18"/>
              </w:rPr>
              <w:t>МУПов</w:t>
            </w:r>
            <w:proofErr w:type="spellEnd"/>
            <w:r w:rsidRPr="002D440A">
              <w:rPr>
                <w:rFonts w:ascii="Times New Roman" w:hAnsi="Times New Roman" w:cs="Times New Roman"/>
                <w:sz w:val="18"/>
                <w:szCs w:val="18"/>
              </w:rPr>
              <w:t>, действующих на территории города Липецка</w:t>
            </w:r>
          </w:p>
        </w:tc>
        <w:tc>
          <w:tcPr>
            <w:tcW w:w="1459" w:type="dxa"/>
          </w:tcPr>
          <w:p w:rsidR="00412D08" w:rsidRPr="002D440A" w:rsidRDefault="00365339" w:rsidP="00412D08">
            <w:pPr>
              <w:spacing w:after="0" w:line="240" w:lineRule="auto"/>
              <w:jc w:val="center"/>
              <w:rPr>
                <w:rFonts w:ascii="Times New Roman" w:hAnsi="Times New Roman" w:cs="Times New Roman"/>
                <w:sz w:val="18"/>
                <w:szCs w:val="18"/>
              </w:rPr>
            </w:pPr>
            <w:r w:rsidRPr="007A0741">
              <w:rPr>
                <w:rFonts w:ascii="Times New Roman" w:hAnsi="Times New Roman" w:cs="Times New Roman"/>
                <w:sz w:val="18"/>
                <w:szCs w:val="18"/>
              </w:rPr>
              <w:t>20</w:t>
            </w:r>
            <w:r w:rsidRPr="007A0741">
              <w:rPr>
                <w:rFonts w:ascii="Times New Roman" w:hAnsi="Times New Roman" w:cs="Times New Roman"/>
                <w:sz w:val="18"/>
                <w:szCs w:val="18"/>
                <w:lang w:val="en-US"/>
              </w:rPr>
              <w:t>22</w:t>
            </w:r>
            <w:r w:rsidRPr="007A0741">
              <w:rPr>
                <w:rFonts w:ascii="Times New Roman" w:hAnsi="Times New Roman" w:cs="Times New Roman"/>
                <w:sz w:val="18"/>
                <w:szCs w:val="18"/>
              </w:rPr>
              <w:t xml:space="preserve"> - 202</w:t>
            </w:r>
            <w:r w:rsidR="007A0741" w:rsidRPr="007A0741">
              <w:rPr>
                <w:rFonts w:ascii="Times New Roman" w:hAnsi="Times New Roman" w:cs="Times New Roman"/>
                <w:sz w:val="18"/>
                <w:szCs w:val="18"/>
              </w:rPr>
              <w:t>5</w:t>
            </w:r>
            <w:r w:rsidR="00412D08" w:rsidRPr="007A0741">
              <w:rPr>
                <w:rFonts w:ascii="Times New Roman" w:hAnsi="Times New Roman" w:cs="Times New Roman"/>
                <w:sz w:val="18"/>
                <w:szCs w:val="18"/>
              </w:rPr>
              <w:t xml:space="preserve"> гг.</w:t>
            </w:r>
          </w:p>
        </w:tc>
        <w:tc>
          <w:tcPr>
            <w:tcW w:w="2689"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E85EE0">
        <w:trPr>
          <w:trHeight w:val="314"/>
        </w:trPr>
        <w:tc>
          <w:tcPr>
            <w:tcW w:w="14879" w:type="dxa"/>
            <w:gridSpan w:val="11"/>
          </w:tcPr>
          <w:p w:rsidR="00412D08" w:rsidRPr="002D440A" w:rsidRDefault="00412D08" w:rsidP="00412D08">
            <w:pPr>
              <w:spacing w:after="0" w:line="240" w:lineRule="auto"/>
              <w:jc w:val="center"/>
              <w:rPr>
                <w:rFonts w:ascii="Times New Roman" w:hAnsi="Times New Roman" w:cs="Times New Roman"/>
                <w:b/>
                <w:sz w:val="18"/>
                <w:szCs w:val="18"/>
              </w:rPr>
            </w:pPr>
            <w:r w:rsidRPr="002D440A">
              <w:rPr>
                <w:rFonts w:ascii="Times New Roman" w:hAnsi="Times New Roman" w:cs="Times New Roman"/>
                <w:b/>
                <w:sz w:val="18"/>
                <w:szCs w:val="18"/>
              </w:rPr>
              <w:t>Развитие некоммерческих социально-ориентированных организаций</w:t>
            </w:r>
          </w:p>
        </w:tc>
      </w:tr>
      <w:tr w:rsidR="00412D08" w:rsidRPr="002D440A" w:rsidTr="00E85EE0">
        <w:trPr>
          <w:trHeight w:val="655"/>
        </w:trPr>
        <w:tc>
          <w:tcPr>
            <w:tcW w:w="388" w:type="dxa"/>
            <w:vMerge w:val="restart"/>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3</w:t>
            </w:r>
            <w:r w:rsidRPr="002D440A">
              <w:rPr>
                <w:rFonts w:ascii="Times New Roman" w:hAnsi="Times New Roman" w:cs="Times New Roman"/>
                <w:sz w:val="18"/>
                <w:szCs w:val="18"/>
              </w:rPr>
              <w:t>.</w:t>
            </w:r>
          </w:p>
        </w:tc>
        <w:tc>
          <w:tcPr>
            <w:tcW w:w="1986" w:type="dxa"/>
            <w:gridSpan w:val="3"/>
            <w:vMerge w:val="restart"/>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в муниципальных программах мер поддержки социально ориентированных некоммерческих организаций</w:t>
            </w:r>
          </w:p>
        </w:tc>
        <w:tc>
          <w:tcPr>
            <w:tcW w:w="963" w:type="dxa"/>
          </w:tcPr>
          <w:p w:rsidR="00412D08" w:rsidRPr="00A80167" w:rsidRDefault="00DA7C18"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да</w:t>
            </w:r>
          </w:p>
        </w:tc>
        <w:tc>
          <w:tcPr>
            <w:tcW w:w="935" w:type="dxa"/>
          </w:tcPr>
          <w:p w:rsidR="00412D08" w:rsidRPr="00A80167" w:rsidRDefault="00412D08" w:rsidP="00412D08">
            <w:pPr>
              <w:spacing w:after="0" w:line="240" w:lineRule="auto"/>
              <w:jc w:val="center"/>
              <w:rPr>
                <w:rFonts w:ascii="Times New Roman" w:hAnsi="Times New Roman" w:cs="Times New Roman"/>
                <w:sz w:val="18"/>
                <w:szCs w:val="18"/>
              </w:rPr>
            </w:pPr>
            <w:r w:rsidRPr="001F6694">
              <w:rPr>
                <w:rFonts w:ascii="Times New Roman" w:hAnsi="Times New Roman" w:cs="Times New Roman"/>
                <w:sz w:val="18"/>
                <w:szCs w:val="18"/>
              </w:rPr>
              <w:t>да</w:t>
            </w:r>
          </w:p>
        </w:tc>
        <w:tc>
          <w:tcPr>
            <w:tcW w:w="2909" w:type="dxa"/>
          </w:tcPr>
          <w:p w:rsidR="00DB79D9" w:rsidRPr="00613DFB" w:rsidRDefault="00412D08" w:rsidP="00DB79D9">
            <w:pPr>
              <w:spacing w:after="0" w:line="240" w:lineRule="auto"/>
              <w:jc w:val="both"/>
              <w:rPr>
                <w:rFonts w:ascii="Times New Roman" w:hAnsi="Times New Roman" w:cs="Times New Roman"/>
                <w:sz w:val="18"/>
                <w:szCs w:val="18"/>
              </w:rPr>
            </w:pPr>
            <w:r w:rsidRPr="00DB79D9">
              <w:rPr>
                <w:rFonts w:ascii="Times New Roman" w:hAnsi="Times New Roman" w:cs="Times New Roman"/>
                <w:sz w:val="18"/>
                <w:szCs w:val="18"/>
              </w:rPr>
              <w:t>24.1. Оказание поддержки социально ориентированным некоммерческим организациям</w:t>
            </w:r>
            <w:r w:rsidR="000F36A0" w:rsidRPr="00DB79D9">
              <w:rPr>
                <w:rFonts w:ascii="Times New Roman" w:hAnsi="Times New Roman" w:cs="Times New Roman"/>
                <w:sz w:val="18"/>
                <w:szCs w:val="18"/>
              </w:rPr>
              <w:t xml:space="preserve"> </w:t>
            </w:r>
          </w:p>
          <w:p w:rsidR="00613DFB" w:rsidRPr="00613DFB" w:rsidRDefault="00613DFB" w:rsidP="00412D08">
            <w:pPr>
              <w:spacing w:after="0" w:line="240" w:lineRule="auto"/>
              <w:jc w:val="both"/>
              <w:rPr>
                <w:rFonts w:ascii="Times New Roman" w:hAnsi="Times New Roman" w:cs="Times New Roman"/>
                <w:sz w:val="18"/>
                <w:szCs w:val="18"/>
              </w:rPr>
            </w:pPr>
          </w:p>
        </w:tc>
        <w:tc>
          <w:tcPr>
            <w:tcW w:w="1459" w:type="dxa"/>
          </w:tcPr>
          <w:p w:rsidR="00412D08" w:rsidRPr="002D440A" w:rsidRDefault="00A6237C" w:rsidP="00412D08">
            <w:pPr>
              <w:spacing w:after="0" w:line="240" w:lineRule="auto"/>
              <w:jc w:val="center"/>
              <w:rPr>
                <w:rFonts w:ascii="Times New Roman" w:hAnsi="Times New Roman" w:cs="Times New Roman"/>
                <w:sz w:val="18"/>
                <w:szCs w:val="18"/>
              </w:rPr>
            </w:pPr>
            <w:r w:rsidRPr="00A80167">
              <w:rPr>
                <w:rFonts w:ascii="Times New Roman" w:hAnsi="Times New Roman" w:cs="Times New Roman"/>
                <w:sz w:val="18"/>
                <w:szCs w:val="18"/>
              </w:rPr>
              <w:t>2022 - 202</w:t>
            </w:r>
            <w:r w:rsidR="00A80167" w:rsidRPr="00A80167">
              <w:rPr>
                <w:rFonts w:ascii="Times New Roman" w:hAnsi="Times New Roman" w:cs="Times New Roman"/>
                <w:sz w:val="18"/>
                <w:szCs w:val="18"/>
              </w:rPr>
              <w:t>5</w:t>
            </w:r>
            <w:r w:rsidR="00412D08" w:rsidRPr="00A80167">
              <w:rPr>
                <w:rFonts w:ascii="Times New Roman" w:hAnsi="Times New Roman" w:cs="Times New Roman"/>
                <w:sz w:val="18"/>
                <w:szCs w:val="18"/>
              </w:rPr>
              <w:t xml:space="preserve"> гг.</w:t>
            </w:r>
          </w:p>
        </w:tc>
        <w:tc>
          <w:tcPr>
            <w:tcW w:w="2689"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E85EE0">
        <w:trPr>
          <w:trHeight w:val="923"/>
        </w:trPr>
        <w:tc>
          <w:tcPr>
            <w:tcW w:w="388" w:type="dxa"/>
            <w:vMerge/>
          </w:tcPr>
          <w:p w:rsidR="00412D08" w:rsidRPr="002D440A" w:rsidRDefault="00412D08" w:rsidP="00412D08">
            <w:pPr>
              <w:spacing w:after="0" w:line="240" w:lineRule="auto"/>
              <w:rPr>
                <w:rFonts w:ascii="Times New Roman" w:hAnsi="Times New Roman" w:cs="Times New Roman"/>
                <w:sz w:val="18"/>
                <w:szCs w:val="18"/>
              </w:rPr>
            </w:pPr>
          </w:p>
        </w:tc>
        <w:tc>
          <w:tcPr>
            <w:tcW w:w="1986" w:type="dxa"/>
            <w:gridSpan w:val="3"/>
            <w:vMerge/>
          </w:tcPr>
          <w:p w:rsidR="00412D08" w:rsidRPr="002D440A" w:rsidRDefault="00412D08" w:rsidP="00412D08">
            <w:pPr>
              <w:spacing w:after="0" w:line="240" w:lineRule="auto"/>
              <w:rPr>
                <w:rFonts w:ascii="Times New Roman" w:hAnsi="Times New Roman" w:cs="Times New Roman"/>
                <w:sz w:val="18"/>
                <w:szCs w:val="18"/>
              </w:rPr>
            </w:pP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Количество проведенных городских мероприятий с участием социально ориентированных некоммерческих организаций, ед.</w:t>
            </w:r>
          </w:p>
        </w:tc>
        <w:tc>
          <w:tcPr>
            <w:tcW w:w="963" w:type="dxa"/>
          </w:tcPr>
          <w:p w:rsidR="00412D08" w:rsidRPr="00A71C78" w:rsidRDefault="00DA7C18" w:rsidP="00412D08">
            <w:pPr>
              <w:spacing w:after="0" w:line="240" w:lineRule="auto"/>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w:t>
            </w:r>
          </w:p>
        </w:tc>
        <w:tc>
          <w:tcPr>
            <w:tcW w:w="935" w:type="dxa"/>
          </w:tcPr>
          <w:p w:rsidR="00412D08" w:rsidRPr="00A71C78" w:rsidRDefault="008C0951" w:rsidP="00412D08">
            <w:pPr>
              <w:spacing w:after="0" w:line="240" w:lineRule="auto"/>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18</w:t>
            </w:r>
          </w:p>
        </w:tc>
        <w:tc>
          <w:tcPr>
            <w:tcW w:w="2909" w:type="dxa"/>
          </w:tcPr>
          <w:p w:rsidR="00412D08" w:rsidRPr="002D440A" w:rsidRDefault="00412D08" w:rsidP="00412D08">
            <w:pPr>
              <w:spacing w:after="0" w:line="240" w:lineRule="auto"/>
              <w:jc w:val="both"/>
              <w:rPr>
                <w:rFonts w:ascii="Times New Roman" w:hAnsi="Times New Roman" w:cs="Times New Roman"/>
                <w:color w:val="000000" w:themeColor="text1"/>
                <w:sz w:val="18"/>
                <w:szCs w:val="18"/>
              </w:rPr>
            </w:pPr>
            <w:r w:rsidRPr="002D440A">
              <w:rPr>
                <w:rFonts w:ascii="Times New Roman" w:hAnsi="Times New Roman" w:cs="Times New Roman"/>
                <w:color w:val="000000" w:themeColor="text1"/>
                <w:sz w:val="18"/>
                <w:szCs w:val="18"/>
              </w:rPr>
              <w:t>24.2. Взаимодействие органов местного самоуправления с социально ориентированными некоммерческими организациями</w:t>
            </w:r>
          </w:p>
        </w:tc>
        <w:tc>
          <w:tcPr>
            <w:tcW w:w="1459" w:type="dxa"/>
          </w:tcPr>
          <w:p w:rsidR="00412D08" w:rsidRPr="002D440A" w:rsidRDefault="00A6237C" w:rsidP="00412D08">
            <w:pPr>
              <w:spacing w:after="0" w:line="240" w:lineRule="auto"/>
              <w:jc w:val="center"/>
              <w:rPr>
                <w:rFonts w:ascii="Times New Roman" w:hAnsi="Times New Roman" w:cs="Times New Roman"/>
                <w:sz w:val="18"/>
                <w:szCs w:val="18"/>
              </w:rPr>
            </w:pPr>
            <w:r w:rsidRPr="00DB79D9">
              <w:rPr>
                <w:rFonts w:ascii="Times New Roman" w:hAnsi="Times New Roman" w:cs="Times New Roman"/>
                <w:sz w:val="18"/>
                <w:szCs w:val="18"/>
              </w:rPr>
              <w:t>20</w:t>
            </w:r>
            <w:r w:rsidRPr="00DB79D9">
              <w:rPr>
                <w:rFonts w:ascii="Times New Roman" w:hAnsi="Times New Roman" w:cs="Times New Roman"/>
                <w:sz w:val="18"/>
                <w:szCs w:val="18"/>
                <w:lang w:val="en-US"/>
              </w:rPr>
              <w:t>22</w:t>
            </w:r>
            <w:r w:rsidRPr="00DB79D9">
              <w:rPr>
                <w:rFonts w:ascii="Times New Roman" w:hAnsi="Times New Roman" w:cs="Times New Roman"/>
                <w:sz w:val="18"/>
                <w:szCs w:val="18"/>
              </w:rPr>
              <w:t xml:space="preserve"> - 202</w:t>
            </w:r>
            <w:r w:rsidR="00DB79D9" w:rsidRPr="00DB79D9">
              <w:rPr>
                <w:rFonts w:ascii="Times New Roman" w:hAnsi="Times New Roman" w:cs="Times New Roman"/>
                <w:sz w:val="18"/>
                <w:szCs w:val="18"/>
              </w:rPr>
              <w:t>5</w:t>
            </w:r>
            <w:r w:rsidR="00412D08" w:rsidRPr="00DB79D9">
              <w:rPr>
                <w:rFonts w:ascii="Times New Roman" w:hAnsi="Times New Roman" w:cs="Times New Roman"/>
                <w:sz w:val="18"/>
                <w:szCs w:val="18"/>
              </w:rPr>
              <w:t xml:space="preserve"> гг.</w:t>
            </w:r>
          </w:p>
        </w:tc>
        <w:tc>
          <w:tcPr>
            <w:tcW w:w="2689"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E85EE0">
        <w:trPr>
          <w:trHeight w:val="614"/>
        </w:trPr>
        <w:tc>
          <w:tcPr>
            <w:tcW w:w="14879" w:type="dxa"/>
            <w:gridSpan w:val="11"/>
          </w:tcPr>
          <w:p w:rsidR="00412D08" w:rsidRPr="002D440A" w:rsidRDefault="00412D08" w:rsidP="00412D08">
            <w:pPr>
              <w:tabs>
                <w:tab w:val="left" w:pos="5984"/>
              </w:tabs>
              <w:spacing w:after="0" w:line="240" w:lineRule="auto"/>
              <w:jc w:val="center"/>
              <w:rPr>
                <w:rFonts w:ascii="Times New Roman" w:hAnsi="Times New Roman" w:cs="Times New Roman"/>
                <w:b/>
                <w:sz w:val="18"/>
                <w:szCs w:val="18"/>
              </w:rPr>
            </w:pPr>
            <w:r w:rsidRPr="002D440A">
              <w:rPr>
                <w:rFonts w:ascii="Times New Roman" w:hAnsi="Times New Roman" w:cs="Times New Roman"/>
                <w:b/>
                <w:sz w:val="18"/>
                <w:szCs w:val="18"/>
              </w:rPr>
              <w:t>Развитие механизмов муниципально-частного партнерства (МЧП)</w:t>
            </w:r>
          </w:p>
        </w:tc>
      </w:tr>
      <w:tr w:rsidR="00412D08" w:rsidRPr="002D440A" w:rsidTr="00E85EE0">
        <w:trPr>
          <w:trHeight w:val="1167"/>
        </w:trPr>
        <w:tc>
          <w:tcPr>
            <w:tcW w:w="38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4</w:t>
            </w:r>
            <w:r w:rsidRPr="002D440A">
              <w:rPr>
                <w:rFonts w:ascii="Times New Roman" w:hAnsi="Times New Roman" w:cs="Times New Roman"/>
                <w:sz w:val="18"/>
                <w:szCs w:val="18"/>
              </w:rPr>
              <w:t>.</w:t>
            </w:r>
          </w:p>
        </w:tc>
        <w:tc>
          <w:tcPr>
            <w:tcW w:w="1986"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Содействие развитию практики применения механизмов МЧП</w:t>
            </w: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в муниципальной практике проектов  с применением механизмов МЧП, ед.</w:t>
            </w:r>
          </w:p>
        </w:tc>
        <w:tc>
          <w:tcPr>
            <w:tcW w:w="963" w:type="dxa"/>
          </w:tcPr>
          <w:p w:rsidR="00412D08" w:rsidRPr="00626533" w:rsidRDefault="00E85EE0"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935" w:type="dxa"/>
          </w:tcPr>
          <w:p w:rsidR="00412D08" w:rsidRPr="005E5F6B" w:rsidRDefault="008C0951"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w:t>
            </w:r>
          </w:p>
        </w:tc>
        <w:tc>
          <w:tcPr>
            <w:tcW w:w="2909"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Формирование нормативной правовой базы муниципального образования для реализации проектов с применением механизмов МЧП</w:t>
            </w:r>
          </w:p>
        </w:tc>
        <w:tc>
          <w:tcPr>
            <w:tcW w:w="1459" w:type="dxa"/>
          </w:tcPr>
          <w:p w:rsidR="00412D08" w:rsidRPr="004A6892" w:rsidRDefault="00A453BD" w:rsidP="00412D08">
            <w:pPr>
              <w:spacing w:after="0" w:line="240" w:lineRule="auto"/>
              <w:jc w:val="center"/>
              <w:rPr>
                <w:rFonts w:ascii="Times New Roman" w:hAnsi="Times New Roman" w:cs="Times New Roman"/>
                <w:sz w:val="18"/>
                <w:szCs w:val="18"/>
              </w:rPr>
            </w:pPr>
            <w:r w:rsidRPr="004A6892">
              <w:rPr>
                <w:rFonts w:ascii="Times New Roman" w:hAnsi="Times New Roman" w:cs="Times New Roman"/>
                <w:sz w:val="18"/>
                <w:szCs w:val="18"/>
              </w:rPr>
              <w:t>20</w:t>
            </w:r>
            <w:r w:rsidRPr="004A6892">
              <w:rPr>
                <w:rFonts w:ascii="Times New Roman" w:hAnsi="Times New Roman" w:cs="Times New Roman"/>
                <w:sz w:val="18"/>
                <w:szCs w:val="18"/>
                <w:lang w:val="en-US"/>
              </w:rPr>
              <w:t>22</w:t>
            </w:r>
            <w:r w:rsidRPr="004A6892">
              <w:rPr>
                <w:rFonts w:ascii="Times New Roman" w:hAnsi="Times New Roman" w:cs="Times New Roman"/>
                <w:sz w:val="18"/>
                <w:szCs w:val="18"/>
              </w:rPr>
              <w:t xml:space="preserve"> - 202</w:t>
            </w:r>
            <w:r w:rsidR="00626533" w:rsidRPr="004A6892">
              <w:rPr>
                <w:rFonts w:ascii="Times New Roman" w:hAnsi="Times New Roman" w:cs="Times New Roman"/>
                <w:sz w:val="18"/>
                <w:szCs w:val="18"/>
              </w:rPr>
              <w:t>5</w:t>
            </w:r>
            <w:r w:rsidR="00412D08" w:rsidRPr="004A6892">
              <w:rPr>
                <w:rFonts w:ascii="Times New Roman" w:hAnsi="Times New Roman" w:cs="Times New Roman"/>
                <w:sz w:val="18"/>
                <w:szCs w:val="18"/>
              </w:rPr>
              <w:t xml:space="preserve"> гг.</w:t>
            </w:r>
          </w:p>
        </w:tc>
        <w:tc>
          <w:tcPr>
            <w:tcW w:w="2689" w:type="dxa"/>
            <w:gridSpan w:val="2"/>
          </w:tcPr>
          <w:p w:rsidR="00412D08" w:rsidRPr="004A6892" w:rsidRDefault="00412D08" w:rsidP="00412D08">
            <w:pPr>
              <w:spacing w:after="0" w:line="240" w:lineRule="auto"/>
              <w:jc w:val="both"/>
              <w:rPr>
                <w:rFonts w:ascii="Times New Roman" w:hAnsi="Times New Roman" w:cs="Times New Roman"/>
                <w:sz w:val="18"/>
                <w:szCs w:val="18"/>
              </w:rPr>
            </w:pPr>
            <w:r w:rsidRPr="004A6892">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E85EE0">
        <w:trPr>
          <w:trHeight w:val="2022"/>
        </w:trPr>
        <w:tc>
          <w:tcPr>
            <w:tcW w:w="38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5</w:t>
            </w:r>
            <w:r w:rsidRPr="002D440A">
              <w:rPr>
                <w:rFonts w:ascii="Times New Roman" w:hAnsi="Times New Roman" w:cs="Times New Roman"/>
                <w:sz w:val="18"/>
                <w:szCs w:val="18"/>
              </w:rPr>
              <w:t>.</w:t>
            </w:r>
          </w:p>
        </w:tc>
        <w:tc>
          <w:tcPr>
            <w:tcW w:w="1986"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Обеспечение равных условий доступа к информации о планируемых к реализации и реализуемых проектах с применением механизмов  МЧП</w:t>
            </w:r>
          </w:p>
        </w:tc>
        <w:tc>
          <w:tcPr>
            <w:tcW w:w="355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Объем сведений о планируемых к реализации и реализуемых проектах с применением механизмов  МЧП размещенных в сети Интернет, %</w:t>
            </w:r>
          </w:p>
        </w:tc>
        <w:tc>
          <w:tcPr>
            <w:tcW w:w="963" w:type="dxa"/>
          </w:tcPr>
          <w:p w:rsidR="00412D08" w:rsidRPr="00344F94" w:rsidRDefault="0049341A" w:rsidP="000F6F55">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100</w:t>
            </w:r>
          </w:p>
        </w:tc>
        <w:tc>
          <w:tcPr>
            <w:tcW w:w="935" w:type="dxa"/>
          </w:tcPr>
          <w:p w:rsidR="00412D08" w:rsidRPr="00626533" w:rsidRDefault="00412D08" w:rsidP="00412D08">
            <w:pPr>
              <w:spacing w:after="0" w:line="240" w:lineRule="auto"/>
              <w:jc w:val="center"/>
              <w:rPr>
                <w:rFonts w:ascii="Times New Roman" w:hAnsi="Times New Roman" w:cs="Times New Roman"/>
                <w:sz w:val="18"/>
                <w:szCs w:val="18"/>
              </w:rPr>
            </w:pPr>
            <w:r w:rsidRPr="001F6694">
              <w:rPr>
                <w:rFonts w:ascii="Times New Roman" w:hAnsi="Times New Roman" w:cs="Times New Roman"/>
                <w:sz w:val="18"/>
                <w:szCs w:val="18"/>
              </w:rPr>
              <w:t>100</w:t>
            </w:r>
          </w:p>
        </w:tc>
        <w:tc>
          <w:tcPr>
            <w:tcW w:w="2909"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Размещение перечня объектов муниципальной собственности для заключения концессионных соглашений  на официальном сайте РФ для размещения информации о проведении торгов </w:t>
            </w:r>
          </w:p>
        </w:tc>
        <w:tc>
          <w:tcPr>
            <w:tcW w:w="1459" w:type="dxa"/>
          </w:tcPr>
          <w:p w:rsidR="00412D08" w:rsidRPr="002D440A" w:rsidRDefault="00412D08" w:rsidP="00412D08">
            <w:pPr>
              <w:spacing w:after="0" w:line="240" w:lineRule="auto"/>
              <w:jc w:val="center"/>
              <w:rPr>
                <w:rFonts w:ascii="Times New Roman" w:hAnsi="Times New Roman" w:cs="Times New Roman"/>
                <w:sz w:val="18"/>
                <w:szCs w:val="18"/>
              </w:rPr>
            </w:pPr>
            <w:r w:rsidRPr="002D440A">
              <w:rPr>
                <w:rFonts w:ascii="Times New Roman" w:hAnsi="Times New Roman" w:cs="Times New Roman"/>
                <w:sz w:val="18"/>
                <w:szCs w:val="18"/>
              </w:rPr>
              <w:t>ежегодно</w:t>
            </w:r>
          </w:p>
        </w:tc>
        <w:tc>
          <w:tcPr>
            <w:tcW w:w="2689"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bl>
    <w:p w:rsidR="002D440A" w:rsidRPr="002D440A" w:rsidRDefault="002D440A" w:rsidP="002D440A">
      <w:pPr>
        <w:widowControl w:val="0"/>
        <w:autoSpaceDE w:val="0"/>
        <w:autoSpaceDN w:val="0"/>
        <w:spacing w:after="0" w:line="240" w:lineRule="auto"/>
        <w:jc w:val="both"/>
        <w:rPr>
          <w:rFonts w:ascii="Times New Roman" w:eastAsia="Times New Roman" w:hAnsi="Times New Roman" w:cs="Times New Roman"/>
          <w:sz w:val="18"/>
          <w:szCs w:val="18"/>
          <w:lang w:eastAsia="ru-RU"/>
        </w:rPr>
      </w:pPr>
    </w:p>
    <w:p w:rsidR="002408A0" w:rsidRDefault="002408A0"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E85EE0">
      <w:pPr>
        <w:widowControl w:val="0"/>
        <w:autoSpaceDE w:val="0"/>
        <w:autoSpaceDN w:val="0"/>
        <w:spacing w:after="0" w:line="240" w:lineRule="auto"/>
        <w:ind w:right="536"/>
        <w:jc w:val="right"/>
        <w:outlineLvl w:val="2"/>
        <w:rPr>
          <w:rFonts w:ascii="Times New Roman" w:eastAsia="Times New Roman" w:hAnsi="Times New Roman" w:cs="Times New Roman"/>
          <w:sz w:val="28"/>
          <w:szCs w:val="28"/>
          <w:lang w:eastAsia="ru-RU"/>
        </w:rPr>
      </w:pPr>
    </w:p>
    <w:p w:rsidR="001B7559" w:rsidRPr="00F83581" w:rsidRDefault="001B7559" w:rsidP="001B7559">
      <w:pPr>
        <w:pStyle w:val="ConsPlusNormal"/>
        <w:jc w:val="right"/>
        <w:outlineLvl w:val="2"/>
        <w:rPr>
          <w:rFonts w:ascii="Times New Roman" w:hAnsi="Times New Roman" w:cs="Times New Roman"/>
          <w:sz w:val="28"/>
          <w:szCs w:val="28"/>
        </w:rPr>
      </w:pPr>
      <w:r>
        <w:rPr>
          <w:rFonts w:ascii="Times New Roman" w:hAnsi="Times New Roman" w:cs="Times New Roman"/>
          <w:sz w:val="28"/>
          <w:szCs w:val="28"/>
        </w:rPr>
        <w:t>Т</w:t>
      </w:r>
      <w:r w:rsidRPr="00F83581">
        <w:rPr>
          <w:rFonts w:ascii="Times New Roman" w:hAnsi="Times New Roman" w:cs="Times New Roman"/>
          <w:sz w:val="28"/>
          <w:szCs w:val="28"/>
        </w:rPr>
        <w:t>аблица 2</w:t>
      </w:r>
    </w:p>
    <w:p w:rsidR="001B7559" w:rsidRPr="004E2E71" w:rsidRDefault="001B7559" w:rsidP="001B7559">
      <w:pPr>
        <w:pStyle w:val="ConsPlusNormal"/>
        <w:jc w:val="both"/>
        <w:rPr>
          <w:rFonts w:ascii="Times New Roman" w:hAnsi="Times New Roman" w:cs="Times New Roman"/>
          <w:sz w:val="18"/>
          <w:szCs w:val="18"/>
        </w:rPr>
      </w:pPr>
    </w:p>
    <w:tbl>
      <w:tblPr>
        <w:tblW w:w="1495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5954"/>
        <w:gridCol w:w="3544"/>
        <w:gridCol w:w="4752"/>
      </w:tblGrid>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 п/п</w:t>
            </w:r>
          </w:p>
        </w:tc>
        <w:tc>
          <w:tcPr>
            <w:tcW w:w="595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 xml:space="preserve">Наименование мероприятия, </w:t>
            </w:r>
          </w:p>
        </w:tc>
        <w:tc>
          <w:tcPr>
            <w:tcW w:w="354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Срок исполнения</w:t>
            </w:r>
          </w:p>
        </w:tc>
        <w:tc>
          <w:tcPr>
            <w:tcW w:w="4752"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Исполнители и соисполнители</w:t>
            </w:r>
          </w:p>
        </w:tc>
      </w:tr>
      <w:tr w:rsidR="001B7559" w:rsidRPr="00CC3141" w:rsidTr="00E85EE0">
        <w:trPr>
          <w:trHeight w:val="105"/>
        </w:trPr>
        <w:tc>
          <w:tcPr>
            <w:tcW w:w="709"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1</w:t>
            </w:r>
          </w:p>
        </w:tc>
        <w:tc>
          <w:tcPr>
            <w:tcW w:w="595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2</w:t>
            </w:r>
          </w:p>
        </w:tc>
        <w:tc>
          <w:tcPr>
            <w:tcW w:w="354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3</w:t>
            </w:r>
          </w:p>
        </w:tc>
        <w:tc>
          <w:tcPr>
            <w:tcW w:w="4752"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4</w:t>
            </w:r>
          </w:p>
        </w:tc>
      </w:tr>
      <w:tr w:rsidR="001B7559" w:rsidRPr="00CC3141" w:rsidTr="00E85EE0">
        <w:trPr>
          <w:trHeight w:val="315"/>
        </w:trPr>
        <w:tc>
          <w:tcPr>
            <w:tcW w:w="14959" w:type="dxa"/>
            <w:gridSpan w:val="4"/>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Улучшение деловой среды для субъектов МСП</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sidRPr="00BC26A5">
              <w:rPr>
                <w:rFonts w:ascii="Times New Roman" w:hAnsi="Times New Roman" w:cs="Times New Roman"/>
                <w:sz w:val="18"/>
                <w:szCs w:val="18"/>
              </w:rPr>
              <w:t>2</w:t>
            </w:r>
            <w:r w:rsidRPr="00BC26A5">
              <w:rPr>
                <w:rFonts w:ascii="Times New Roman" w:hAnsi="Times New Roman" w:cs="Times New Roman"/>
                <w:sz w:val="18"/>
                <w:szCs w:val="18"/>
                <w:lang w:val="en-US"/>
              </w:rPr>
              <w:t>6</w:t>
            </w:r>
            <w:r w:rsidRPr="00BC26A5">
              <w:rPr>
                <w:rFonts w:ascii="Times New Roman" w:hAnsi="Times New Roman" w:cs="Times New Roman"/>
                <w:sz w:val="18"/>
                <w:szCs w:val="18"/>
              </w:rPr>
              <w:t>.</w:t>
            </w:r>
          </w:p>
        </w:tc>
        <w:tc>
          <w:tcPr>
            <w:tcW w:w="5954" w:type="dxa"/>
          </w:tcPr>
          <w:p w:rsidR="001B7559" w:rsidRDefault="001B7559" w:rsidP="001B7559">
            <w:pPr>
              <w:pStyle w:val="ConsPlusNormal"/>
              <w:jc w:val="both"/>
              <w:rPr>
                <w:rFonts w:ascii="Times New Roman" w:hAnsi="Times New Roman" w:cs="Times New Roman"/>
                <w:color w:val="000000" w:themeColor="text1"/>
                <w:sz w:val="18"/>
                <w:szCs w:val="18"/>
              </w:rPr>
            </w:pPr>
            <w:r w:rsidRPr="00CF2737">
              <w:rPr>
                <w:rFonts w:ascii="Times New Roman" w:hAnsi="Times New Roman" w:cs="Times New Roman"/>
                <w:color w:val="000000" w:themeColor="text1"/>
                <w:sz w:val="18"/>
                <w:szCs w:val="18"/>
              </w:rPr>
              <w:t xml:space="preserve">Проведение форумов, конкурсов, конференций и </w:t>
            </w:r>
            <w:proofErr w:type="gramStart"/>
            <w:r w:rsidRPr="00CF2737">
              <w:rPr>
                <w:rFonts w:ascii="Times New Roman" w:hAnsi="Times New Roman" w:cs="Times New Roman"/>
                <w:color w:val="000000" w:themeColor="text1"/>
                <w:sz w:val="18"/>
                <w:szCs w:val="18"/>
              </w:rPr>
              <w:t>других мероприятий для субъектов малого и среднего предпринимательства</w:t>
            </w:r>
            <w:proofErr w:type="gramEnd"/>
            <w:r w:rsidRPr="00CF2737">
              <w:rPr>
                <w:rFonts w:ascii="Times New Roman" w:hAnsi="Times New Roman" w:cs="Times New Roman"/>
                <w:color w:val="000000" w:themeColor="text1"/>
                <w:sz w:val="18"/>
                <w:szCs w:val="18"/>
              </w:rPr>
              <w:t xml:space="preserve"> и субъектов инновационной деятельности</w:t>
            </w:r>
          </w:p>
          <w:p w:rsidR="00DA4491" w:rsidRDefault="00DA4491" w:rsidP="001B7559">
            <w:pPr>
              <w:pStyle w:val="ConsPlusNormal"/>
              <w:jc w:val="both"/>
              <w:rPr>
                <w:rFonts w:ascii="Times New Roman" w:hAnsi="Times New Roman" w:cs="Times New Roman"/>
                <w:color w:val="000000" w:themeColor="text1"/>
                <w:sz w:val="18"/>
                <w:szCs w:val="18"/>
              </w:rPr>
            </w:pPr>
          </w:p>
          <w:p w:rsidR="00EF6D51" w:rsidRDefault="00DA7C18" w:rsidP="00EF6D51">
            <w:pPr>
              <w:spacing w:line="240" w:lineRule="atLeast"/>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xml:space="preserve">14.03.2025 г. </w:t>
            </w:r>
            <w:r w:rsidR="00EF6D51">
              <w:rPr>
                <w:rFonts w:ascii="Times New Roman" w:eastAsia="Times New Roman" w:hAnsi="Times New Roman" w:cs="Times New Roman"/>
                <w:color w:val="000000" w:themeColor="text1"/>
                <w:sz w:val="18"/>
                <w:szCs w:val="18"/>
                <w:lang w:eastAsia="ru-RU"/>
              </w:rPr>
              <w:t>проведена л</w:t>
            </w:r>
            <w:r w:rsidRPr="00AD0342">
              <w:rPr>
                <w:rFonts w:ascii="Times New Roman" w:eastAsia="Times New Roman" w:hAnsi="Times New Roman" w:cs="Times New Roman"/>
                <w:color w:val="000000" w:themeColor="text1"/>
                <w:sz w:val="18"/>
                <w:szCs w:val="18"/>
                <w:lang w:eastAsia="ru-RU"/>
              </w:rPr>
              <w:t>екция для предпринимателей «Как избежать неприятностей, если</w:t>
            </w:r>
            <w:r>
              <w:rPr>
                <w:rFonts w:ascii="Times New Roman" w:eastAsia="Times New Roman" w:hAnsi="Times New Roman" w:cs="Times New Roman"/>
                <w:color w:val="000000" w:themeColor="text1"/>
                <w:sz w:val="18"/>
                <w:szCs w:val="18"/>
                <w:lang w:eastAsia="ru-RU"/>
              </w:rPr>
              <w:t xml:space="preserve"> ты бизнесмен».</w:t>
            </w:r>
          </w:p>
          <w:p w:rsidR="00DA7C18" w:rsidRDefault="00DA7C18" w:rsidP="00EF6D51">
            <w:pPr>
              <w:spacing w:line="240" w:lineRule="atLeast"/>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27.03.2025 г. организован и проведен женский форум</w:t>
            </w:r>
            <w:r w:rsidRPr="00DA4491">
              <w:rPr>
                <w:rFonts w:ascii="Times New Roman" w:eastAsia="Times New Roman" w:hAnsi="Times New Roman" w:cs="Times New Roman"/>
                <w:color w:val="000000" w:themeColor="text1"/>
                <w:sz w:val="18"/>
                <w:szCs w:val="18"/>
                <w:lang w:eastAsia="ru-RU"/>
              </w:rPr>
              <w:t xml:space="preserve"> «Роль </w:t>
            </w:r>
            <w:r>
              <w:rPr>
                <w:rFonts w:ascii="Times New Roman" w:eastAsia="Times New Roman" w:hAnsi="Times New Roman" w:cs="Times New Roman"/>
                <w:color w:val="000000" w:themeColor="text1"/>
                <w:sz w:val="18"/>
                <w:szCs w:val="18"/>
                <w:lang w:eastAsia="ru-RU"/>
              </w:rPr>
              <w:t>женщины в современном обществе».</w:t>
            </w:r>
            <w:r w:rsidRPr="00DA4491">
              <w:rPr>
                <w:rFonts w:ascii="Times New Roman" w:eastAsia="Times New Roman" w:hAnsi="Times New Roman" w:cs="Times New Roman"/>
                <w:color w:val="000000" w:themeColor="text1"/>
                <w:sz w:val="18"/>
                <w:szCs w:val="18"/>
                <w:lang w:eastAsia="ru-RU"/>
              </w:rPr>
              <w:t xml:space="preserve"> </w:t>
            </w:r>
          </w:p>
          <w:p w:rsidR="00DA7C18" w:rsidRPr="00AD0342" w:rsidRDefault="00DA7C18" w:rsidP="00EF6D51">
            <w:pPr>
              <w:spacing w:line="192" w:lineRule="auto"/>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xml:space="preserve">26.11.2025 г. </w:t>
            </w:r>
            <w:r w:rsidR="00EF6D51">
              <w:rPr>
                <w:rFonts w:ascii="Times New Roman" w:eastAsia="Times New Roman" w:hAnsi="Times New Roman" w:cs="Times New Roman"/>
                <w:color w:val="000000" w:themeColor="text1"/>
                <w:sz w:val="18"/>
                <w:szCs w:val="18"/>
                <w:lang w:eastAsia="ru-RU"/>
              </w:rPr>
              <w:t>проведен с</w:t>
            </w:r>
            <w:r w:rsidRPr="00AD0342">
              <w:rPr>
                <w:rFonts w:ascii="Times New Roman" w:eastAsia="Times New Roman" w:hAnsi="Times New Roman" w:cs="Times New Roman"/>
                <w:color w:val="000000" w:themeColor="text1"/>
                <w:sz w:val="18"/>
                <w:szCs w:val="18"/>
                <w:lang w:eastAsia="ru-RU"/>
              </w:rPr>
              <w:t>еминар «Налоговая реформа 2026».</w:t>
            </w:r>
          </w:p>
          <w:p w:rsidR="00DA7C18" w:rsidRPr="00DA4491" w:rsidRDefault="00EF6D51" w:rsidP="00EF6D51">
            <w:pPr>
              <w:spacing w:line="192" w:lineRule="auto"/>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1,8,15 декабря</w:t>
            </w:r>
            <w:r w:rsidRPr="00AD0342">
              <w:rPr>
                <w:rFonts w:ascii="Times New Roman" w:eastAsia="Times New Roman" w:hAnsi="Times New Roman" w:cs="Times New Roman"/>
                <w:color w:val="000000" w:themeColor="text1"/>
                <w:sz w:val="18"/>
                <w:szCs w:val="18"/>
                <w:lang w:eastAsia="ru-RU"/>
              </w:rPr>
              <w:t xml:space="preserve"> </w:t>
            </w:r>
            <w:r>
              <w:rPr>
                <w:rFonts w:ascii="Times New Roman" w:eastAsia="Times New Roman" w:hAnsi="Times New Roman" w:cs="Times New Roman"/>
                <w:color w:val="000000" w:themeColor="text1"/>
                <w:sz w:val="18"/>
                <w:szCs w:val="18"/>
                <w:lang w:eastAsia="ru-RU"/>
              </w:rPr>
              <w:t>2025 года проведен ц</w:t>
            </w:r>
            <w:r w:rsidR="00DA7C18" w:rsidRPr="00AD0342">
              <w:rPr>
                <w:rFonts w:ascii="Times New Roman" w:eastAsia="Times New Roman" w:hAnsi="Times New Roman" w:cs="Times New Roman"/>
                <w:color w:val="000000" w:themeColor="text1"/>
                <w:sz w:val="18"/>
                <w:szCs w:val="18"/>
                <w:lang w:eastAsia="ru-RU"/>
              </w:rPr>
              <w:t>икл семинаров «</w:t>
            </w:r>
            <w:r w:rsidR="00DA7C18">
              <w:rPr>
                <w:rFonts w:ascii="Times New Roman" w:eastAsia="Times New Roman" w:hAnsi="Times New Roman" w:cs="Times New Roman"/>
                <w:color w:val="000000" w:themeColor="text1"/>
                <w:sz w:val="18"/>
                <w:szCs w:val="18"/>
                <w:lang w:eastAsia="ru-RU"/>
              </w:rPr>
              <w:t xml:space="preserve">Жизнестойкость предпринимателя» </w:t>
            </w:r>
          </w:p>
          <w:p w:rsidR="001B7559" w:rsidRDefault="001B7559" w:rsidP="001B7559">
            <w:pPr>
              <w:pStyle w:val="ConsPlusNormal"/>
              <w:jc w:val="both"/>
              <w:rPr>
                <w:rFonts w:ascii="Times New Roman" w:hAnsi="Times New Roman" w:cs="Times New Roman"/>
                <w:color w:val="000000" w:themeColor="text1"/>
                <w:sz w:val="18"/>
                <w:szCs w:val="18"/>
              </w:rPr>
            </w:pPr>
          </w:p>
          <w:p w:rsidR="001B7559" w:rsidRPr="00CF2737" w:rsidRDefault="001B7559" w:rsidP="00DD4BEB">
            <w:pPr>
              <w:pStyle w:val="ConsPlusNormal"/>
              <w:jc w:val="both"/>
              <w:rPr>
                <w:rFonts w:ascii="Times New Roman" w:hAnsi="Times New Roman" w:cs="Times New Roman"/>
                <w:color w:val="000000" w:themeColor="text1"/>
                <w:sz w:val="18"/>
                <w:szCs w:val="18"/>
              </w:rPr>
            </w:pPr>
          </w:p>
        </w:tc>
        <w:tc>
          <w:tcPr>
            <w:tcW w:w="3544" w:type="dxa"/>
          </w:tcPr>
          <w:p w:rsidR="001B7559" w:rsidRPr="00CF2737" w:rsidRDefault="001B7559" w:rsidP="001B7559">
            <w:pPr>
              <w:spacing w:after="0" w:line="240" w:lineRule="auto"/>
              <w:jc w:val="center"/>
              <w:rPr>
                <w:rFonts w:ascii="Times New Roman" w:hAnsi="Times New Roman" w:cs="Times New Roman"/>
                <w:color w:val="000000" w:themeColor="text1"/>
                <w:sz w:val="18"/>
                <w:szCs w:val="18"/>
              </w:rPr>
            </w:pPr>
            <w:r w:rsidRPr="00CF2737">
              <w:rPr>
                <w:rFonts w:ascii="Times New Roman" w:hAnsi="Times New Roman" w:cs="Times New Roman"/>
                <w:color w:val="000000" w:themeColor="text1"/>
                <w:sz w:val="18"/>
                <w:szCs w:val="18"/>
              </w:rPr>
              <w:t>2022 - 2025 гг.</w:t>
            </w:r>
          </w:p>
          <w:p w:rsidR="001B7559" w:rsidRPr="00CF2737" w:rsidRDefault="001B7559" w:rsidP="001B7559">
            <w:pPr>
              <w:pStyle w:val="ConsPlusNormal"/>
              <w:jc w:val="center"/>
              <w:rPr>
                <w:rFonts w:ascii="Times New Roman" w:hAnsi="Times New Roman" w:cs="Times New Roman"/>
                <w:color w:val="000000" w:themeColor="text1"/>
                <w:sz w:val="18"/>
                <w:szCs w:val="18"/>
              </w:rPr>
            </w:pPr>
          </w:p>
        </w:tc>
        <w:tc>
          <w:tcPr>
            <w:tcW w:w="4752" w:type="dxa"/>
          </w:tcPr>
          <w:p w:rsidR="001B7559" w:rsidRPr="00CF2737" w:rsidRDefault="001B7559" w:rsidP="001B7559">
            <w:pPr>
              <w:pStyle w:val="ConsPlusNormal"/>
              <w:jc w:val="both"/>
              <w:rPr>
                <w:rFonts w:ascii="Times New Roman" w:hAnsi="Times New Roman" w:cs="Times New Roman"/>
                <w:color w:val="000000" w:themeColor="text1"/>
                <w:sz w:val="18"/>
                <w:szCs w:val="18"/>
              </w:rPr>
            </w:pPr>
            <w:r w:rsidRPr="00CF2737">
              <w:rPr>
                <w:rFonts w:ascii="Times New Roman" w:hAnsi="Times New Roman" w:cs="Times New Roman"/>
                <w:color w:val="000000" w:themeColor="text1"/>
                <w:sz w:val="18"/>
                <w:szCs w:val="18"/>
              </w:rPr>
              <w:t>Департамент экономического развития администрации города Липецка</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2</w:t>
            </w:r>
            <w:r>
              <w:rPr>
                <w:rFonts w:ascii="Times New Roman" w:hAnsi="Times New Roman" w:cs="Times New Roman"/>
                <w:sz w:val="18"/>
                <w:szCs w:val="18"/>
                <w:lang w:val="en-US"/>
              </w:rPr>
              <w:t>7</w:t>
            </w:r>
            <w:r w:rsidRPr="00CC3141">
              <w:rPr>
                <w:rFonts w:ascii="Times New Roman" w:hAnsi="Times New Roman" w:cs="Times New Roman"/>
                <w:sz w:val="18"/>
                <w:szCs w:val="18"/>
              </w:rPr>
              <w:t>.</w:t>
            </w:r>
          </w:p>
        </w:tc>
        <w:tc>
          <w:tcPr>
            <w:tcW w:w="5954" w:type="dxa"/>
          </w:tcPr>
          <w:p w:rsidR="001B7559" w:rsidRDefault="001B7559" w:rsidP="001B7559">
            <w:pPr>
              <w:pStyle w:val="ConsPlusNormal"/>
              <w:jc w:val="both"/>
              <w:rPr>
                <w:rFonts w:ascii="Times New Roman" w:hAnsi="Times New Roman" w:cs="Times New Roman"/>
                <w:color w:val="000000" w:themeColor="text1"/>
                <w:sz w:val="18"/>
                <w:szCs w:val="18"/>
              </w:rPr>
            </w:pPr>
            <w:r w:rsidRPr="00550BAE">
              <w:rPr>
                <w:rFonts w:ascii="Times New Roman" w:hAnsi="Times New Roman" w:cs="Times New Roman"/>
                <w:color w:val="000000" w:themeColor="text1"/>
                <w:sz w:val="18"/>
                <w:szCs w:val="18"/>
              </w:rPr>
              <w:t>Проведение заседаний Общественного Совета по поддержке, развитию малого и среднего предпринимательства и улучшению инвестиционного климата в городе Липецке</w:t>
            </w:r>
          </w:p>
          <w:p w:rsidR="00DA4491" w:rsidRDefault="00DA4491" w:rsidP="001B7559">
            <w:pPr>
              <w:pStyle w:val="ConsPlusNormal"/>
              <w:jc w:val="both"/>
              <w:rPr>
                <w:rFonts w:ascii="Times New Roman" w:hAnsi="Times New Roman" w:cs="Times New Roman"/>
                <w:color w:val="000000" w:themeColor="text1"/>
                <w:sz w:val="18"/>
                <w:szCs w:val="18"/>
              </w:rPr>
            </w:pPr>
          </w:p>
          <w:p w:rsidR="00DA4491" w:rsidRPr="00DA4491" w:rsidRDefault="00D47E38" w:rsidP="00DA4491">
            <w:pPr>
              <w:pStyle w:val="ConsPlusNormal"/>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09.04.</w:t>
            </w:r>
            <w:r w:rsidR="00DA4491" w:rsidRPr="00DA4491">
              <w:rPr>
                <w:rFonts w:ascii="Times New Roman" w:hAnsi="Times New Roman" w:cs="Times New Roman"/>
                <w:color w:val="000000" w:themeColor="text1"/>
                <w:sz w:val="18"/>
                <w:szCs w:val="18"/>
              </w:rPr>
              <w:t>2025</w:t>
            </w:r>
            <w:r w:rsidR="00DA4491">
              <w:rPr>
                <w:rFonts w:ascii="Times New Roman" w:hAnsi="Times New Roman" w:cs="Times New Roman"/>
                <w:color w:val="000000" w:themeColor="text1"/>
                <w:sz w:val="18"/>
                <w:szCs w:val="18"/>
              </w:rPr>
              <w:t xml:space="preserve"> проведено </w:t>
            </w:r>
            <w:r w:rsidR="00DA4491" w:rsidRPr="00DA4491">
              <w:rPr>
                <w:rFonts w:ascii="Times New Roman" w:hAnsi="Times New Roman" w:cs="Times New Roman"/>
                <w:color w:val="000000" w:themeColor="text1"/>
                <w:sz w:val="18"/>
                <w:szCs w:val="18"/>
              </w:rPr>
              <w:t>заседания координационного Совета по развитию малого и среднего предпринимательства и по улучшению инвестиционного климата в городе Липецке</w:t>
            </w:r>
            <w:r w:rsidR="00DA4491">
              <w:rPr>
                <w:rFonts w:ascii="Times New Roman" w:hAnsi="Times New Roman" w:cs="Times New Roman"/>
                <w:color w:val="000000" w:themeColor="text1"/>
                <w:sz w:val="18"/>
                <w:szCs w:val="18"/>
              </w:rPr>
              <w:t>.</w:t>
            </w:r>
          </w:p>
          <w:p w:rsidR="00DA4491" w:rsidRDefault="00DA4491" w:rsidP="001B7559">
            <w:pPr>
              <w:pStyle w:val="ConsPlusNormal"/>
              <w:jc w:val="both"/>
              <w:rPr>
                <w:rFonts w:ascii="Times New Roman" w:hAnsi="Times New Roman" w:cs="Times New Roman"/>
                <w:color w:val="000000" w:themeColor="text1"/>
                <w:sz w:val="18"/>
                <w:szCs w:val="18"/>
              </w:rPr>
            </w:pPr>
          </w:p>
          <w:p w:rsidR="0070103F" w:rsidRPr="00550BAE" w:rsidRDefault="0070103F" w:rsidP="001B7559">
            <w:pPr>
              <w:pStyle w:val="ConsPlusNormal"/>
              <w:jc w:val="both"/>
              <w:rPr>
                <w:rFonts w:ascii="Times New Roman" w:hAnsi="Times New Roman" w:cs="Times New Roman"/>
                <w:color w:val="000000" w:themeColor="text1"/>
                <w:sz w:val="18"/>
                <w:szCs w:val="18"/>
              </w:rPr>
            </w:pPr>
          </w:p>
        </w:tc>
        <w:tc>
          <w:tcPr>
            <w:tcW w:w="3544" w:type="dxa"/>
          </w:tcPr>
          <w:p w:rsidR="001B7559" w:rsidRPr="00550BAE" w:rsidRDefault="001B7559" w:rsidP="001B7559">
            <w:pPr>
              <w:spacing w:after="0" w:line="240" w:lineRule="auto"/>
              <w:jc w:val="center"/>
              <w:rPr>
                <w:rFonts w:ascii="Times New Roman" w:hAnsi="Times New Roman" w:cs="Times New Roman"/>
                <w:color w:val="000000" w:themeColor="text1"/>
                <w:sz w:val="18"/>
                <w:szCs w:val="18"/>
              </w:rPr>
            </w:pPr>
            <w:r w:rsidRPr="00550BAE">
              <w:rPr>
                <w:rFonts w:ascii="Times New Roman" w:hAnsi="Times New Roman" w:cs="Times New Roman"/>
                <w:color w:val="000000" w:themeColor="text1"/>
                <w:sz w:val="18"/>
                <w:szCs w:val="18"/>
              </w:rPr>
              <w:t>2022 - 2025 гг.</w:t>
            </w:r>
          </w:p>
          <w:p w:rsidR="001B7559" w:rsidRPr="00550BAE" w:rsidRDefault="001B7559" w:rsidP="001B7559">
            <w:pPr>
              <w:pStyle w:val="ConsPlusNormal"/>
              <w:jc w:val="center"/>
              <w:rPr>
                <w:rFonts w:ascii="Times New Roman" w:hAnsi="Times New Roman" w:cs="Times New Roman"/>
                <w:color w:val="000000" w:themeColor="text1"/>
                <w:sz w:val="18"/>
                <w:szCs w:val="18"/>
              </w:rPr>
            </w:pPr>
          </w:p>
        </w:tc>
        <w:tc>
          <w:tcPr>
            <w:tcW w:w="4752" w:type="dxa"/>
          </w:tcPr>
          <w:p w:rsidR="001B7559" w:rsidRPr="00550BAE" w:rsidRDefault="001B7559" w:rsidP="001B7559">
            <w:pPr>
              <w:pStyle w:val="ConsPlusNormal"/>
              <w:jc w:val="both"/>
              <w:rPr>
                <w:rFonts w:ascii="Times New Roman" w:hAnsi="Times New Roman" w:cs="Times New Roman"/>
                <w:color w:val="000000" w:themeColor="text1"/>
                <w:sz w:val="18"/>
                <w:szCs w:val="18"/>
              </w:rPr>
            </w:pPr>
            <w:r w:rsidRPr="00550BAE">
              <w:rPr>
                <w:rFonts w:ascii="Times New Roman" w:hAnsi="Times New Roman" w:cs="Times New Roman"/>
                <w:color w:val="000000" w:themeColor="text1"/>
                <w:sz w:val="18"/>
                <w:szCs w:val="18"/>
              </w:rPr>
              <w:t>Департамент экономического развития администрации города Липецка</w:t>
            </w:r>
          </w:p>
        </w:tc>
      </w:tr>
      <w:tr w:rsidR="001B7559" w:rsidRPr="00CC3141" w:rsidTr="00E85EE0">
        <w:tc>
          <w:tcPr>
            <w:tcW w:w="14959" w:type="dxa"/>
            <w:gridSpan w:val="4"/>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Устранение избыточного административного регулирования,</w:t>
            </w:r>
          </w:p>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b/>
                <w:sz w:val="18"/>
                <w:szCs w:val="18"/>
              </w:rPr>
              <w:t>а также снижение административных барьеров</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8</w:t>
            </w:r>
            <w:r w:rsidRPr="00CC3141">
              <w:rPr>
                <w:rFonts w:ascii="Times New Roman" w:hAnsi="Times New Roman" w:cs="Times New Roman"/>
                <w:sz w:val="18"/>
                <w:szCs w:val="18"/>
              </w:rPr>
              <w:t>.</w:t>
            </w:r>
          </w:p>
        </w:tc>
        <w:tc>
          <w:tcPr>
            <w:tcW w:w="5954" w:type="dxa"/>
          </w:tcPr>
          <w:p w:rsidR="00AF742D" w:rsidRDefault="001B7559" w:rsidP="00AF742D">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Внесение изменений в нормативные правовые акты города Липецка, определяющие порядок проведения оценки регулирующего воздействия, положений, касающихся анализа воздействия на состояние конкуренции</w:t>
            </w:r>
          </w:p>
          <w:p w:rsidR="00B01833" w:rsidRDefault="00B01833" w:rsidP="00AF742D">
            <w:pPr>
              <w:pStyle w:val="ConsPlusNormal"/>
              <w:jc w:val="both"/>
              <w:rPr>
                <w:rFonts w:ascii="Times New Roman" w:hAnsi="Times New Roman" w:cs="Times New Roman"/>
                <w:sz w:val="18"/>
                <w:szCs w:val="18"/>
              </w:rPr>
            </w:pPr>
          </w:p>
          <w:p w:rsidR="00A61E35" w:rsidRPr="00CC3141" w:rsidRDefault="00A61E35" w:rsidP="007205CD">
            <w:pPr>
              <w:pStyle w:val="ConsPlusNormal"/>
              <w:jc w:val="both"/>
              <w:rPr>
                <w:rFonts w:ascii="Times New Roman" w:hAnsi="Times New Roman" w:cs="Times New Roman"/>
                <w:sz w:val="18"/>
                <w:szCs w:val="18"/>
              </w:rPr>
            </w:pP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Департамент экономического развития администрации города Липецка </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29</w:t>
            </w:r>
            <w:r w:rsidRPr="00CC3141">
              <w:rPr>
                <w:rFonts w:ascii="Times New Roman" w:hAnsi="Times New Roman" w:cs="Times New Roman"/>
                <w:sz w:val="18"/>
                <w:szCs w:val="18"/>
              </w:rPr>
              <w:t>.</w:t>
            </w:r>
          </w:p>
        </w:tc>
        <w:tc>
          <w:tcPr>
            <w:tcW w:w="5954" w:type="dxa"/>
          </w:tcPr>
          <w:p w:rsidR="001B7559"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Проведение оценки регулирующего воздействия и экспертизы муниципальных нормативных правовых актов в целях выявления положений, вводящих избыточные административные обязанности, запреты и ограничения для физических и юридических лиц в сфере предпринимательской деятельности или способствующих их введению, оказывающих негативное влияние  на отрасли экономики муниципального образования, а также положений, способствующих возникновению необоснованных расходов в сфере предпринимательской и инвестиционной деятельности</w:t>
            </w:r>
          </w:p>
          <w:p w:rsidR="00AF742D" w:rsidRDefault="00AF742D" w:rsidP="001B7559">
            <w:pPr>
              <w:pStyle w:val="ConsPlusNormal"/>
              <w:jc w:val="both"/>
              <w:rPr>
                <w:rFonts w:ascii="Times New Roman" w:hAnsi="Times New Roman" w:cs="Times New Roman"/>
                <w:sz w:val="18"/>
                <w:szCs w:val="18"/>
              </w:rPr>
            </w:pPr>
          </w:p>
          <w:p w:rsidR="00DA7C18" w:rsidRDefault="00DA7C18" w:rsidP="00DA7C18">
            <w:pPr>
              <w:pStyle w:val="ConsPlusNormal"/>
              <w:jc w:val="both"/>
              <w:rPr>
                <w:rFonts w:ascii="Times New Roman" w:hAnsi="Times New Roman" w:cs="Times New Roman"/>
                <w:sz w:val="18"/>
                <w:szCs w:val="18"/>
              </w:rPr>
            </w:pPr>
            <w:r>
              <w:rPr>
                <w:rFonts w:ascii="Times New Roman" w:hAnsi="Times New Roman" w:cs="Times New Roman"/>
                <w:sz w:val="18"/>
                <w:szCs w:val="18"/>
              </w:rPr>
              <w:t>За 2025</w:t>
            </w:r>
            <w:r w:rsidRPr="00E80EA4">
              <w:rPr>
                <w:rFonts w:ascii="Times New Roman" w:hAnsi="Times New Roman" w:cs="Times New Roman"/>
                <w:sz w:val="18"/>
                <w:szCs w:val="18"/>
              </w:rPr>
              <w:t xml:space="preserve"> </w:t>
            </w:r>
            <w:r>
              <w:rPr>
                <w:rFonts w:ascii="Times New Roman" w:hAnsi="Times New Roman" w:cs="Times New Roman"/>
                <w:sz w:val="18"/>
                <w:szCs w:val="18"/>
              </w:rPr>
              <w:t>г.:</w:t>
            </w:r>
          </w:p>
          <w:p w:rsidR="00DA7C18" w:rsidRDefault="00DA7C18" w:rsidP="00DA7C18">
            <w:pPr>
              <w:pStyle w:val="ConsPlusNormal"/>
              <w:jc w:val="both"/>
              <w:rPr>
                <w:rFonts w:ascii="Times New Roman" w:hAnsi="Times New Roman" w:cs="Times New Roman"/>
                <w:sz w:val="18"/>
                <w:szCs w:val="18"/>
              </w:rPr>
            </w:pPr>
            <w:r>
              <w:rPr>
                <w:rFonts w:ascii="Times New Roman" w:hAnsi="Times New Roman" w:cs="Times New Roman"/>
                <w:sz w:val="18"/>
                <w:szCs w:val="18"/>
              </w:rPr>
              <w:t>- проведено 18 процедур ОРВ, подготовлены 18 заключений.</w:t>
            </w:r>
          </w:p>
          <w:p w:rsidR="007205CD" w:rsidRPr="00CC3141" w:rsidRDefault="00DA7C18" w:rsidP="00DA7C18">
            <w:pPr>
              <w:pStyle w:val="ConsPlusNormal"/>
              <w:jc w:val="both"/>
              <w:rPr>
                <w:rFonts w:ascii="Times New Roman" w:hAnsi="Times New Roman" w:cs="Times New Roman"/>
                <w:sz w:val="18"/>
                <w:szCs w:val="18"/>
              </w:rPr>
            </w:pPr>
            <w:r>
              <w:rPr>
                <w:rFonts w:ascii="Times New Roman" w:hAnsi="Times New Roman" w:cs="Times New Roman"/>
                <w:sz w:val="18"/>
                <w:szCs w:val="18"/>
              </w:rPr>
              <w:t>- процедуру экспертизы прошли 2 муниципальный нормативных акта, по которым уполномоченным органом даны положительные заключения.</w:t>
            </w: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Департамент экономического развития администрации города Липецка </w:t>
            </w:r>
          </w:p>
        </w:tc>
      </w:tr>
      <w:tr w:rsidR="001B7559" w:rsidRPr="00CC3141" w:rsidTr="00E85EE0">
        <w:tc>
          <w:tcPr>
            <w:tcW w:w="14959" w:type="dxa"/>
            <w:gridSpan w:val="4"/>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Совершенствование процессов управления объектами муниципальной собственности</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lang w:val="en-US"/>
              </w:rPr>
              <w:t>0</w:t>
            </w:r>
            <w:r w:rsidRPr="00CC3141">
              <w:rPr>
                <w:rFonts w:ascii="Times New Roman" w:hAnsi="Times New Roman" w:cs="Times New Roman"/>
                <w:sz w:val="18"/>
                <w:szCs w:val="18"/>
              </w:rPr>
              <w:t>.</w:t>
            </w:r>
          </w:p>
        </w:tc>
        <w:tc>
          <w:tcPr>
            <w:tcW w:w="5954" w:type="dxa"/>
          </w:tcPr>
          <w:p w:rsidR="001B7559"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Разработка и реализация программы (плана) приватизации муниципальных унитарных предприятий и пакетов акций акционерных обществ, находящихся в муниципальной собственности </w:t>
            </w:r>
          </w:p>
          <w:p w:rsidR="00B01833" w:rsidRDefault="00B01833" w:rsidP="001B7559">
            <w:pPr>
              <w:pStyle w:val="ConsPlusNormal"/>
              <w:jc w:val="both"/>
              <w:rPr>
                <w:rFonts w:ascii="Times New Roman" w:hAnsi="Times New Roman" w:cs="Times New Roman"/>
                <w:sz w:val="18"/>
                <w:szCs w:val="18"/>
              </w:rPr>
            </w:pPr>
          </w:p>
          <w:p w:rsidR="00EC02B5" w:rsidRDefault="00EC02B5" w:rsidP="001B7559">
            <w:pPr>
              <w:pStyle w:val="ConsPlusNormal"/>
              <w:jc w:val="both"/>
              <w:rPr>
                <w:rFonts w:ascii="Times New Roman" w:hAnsi="Times New Roman" w:cs="Times New Roman"/>
                <w:sz w:val="18"/>
                <w:szCs w:val="18"/>
              </w:rPr>
            </w:pPr>
            <w:r>
              <w:rPr>
                <w:rFonts w:ascii="Times New Roman" w:hAnsi="Times New Roman" w:cs="Times New Roman"/>
                <w:sz w:val="18"/>
                <w:szCs w:val="18"/>
              </w:rPr>
              <w:t>В текущем 2025 году в Программу приватизации пакеты акций акционерных обществ, находящихся в муниципальной собственности и объекты муниципальной собственности для приватизации путем преобразования унитарного предприятия в акционерное общество не включены.</w:t>
            </w:r>
          </w:p>
          <w:p w:rsidR="00B01833" w:rsidRDefault="00B01833" w:rsidP="001B7559">
            <w:pPr>
              <w:pStyle w:val="ConsPlusNormal"/>
              <w:jc w:val="both"/>
              <w:rPr>
                <w:rFonts w:ascii="Times New Roman" w:hAnsi="Times New Roman" w:cs="Times New Roman"/>
                <w:sz w:val="18"/>
                <w:szCs w:val="18"/>
              </w:rPr>
            </w:pPr>
          </w:p>
          <w:p w:rsidR="00B01833" w:rsidRPr="006C60AA" w:rsidRDefault="00B01833" w:rsidP="006C60AA">
            <w:pPr>
              <w:autoSpaceDE w:val="0"/>
              <w:autoSpaceDN w:val="0"/>
              <w:adjustRightInd w:val="0"/>
              <w:spacing w:after="0" w:line="240" w:lineRule="auto"/>
              <w:jc w:val="both"/>
              <w:rPr>
                <w:rFonts w:ascii="Times New Roman" w:hAnsi="Times New Roman" w:cs="Times New Roman"/>
                <w:sz w:val="18"/>
                <w:szCs w:val="18"/>
                <w:highlight w:val="red"/>
              </w:rPr>
            </w:pP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lang w:val="en-US"/>
              </w:rPr>
              <w:t>1</w:t>
            </w:r>
            <w:r w:rsidRPr="00CC3141">
              <w:rPr>
                <w:rFonts w:ascii="Times New Roman" w:hAnsi="Times New Roman" w:cs="Times New Roman"/>
                <w:sz w:val="18"/>
                <w:szCs w:val="18"/>
              </w:rPr>
              <w:t>.</w:t>
            </w:r>
          </w:p>
        </w:tc>
        <w:tc>
          <w:tcPr>
            <w:tcW w:w="5954" w:type="dxa"/>
          </w:tcPr>
          <w:p w:rsidR="001B7559"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Разработка и утверждение единых показателей эффективности использования муниципального имущества (в том числе земельных участков), как находящегося в казне публично-правового образования, так и закрепленного за муниципальными предприятиями и учреждениями</w:t>
            </w:r>
          </w:p>
          <w:p w:rsidR="001F121D" w:rsidRDefault="001F121D" w:rsidP="001B7559">
            <w:pPr>
              <w:pStyle w:val="ConsPlusNormal"/>
              <w:jc w:val="both"/>
              <w:rPr>
                <w:rFonts w:ascii="Times New Roman" w:hAnsi="Times New Roman" w:cs="Times New Roman"/>
                <w:sz w:val="18"/>
                <w:szCs w:val="18"/>
              </w:rPr>
            </w:pPr>
          </w:p>
          <w:p w:rsidR="001F121D" w:rsidRPr="001F121D" w:rsidRDefault="001F121D" w:rsidP="001F121D">
            <w:pPr>
              <w:pStyle w:val="ConsPlusNormal"/>
              <w:jc w:val="both"/>
              <w:rPr>
                <w:rFonts w:ascii="Times New Roman" w:hAnsi="Times New Roman" w:cs="Times New Roman"/>
                <w:sz w:val="18"/>
                <w:szCs w:val="18"/>
              </w:rPr>
            </w:pPr>
            <w:r w:rsidRPr="001F121D">
              <w:rPr>
                <w:rFonts w:ascii="Times New Roman" w:hAnsi="Times New Roman" w:cs="Times New Roman"/>
                <w:sz w:val="18"/>
                <w:szCs w:val="18"/>
              </w:rPr>
              <w:t>Управлением имущественных</w:t>
            </w:r>
            <w:r>
              <w:rPr>
                <w:rFonts w:ascii="Times New Roman" w:hAnsi="Times New Roman" w:cs="Times New Roman"/>
                <w:sz w:val="18"/>
                <w:szCs w:val="18"/>
              </w:rPr>
              <w:t xml:space="preserve"> и земельных отношений Липецкой </w:t>
            </w:r>
            <w:r w:rsidRPr="001F121D">
              <w:rPr>
                <w:rFonts w:ascii="Times New Roman" w:hAnsi="Times New Roman" w:cs="Times New Roman"/>
                <w:sz w:val="18"/>
                <w:szCs w:val="18"/>
              </w:rPr>
              <w:t>области разработана методика оценки эффективности использования недвижимого</w:t>
            </w:r>
          </w:p>
          <w:p w:rsidR="001F121D" w:rsidRDefault="001F121D" w:rsidP="001F121D">
            <w:pPr>
              <w:pStyle w:val="ConsPlusNormal"/>
              <w:jc w:val="both"/>
              <w:rPr>
                <w:rFonts w:ascii="Times New Roman" w:hAnsi="Times New Roman" w:cs="Times New Roman"/>
                <w:sz w:val="18"/>
                <w:szCs w:val="18"/>
              </w:rPr>
            </w:pPr>
            <w:r w:rsidRPr="001F121D">
              <w:rPr>
                <w:rFonts w:ascii="Times New Roman" w:hAnsi="Times New Roman" w:cs="Times New Roman"/>
                <w:sz w:val="18"/>
                <w:szCs w:val="18"/>
              </w:rPr>
              <w:t>имущества в соответствии с распоряжением</w:t>
            </w:r>
            <w:r>
              <w:rPr>
                <w:rFonts w:ascii="Times New Roman" w:hAnsi="Times New Roman" w:cs="Times New Roman"/>
                <w:sz w:val="18"/>
                <w:szCs w:val="18"/>
              </w:rPr>
              <w:t xml:space="preserve"> Правительства РФ от 12.10.2020 </w:t>
            </w:r>
            <w:r w:rsidRPr="001F121D">
              <w:rPr>
                <w:rFonts w:ascii="Times New Roman" w:hAnsi="Times New Roman" w:cs="Times New Roman"/>
                <w:sz w:val="18"/>
                <w:szCs w:val="18"/>
              </w:rPr>
              <w:t>№ 2648-р. Утверждены единые показат</w:t>
            </w:r>
            <w:r>
              <w:rPr>
                <w:rFonts w:ascii="Times New Roman" w:hAnsi="Times New Roman" w:cs="Times New Roman"/>
                <w:sz w:val="18"/>
                <w:szCs w:val="18"/>
              </w:rPr>
              <w:t xml:space="preserve">ели эффективности использования </w:t>
            </w:r>
            <w:r w:rsidRPr="001F121D">
              <w:rPr>
                <w:rFonts w:ascii="Times New Roman" w:hAnsi="Times New Roman" w:cs="Times New Roman"/>
                <w:sz w:val="18"/>
                <w:szCs w:val="18"/>
              </w:rPr>
              <w:t>муниципального имущества.</w:t>
            </w:r>
          </w:p>
          <w:p w:rsidR="00B01833" w:rsidRDefault="00B01833" w:rsidP="001B7559">
            <w:pPr>
              <w:pStyle w:val="ConsPlusNormal"/>
              <w:jc w:val="both"/>
              <w:rPr>
                <w:rFonts w:ascii="Times New Roman" w:hAnsi="Times New Roman" w:cs="Times New Roman"/>
                <w:sz w:val="18"/>
                <w:szCs w:val="18"/>
              </w:rPr>
            </w:pPr>
          </w:p>
          <w:p w:rsidR="00B01833" w:rsidRPr="00CC3141" w:rsidRDefault="00B01833" w:rsidP="001B7559">
            <w:pPr>
              <w:pStyle w:val="ConsPlusNormal"/>
              <w:jc w:val="both"/>
              <w:rPr>
                <w:rFonts w:ascii="Times New Roman" w:hAnsi="Times New Roman" w:cs="Times New Roman"/>
                <w:sz w:val="18"/>
                <w:szCs w:val="18"/>
              </w:rPr>
            </w:pP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lang w:val="en-US"/>
              </w:rPr>
              <w:t>2</w:t>
            </w:r>
            <w:r w:rsidRPr="00CC3141">
              <w:rPr>
                <w:rFonts w:ascii="Times New Roman" w:hAnsi="Times New Roman" w:cs="Times New Roman"/>
                <w:sz w:val="18"/>
                <w:szCs w:val="18"/>
              </w:rPr>
              <w:t>.</w:t>
            </w:r>
          </w:p>
        </w:tc>
        <w:tc>
          <w:tcPr>
            <w:tcW w:w="5954" w:type="dxa"/>
          </w:tcPr>
          <w:p w:rsidR="001B7559"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Размещение в открытом доступе информации о реализации имущества, находящегося в муниципальной собственности, а также ресурсов всех видов, находящихся в муниципальной собственности</w:t>
            </w:r>
            <w:r w:rsidR="009214C7">
              <w:rPr>
                <w:rFonts w:ascii="Times New Roman" w:hAnsi="Times New Roman" w:cs="Times New Roman"/>
                <w:sz w:val="18"/>
                <w:szCs w:val="18"/>
              </w:rPr>
              <w:t>.</w:t>
            </w:r>
          </w:p>
          <w:p w:rsidR="009214C7" w:rsidRDefault="009214C7" w:rsidP="001B7559">
            <w:pPr>
              <w:pStyle w:val="ConsPlusNormal"/>
              <w:jc w:val="both"/>
              <w:rPr>
                <w:rFonts w:ascii="Times New Roman" w:hAnsi="Times New Roman" w:cs="Times New Roman"/>
                <w:sz w:val="18"/>
                <w:szCs w:val="18"/>
              </w:rPr>
            </w:pPr>
          </w:p>
          <w:p w:rsidR="009214C7" w:rsidRDefault="009214C7" w:rsidP="009214C7">
            <w:pPr>
              <w:pStyle w:val="ConsPlusNormal"/>
              <w:jc w:val="both"/>
              <w:rPr>
                <w:rFonts w:ascii="Times New Roman" w:hAnsi="Times New Roman" w:cs="Times New Roman"/>
                <w:sz w:val="18"/>
                <w:szCs w:val="18"/>
              </w:rPr>
            </w:pPr>
            <w:r w:rsidRPr="009214C7">
              <w:rPr>
                <w:rFonts w:ascii="Times New Roman" w:hAnsi="Times New Roman" w:cs="Times New Roman"/>
                <w:sz w:val="18"/>
                <w:szCs w:val="18"/>
              </w:rPr>
              <w:t>Прогнозный план приватизации муниципального имуще</w:t>
            </w:r>
            <w:r>
              <w:rPr>
                <w:rFonts w:ascii="Times New Roman" w:hAnsi="Times New Roman" w:cs="Times New Roman"/>
                <w:sz w:val="18"/>
                <w:szCs w:val="18"/>
              </w:rPr>
              <w:t xml:space="preserve">ства города </w:t>
            </w:r>
            <w:r w:rsidRPr="009214C7">
              <w:rPr>
                <w:rFonts w:ascii="Times New Roman" w:hAnsi="Times New Roman" w:cs="Times New Roman"/>
                <w:sz w:val="18"/>
                <w:szCs w:val="18"/>
              </w:rPr>
              <w:t>Липецка каждого финансового года, а также ин</w:t>
            </w:r>
            <w:r>
              <w:rPr>
                <w:rFonts w:ascii="Times New Roman" w:hAnsi="Times New Roman" w:cs="Times New Roman"/>
                <w:sz w:val="18"/>
                <w:szCs w:val="18"/>
              </w:rPr>
              <w:t xml:space="preserve">формация о реализации имущества </w:t>
            </w:r>
            <w:r w:rsidRPr="009214C7">
              <w:rPr>
                <w:rFonts w:ascii="Times New Roman" w:hAnsi="Times New Roman" w:cs="Times New Roman"/>
                <w:sz w:val="18"/>
                <w:szCs w:val="18"/>
              </w:rPr>
              <w:t>находится в открытом доступе, а именно р</w:t>
            </w:r>
            <w:r>
              <w:rPr>
                <w:rFonts w:ascii="Times New Roman" w:hAnsi="Times New Roman" w:cs="Times New Roman"/>
                <w:sz w:val="18"/>
                <w:szCs w:val="18"/>
              </w:rPr>
              <w:t xml:space="preserve">азмещается на официальном сайте </w:t>
            </w:r>
            <w:r w:rsidRPr="009214C7">
              <w:rPr>
                <w:rFonts w:ascii="Times New Roman" w:hAnsi="Times New Roman" w:cs="Times New Roman"/>
                <w:sz w:val="18"/>
                <w:szCs w:val="18"/>
              </w:rPr>
              <w:t>администрации города Липецка, в и</w:t>
            </w:r>
            <w:r>
              <w:rPr>
                <w:rFonts w:ascii="Times New Roman" w:hAnsi="Times New Roman" w:cs="Times New Roman"/>
                <w:sz w:val="18"/>
                <w:szCs w:val="18"/>
              </w:rPr>
              <w:t xml:space="preserve">нформационной сети Интернет, на </w:t>
            </w:r>
            <w:r w:rsidRPr="009214C7">
              <w:rPr>
                <w:rFonts w:ascii="Times New Roman" w:hAnsi="Times New Roman" w:cs="Times New Roman"/>
                <w:sz w:val="18"/>
                <w:szCs w:val="18"/>
              </w:rPr>
              <w:t>официальном сайте торгов.</w:t>
            </w:r>
          </w:p>
          <w:p w:rsidR="00B01833" w:rsidRDefault="00B01833" w:rsidP="001B7559">
            <w:pPr>
              <w:pStyle w:val="ConsPlusNormal"/>
              <w:jc w:val="both"/>
              <w:rPr>
                <w:rFonts w:ascii="Times New Roman" w:hAnsi="Times New Roman" w:cs="Times New Roman"/>
                <w:sz w:val="18"/>
                <w:szCs w:val="18"/>
              </w:rPr>
            </w:pPr>
          </w:p>
          <w:p w:rsidR="00B01833" w:rsidRPr="00CC3141" w:rsidRDefault="00B01833" w:rsidP="001B7559">
            <w:pPr>
              <w:pStyle w:val="ConsPlusNormal"/>
              <w:jc w:val="both"/>
              <w:rPr>
                <w:rFonts w:ascii="Times New Roman" w:hAnsi="Times New Roman" w:cs="Times New Roman"/>
                <w:sz w:val="18"/>
                <w:szCs w:val="18"/>
              </w:rPr>
            </w:pP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Управление имущественных и земельных отношений администрации города Липецка </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Pr>
                <w:rFonts w:ascii="Times New Roman" w:hAnsi="Times New Roman" w:cs="Times New Roman"/>
                <w:sz w:val="18"/>
                <w:szCs w:val="18"/>
                <w:lang w:val="en-US"/>
              </w:rPr>
              <w:t>3</w:t>
            </w:r>
            <w:r w:rsidRPr="00CC3141">
              <w:rPr>
                <w:rFonts w:ascii="Times New Roman" w:hAnsi="Times New Roman" w:cs="Times New Roman"/>
                <w:sz w:val="18"/>
                <w:szCs w:val="18"/>
              </w:rPr>
              <w:t>.</w:t>
            </w:r>
          </w:p>
        </w:tc>
        <w:tc>
          <w:tcPr>
            <w:tcW w:w="5954" w:type="dxa"/>
          </w:tcPr>
          <w:p w:rsidR="00CF7C7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Организация и проведение публичных торгов или иных конкурентных процедур при реализации имущества хозяйствующими субъектами, доля участия муниципального образования в которых составляет 50 и более процентов</w:t>
            </w:r>
            <w:r w:rsidR="00CF7C79">
              <w:rPr>
                <w:rFonts w:ascii="Times New Roman" w:hAnsi="Times New Roman" w:cs="Times New Roman"/>
                <w:sz w:val="18"/>
                <w:szCs w:val="18"/>
              </w:rPr>
              <w:t>.</w:t>
            </w: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CC3141" w:rsidTr="00E85EE0">
        <w:trPr>
          <w:trHeight w:val="405"/>
        </w:trPr>
        <w:tc>
          <w:tcPr>
            <w:tcW w:w="14959" w:type="dxa"/>
            <w:gridSpan w:val="4"/>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b/>
                <w:sz w:val="18"/>
                <w:szCs w:val="18"/>
              </w:rPr>
              <w:t xml:space="preserve">Обеспечение и сохранение целевого использования </w:t>
            </w:r>
            <w:r>
              <w:rPr>
                <w:rFonts w:ascii="Times New Roman" w:hAnsi="Times New Roman" w:cs="Times New Roman"/>
                <w:b/>
                <w:sz w:val="18"/>
                <w:szCs w:val="18"/>
              </w:rPr>
              <w:t>объектов недвижимого имущества, находящегося</w:t>
            </w:r>
            <w:r w:rsidRPr="00CC3141">
              <w:rPr>
                <w:rFonts w:ascii="Times New Roman" w:hAnsi="Times New Roman" w:cs="Times New Roman"/>
                <w:b/>
                <w:sz w:val="18"/>
                <w:szCs w:val="18"/>
              </w:rPr>
              <w:t xml:space="preserve"> в муниципальной собственности, в социальной сфере</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34</w:t>
            </w:r>
            <w:r w:rsidRPr="00CC3141">
              <w:rPr>
                <w:rFonts w:ascii="Times New Roman" w:hAnsi="Times New Roman" w:cs="Times New Roman"/>
                <w:sz w:val="18"/>
                <w:szCs w:val="18"/>
              </w:rPr>
              <w:t>.</w:t>
            </w:r>
          </w:p>
        </w:tc>
        <w:tc>
          <w:tcPr>
            <w:tcW w:w="5954" w:type="dxa"/>
          </w:tcPr>
          <w:p w:rsidR="001B7559" w:rsidRDefault="001B7559" w:rsidP="001B7559">
            <w:pPr>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Организация и проведение мониторинга целевого использования объектов недвижимого имущества, находящихся в муниципальной собственности, в сферах дошкольного образования, детского отдыха и оздоровления, физической культуры и спорта, жилищно-коммунального хозяйства, транспорта, дорожного хозяйства и благоустройства в целях возможной передачи немуниципальным организ</w:t>
            </w:r>
            <w:r w:rsidR="00B11E2A">
              <w:rPr>
                <w:rFonts w:ascii="Times New Roman" w:hAnsi="Times New Roman" w:cs="Times New Roman"/>
                <w:sz w:val="18"/>
                <w:szCs w:val="18"/>
              </w:rPr>
              <w:t xml:space="preserve">ациям с применением механизмов </w:t>
            </w:r>
            <w:r w:rsidRPr="00CC3141">
              <w:rPr>
                <w:rFonts w:ascii="Times New Roman" w:hAnsi="Times New Roman" w:cs="Times New Roman"/>
                <w:sz w:val="18"/>
                <w:szCs w:val="18"/>
              </w:rPr>
              <w:t>муниципально-частного партнерства</w:t>
            </w:r>
            <w:r w:rsidR="00CF7C79">
              <w:rPr>
                <w:rFonts w:ascii="Times New Roman" w:hAnsi="Times New Roman" w:cs="Times New Roman"/>
                <w:sz w:val="18"/>
                <w:szCs w:val="18"/>
              </w:rPr>
              <w:t>.</w:t>
            </w:r>
          </w:p>
          <w:p w:rsidR="00CF7C79" w:rsidRDefault="00CF7C79" w:rsidP="001B7559">
            <w:pPr>
              <w:spacing w:after="0" w:line="240" w:lineRule="auto"/>
              <w:jc w:val="both"/>
              <w:rPr>
                <w:rFonts w:ascii="Times New Roman" w:hAnsi="Times New Roman" w:cs="Times New Roman"/>
                <w:sz w:val="18"/>
                <w:szCs w:val="18"/>
              </w:rPr>
            </w:pPr>
          </w:p>
          <w:p w:rsidR="00CF7C79" w:rsidRDefault="00CF7C79" w:rsidP="00CF7C79">
            <w:pPr>
              <w:spacing w:after="0" w:line="240" w:lineRule="auto"/>
              <w:jc w:val="both"/>
              <w:rPr>
                <w:rFonts w:ascii="Times New Roman" w:hAnsi="Times New Roman" w:cs="Times New Roman"/>
                <w:sz w:val="18"/>
                <w:szCs w:val="18"/>
              </w:rPr>
            </w:pPr>
            <w:r w:rsidRPr="00CF7C79">
              <w:rPr>
                <w:rFonts w:ascii="Times New Roman" w:hAnsi="Times New Roman" w:cs="Times New Roman"/>
                <w:sz w:val="18"/>
                <w:szCs w:val="18"/>
              </w:rPr>
              <w:t>В результате проведения мон</w:t>
            </w:r>
            <w:r>
              <w:rPr>
                <w:rFonts w:ascii="Times New Roman" w:hAnsi="Times New Roman" w:cs="Times New Roman"/>
                <w:sz w:val="18"/>
                <w:szCs w:val="18"/>
              </w:rPr>
              <w:t xml:space="preserve">иторинга целевого использования </w:t>
            </w:r>
            <w:r w:rsidRPr="00CF7C79">
              <w:rPr>
                <w:rFonts w:ascii="Times New Roman" w:hAnsi="Times New Roman" w:cs="Times New Roman"/>
                <w:sz w:val="18"/>
                <w:szCs w:val="18"/>
              </w:rPr>
              <w:t>объектов недвижимого имущества, объект</w:t>
            </w:r>
            <w:r>
              <w:rPr>
                <w:rFonts w:ascii="Times New Roman" w:hAnsi="Times New Roman" w:cs="Times New Roman"/>
                <w:sz w:val="18"/>
                <w:szCs w:val="18"/>
              </w:rPr>
              <w:t xml:space="preserve">ов, используемых не по целевому </w:t>
            </w:r>
            <w:r w:rsidRPr="00CF7C79">
              <w:rPr>
                <w:rFonts w:ascii="Times New Roman" w:hAnsi="Times New Roman" w:cs="Times New Roman"/>
                <w:sz w:val="18"/>
                <w:szCs w:val="18"/>
              </w:rPr>
              <w:t>назначению, не выявлено.</w:t>
            </w:r>
          </w:p>
          <w:p w:rsidR="00B01833" w:rsidRDefault="00B01833" w:rsidP="001B7559">
            <w:pPr>
              <w:spacing w:after="0" w:line="240" w:lineRule="auto"/>
              <w:jc w:val="both"/>
              <w:rPr>
                <w:rFonts w:ascii="Times New Roman" w:hAnsi="Times New Roman" w:cs="Times New Roman"/>
                <w:sz w:val="18"/>
                <w:szCs w:val="18"/>
              </w:rPr>
            </w:pPr>
          </w:p>
          <w:p w:rsidR="00B01833" w:rsidRPr="002D4097" w:rsidRDefault="00B01833" w:rsidP="001B7559">
            <w:pPr>
              <w:spacing w:after="0" w:line="240" w:lineRule="auto"/>
              <w:jc w:val="both"/>
              <w:rPr>
                <w:rFonts w:ascii="Times New Roman" w:hAnsi="Times New Roman" w:cs="Times New Roman"/>
                <w:sz w:val="18"/>
                <w:szCs w:val="18"/>
              </w:rPr>
            </w:pP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35</w:t>
            </w:r>
            <w:r w:rsidRPr="00CC3141">
              <w:rPr>
                <w:rFonts w:ascii="Times New Roman" w:hAnsi="Times New Roman" w:cs="Times New Roman"/>
                <w:sz w:val="18"/>
                <w:szCs w:val="18"/>
              </w:rPr>
              <w:t>.</w:t>
            </w:r>
          </w:p>
        </w:tc>
        <w:tc>
          <w:tcPr>
            <w:tcW w:w="5954" w:type="dxa"/>
          </w:tcPr>
          <w:p w:rsidR="001B7559" w:rsidRDefault="001B7559" w:rsidP="001B7559">
            <w:pPr>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Формирование и актуализация сведений единого реестра муниципального имущества, содержащем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r w:rsidR="00937109">
              <w:rPr>
                <w:rFonts w:ascii="Times New Roman" w:hAnsi="Times New Roman" w:cs="Times New Roman"/>
                <w:sz w:val="18"/>
                <w:szCs w:val="18"/>
              </w:rPr>
              <w:t>.</w:t>
            </w:r>
          </w:p>
          <w:p w:rsidR="00937109" w:rsidRDefault="00937109" w:rsidP="001B7559">
            <w:pPr>
              <w:spacing w:after="0" w:line="240" w:lineRule="auto"/>
              <w:jc w:val="both"/>
              <w:rPr>
                <w:rFonts w:ascii="Times New Roman" w:hAnsi="Times New Roman" w:cs="Times New Roman"/>
                <w:sz w:val="18"/>
                <w:szCs w:val="18"/>
              </w:rPr>
            </w:pPr>
          </w:p>
          <w:p w:rsidR="00937109" w:rsidRDefault="00937109" w:rsidP="00937109">
            <w:pPr>
              <w:spacing w:after="0" w:line="240" w:lineRule="auto"/>
              <w:jc w:val="both"/>
              <w:rPr>
                <w:rFonts w:ascii="Times New Roman" w:hAnsi="Times New Roman" w:cs="Times New Roman"/>
                <w:sz w:val="18"/>
                <w:szCs w:val="18"/>
              </w:rPr>
            </w:pPr>
            <w:r w:rsidRPr="00937109">
              <w:rPr>
                <w:rFonts w:ascii="Times New Roman" w:hAnsi="Times New Roman" w:cs="Times New Roman"/>
                <w:sz w:val="18"/>
                <w:szCs w:val="18"/>
              </w:rPr>
              <w:t>На сегодняшний день ведение р</w:t>
            </w:r>
            <w:r>
              <w:rPr>
                <w:rFonts w:ascii="Times New Roman" w:hAnsi="Times New Roman" w:cs="Times New Roman"/>
                <w:sz w:val="18"/>
                <w:szCs w:val="18"/>
              </w:rPr>
              <w:t xml:space="preserve">еестра муниципального имущества </w:t>
            </w:r>
            <w:r w:rsidRPr="00937109">
              <w:rPr>
                <w:rFonts w:ascii="Times New Roman" w:hAnsi="Times New Roman" w:cs="Times New Roman"/>
                <w:sz w:val="18"/>
                <w:szCs w:val="18"/>
              </w:rPr>
              <w:t>города Липецка, с указанием сведений о наименова</w:t>
            </w:r>
            <w:r>
              <w:rPr>
                <w:rFonts w:ascii="Times New Roman" w:hAnsi="Times New Roman" w:cs="Times New Roman"/>
                <w:sz w:val="18"/>
                <w:szCs w:val="18"/>
              </w:rPr>
              <w:t xml:space="preserve">ниях объектов, их </w:t>
            </w:r>
            <w:r w:rsidRPr="00937109">
              <w:rPr>
                <w:rFonts w:ascii="Times New Roman" w:hAnsi="Times New Roman" w:cs="Times New Roman"/>
                <w:sz w:val="18"/>
                <w:szCs w:val="18"/>
              </w:rPr>
              <w:t>местонахождении, характеристиках</w:t>
            </w:r>
            <w:r>
              <w:rPr>
                <w:rFonts w:ascii="Times New Roman" w:hAnsi="Times New Roman" w:cs="Times New Roman"/>
                <w:sz w:val="18"/>
                <w:szCs w:val="18"/>
              </w:rPr>
              <w:t xml:space="preserve"> и целевом назначении объектов, </w:t>
            </w:r>
            <w:r w:rsidRPr="00937109">
              <w:rPr>
                <w:rFonts w:ascii="Times New Roman" w:hAnsi="Times New Roman" w:cs="Times New Roman"/>
                <w:sz w:val="18"/>
                <w:szCs w:val="18"/>
              </w:rPr>
              <w:t>существующих ограничениях их использования и</w:t>
            </w:r>
            <w:r>
              <w:rPr>
                <w:rFonts w:ascii="Times New Roman" w:hAnsi="Times New Roman" w:cs="Times New Roman"/>
                <w:sz w:val="18"/>
                <w:szCs w:val="18"/>
              </w:rPr>
              <w:t xml:space="preserve"> обременениях, осуществляется в </w:t>
            </w:r>
            <w:r w:rsidRPr="00937109">
              <w:rPr>
                <w:rFonts w:ascii="Times New Roman" w:hAnsi="Times New Roman" w:cs="Times New Roman"/>
                <w:sz w:val="18"/>
                <w:szCs w:val="18"/>
              </w:rPr>
              <w:t xml:space="preserve">региональной информационной системе </w:t>
            </w:r>
            <w:r>
              <w:rPr>
                <w:rFonts w:ascii="Times New Roman" w:hAnsi="Times New Roman" w:cs="Times New Roman"/>
                <w:sz w:val="18"/>
                <w:szCs w:val="18"/>
              </w:rPr>
              <w:t xml:space="preserve">«Управление имуществом Липецкой </w:t>
            </w:r>
            <w:r w:rsidRPr="00937109">
              <w:rPr>
                <w:rFonts w:ascii="Times New Roman" w:hAnsi="Times New Roman" w:cs="Times New Roman"/>
                <w:sz w:val="18"/>
                <w:szCs w:val="18"/>
              </w:rPr>
              <w:t>области». Данные актуализированы.</w:t>
            </w:r>
          </w:p>
          <w:p w:rsidR="00B01833" w:rsidRDefault="00B01833" w:rsidP="001B7559">
            <w:pPr>
              <w:spacing w:after="0" w:line="240" w:lineRule="auto"/>
              <w:jc w:val="both"/>
              <w:rPr>
                <w:rFonts w:ascii="Times New Roman" w:hAnsi="Times New Roman" w:cs="Times New Roman"/>
                <w:sz w:val="18"/>
                <w:szCs w:val="18"/>
              </w:rPr>
            </w:pPr>
          </w:p>
          <w:p w:rsidR="00B01833" w:rsidRPr="00CC3141" w:rsidRDefault="00B01833" w:rsidP="001B7559">
            <w:pPr>
              <w:spacing w:after="0" w:line="240" w:lineRule="auto"/>
              <w:jc w:val="both"/>
              <w:rPr>
                <w:rFonts w:ascii="Times New Roman" w:hAnsi="Times New Roman" w:cs="Times New Roman"/>
                <w:sz w:val="18"/>
                <w:szCs w:val="18"/>
              </w:rPr>
            </w:pP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CC3141" w:rsidTr="00E85EE0">
        <w:tc>
          <w:tcPr>
            <w:tcW w:w="14959" w:type="dxa"/>
            <w:gridSpan w:val="4"/>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 xml:space="preserve">Содействие созданию и развитию институтов поддержки субъектов малого предпринимательства </w:t>
            </w:r>
          </w:p>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b/>
                <w:sz w:val="18"/>
                <w:szCs w:val="18"/>
              </w:rPr>
              <w:t>в инновационной деятельности</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36</w:t>
            </w:r>
            <w:r w:rsidRPr="00CC3141">
              <w:rPr>
                <w:rFonts w:ascii="Times New Roman" w:hAnsi="Times New Roman" w:cs="Times New Roman"/>
                <w:sz w:val="18"/>
                <w:szCs w:val="18"/>
              </w:rPr>
              <w:t>.</w:t>
            </w:r>
          </w:p>
        </w:tc>
        <w:tc>
          <w:tcPr>
            <w:tcW w:w="5954" w:type="dxa"/>
          </w:tcPr>
          <w:p w:rsidR="001B7559"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Информирование субъектов малого и среднего предпринимательства о существующих формах финансовой, имущественной и информа</w:t>
            </w:r>
            <w:r w:rsidR="00B26AD8">
              <w:rPr>
                <w:rFonts w:ascii="Times New Roman" w:hAnsi="Times New Roman" w:cs="Times New Roman"/>
                <w:sz w:val="18"/>
                <w:szCs w:val="18"/>
              </w:rPr>
              <w:t>ционной муниципальной поддержки.</w:t>
            </w:r>
          </w:p>
          <w:p w:rsidR="00B26AD8" w:rsidRDefault="00B26AD8" w:rsidP="001B7559">
            <w:pPr>
              <w:pStyle w:val="ConsPlusNormal"/>
              <w:jc w:val="both"/>
              <w:rPr>
                <w:rFonts w:ascii="Times New Roman" w:hAnsi="Times New Roman" w:cs="Times New Roman"/>
                <w:sz w:val="18"/>
                <w:szCs w:val="18"/>
              </w:rPr>
            </w:pPr>
          </w:p>
          <w:p w:rsidR="00B26AD8" w:rsidRPr="00B26AD8" w:rsidRDefault="00B26AD8" w:rsidP="00B26AD8">
            <w:pPr>
              <w:pStyle w:val="ConsPlusNormal"/>
              <w:jc w:val="both"/>
              <w:rPr>
                <w:rFonts w:ascii="Times New Roman" w:hAnsi="Times New Roman" w:cs="Times New Roman"/>
                <w:sz w:val="18"/>
                <w:szCs w:val="18"/>
              </w:rPr>
            </w:pPr>
            <w:r w:rsidRPr="00B26AD8">
              <w:rPr>
                <w:rFonts w:ascii="Times New Roman" w:hAnsi="Times New Roman" w:cs="Times New Roman"/>
                <w:sz w:val="18"/>
                <w:szCs w:val="18"/>
              </w:rPr>
              <w:t>Информация об имуще</w:t>
            </w:r>
            <w:r>
              <w:rPr>
                <w:rFonts w:ascii="Times New Roman" w:hAnsi="Times New Roman" w:cs="Times New Roman"/>
                <w:sz w:val="18"/>
                <w:szCs w:val="18"/>
              </w:rPr>
              <w:t xml:space="preserve">ственной поддержке размещена на официальном </w:t>
            </w:r>
            <w:r w:rsidRPr="00B26AD8">
              <w:rPr>
                <w:rFonts w:ascii="Times New Roman" w:hAnsi="Times New Roman" w:cs="Times New Roman"/>
                <w:sz w:val="18"/>
                <w:szCs w:val="18"/>
              </w:rPr>
              <w:t xml:space="preserve">сайте администрации города </w:t>
            </w:r>
            <w:r>
              <w:rPr>
                <w:rFonts w:ascii="Times New Roman" w:hAnsi="Times New Roman" w:cs="Times New Roman"/>
                <w:sz w:val="18"/>
                <w:szCs w:val="18"/>
              </w:rPr>
              <w:t xml:space="preserve">Липецка, информационных стендах </w:t>
            </w:r>
            <w:r w:rsidRPr="00B26AD8">
              <w:rPr>
                <w:rFonts w:ascii="Times New Roman" w:hAnsi="Times New Roman" w:cs="Times New Roman"/>
                <w:sz w:val="18"/>
                <w:szCs w:val="18"/>
              </w:rPr>
              <w:t>управления имущественных и земельных отношений администрации города</w:t>
            </w:r>
          </w:p>
          <w:p w:rsidR="00B26AD8" w:rsidRDefault="00B26AD8" w:rsidP="00B26AD8">
            <w:pPr>
              <w:pStyle w:val="ConsPlusNormal"/>
              <w:jc w:val="both"/>
              <w:rPr>
                <w:rFonts w:ascii="Times New Roman" w:hAnsi="Times New Roman" w:cs="Times New Roman"/>
                <w:sz w:val="18"/>
                <w:szCs w:val="18"/>
              </w:rPr>
            </w:pPr>
            <w:r w:rsidRPr="00B26AD8">
              <w:rPr>
                <w:rFonts w:ascii="Times New Roman" w:hAnsi="Times New Roman" w:cs="Times New Roman"/>
                <w:sz w:val="18"/>
                <w:szCs w:val="18"/>
              </w:rPr>
              <w:t>Липецка. Также осуществл</w:t>
            </w:r>
            <w:r>
              <w:rPr>
                <w:rFonts w:ascii="Times New Roman" w:hAnsi="Times New Roman" w:cs="Times New Roman"/>
                <w:sz w:val="18"/>
                <w:szCs w:val="18"/>
              </w:rPr>
              <w:t xml:space="preserve">яется консультирование о формах </w:t>
            </w:r>
            <w:r w:rsidRPr="00B26AD8">
              <w:rPr>
                <w:rFonts w:ascii="Times New Roman" w:hAnsi="Times New Roman" w:cs="Times New Roman"/>
                <w:sz w:val="18"/>
                <w:szCs w:val="18"/>
              </w:rPr>
              <w:t>имущест</w:t>
            </w:r>
            <w:r>
              <w:rPr>
                <w:rFonts w:ascii="Times New Roman" w:hAnsi="Times New Roman" w:cs="Times New Roman"/>
                <w:sz w:val="18"/>
                <w:szCs w:val="18"/>
              </w:rPr>
              <w:t xml:space="preserve">венной </w:t>
            </w:r>
            <w:r w:rsidRPr="00B26AD8">
              <w:rPr>
                <w:rFonts w:ascii="Times New Roman" w:hAnsi="Times New Roman" w:cs="Times New Roman"/>
                <w:sz w:val="18"/>
                <w:szCs w:val="18"/>
              </w:rPr>
              <w:t>поддержки при личном обращении за</w:t>
            </w:r>
            <w:r>
              <w:rPr>
                <w:rFonts w:ascii="Times New Roman" w:hAnsi="Times New Roman" w:cs="Times New Roman"/>
                <w:sz w:val="18"/>
                <w:szCs w:val="18"/>
              </w:rPr>
              <w:t xml:space="preserve">интересованных лиц в управление </w:t>
            </w:r>
            <w:r w:rsidRPr="00B26AD8">
              <w:rPr>
                <w:rFonts w:ascii="Times New Roman" w:hAnsi="Times New Roman" w:cs="Times New Roman"/>
                <w:sz w:val="18"/>
                <w:szCs w:val="18"/>
              </w:rPr>
              <w:t>имущественных и земельных отношений администрации города Липецка.</w:t>
            </w:r>
          </w:p>
          <w:p w:rsidR="00B01833" w:rsidRDefault="00B01833" w:rsidP="001B7559">
            <w:pPr>
              <w:pStyle w:val="ConsPlusNormal"/>
              <w:jc w:val="both"/>
              <w:rPr>
                <w:rFonts w:ascii="Times New Roman" w:hAnsi="Times New Roman" w:cs="Times New Roman"/>
                <w:sz w:val="18"/>
                <w:szCs w:val="18"/>
              </w:rPr>
            </w:pPr>
          </w:p>
          <w:p w:rsidR="00B01833" w:rsidRPr="00CC3141" w:rsidRDefault="00B01833" w:rsidP="001B7559">
            <w:pPr>
              <w:pStyle w:val="ConsPlusNormal"/>
              <w:jc w:val="both"/>
              <w:rPr>
                <w:rFonts w:ascii="Times New Roman" w:hAnsi="Times New Roman" w:cs="Times New Roman"/>
                <w:sz w:val="18"/>
                <w:szCs w:val="18"/>
              </w:rPr>
            </w:pPr>
          </w:p>
        </w:tc>
        <w:tc>
          <w:tcPr>
            <w:tcW w:w="3544" w:type="dxa"/>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2022 - 2025</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752" w:type="dxa"/>
          </w:tcPr>
          <w:p w:rsidR="001B7559" w:rsidRPr="00CC3141" w:rsidRDefault="006C60AA" w:rsidP="001B7559">
            <w:pPr>
              <w:pStyle w:val="ConsPlusNormal"/>
              <w:jc w:val="both"/>
              <w:rPr>
                <w:rFonts w:ascii="Times New Roman" w:hAnsi="Times New Roman" w:cs="Times New Roman"/>
                <w:sz w:val="18"/>
                <w:szCs w:val="18"/>
              </w:rPr>
            </w:pPr>
            <w:r>
              <w:rPr>
                <w:rFonts w:ascii="Times New Roman" w:hAnsi="Times New Roman" w:cs="Times New Roman"/>
                <w:sz w:val="18"/>
                <w:szCs w:val="18"/>
              </w:rPr>
              <w:t>Д</w:t>
            </w:r>
            <w:r w:rsidR="001B7559" w:rsidRPr="00CC3141">
              <w:rPr>
                <w:rFonts w:ascii="Times New Roman" w:hAnsi="Times New Roman" w:cs="Times New Roman"/>
                <w:sz w:val="18"/>
                <w:szCs w:val="18"/>
              </w:rPr>
              <w:t>епартамент экономического развития администрации города Липецка</w:t>
            </w:r>
          </w:p>
          <w:p w:rsidR="00F936B6" w:rsidRPr="003D2055" w:rsidRDefault="00F936B6" w:rsidP="001B7559">
            <w:pPr>
              <w:pStyle w:val="ConsPlusNormal"/>
              <w:jc w:val="both"/>
              <w:rPr>
                <w:rFonts w:ascii="Times New Roman" w:hAnsi="Times New Roman" w:cs="Times New Roman"/>
                <w:sz w:val="18"/>
                <w:szCs w:val="18"/>
              </w:rPr>
            </w:pPr>
          </w:p>
          <w:p w:rsidR="00F936B6" w:rsidRDefault="00F936B6"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Управление имущественных и земельных отношений администрации города Липецка</w:t>
            </w:r>
          </w:p>
        </w:tc>
      </w:tr>
      <w:tr w:rsidR="001B7559" w:rsidRPr="00CC3141" w:rsidTr="00E85EE0">
        <w:tc>
          <w:tcPr>
            <w:tcW w:w="14959" w:type="dxa"/>
            <w:gridSpan w:val="4"/>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Организационные мероприятия по развитию конкуренции в городе Липецке</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37</w:t>
            </w:r>
            <w:r w:rsidRPr="00CC3141">
              <w:rPr>
                <w:rFonts w:ascii="Times New Roman" w:hAnsi="Times New Roman" w:cs="Times New Roman"/>
                <w:sz w:val="18"/>
                <w:szCs w:val="18"/>
              </w:rPr>
              <w:t>.</w:t>
            </w:r>
          </w:p>
        </w:tc>
        <w:tc>
          <w:tcPr>
            <w:tcW w:w="5954"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О</w:t>
            </w:r>
            <w:r>
              <w:rPr>
                <w:rFonts w:ascii="Times New Roman" w:hAnsi="Times New Roman" w:cs="Times New Roman"/>
                <w:sz w:val="18"/>
                <w:szCs w:val="18"/>
              </w:rPr>
              <w:t>бновление информации о развитии</w:t>
            </w:r>
            <w:r w:rsidRPr="00CC3141">
              <w:rPr>
                <w:rFonts w:ascii="Times New Roman" w:hAnsi="Times New Roman" w:cs="Times New Roman"/>
                <w:sz w:val="18"/>
                <w:szCs w:val="18"/>
              </w:rPr>
              <w:t xml:space="preserve"> конкуренции в городе Липецке на официальном сайте админ</w:t>
            </w:r>
            <w:r>
              <w:rPr>
                <w:rFonts w:ascii="Times New Roman" w:hAnsi="Times New Roman" w:cs="Times New Roman"/>
                <w:sz w:val="18"/>
                <w:szCs w:val="18"/>
              </w:rPr>
              <w:t>истрации города Липецка в сети Интернет</w:t>
            </w:r>
          </w:p>
        </w:tc>
        <w:tc>
          <w:tcPr>
            <w:tcW w:w="354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ежеквартально</w:t>
            </w: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экономического развития администрации города Липецка</w:t>
            </w:r>
          </w:p>
        </w:tc>
      </w:tr>
      <w:tr w:rsidR="001B7559" w:rsidRPr="00CC3141" w:rsidTr="00E85EE0">
        <w:trPr>
          <w:trHeight w:val="1040"/>
        </w:trPr>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38</w:t>
            </w:r>
            <w:r w:rsidRPr="00CC3141">
              <w:rPr>
                <w:rFonts w:ascii="Times New Roman" w:hAnsi="Times New Roman" w:cs="Times New Roman"/>
                <w:sz w:val="18"/>
                <w:szCs w:val="18"/>
              </w:rPr>
              <w:t>.</w:t>
            </w:r>
          </w:p>
        </w:tc>
        <w:tc>
          <w:tcPr>
            <w:tcW w:w="5954"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Мониторинг мероприятий «дорожной карты» и подготовка предложений по ее корректировке</w:t>
            </w:r>
          </w:p>
        </w:tc>
        <w:tc>
          <w:tcPr>
            <w:tcW w:w="354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ежегодно</w:t>
            </w:r>
          </w:p>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до 20 июля</w:t>
            </w:r>
          </w:p>
          <w:p w:rsidR="001B7559" w:rsidRPr="00F25BD5"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до 20 января</w:t>
            </w:r>
            <w:r w:rsidRPr="00CC3141">
              <w:rPr>
                <w:rFonts w:ascii="Times New Roman" w:hAnsi="Times New Roman" w:cs="Times New Roman"/>
                <w:sz w:val="18"/>
                <w:szCs w:val="18"/>
              </w:rPr>
              <w:t xml:space="preserve"> года, </w:t>
            </w:r>
          </w:p>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следующего за отчетным</w:t>
            </w:r>
          </w:p>
          <w:p w:rsidR="001B7559" w:rsidRDefault="001B7559" w:rsidP="001B7559">
            <w:pPr>
              <w:pStyle w:val="ConsPlusNormal"/>
              <w:jc w:val="center"/>
              <w:rPr>
                <w:rFonts w:ascii="Times New Roman" w:hAnsi="Times New Roman" w:cs="Times New Roman"/>
                <w:sz w:val="18"/>
                <w:szCs w:val="18"/>
              </w:rPr>
            </w:pPr>
          </w:p>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до 1</w:t>
            </w:r>
            <w:r>
              <w:rPr>
                <w:rFonts w:ascii="Times New Roman" w:hAnsi="Times New Roman" w:cs="Times New Roman"/>
                <w:sz w:val="18"/>
                <w:szCs w:val="18"/>
              </w:rPr>
              <w:t>0 сентября</w:t>
            </w:r>
            <w:r w:rsidRPr="00CC3141">
              <w:rPr>
                <w:rFonts w:ascii="Times New Roman" w:hAnsi="Times New Roman" w:cs="Times New Roman"/>
                <w:sz w:val="18"/>
                <w:szCs w:val="18"/>
              </w:rPr>
              <w:t>,</w:t>
            </w:r>
          </w:p>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до 10 февраля</w:t>
            </w:r>
            <w:r w:rsidRPr="00CC3141">
              <w:rPr>
                <w:rFonts w:ascii="Times New Roman" w:hAnsi="Times New Roman" w:cs="Times New Roman"/>
                <w:sz w:val="18"/>
                <w:szCs w:val="18"/>
              </w:rPr>
              <w:t xml:space="preserve"> года, следующего за отчетным</w:t>
            </w: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Структурные подразделения и отраслевые (функциональные) органы администрации города Липецка</w:t>
            </w:r>
          </w:p>
          <w:p w:rsidR="001B7559" w:rsidRDefault="001B7559" w:rsidP="001B7559">
            <w:pPr>
              <w:pStyle w:val="ConsPlusNormal"/>
              <w:jc w:val="both"/>
              <w:rPr>
                <w:rFonts w:ascii="Times New Roman" w:hAnsi="Times New Roman" w:cs="Times New Roman"/>
                <w:sz w:val="18"/>
                <w:szCs w:val="18"/>
              </w:rPr>
            </w:pPr>
          </w:p>
          <w:p w:rsidR="001B7559" w:rsidRDefault="001B7559" w:rsidP="001B7559">
            <w:pPr>
              <w:pStyle w:val="ConsPlusNormal"/>
              <w:jc w:val="both"/>
              <w:rPr>
                <w:rFonts w:ascii="Times New Roman" w:hAnsi="Times New Roman" w:cs="Times New Roman"/>
                <w:sz w:val="18"/>
                <w:szCs w:val="18"/>
              </w:rPr>
            </w:pPr>
          </w:p>
          <w:p w:rsidR="001B7559"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экономического развития администрации города Липецка</w:t>
            </w:r>
          </w:p>
        </w:tc>
      </w:tr>
      <w:tr w:rsidR="001B7559" w:rsidRPr="00CC3141" w:rsidTr="00E85EE0">
        <w:trPr>
          <w:trHeight w:val="919"/>
        </w:trPr>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39</w:t>
            </w:r>
            <w:r w:rsidRPr="00CC3141">
              <w:rPr>
                <w:rFonts w:ascii="Times New Roman" w:hAnsi="Times New Roman" w:cs="Times New Roman"/>
                <w:sz w:val="18"/>
                <w:szCs w:val="18"/>
              </w:rPr>
              <w:t xml:space="preserve">. </w:t>
            </w:r>
          </w:p>
        </w:tc>
        <w:tc>
          <w:tcPr>
            <w:tcW w:w="5954"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Содействие в проведении анкетирования хозяйствующих субъектов и потребителей по вопросам удовлетворенности состоянием конкуренции на товарных рынках Липецкой области</w:t>
            </w:r>
          </w:p>
        </w:tc>
        <w:tc>
          <w:tcPr>
            <w:tcW w:w="354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Ежегодно, до 1 ноября</w:t>
            </w: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Структурные подразделения и отраслевые (функциональные) органы администрации города Липецка</w:t>
            </w:r>
          </w:p>
          <w:p w:rsidR="001B7559"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экономического развития администрации города Липецка</w:t>
            </w:r>
          </w:p>
        </w:tc>
      </w:tr>
      <w:tr w:rsidR="001B7559" w:rsidRPr="00CC3141" w:rsidTr="00E85EE0">
        <w:tc>
          <w:tcPr>
            <w:tcW w:w="709" w:type="dxa"/>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40</w:t>
            </w:r>
            <w:r w:rsidRPr="00CC3141">
              <w:rPr>
                <w:rFonts w:ascii="Times New Roman" w:hAnsi="Times New Roman" w:cs="Times New Roman"/>
                <w:sz w:val="18"/>
                <w:szCs w:val="18"/>
              </w:rPr>
              <w:t>.</w:t>
            </w:r>
          </w:p>
        </w:tc>
        <w:tc>
          <w:tcPr>
            <w:tcW w:w="5954"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Содействие в подготовке доклада о результатах внедрения стандарта развития конкуренции в Липецкой области </w:t>
            </w:r>
          </w:p>
        </w:tc>
        <w:tc>
          <w:tcPr>
            <w:tcW w:w="3544" w:type="dxa"/>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Ежегодно, до 1 марта</w:t>
            </w:r>
          </w:p>
        </w:tc>
        <w:tc>
          <w:tcPr>
            <w:tcW w:w="4752" w:type="dxa"/>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экономического развития администрации города Липецка</w:t>
            </w:r>
          </w:p>
        </w:tc>
      </w:tr>
    </w:tbl>
    <w:p w:rsidR="001B7559" w:rsidRPr="005A183B" w:rsidRDefault="001B7559" w:rsidP="001B7559">
      <w:pPr>
        <w:pStyle w:val="ConsPlusNormal"/>
        <w:jc w:val="right"/>
        <w:rPr>
          <w:rFonts w:ascii="Times New Roman" w:hAnsi="Times New Roman" w:cs="Times New Roman"/>
          <w:sz w:val="18"/>
          <w:szCs w:val="18"/>
        </w:rPr>
      </w:pPr>
    </w:p>
    <w:p w:rsidR="001B7559" w:rsidRDefault="001B7559" w:rsidP="001B7559">
      <w:pPr>
        <w:pStyle w:val="ConsPlusNormal"/>
        <w:jc w:val="right"/>
        <w:rPr>
          <w:rFonts w:ascii="Times New Roman" w:hAnsi="Times New Roman" w:cs="Times New Roman"/>
          <w:sz w:val="28"/>
          <w:szCs w:val="28"/>
        </w:rPr>
      </w:pPr>
      <w:r>
        <w:rPr>
          <w:rFonts w:ascii="Times New Roman" w:hAnsi="Times New Roman" w:cs="Times New Roman"/>
          <w:sz w:val="28"/>
          <w:szCs w:val="28"/>
        </w:rPr>
        <w:t>Таблица 3</w:t>
      </w:r>
    </w:p>
    <w:p w:rsidR="001B7559" w:rsidRPr="005A183B" w:rsidRDefault="001B7559" w:rsidP="001B7559">
      <w:pPr>
        <w:pStyle w:val="ConsPlusNormal"/>
        <w:jc w:val="right"/>
        <w:rPr>
          <w:rFonts w:ascii="Times New Roman" w:hAnsi="Times New Roman" w:cs="Times New Roman"/>
          <w:sz w:val="18"/>
          <w:szCs w:val="18"/>
        </w:rPr>
      </w:pPr>
    </w:p>
    <w:p w:rsidR="001B7559" w:rsidRPr="00CC3141" w:rsidRDefault="001B7559" w:rsidP="001B7559">
      <w:pPr>
        <w:pStyle w:val="ConsPlusNormal"/>
        <w:jc w:val="center"/>
        <w:rPr>
          <w:rFonts w:ascii="Times New Roman" w:hAnsi="Times New Roman" w:cs="Times New Roman"/>
          <w:b/>
          <w:sz w:val="24"/>
          <w:szCs w:val="24"/>
        </w:rPr>
      </w:pPr>
      <w:r w:rsidRPr="00CC3141">
        <w:rPr>
          <w:rFonts w:ascii="Times New Roman" w:hAnsi="Times New Roman" w:cs="Times New Roman"/>
          <w:b/>
          <w:sz w:val="24"/>
          <w:szCs w:val="24"/>
        </w:rPr>
        <w:t>Мероприятия, предусмотренные утвержденными в городе Липецке иными стратегическими и программными документами, реализация которых оказывает влияние на состояние конкуренции</w:t>
      </w:r>
    </w:p>
    <w:p w:rsidR="001B7559" w:rsidRPr="002A5626" w:rsidRDefault="001B7559" w:rsidP="001B7559">
      <w:pPr>
        <w:pStyle w:val="ConsPlusNormal"/>
        <w:jc w:val="center"/>
        <w:rPr>
          <w:rFonts w:ascii="Times New Roman" w:hAnsi="Times New Roman" w:cs="Times New Roman"/>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4476"/>
        <w:gridCol w:w="2976"/>
        <w:gridCol w:w="2268"/>
        <w:gridCol w:w="4565"/>
      </w:tblGrid>
      <w:tr w:rsidR="001B7559" w:rsidRPr="00CC3141" w:rsidTr="00E85EE0">
        <w:tc>
          <w:tcPr>
            <w:tcW w:w="594" w:type="dxa"/>
            <w:shd w:val="clear" w:color="auto" w:fill="auto"/>
          </w:tcPr>
          <w:p w:rsidR="001B7559" w:rsidRPr="00CC3141" w:rsidRDefault="001B7559" w:rsidP="001B7559">
            <w:pPr>
              <w:pStyle w:val="ConsPlusNormal"/>
              <w:rPr>
                <w:rFonts w:ascii="Times New Roman" w:hAnsi="Times New Roman" w:cs="Times New Roman"/>
                <w:sz w:val="18"/>
                <w:szCs w:val="18"/>
              </w:rPr>
            </w:pPr>
            <w:r w:rsidRPr="00CC3141">
              <w:rPr>
                <w:rFonts w:ascii="Times New Roman" w:hAnsi="Times New Roman" w:cs="Times New Roman"/>
                <w:sz w:val="18"/>
                <w:szCs w:val="18"/>
              </w:rPr>
              <w:t>№ п/п</w:t>
            </w:r>
          </w:p>
        </w:tc>
        <w:tc>
          <w:tcPr>
            <w:tcW w:w="4476"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Наименование мероприятия</w:t>
            </w:r>
          </w:p>
          <w:p w:rsidR="001B7559" w:rsidRPr="00CC3141" w:rsidRDefault="001B7559" w:rsidP="001B7559">
            <w:pPr>
              <w:pStyle w:val="ConsPlusNormal"/>
              <w:jc w:val="center"/>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Исполнитель</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Срок</w:t>
            </w:r>
          </w:p>
        </w:tc>
        <w:tc>
          <w:tcPr>
            <w:tcW w:w="4565"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sz w:val="18"/>
                <w:szCs w:val="18"/>
              </w:rPr>
              <w:t>Наименование документа</w:t>
            </w:r>
          </w:p>
        </w:tc>
      </w:tr>
      <w:tr w:rsidR="001B7559" w:rsidRPr="00CC3141" w:rsidTr="00E85EE0">
        <w:trPr>
          <w:trHeight w:val="311"/>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услуг дошкольного образования</w:t>
            </w:r>
          </w:p>
        </w:tc>
      </w:tr>
      <w:tr w:rsidR="001B7559" w:rsidRPr="00CC3141" w:rsidTr="00E85EE0">
        <w:tc>
          <w:tcPr>
            <w:tcW w:w="594" w:type="dxa"/>
            <w:shd w:val="clear" w:color="auto" w:fill="auto"/>
          </w:tcPr>
          <w:p w:rsidR="001B7559" w:rsidRPr="00CC3141" w:rsidRDefault="001B7559" w:rsidP="001B7559">
            <w:pPr>
              <w:pStyle w:val="ConsPlusNormal"/>
              <w:rPr>
                <w:rFonts w:ascii="Times New Roman" w:hAnsi="Times New Roman" w:cs="Times New Roman"/>
                <w:sz w:val="18"/>
                <w:szCs w:val="18"/>
              </w:rPr>
            </w:pPr>
            <w:r w:rsidRPr="00CC3141">
              <w:rPr>
                <w:rFonts w:ascii="Times New Roman" w:hAnsi="Times New Roman" w:cs="Times New Roman"/>
                <w:sz w:val="18"/>
                <w:szCs w:val="18"/>
              </w:rPr>
              <w:t>1.</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Развитие дошкольного образования</w:t>
            </w:r>
          </w:p>
          <w:p w:rsidR="001B7559" w:rsidRPr="00CC3141"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образования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CC3141" w:rsidRDefault="001B7559" w:rsidP="001B7559">
            <w:pPr>
              <w:pStyle w:val="ConsPlusNormal"/>
              <w:rPr>
                <w:rFonts w:ascii="Times New Roman" w:hAnsi="Times New Roman" w:cs="Times New Roman"/>
                <w:sz w:val="18"/>
                <w:szCs w:val="18"/>
              </w:rPr>
            </w:pPr>
          </w:p>
        </w:tc>
        <w:tc>
          <w:tcPr>
            <w:tcW w:w="2268" w:type="dxa"/>
            <w:shd w:val="clear" w:color="auto" w:fill="auto"/>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1849 «Об утверждении муниципальной программы «Развитие образования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rPr>
          <w:trHeight w:val="403"/>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услуг общего образования</w:t>
            </w:r>
          </w:p>
        </w:tc>
      </w:tr>
      <w:tr w:rsidR="001B7559" w:rsidRPr="00CC3141" w:rsidTr="00E85EE0">
        <w:tc>
          <w:tcPr>
            <w:tcW w:w="594" w:type="dxa"/>
            <w:shd w:val="clear" w:color="auto" w:fill="auto"/>
          </w:tcPr>
          <w:p w:rsidR="001B7559" w:rsidRPr="00CC3141" w:rsidRDefault="001B7559" w:rsidP="001B7559">
            <w:pPr>
              <w:pStyle w:val="ConsPlusNormal"/>
              <w:rPr>
                <w:rFonts w:ascii="Times New Roman" w:hAnsi="Times New Roman" w:cs="Times New Roman"/>
                <w:sz w:val="18"/>
                <w:szCs w:val="18"/>
              </w:rPr>
            </w:pPr>
            <w:r>
              <w:rPr>
                <w:rFonts w:ascii="Times New Roman" w:hAnsi="Times New Roman" w:cs="Times New Roman"/>
                <w:sz w:val="18"/>
                <w:szCs w:val="18"/>
              </w:rPr>
              <w:t>2</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Развитие начального, основного, среднего общего образования</w:t>
            </w:r>
          </w:p>
          <w:p w:rsidR="001B7559" w:rsidRPr="00CC3141"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образования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1849 «Об утверждении муниципальной программы «Развитие образования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c>
          <w:tcPr>
            <w:tcW w:w="594" w:type="dxa"/>
            <w:shd w:val="clear" w:color="auto" w:fill="auto"/>
          </w:tcPr>
          <w:p w:rsidR="001B7559" w:rsidRPr="00CC3141" w:rsidRDefault="001B7559" w:rsidP="001B7559">
            <w:pPr>
              <w:pStyle w:val="ConsPlusNormal"/>
              <w:rPr>
                <w:rFonts w:ascii="Times New Roman" w:hAnsi="Times New Roman" w:cs="Times New Roman"/>
                <w:sz w:val="18"/>
                <w:szCs w:val="18"/>
              </w:rPr>
            </w:pPr>
            <w:r>
              <w:rPr>
                <w:rFonts w:ascii="Times New Roman" w:hAnsi="Times New Roman" w:cs="Times New Roman"/>
                <w:sz w:val="18"/>
                <w:szCs w:val="18"/>
              </w:rPr>
              <w:t>3</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Модернизация инфраструктуры общего образования</w:t>
            </w:r>
          </w:p>
          <w:p w:rsidR="001B7559" w:rsidRPr="00CC3141"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p>
          <w:p w:rsidR="001B7559" w:rsidRPr="00CC3141" w:rsidRDefault="001B7559" w:rsidP="001B7559">
            <w:pPr>
              <w:pStyle w:val="ConsPlusNormal"/>
              <w:jc w:val="center"/>
              <w:rPr>
                <w:rFonts w:ascii="Times New Roman" w:hAnsi="Times New Roman" w:cs="Times New Roman"/>
                <w:sz w:val="18"/>
                <w:szCs w:val="18"/>
              </w:rPr>
            </w:pP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1849 «Об утверждении муниципальной программы «Развитие образования города Липецка»</w:t>
            </w:r>
          </w:p>
          <w:p w:rsidR="001B7559"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c>
          <w:tcPr>
            <w:tcW w:w="594" w:type="dxa"/>
            <w:shd w:val="clear" w:color="auto" w:fill="auto"/>
          </w:tcPr>
          <w:p w:rsidR="001B7559" w:rsidRDefault="001B7559" w:rsidP="001B7559">
            <w:pPr>
              <w:pStyle w:val="ConsPlusNormal"/>
              <w:rPr>
                <w:rFonts w:ascii="Times New Roman" w:hAnsi="Times New Roman" w:cs="Times New Roman"/>
                <w:sz w:val="18"/>
                <w:szCs w:val="18"/>
              </w:rPr>
            </w:pPr>
            <w:r>
              <w:rPr>
                <w:rFonts w:ascii="Times New Roman" w:hAnsi="Times New Roman" w:cs="Times New Roman"/>
                <w:sz w:val="18"/>
                <w:szCs w:val="18"/>
              </w:rPr>
              <w:t>4.</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sz w:val="18"/>
                <w:szCs w:val="18"/>
              </w:rPr>
              <w:t>Ведомственная целевая программа «Ресурсное обеспечение программ дополнительного образования в сфере интеллектуального и творческого развития детей города Липецка»</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образования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Default="001B7559" w:rsidP="001B755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p>
          <w:p w:rsidR="001B7559" w:rsidRDefault="001B7559" w:rsidP="001B7559">
            <w:pPr>
              <w:spacing w:after="0" w:line="240" w:lineRule="auto"/>
              <w:jc w:val="center"/>
              <w:rPr>
                <w:rFonts w:ascii="Times New Roman" w:hAnsi="Times New Roman" w:cs="Times New Roman"/>
                <w:sz w:val="18"/>
                <w:szCs w:val="18"/>
              </w:rPr>
            </w:pP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1849 «Об утверждении муниципальной программы «Развитие образования города Липецка»</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r>
      <w:tr w:rsidR="001B7559" w:rsidRPr="00CC3141" w:rsidTr="00E85EE0">
        <w:trPr>
          <w:trHeight w:val="426"/>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услуг дополнительного образования детей</w:t>
            </w:r>
          </w:p>
        </w:tc>
      </w:tr>
      <w:tr w:rsidR="001B7559" w:rsidRPr="00CC3141" w:rsidTr="00E85EE0">
        <w:tc>
          <w:tcPr>
            <w:tcW w:w="594" w:type="dxa"/>
            <w:shd w:val="clear" w:color="auto" w:fill="auto"/>
          </w:tcPr>
          <w:p w:rsidR="001B7559" w:rsidRPr="00CC3141" w:rsidRDefault="001B7559" w:rsidP="001B7559">
            <w:pPr>
              <w:pStyle w:val="ConsPlusNormal"/>
              <w:rPr>
                <w:rFonts w:ascii="Times New Roman" w:hAnsi="Times New Roman" w:cs="Times New Roman"/>
                <w:sz w:val="18"/>
                <w:szCs w:val="18"/>
              </w:rPr>
            </w:pPr>
            <w:r>
              <w:rPr>
                <w:rFonts w:ascii="Times New Roman" w:hAnsi="Times New Roman" w:cs="Times New Roman"/>
                <w:sz w:val="18"/>
                <w:szCs w:val="18"/>
              </w:rPr>
              <w:t>5</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Развитие дополнительного образования</w:t>
            </w:r>
          </w:p>
          <w:p w:rsidR="001B7559" w:rsidRPr="00CC3141"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образования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культуры и туризма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1849 «Об утверждении муниципальной программы «Развитие образования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c>
          <w:tcPr>
            <w:tcW w:w="594" w:type="dxa"/>
            <w:shd w:val="clear" w:color="auto" w:fill="auto"/>
          </w:tcPr>
          <w:p w:rsidR="001B7559" w:rsidRPr="00CC3141" w:rsidRDefault="001B7559" w:rsidP="001B7559">
            <w:pPr>
              <w:pStyle w:val="ConsPlusNormal"/>
              <w:rPr>
                <w:rFonts w:ascii="Times New Roman" w:hAnsi="Times New Roman" w:cs="Times New Roman"/>
                <w:sz w:val="18"/>
                <w:szCs w:val="18"/>
              </w:rPr>
            </w:pPr>
            <w:r>
              <w:rPr>
                <w:rFonts w:ascii="Times New Roman" w:hAnsi="Times New Roman" w:cs="Times New Roman"/>
                <w:sz w:val="18"/>
                <w:szCs w:val="18"/>
              </w:rPr>
              <w:t>6</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pStyle w:val="ConsPlusNormal"/>
              <w:jc w:val="both"/>
              <w:rPr>
                <w:rFonts w:ascii="Times New Roman" w:hAnsi="Times New Roman" w:cs="Times New Roman"/>
                <w:sz w:val="18"/>
                <w:szCs w:val="18"/>
                <w:lang w:eastAsia="en-US"/>
              </w:rPr>
            </w:pPr>
            <w:r w:rsidRPr="00CC3141">
              <w:rPr>
                <w:rFonts w:ascii="Times New Roman" w:hAnsi="Times New Roman" w:cs="Times New Roman"/>
                <w:sz w:val="18"/>
                <w:szCs w:val="18"/>
              </w:rPr>
              <w:t xml:space="preserve">Формирование современных управленческих и организационно-экономических механизмов в системе дополнительного образования детей (внедрение механизмов персонифицированного финансирования дополнительного образования) </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lang w:eastAsia="en-US"/>
              </w:rPr>
            </w:pPr>
            <w:r w:rsidRPr="00CC3141">
              <w:rPr>
                <w:rFonts w:ascii="Times New Roman" w:hAnsi="Times New Roman" w:cs="Times New Roman"/>
                <w:sz w:val="18"/>
                <w:szCs w:val="18"/>
                <w:lang w:eastAsia="en-US"/>
              </w:rPr>
              <w:t>Департамент образования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lang w:eastAsia="en-US"/>
              </w:rPr>
            </w:pPr>
            <w:r w:rsidRPr="00CC3141">
              <w:rPr>
                <w:rFonts w:ascii="Times New Roman" w:hAnsi="Times New Roman" w:cs="Times New Roman"/>
                <w:sz w:val="18"/>
                <w:szCs w:val="18"/>
                <w:lang w:eastAsia="en-US"/>
              </w:rPr>
              <w:t>Постановление администрации города Липецка от 14.10.2016 №1849 «Об утверждении муниципальной программы «Развитие образования города Липецка»</w:t>
            </w:r>
          </w:p>
        </w:tc>
      </w:tr>
      <w:tr w:rsidR="001B7559" w:rsidRPr="00CC3141" w:rsidTr="00E85EE0">
        <w:tc>
          <w:tcPr>
            <w:tcW w:w="594" w:type="dxa"/>
            <w:shd w:val="clear" w:color="auto" w:fill="auto"/>
          </w:tcPr>
          <w:p w:rsidR="001B7559" w:rsidRPr="00CC3141" w:rsidRDefault="001B7559" w:rsidP="001B7559">
            <w:pPr>
              <w:pStyle w:val="ConsPlusNormal"/>
              <w:rPr>
                <w:rFonts w:ascii="Times New Roman" w:hAnsi="Times New Roman" w:cs="Times New Roman"/>
                <w:sz w:val="18"/>
                <w:szCs w:val="18"/>
              </w:rPr>
            </w:pPr>
            <w:r>
              <w:rPr>
                <w:rFonts w:ascii="Times New Roman" w:hAnsi="Times New Roman" w:cs="Times New Roman"/>
                <w:sz w:val="18"/>
                <w:szCs w:val="18"/>
              </w:rPr>
              <w:t>7</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lang w:eastAsia="en-US"/>
              </w:rPr>
              <w:t xml:space="preserve">Проведение конкурсного отбора на предоставление субсидии социально ориентированным некоммерческим организациям на реализацию социально значимого проекта (мероприятий), направленного на внедрение </w:t>
            </w:r>
            <w:r w:rsidRPr="00CC3141">
              <w:rPr>
                <w:rFonts w:ascii="Times New Roman" w:hAnsi="Times New Roman" w:cs="Times New Roman"/>
                <w:sz w:val="18"/>
                <w:szCs w:val="18"/>
              </w:rPr>
              <w:t>персонифицированного финансирования дополнительного образования</w:t>
            </w:r>
          </w:p>
        </w:tc>
        <w:tc>
          <w:tcPr>
            <w:tcW w:w="2976" w:type="dxa"/>
            <w:shd w:val="clear" w:color="auto" w:fill="auto"/>
          </w:tcPr>
          <w:p w:rsidR="001B7559" w:rsidRPr="00CC3141" w:rsidRDefault="001B7559" w:rsidP="001B7559">
            <w:pPr>
              <w:pStyle w:val="ConsPlusNormal"/>
              <w:spacing w:line="276" w:lineRule="auto"/>
              <w:jc w:val="both"/>
              <w:rPr>
                <w:rFonts w:ascii="Times New Roman" w:hAnsi="Times New Roman" w:cs="Times New Roman"/>
                <w:sz w:val="18"/>
                <w:szCs w:val="18"/>
                <w:lang w:eastAsia="en-US"/>
              </w:rPr>
            </w:pPr>
            <w:r w:rsidRPr="00CC3141">
              <w:rPr>
                <w:rFonts w:ascii="Times New Roman" w:hAnsi="Times New Roman" w:cs="Times New Roman"/>
                <w:sz w:val="18"/>
                <w:szCs w:val="18"/>
                <w:lang w:eastAsia="en-US"/>
              </w:rPr>
              <w:t>Департамент образования администрации города Липецка</w:t>
            </w:r>
          </w:p>
        </w:tc>
        <w:tc>
          <w:tcPr>
            <w:tcW w:w="2268" w:type="dxa"/>
            <w:shd w:val="clear" w:color="auto" w:fill="auto"/>
          </w:tcPr>
          <w:p w:rsidR="001B7559" w:rsidRPr="00CC3141" w:rsidRDefault="001B7559" w:rsidP="001B7559">
            <w:pPr>
              <w:pStyle w:val="ConsPlusNormal"/>
              <w:spacing w:line="276" w:lineRule="auto"/>
              <w:jc w:val="center"/>
              <w:rPr>
                <w:rFonts w:ascii="Times New Roman" w:hAnsi="Times New Roman" w:cs="Times New Roman"/>
                <w:sz w:val="18"/>
                <w:szCs w:val="18"/>
                <w:lang w:eastAsia="en-US"/>
              </w:rPr>
            </w:pPr>
            <w:r>
              <w:rPr>
                <w:rFonts w:ascii="Times New Roman" w:hAnsi="Times New Roman" w:cs="Times New Roman"/>
                <w:sz w:val="18"/>
                <w:szCs w:val="18"/>
              </w:rPr>
              <w:t>2022 г.</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lang w:eastAsia="en-US"/>
              </w:rPr>
            </w:pPr>
            <w:r w:rsidRPr="00CC3141">
              <w:rPr>
                <w:rFonts w:ascii="Times New Roman" w:hAnsi="Times New Roman" w:cs="Times New Roman"/>
                <w:sz w:val="18"/>
                <w:szCs w:val="18"/>
                <w:lang w:eastAsia="en-US"/>
              </w:rPr>
              <w:t>Постановление администрации города Липецка от 14.10.2016 №1849 «Об утверждении муниципальной программы «Развитие образования города Липецка»</w:t>
            </w:r>
          </w:p>
        </w:tc>
      </w:tr>
      <w:tr w:rsidR="001B7559" w:rsidRPr="00CC3141" w:rsidTr="00E85EE0">
        <w:trPr>
          <w:trHeight w:val="412"/>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ритуальных услуг</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8</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rPr>
                <w:rFonts w:ascii="Times New Roman" w:hAnsi="Times New Roman" w:cs="Times New Roman"/>
                <w:sz w:val="18"/>
                <w:szCs w:val="18"/>
              </w:rPr>
            </w:pPr>
            <w:r w:rsidRPr="00CC3141">
              <w:rPr>
                <w:rFonts w:ascii="Times New Roman" w:hAnsi="Times New Roman" w:cs="Times New Roman"/>
                <w:sz w:val="18"/>
                <w:szCs w:val="18"/>
              </w:rPr>
              <w:t>Благоустройство и содержание кладбищ</w:t>
            </w:r>
          </w:p>
          <w:p w:rsidR="001B7559" w:rsidRPr="00CC3141" w:rsidRDefault="001B7559" w:rsidP="001B7559">
            <w:pPr>
              <w:pStyle w:val="ConsPlusNormal"/>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1854 «Об утверждении муниципальной программы «Благоустройство территории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9</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rPr>
                <w:rFonts w:ascii="Times New Roman" w:hAnsi="Times New Roman" w:cs="Times New Roman"/>
                <w:sz w:val="18"/>
                <w:szCs w:val="18"/>
              </w:rPr>
            </w:pPr>
            <w:r w:rsidRPr="00CC3141">
              <w:rPr>
                <w:rFonts w:ascii="Times New Roman" w:hAnsi="Times New Roman" w:cs="Times New Roman"/>
                <w:sz w:val="18"/>
                <w:szCs w:val="18"/>
              </w:rPr>
              <w:t>Строительство и реконструкция кладбищ</w:t>
            </w:r>
          </w:p>
          <w:p w:rsidR="001B7559" w:rsidRPr="00CC3141" w:rsidRDefault="001B7559" w:rsidP="001B7559">
            <w:pPr>
              <w:pStyle w:val="ConsPlusNormal"/>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1854 «Об утверждении муниципальной программы «Благоустройство территории города Липецка»</w:t>
            </w:r>
          </w:p>
        </w:tc>
      </w:tr>
      <w:tr w:rsidR="001B7559" w:rsidRPr="00CC3141" w:rsidTr="00E85EE0">
        <w:trPr>
          <w:trHeight w:val="441"/>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жилищного строительства (за исключением индивидуального строительства)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10</w:t>
            </w:r>
            <w:r w:rsidRPr="00CC3141">
              <w:rPr>
                <w:rFonts w:ascii="Times New Roman" w:hAnsi="Times New Roman" w:cs="Times New Roman"/>
                <w:sz w:val="18"/>
                <w:szCs w:val="18"/>
              </w:rPr>
              <w:t xml:space="preserve">. </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Организация разработки градостроительной документации, планировки территории, схем инженерного обеспечения, осуществление проектных работ</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1857 «Об утверждении муниципальной программы «Градостроительная деятельность на территории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11</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Своевременная и качественная организация градостроительного процесса на территории города Липецка</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1857 «Об утверждении муниципальной программы «Градостроительная деятельность на территории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12</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Повышение качества условий проживания населения за счет обеспечения города социальной инфраструктурой</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sidRPr="00CC3141">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1857 «Об утверждении муниципальной программы «Градостроительная деятельность на территории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13</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Строительство (реконструкция) объектов социальной инфраструктуры в рамках реализации проектов по комплексному освоению территории, предусматривающих строительство жилья</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1857 «Об утверждении муниципальной программы «Градостроительная деятельность на территории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rPr>
          <w:trHeight w:val="346"/>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дорожной деятельности (за исключение проектирования)</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14</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Реализация приоритетного проекта «Безопасные и качественные дороги» по программе комплексного развития транспортной инфраструктуры Липецкой агломерации</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дорожного хозяйства и благоустройства администрации</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1853 «Об утверждении муниципальной программы «Развитие транспорта и дорожного хозяйства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15</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Дорожная деятельность</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дорожного хозяйства и благоустройства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Постановление администрации города Липецка от 14.10.2016</w:t>
            </w:r>
            <w:r>
              <w:rPr>
                <w:rFonts w:ascii="Times New Roman" w:hAnsi="Times New Roman" w:cs="Times New Roman"/>
                <w:sz w:val="18"/>
                <w:szCs w:val="18"/>
              </w:rPr>
              <w:t xml:space="preserve">     </w:t>
            </w:r>
            <w:r w:rsidRPr="00CC3141">
              <w:rPr>
                <w:rFonts w:ascii="Times New Roman" w:hAnsi="Times New Roman" w:cs="Times New Roman"/>
                <w:sz w:val="18"/>
                <w:szCs w:val="18"/>
              </w:rPr>
              <w:t xml:space="preserve"> № 1853 «Об утверждении муниципальной программы «Развитие транспорта и дорожного хозяйства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rPr>
          <w:trHeight w:val="378"/>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выполнения работ по благоустройству городской среды</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16</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Заключение соглашений с управлением жилищно-коммунального хозяйства Липецкой области о реализации муниципальных программ, направленных на формирование современной городской среды</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550BAE">
              <w:rPr>
                <w:rFonts w:ascii="Times New Roman" w:hAnsi="Times New Roman" w:cs="Times New Roman"/>
                <w:color w:val="000000" w:themeColor="text1"/>
                <w:sz w:val="18"/>
                <w:szCs w:val="18"/>
              </w:rPr>
              <w:t>Паспорт регионального проекта «Формирование комфортной городской среды», утвержденный протоколом заседания координационного Совета по проектному управлению от 13.12.2018 № 6</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17</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Содержание и восстановление зеленого фонда города Липецка</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дорожного хозяйства и благоустройства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Постановление администрации города Липецка от 14.10.2016</w:t>
            </w:r>
            <w:r>
              <w:rPr>
                <w:rFonts w:ascii="Times New Roman" w:hAnsi="Times New Roman" w:cs="Times New Roman"/>
                <w:sz w:val="18"/>
                <w:szCs w:val="18"/>
              </w:rPr>
              <w:t xml:space="preserve">      </w:t>
            </w:r>
            <w:r w:rsidRPr="00CC3141">
              <w:rPr>
                <w:rFonts w:ascii="Times New Roman" w:hAnsi="Times New Roman" w:cs="Times New Roman"/>
                <w:sz w:val="18"/>
                <w:szCs w:val="18"/>
              </w:rPr>
              <w:t xml:space="preserve"> № 1855 «Об утверждении муниципальной программы «Охрана окружающей среды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18</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Строительство и содержание объектов и элементов благоустройства на территории города Липецка</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Департамент градостроительства и архитектуры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Постановление администрации города Липецка от 14.10.2016 № 1854 «Об утверждении муниципальной программы «Благоустройство территории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19</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Формирование современной городской среды</w:t>
            </w:r>
          </w:p>
          <w:p w:rsidR="001B7559" w:rsidRPr="00CC3141"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1854 «Об утверждении муниципальной программы «Благоустройство территории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Реализация проектов, отобранных на конкурсной основе, предложенных территориальным общественным самоуправлением</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1854 «Об утверждении муниципальной программы «Благоустройство территории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21</w:t>
            </w:r>
            <w:r w:rsidRPr="00CC3141">
              <w:rPr>
                <w:rFonts w:ascii="Times New Roman" w:hAnsi="Times New Roman" w:cs="Times New Roman"/>
                <w:sz w:val="18"/>
                <w:szCs w:val="18"/>
              </w:rPr>
              <w:t xml:space="preserve">. </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Модернизация контейнерных площадок</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autoSpaceDE w:val="0"/>
              <w:autoSpaceDN w:val="0"/>
              <w:adjustRightInd w:val="0"/>
              <w:spacing w:after="0" w:line="240" w:lineRule="auto"/>
              <w:rPr>
                <w:rFonts w:ascii="Times New Roman" w:hAnsi="Times New Roman" w:cs="Times New Roman"/>
                <w:sz w:val="18"/>
                <w:szCs w:val="18"/>
              </w:rPr>
            </w:pPr>
            <w:r w:rsidRPr="00CC3141">
              <w:rPr>
                <w:rFonts w:ascii="Times New Roman" w:hAnsi="Times New Roman" w:cs="Times New Roman"/>
                <w:sz w:val="18"/>
                <w:szCs w:val="18"/>
              </w:rPr>
              <w:t>Департамент жилищно-коммунального хозяйства администрации города Липецка</w:t>
            </w:r>
          </w:p>
          <w:p w:rsidR="001B7559" w:rsidRPr="00CC3141" w:rsidRDefault="001B7559" w:rsidP="001B7559">
            <w:pPr>
              <w:autoSpaceDE w:val="0"/>
              <w:autoSpaceDN w:val="0"/>
              <w:adjustRightInd w:val="0"/>
              <w:spacing w:after="0" w:line="240" w:lineRule="auto"/>
              <w:rPr>
                <w:rFonts w:ascii="Times New Roman" w:hAnsi="Times New Roman" w:cs="Times New Roman"/>
                <w:sz w:val="18"/>
                <w:szCs w:val="18"/>
              </w:rPr>
            </w:pP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1856 «Об утверждении муниципальной программы «Развитие жилищно-коммунального хозяйства города Липецка»</w:t>
            </w:r>
          </w:p>
          <w:p w:rsidR="001B7559" w:rsidRPr="00CC3141" w:rsidRDefault="001B7559" w:rsidP="001B7559">
            <w:pPr>
              <w:pStyle w:val="ConsPlusNormal"/>
              <w:jc w:val="both"/>
              <w:rPr>
                <w:rFonts w:ascii="Times New Roman" w:hAnsi="Times New Roman" w:cs="Times New Roman"/>
                <w:sz w:val="18"/>
                <w:szCs w:val="18"/>
              </w:rPr>
            </w:pPr>
          </w:p>
        </w:tc>
      </w:tr>
      <w:tr w:rsidR="001B7559" w:rsidRPr="00CC3141" w:rsidTr="00E85EE0">
        <w:trPr>
          <w:trHeight w:val="433"/>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выполнения работ по содержанию и текущему ремонту общего имущества собственников помещений в многоквартирном доме</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22</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Обеспечение капитального ремонта многоквартирных домов</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Департамент жилищно-коммунального хозяйства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sidRPr="00CC3141">
              <w:rPr>
                <w:rFonts w:ascii="Times New Roman" w:hAnsi="Times New Roman" w:cs="Times New Roman"/>
                <w:sz w:val="18"/>
                <w:szCs w:val="18"/>
              </w:rPr>
              <w:t>.</w:t>
            </w:r>
          </w:p>
        </w:tc>
        <w:tc>
          <w:tcPr>
            <w:tcW w:w="4565"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1856 «Об утверждении муниципальной программы «Развитие жилищно-коммунального хозяйства города Липецка»</w:t>
            </w:r>
          </w:p>
        </w:tc>
      </w:tr>
      <w:tr w:rsidR="001B7559" w:rsidRPr="00CC3141" w:rsidTr="00E85EE0">
        <w:tc>
          <w:tcPr>
            <w:tcW w:w="14879" w:type="dxa"/>
            <w:gridSpan w:val="5"/>
            <w:shd w:val="clear" w:color="auto" w:fill="auto"/>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 xml:space="preserve">Рынок оказания услуг по перевозке пассажиров автомобильным транспортом </w:t>
            </w:r>
          </w:p>
          <w:p w:rsidR="001B7559" w:rsidRPr="00CC3141" w:rsidRDefault="001B7559" w:rsidP="001B7559">
            <w:pPr>
              <w:pStyle w:val="ConsPlusNormal"/>
              <w:jc w:val="center"/>
              <w:rPr>
                <w:rFonts w:ascii="Times New Roman" w:hAnsi="Times New Roman" w:cs="Times New Roman"/>
                <w:sz w:val="18"/>
                <w:szCs w:val="18"/>
              </w:rPr>
            </w:pPr>
            <w:r w:rsidRPr="00CC3141">
              <w:rPr>
                <w:rFonts w:ascii="Times New Roman" w:hAnsi="Times New Roman" w:cs="Times New Roman"/>
                <w:b/>
                <w:sz w:val="18"/>
                <w:szCs w:val="18"/>
              </w:rPr>
              <w:t>по муниципальным маршрутам регулярных перевозок</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23</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Улучшение транспортной инфраструктуры</w:t>
            </w:r>
          </w:p>
          <w:p w:rsidR="001B7559" w:rsidRPr="00CC3141" w:rsidRDefault="001B7559" w:rsidP="001B7559">
            <w:pPr>
              <w:pStyle w:val="ConsPlusNormal"/>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rPr>
                <w:rFonts w:ascii="Times New Roman" w:hAnsi="Times New Roman" w:cs="Times New Roman"/>
                <w:sz w:val="18"/>
                <w:szCs w:val="18"/>
              </w:rPr>
            </w:pPr>
            <w:r w:rsidRPr="00CC3141">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1853 «Об утверждении муниципальной программы «Развитие транспорта и дорожного хозяйства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24</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Организация транспортного обслуживания населения, в том числе создание условий для предоставления транспортных услуг населению и организации транспортного обслуживания населения в границах городского округа, между муниципальными образованиями на садоводческих маршрутах, приобретение электробусов для осуществления перевозок пассажиров по муниципальным маршрутам регулярных перевозок</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1853 «Об утверждении муниципальной программы «Развитие транспорта и дорожного хозяйства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25</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Совершенствование системы управления и экономического регулирования работы в области транспорта и дорожной деятельности</w:t>
            </w:r>
          </w:p>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дорожного хозяйства и благоустройства администрации города Липецка</w:t>
            </w:r>
          </w:p>
          <w:p w:rsidR="001B7559" w:rsidRPr="00CC3141" w:rsidRDefault="001B7559" w:rsidP="001B7559">
            <w:pPr>
              <w:pStyle w:val="ConsPlusNormal"/>
              <w:jc w:val="both"/>
              <w:rPr>
                <w:rFonts w:ascii="Times New Roman" w:hAnsi="Times New Roman" w:cs="Times New Roman"/>
                <w:sz w:val="18"/>
                <w:szCs w:val="18"/>
              </w:rPr>
            </w:pPr>
          </w:p>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1853 «Об утверждении муниципальной программы «Развитие транспорта и дорожного хозяйства города Липецка»</w:t>
            </w:r>
          </w:p>
        </w:tc>
      </w:tr>
      <w:tr w:rsidR="001B7559" w:rsidRPr="00CC3141" w:rsidTr="00E85EE0">
        <w:tc>
          <w:tcPr>
            <w:tcW w:w="594"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26</w:t>
            </w:r>
            <w:r w:rsidRPr="00CC3141">
              <w:rPr>
                <w:rFonts w:ascii="Times New Roman" w:hAnsi="Times New Roman" w:cs="Times New Roman"/>
                <w:sz w:val="18"/>
                <w:szCs w:val="18"/>
              </w:rPr>
              <w:t>.</w:t>
            </w:r>
          </w:p>
        </w:tc>
        <w:tc>
          <w:tcPr>
            <w:tcW w:w="4476" w:type="dxa"/>
            <w:shd w:val="clear" w:color="auto" w:fill="auto"/>
          </w:tcPr>
          <w:p w:rsidR="001B7559" w:rsidRPr="00CC3141" w:rsidRDefault="001B7559" w:rsidP="001B7559">
            <w:pPr>
              <w:autoSpaceDE w:val="0"/>
              <w:autoSpaceDN w:val="0"/>
              <w:adjustRightInd w:val="0"/>
              <w:spacing w:after="0" w:line="240" w:lineRule="auto"/>
              <w:jc w:val="both"/>
              <w:rPr>
                <w:rFonts w:ascii="Times New Roman" w:hAnsi="Times New Roman" w:cs="Times New Roman"/>
                <w:sz w:val="18"/>
                <w:szCs w:val="18"/>
              </w:rPr>
            </w:pPr>
            <w:r w:rsidRPr="00CC3141">
              <w:rPr>
                <w:rFonts w:ascii="Times New Roman" w:hAnsi="Times New Roman" w:cs="Times New Roman"/>
                <w:sz w:val="18"/>
                <w:szCs w:val="18"/>
              </w:rPr>
              <w:t>Обновления подвижного состава,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Департамент транспорта администрации города Липецка</w:t>
            </w:r>
          </w:p>
        </w:tc>
        <w:tc>
          <w:tcPr>
            <w:tcW w:w="2268" w:type="dxa"/>
            <w:shd w:val="clear" w:color="auto" w:fill="auto"/>
          </w:tcPr>
          <w:p w:rsidR="001B7559" w:rsidRPr="00CC3141" w:rsidRDefault="001B7559" w:rsidP="001B7559">
            <w:pPr>
              <w:pStyle w:val="ConsPlusNormal"/>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1853 «Об утверждении муниципальной программы «Развитие транспорта и дорожного хозяйства города Липецка»</w:t>
            </w:r>
          </w:p>
        </w:tc>
      </w:tr>
      <w:tr w:rsidR="001B7559" w:rsidRPr="00CC3141" w:rsidTr="00E85EE0">
        <w:trPr>
          <w:trHeight w:val="394"/>
        </w:trPr>
        <w:tc>
          <w:tcPr>
            <w:tcW w:w="14879" w:type="dxa"/>
            <w:gridSpan w:val="5"/>
            <w:shd w:val="clear" w:color="auto" w:fill="auto"/>
            <w:vAlign w:val="center"/>
          </w:tcPr>
          <w:p w:rsidR="001B7559" w:rsidRPr="00CC3141" w:rsidRDefault="001B7559" w:rsidP="001B7559">
            <w:pPr>
              <w:pStyle w:val="ConsPlusNormal"/>
              <w:jc w:val="center"/>
              <w:rPr>
                <w:rFonts w:ascii="Times New Roman" w:hAnsi="Times New Roman" w:cs="Times New Roman"/>
                <w:b/>
                <w:sz w:val="18"/>
                <w:szCs w:val="18"/>
              </w:rPr>
            </w:pPr>
            <w:r w:rsidRPr="00CC3141">
              <w:rPr>
                <w:rFonts w:ascii="Times New Roman" w:hAnsi="Times New Roman" w:cs="Times New Roman"/>
                <w:b/>
                <w:sz w:val="18"/>
                <w:szCs w:val="18"/>
              </w:rPr>
              <w:t>Рынок сферы наружной рекламы</w:t>
            </w:r>
          </w:p>
        </w:tc>
      </w:tr>
      <w:tr w:rsidR="001B7559" w:rsidRPr="00CC3141" w:rsidTr="00E85EE0">
        <w:tc>
          <w:tcPr>
            <w:tcW w:w="594"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Pr>
                <w:rFonts w:ascii="Times New Roman" w:hAnsi="Times New Roman" w:cs="Times New Roman"/>
                <w:sz w:val="18"/>
                <w:szCs w:val="18"/>
              </w:rPr>
              <w:t>27</w:t>
            </w:r>
            <w:r w:rsidRPr="00CC3141">
              <w:rPr>
                <w:rFonts w:ascii="Times New Roman" w:hAnsi="Times New Roman" w:cs="Times New Roman"/>
                <w:sz w:val="18"/>
                <w:szCs w:val="18"/>
              </w:rPr>
              <w:t>.</w:t>
            </w:r>
          </w:p>
        </w:tc>
        <w:tc>
          <w:tcPr>
            <w:tcW w:w="4476" w:type="dxa"/>
            <w:shd w:val="clear" w:color="auto" w:fill="auto"/>
          </w:tcPr>
          <w:p w:rsidR="001B7559"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Осуществление контроля за соблюдением законодательства о рекламе в части выявления и демонтажа рекламных конструкций, установленных без действующих разрешений</w:t>
            </w:r>
          </w:p>
          <w:p w:rsidR="003224E8" w:rsidRDefault="003224E8" w:rsidP="001B7559">
            <w:pPr>
              <w:pStyle w:val="ConsPlusNormal"/>
              <w:jc w:val="both"/>
              <w:rPr>
                <w:rFonts w:ascii="Times New Roman" w:hAnsi="Times New Roman" w:cs="Times New Roman"/>
                <w:sz w:val="18"/>
                <w:szCs w:val="18"/>
              </w:rPr>
            </w:pPr>
          </w:p>
          <w:p w:rsidR="003224E8" w:rsidRPr="00CC3141" w:rsidRDefault="001C1DCB" w:rsidP="001C1DCB">
            <w:pPr>
              <w:pStyle w:val="ConsPlusNormal"/>
              <w:jc w:val="both"/>
              <w:rPr>
                <w:rFonts w:ascii="Times New Roman" w:hAnsi="Times New Roman" w:cs="Times New Roman"/>
                <w:sz w:val="18"/>
                <w:szCs w:val="18"/>
              </w:rPr>
            </w:pPr>
            <w:r w:rsidRPr="001C1DCB">
              <w:rPr>
                <w:rFonts w:ascii="Times New Roman" w:hAnsi="Times New Roman" w:cs="Times New Roman"/>
                <w:sz w:val="18"/>
                <w:szCs w:val="18"/>
              </w:rPr>
              <w:t>По состоянию на 31.12</w:t>
            </w:r>
            <w:r w:rsidR="003224E8" w:rsidRPr="001C1DCB">
              <w:rPr>
                <w:rFonts w:ascii="Times New Roman" w:hAnsi="Times New Roman" w:cs="Times New Roman"/>
                <w:sz w:val="18"/>
                <w:szCs w:val="18"/>
              </w:rPr>
              <w:t>.2025</w:t>
            </w:r>
            <w:r w:rsidR="003224E8">
              <w:rPr>
                <w:rFonts w:ascii="Times New Roman" w:hAnsi="Times New Roman" w:cs="Times New Roman"/>
                <w:sz w:val="18"/>
                <w:szCs w:val="18"/>
              </w:rPr>
              <w:t xml:space="preserve"> года незаконно установленные рекламные конструкции на территории города Липецка отсутствуют.</w:t>
            </w:r>
          </w:p>
        </w:tc>
        <w:tc>
          <w:tcPr>
            <w:tcW w:w="2976"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Департамент развития территории </w:t>
            </w:r>
            <w:r w:rsidRPr="00CC3141">
              <w:rPr>
                <w:rFonts w:ascii="Times New Roman" w:hAnsi="Times New Roman" w:cs="Times New Roman"/>
                <w:sz w:val="18"/>
                <w:szCs w:val="18"/>
              </w:rPr>
              <w:t>администрации города Липецка</w:t>
            </w:r>
            <w:r>
              <w:rPr>
                <w:rFonts w:ascii="Times New Roman" w:hAnsi="Times New Roman" w:cs="Times New Roman"/>
                <w:sz w:val="18"/>
                <w:szCs w:val="18"/>
              </w:rPr>
              <w:t xml:space="preserve"> </w:t>
            </w:r>
          </w:p>
        </w:tc>
        <w:tc>
          <w:tcPr>
            <w:tcW w:w="2268" w:type="dxa"/>
            <w:shd w:val="clear" w:color="auto" w:fill="auto"/>
          </w:tcPr>
          <w:p w:rsidR="001B7559" w:rsidRPr="00CC3141" w:rsidRDefault="001B7559" w:rsidP="001B7559">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2022 - 2024</w:t>
            </w:r>
            <w:r w:rsidRPr="00AB2E2D">
              <w:rPr>
                <w:rFonts w:ascii="Times New Roman" w:hAnsi="Times New Roman" w:cs="Times New Roman"/>
                <w:sz w:val="18"/>
                <w:szCs w:val="18"/>
              </w:rPr>
              <w:t xml:space="preserve"> гг</w:t>
            </w:r>
            <w:r>
              <w:rPr>
                <w:rFonts w:ascii="Times New Roman" w:hAnsi="Times New Roman" w:cs="Times New Roman"/>
                <w:sz w:val="18"/>
                <w:szCs w:val="18"/>
              </w:rPr>
              <w:t>.</w:t>
            </w:r>
          </w:p>
        </w:tc>
        <w:tc>
          <w:tcPr>
            <w:tcW w:w="4565" w:type="dxa"/>
            <w:shd w:val="clear" w:color="auto" w:fill="auto"/>
          </w:tcPr>
          <w:p w:rsidR="001B7559" w:rsidRPr="00CC3141" w:rsidRDefault="001B7559" w:rsidP="001B7559">
            <w:pPr>
              <w:pStyle w:val="ConsPlusNormal"/>
              <w:jc w:val="both"/>
              <w:rPr>
                <w:rFonts w:ascii="Times New Roman" w:hAnsi="Times New Roman" w:cs="Times New Roman"/>
                <w:sz w:val="18"/>
                <w:szCs w:val="18"/>
              </w:rPr>
            </w:pPr>
            <w:r w:rsidRPr="00CC3141">
              <w:rPr>
                <w:rFonts w:ascii="Times New Roman" w:hAnsi="Times New Roman" w:cs="Times New Roman"/>
                <w:sz w:val="18"/>
                <w:szCs w:val="18"/>
              </w:rPr>
              <w:t xml:space="preserve">Постановление администрации города Липецка от 14.10.2016 </w:t>
            </w:r>
            <w:r>
              <w:rPr>
                <w:rFonts w:ascii="Times New Roman" w:hAnsi="Times New Roman" w:cs="Times New Roman"/>
                <w:sz w:val="18"/>
                <w:szCs w:val="18"/>
              </w:rPr>
              <w:t xml:space="preserve">      </w:t>
            </w:r>
            <w:r w:rsidRPr="00CC3141">
              <w:rPr>
                <w:rFonts w:ascii="Times New Roman" w:hAnsi="Times New Roman" w:cs="Times New Roman"/>
                <w:sz w:val="18"/>
                <w:szCs w:val="18"/>
              </w:rPr>
              <w:t>№ 1854 «Об утверждении муниципальной программы «Благоустройство территории города Липецка»</w:t>
            </w:r>
          </w:p>
        </w:tc>
      </w:tr>
    </w:tbl>
    <w:p w:rsidR="001B7559" w:rsidRDefault="001B7559" w:rsidP="001B7559">
      <w:pPr>
        <w:pStyle w:val="ConsPlusNormal"/>
        <w:jc w:val="both"/>
        <w:rPr>
          <w:rFonts w:ascii="Times New Roman" w:hAnsi="Times New Roman" w:cs="Times New Roman"/>
          <w:sz w:val="28"/>
          <w:szCs w:val="28"/>
        </w:rPr>
      </w:pPr>
    </w:p>
    <w:p w:rsidR="001B7559" w:rsidRPr="00922F65" w:rsidRDefault="003D2055" w:rsidP="001B7559">
      <w:pPr>
        <w:pStyle w:val="ConsPlusNormal"/>
        <w:jc w:val="both"/>
        <w:rPr>
          <w:rFonts w:ascii="Times New Roman" w:hAnsi="Times New Roman" w:cs="Times New Roman"/>
          <w:sz w:val="28"/>
          <w:szCs w:val="28"/>
        </w:rPr>
      </w:pPr>
      <w:r>
        <w:rPr>
          <w:rFonts w:ascii="Times New Roman" w:hAnsi="Times New Roman" w:cs="Times New Roman"/>
          <w:sz w:val="28"/>
          <w:szCs w:val="28"/>
        </w:rPr>
        <w:t>М.Г</w:t>
      </w:r>
      <w:r w:rsidR="001B7559" w:rsidRPr="00922F65">
        <w:rPr>
          <w:rFonts w:ascii="Times New Roman" w:hAnsi="Times New Roman" w:cs="Times New Roman"/>
          <w:sz w:val="28"/>
          <w:szCs w:val="28"/>
        </w:rPr>
        <w:t>.</w:t>
      </w:r>
      <w:r w:rsidR="001B7559">
        <w:rPr>
          <w:rFonts w:ascii="Times New Roman" w:hAnsi="Times New Roman" w:cs="Times New Roman"/>
          <w:sz w:val="28"/>
          <w:szCs w:val="28"/>
        </w:rPr>
        <w:t xml:space="preserve"> </w:t>
      </w:r>
      <w:r>
        <w:rPr>
          <w:rFonts w:ascii="Times New Roman" w:hAnsi="Times New Roman" w:cs="Times New Roman"/>
          <w:sz w:val="28"/>
          <w:szCs w:val="28"/>
        </w:rPr>
        <w:t>Соловьева</w:t>
      </w:r>
    </w:p>
    <w:p w:rsidR="00BA4219" w:rsidRDefault="00BA4219" w:rsidP="002D440A">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p>
    <w:p w:rsidR="00BA4219" w:rsidRDefault="00BA4219" w:rsidP="00B11E2A">
      <w:pPr>
        <w:widowControl w:val="0"/>
        <w:autoSpaceDE w:val="0"/>
        <w:autoSpaceDN w:val="0"/>
        <w:spacing w:after="0" w:line="240" w:lineRule="auto"/>
        <w:outlineLvl w:val="2"/>
        <w:rPr>
          <w:rFonts w:ascii="Times New Roman" w:eastAsia="Times New Roman" w:hAnsi="Times New Roman" w:cs="Times New Roman"/>
          <w:sz w:val="28"/>
          <w:szCs w:val="28"/>
          <w:lang w:eastAsia="ru-RU"/>
        </w:rPr>
      </w:pPr>
    </w:p>
    <w:sectPr w:rsidR="00BA4219" w:rsidSect="0029122F">
      <w:pgSz w:w="16838" w:h="11905" w:orient="landscape"/>
      <w:pgMar w:top="567" w:right="567" w:bottom="567" w:left="85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Sitka Small"/>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1A2"/>
    <w:multiLevelType w:val="multilevel"/>
    <w:tmpl w:val="5E08A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464C51"/>
    <w:multiLevelType w:val="multilevel"/>
    <w:tmpl w:val="0D908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E44386"/>
    <w:multiLevelType w:val="multilevel"/>
    <w:tmpl w:val="7CCC3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543870"/>
    <w:multiLevelType w:val="multilevel"/>
    <w:tmpl w:val="AD180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9E565D"/>
    <w:multiLevelType w:val="multilevel"/>
    <w:tmpl w:val="6B24B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E595A6B"/>
    <w:multiLevelType w:val="multilevel"/>
    <w:tmpl w:val="F9DABE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3130FE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684DC0"/>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83000B"/>
    <w:multiLevelType w:val="multilevel"/>
    <w:tmpl w:val="A3E86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BD0A75"/>
    <w:multiLevelType w:val="multilevel"/>
    <w:tmpl w:val="BA8E6D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A7538B7"/>
    <w:multiLevelType w:val="hybridMultilevel"/>
    <w:tmpl w:val="EC3C4EB8"/>
    <w:lvl w:ilvl="0" w:tplc="3DA06DC4">
      <w:start w:val="1"/>
      <w:numFmt w:val="bullet"/>
      <w:lvlText w:val="-"/>
      <w:lvlJc w:val="left"/>
      <w:pPr>
        <w:ind w:left="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B048A00">
      <w:start w:val="1"/>
      <w:numFmt w:val="bullet"/>
      <w:lvlText w:val="o"/>
      <w:lvlJc w:val="left"/>
      <w:pPr>
        <w:ind w:left="16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296D35E">
      <w:start w:val="1"/>
      <w:numFmt w:val="bullet"/>
      <w:lvlText w:val="▪"/>
      <w:lvlJc w:val="left"/>
      <w:pPr>
        <w:ind w:left="23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6988F1C">
      <w:start w:val="1"/>
      <w:numFmt w:val="bullet"/>
      <w:lvlText w:val="•"/>
      <w:lvlJc w:val="left"/>
      <w:pPr>
        <w:ind w:left="3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5E0CFC8">
      <w:start w:val="1"/>
      <w:numFmt w:val="bullet"/>
      <w:lvlText w:val="o"/>
      <w:lvlJc w:val="left"/>
      <w:pPr>
        <w:ind w:left="3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640576">
      <w:start w:val="1"/>
      <w:numFmt w:val="bullet"/>
      <w:lvlText w:val="▪"/>
      <w:lvlJc w:val="left"/>
      <w:pPr>
        <w:ind w:left="4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6FAFC24">
      <w:start w:val="1"/>
      <w:numFmt w:val="bullet"/>
      <w:lvlText w:val="•"/>
      <w:lvlJc w:val="left"/>
      <w:pPr>
        <w:ind w:left="5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85E9834">
      <w:start w:val="1"/>
      <w:numFmt w:val="bullet"/>
      <w:lvlText w:val="o"/>
      <w:lvlJc w:val="left"/>
      <w:pPr>
        <w:ind w:left="5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4ED9EE">
      <w:start w:val="1"/>
      <w:numFmt w:val="bullet"/>
      <w:lvlText w:val="▪"/>
      <w:lvlJc w:val="left"/>
      <w:pPr>
        <w:ind w:left="6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DD8148A"/>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F920A7"/>
    <w:multiLevelType w:val="multilevel"/>
    <w:tmpl w:val="DCECD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E153D8"/>
    <w:multiLevelType w:val="multilevel"/>
    <w:tmpl w:val="A0A08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0BC7717"/>
    <w:multiLevelType w:val="hybridMultilevel"/>
    <w:tmpl w:val="E8488EFE"/>
    <w:lvl w:ilvl="0" w:tplc="DD3609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8635FD"/>
    <w:multiLevelType w:val="multilevel"/>
    <w:tmpl w:val="C158E1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996E02"/>
    <w:multiLevelType w:val="multilevel"/>
    <w:tmpl w:val="0DF009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7" w15:restartNumberingAfterBreak="0">
    <w:nsid w:val="65BC2840"/>
    <w:multiLevelType w:val="multilevel"/>
    <w:tmpl w:val="A0CE6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1580824"/>
    <w:multiLevelType w:val="multilevel"/>
    <w:tmpl w:val="E2CEB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A0606F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num>
  <w:num w:numId="3">
    <w:abstractNumId w:val="15"/>
  </w:num>
  <w:num w:numId="4">
    <w:abstractNumId w:val="1"/>
  </w:num>
  <w:num w:numId="5">
    <w:abstractNumId w:val="0"/>
  </w:num>
  <w:num w:numId="6">
    <w:abstractNumId w:val="17"/>
  </w:num>
  <w:num w:numId="7">
    <w:abstractNumId w:val="3"/>
  </w:num>
  <w:num w:numId="8">
    <w:abstractNumId w:val="12"/>
  </w:num>
  <w:num w:numId="9">
    <w:abstractNumId w:val="9"/>
  </w:num>
  <w:num w:numId="10">
    <w:abstractNumId w:val="5"/>
  </w:num>
  <w:num w:numId="11">
    <w:abstractNumId w:val="6"/>
  </w:num>
  <w:num w:numId="12">
    <w:abstractNumId w:val="4"/>
  </w:num>
  <w:num w:numId="13">
    <w:abstractNumId w:val="8"/>
  </w:num>
  <w:num w:numId="14">
    <w:abstractNumId w:val="18"/>
  </w:num>
  <w:num w:numId="15">
    <w:abstractNumId w:val="11"/>
  </w:num>
  <w:num w:numId="16">
    <w:abstractNumId w:val="7"/>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94"/>
    <w:rsid w:val="00000187"/>
    <w:rsid w:val="000002BF"/>
    <w:rsid w:val="00000C7F"/>
    <w:rsid w:val="00001843"/>
    <w:rsid w:val="0000394D"/>
    <w:rsid w:val="000041FC"/>
    <w:rsid w:val="00004F40"/>
    <w:rsid w:val="0000570E"/>
    <w:rsid w:val="0000594E"/>
    <w:rsid w:val="00007998"/>
    <w:rsid w:val="00007AFB"/>
    <w:rsid w:val="000131CD"/>
    <w:rsid w:val="000136EF"/>
    <w:rsid w:val="00014116"/>
    <w:rsid w:val="000150A9"/>
    <w:rsid w:val="000153AB"/>
    <w:rsid w:val="00015D06"/>
    <w:rsid w:val="0001607A"/>
    <w:rsid w:val="00017161"/>
    <w:rsid w:val="00017FE8"/>
    <w:rsid w:val="0002035B"/>
    <w:rsid w:val="00020916"/>
    <w:rsid w:val="00020A2D"/>
    <w:rsid w:val="0002165F"/>
    <w:rsid w:val="00022488"/>
    <w:rsid w:val="00022BC6"/>
    <w:rsid w:val="0002333D"/>
    <w:rsid w:val="0002436C"/>
    <w:rsid w:val="000245AC"/>
    <w:rsid w:val="00024CF5"/>
    <w:rsid w:val="0002736B"/>
    <w:rsid w:val="00027825"/>
    <w:rsid w:val="00027BDE"/>
    <w:rsid w:val="00027C2A"/>
    <w:rsid w:val="00027D48"/>
    <w:rsid w:val="00030AEF"/>
    <w:rsid w:val="00031A32"/>
    <w:rsid w:val="00032A61"/>
    <w:rsid w:val="00033770"/>
    <w:rsid w:val="00033D7A"/>
    <w:rsid w:val="00034317"/>
    <w:rsid w:val="00035237"/>
    <w:rsid w:val="00037456"/>
    <w:rsid w:val="00037F45"/>
    <w:rsid w:val="00041167"/>
    <w:rsid w:val="00041C83"/>
    <w:rsid w:val="00041FD7"/>
    <w:rsid w:val="000422D4"/>
    <w:rsid w:val="000430AB"/>
    <w:rsid w:val="00043A06"/>
    <w:rsid w:val="00043FAD"/>
    <w:rsid w:val="00044BAB"/>
    <w:rsid w:val="0004513E"/>
    <w:rsid w:val="00045DA8"/>
    <w:rsid w:val="00046869"/>
    <w:rsid w:val="00046BEB"/>
    <w:rsid w:val="00050B22"/>
    <w:rsid w:val="000515E9"/>
    <w:rsid w:val="000521F0"/>
    <w:rsid w:val="0005225D"/>
    <w:rsid w:val="00052405"/>
    <w:rsid w:val="0005314A"/>
    <w:rsid w:val="00053F11"/>
    <w:rsid w:val="00054B90"/>
    <w:rsid w:val="00054C1E"/>
    <w:rsid w:val="000554A1"/>
    <w:rsid w:val="00055A5F"/>
    <w:rsid w:val="0005600D"/>
    <w:rsid w:val="00056D78"/>
    <w:rsid w:val="00057249"/>
    <w:rsid w:val="000574FE"/>
    <w:rsid w:val="00062CFC"/>
    <w:rsid w:val="000633AF"/>
    <w:rsid w:val="000637AC"/>
    <w:rsid w:val="00066114"/>
    <w:rsid w:val="00067B05"/>
    <w:rsid w:val="0007161A"/>
    <w:rsid w:val="00071E1E"/>
    <w:rsid w:val="00073CD9"/>
    <w:rsid w:val="0007795E"/>
    <w:rsid w:val="000803D1"/>
    <w:rsid w:val="000825DB"/>
    <w:rsid w:val="000830E8"/>
    <w:rsid w:val="000831EA"/>
    <w:rsid w:val="0008393E"/>
    <w:rsid w:val="00085A27"/>
    <w:rsid w:val="000871A5"/>
    <w:rsid w:val="000873B3"/>
    <w:rsid w:val="0009023E"/>
    <w:rsid w:val="0009089B"/>
    <w:rsid w:val="00090ED3"/>
    <w:rsid w:val="00091721"/>
    <w:rsid w:val="000919AF"/>
    <w:rsid w:val="000927E9"/>
    <w:rsid w:val="00093737"/>
    <w:rsid w:val="00094B66"/>
    <w:rsid w:val="000A1234"/>
    <w:rsid w:val="000A2B26"/>
    <w:rsid w:val="000A4E5B"/>
    <w:rsid w:val="000A6BCB"/>
    <w:rsid w:val="000A7849"/>
    <w:rsid w:val="000B0A3D"/>
    <w:rsid w:val="000B1004"/>
    <w:rsid w:val="000B2191"/>
    <w:rsid w:val="000B2D46"/>
    <w:rsid w:val="000B369B"/>
    <w:rsid w:val="000B38C4"/>
    <w:rsid w:val="000B487A"/>
    <w:rsid w:val="000B6D39"/>
    <w:rsid w:val="000B7959"/>
    <w:rsid w:val="000C01F5"/>
    <w:rsid w:val="000C0794"/>
    <w:rsid w:val="000C080B"/>
    <w:rsid w:val="000C1072"/>
    <w:rsid w:val="000C136A"/>
    <w:rsid w:val="000C1471"/>
    <w:rsid w:val="000C1787"/>
    <w:rsid w:val="000C22A2"/>
    <w:rsid w:val="000C263A"/>
    <w:rsid w:val="000C3BAC"/>
    <w:rsid w:val="000C40B2"/>
    <w:rsid w:val="000C75DA"/>
    <w:rsid w:val="000C7FA8"/>
    <w:rsid w:val="000D12B0"/>
    <w:rsid w:val="000D1B1A"/>
    <w:rsid w:val="000D2604"/>
    <w:rsid w:val="000D2C1E"/>
    <w:rsid w:val="000D343D"/>
    <w:rsid w:val="000D3669"/>
    <w:rsid w:val="000D42A8"/>
    <w:rsid w:val="000D5012"/>
    <w:rsid w:val="000D5CC8"/>
    <w:rsid w:val="000D5EBE"/>
    <w:rsid w:val="000D5F99"/>
    <w:rsid w:val="000D6983"/>
    <w:rsid w:val="000D7402"/>
    <w:rsid w:val="000D7736"/>
    <w:rsid w:val="000E050E"/>
    <w:rsid w:val="000E2152"/>
    <w:rsid w:val="000E2EA2"/>
    <w:rsid w:val="000E3B8A"/>
    <w:rsid w:val="000E3E54"/>
    <w:rsid w:val="000E480C"/>
    <w:rsid w:val="000E4955"/>
    <w:rsid w:val="000E4CDA"/>
    <w:rsid w:val="000E59AF"/>
    <w:rsid w:val="000E711B"/>
    <w:rsid w:val="000E7C98"/>
    <w:rsid w:val="000F0E82"/>
    <w:rsid w:val="000F13BE"/>
    <w:rsid w:val="000F2858"/>
    <w:rsid w:val="000F36A0"/>
    <w:rsid w:val="000F3F11"/>
    <w:rsid w:val="000F4035"/>
    <w:rsid w:val="000F4440"/>
    <w:rsid w:val="000F4A3A"/>
    <w:rsid w:val="000F60CB"/>
    <w:rsid w:val="000F6F55"/>
    <w:rsid w:val="00100592"/>
    <w:rsid w:val="001007C3"/>
    <w:rsid w:val="00101AA1"/>
    <w:rsid w:val="00101B38"/>
    <w:rsid w:val="00102D24"/>
    <w:rsid w:val="0010380B"/>
    <w:rsid w:val="00103D77"/>
    <w:rsid w:val="0010491F"/>
    <w:rsid w:val="00104D51"/>
    <w:rsid w:val="00105CB1"/>
    <w:rsid w:val="00106B9B"/>
    <w:rsid w:val="001078C6"/>
    <w:rsid w:val="00111A99"/>
    <w:rsid w:val="0011275A"/>
    <w:rsid w:val="001128F5"/>
    <w:rsid w:val="00112A31"/>
    <w:rsid w:val="00113D41"/>
    <w:rsid w:val="00113D6C"/>
    <w:rsid w:val="00121718"/>
    <w:rsid w:val="00122952"/>
    <w:rsid w:val="00124177"/>
    <w:rsid w:val="0012487D"/>
    <w:rsid w:val="00126778"/>
    <w:rsid w:val="00126F07"/>
    <w:rsid w:val="00127E62"/>
    <w:rsid w:val="00130847"/>
    <w:rsid w:val="00130945"/>
    <w:rsid w:val="00131EAB"/>
    <w:rsid w:val="0013237A"/>
    <w:rsid w:val="0013284F"/>
    <w:rsid w:val="00132DE0"/>
    <w:rsid w:val="0013411B"/>
    <w:rsid w:val="0013426C"/>
    <w:rsid w:val="0013430C"/>
    <w:rsid w:val="001344E8"/>
    <w:rsid w:val="00134AD0"/>
    <w:rsid w:val="00134F32"/>
    <w:rsid w:val="0013548E"/>
    <w:rsid w:val="00135CBC"/>
    <w:rsid w:val="00136CB0"/>
    <w:rsid w:val="001374DA"/>
    <w:rsid w:val="0014088D"/>
    <w:rsid w:val="001462D3"/>
    <w:rsid w:val="0014657D"/>
    <w:rsid w:val="001475CC"/>
    <w:rsid w:val="00147751"/>
    <w:rsid w:val="001512B7"/>
    <w:rsid w:val="00151E75"/>
    <w:rsid w:val="0015406F"/>
    <w:rsid w:val="00157193"/>
    <w:rsid w:val="00157572"/>
    <w:rsid w:val="001576C2"/>
    <w:rsid w:val="00157F2D"/>
    <w:rsid w:val="00160107"/>
    <w:rsid w:val="00162E33"/>
    <w:rsid w:val="00163001"/>
    <w:rsid w:val="0016490C"/>
    <w:rsid w:val="00164BF2"/>
    <w:rsid w:val="00165EBC"/>
    <w:rsid w:val="00166289"/>
    <w:rsid w:val="001666B2"/>
    <w:rsid w:val="00166B58"/>
    <w:rsid w:val="00167041"/>
    <w:rsid w:val="001678FE"/>
    <w:rsid w:val="00171561"/>
    <w:rsid w:val="00172907"/>
    <w:rsid w:val="00172DB9"/>
    <w:rsid w:val="001735DD"/>
    <w:rsid w:val="00175EA2"/>
    <w:rsid w:val="00175F4D"/>
    <w:rsid w:val="00176B80"/>
    <w:rsid w:val="001770EB"/>
    <w:rsid w:val="0018185D"/>
    <w:rsid w:val="00181896"/>
    <w:rsid w:val="00183749"/>
    <w:rsid w:val="001843DC"/>
    <w:rsid w:val="001846DC"/>
    <w:rsid w:val="00184B6D"/>
    <w:rsid w:val="00185FC9"/>
    <w:rsid w:val="001866F6"/>
    <w:rsid w:val="00186C87"/>
    <w:rsid w:val="001916D2"/>
    <w:rsid w:val="00191846"/>
    <w:rsid w:val="001920BF"/>
    <w:rsid w:val="00193E9B"/>
    <w:rsid w:val="00195521"/>
    <w:rsid w:val="001955BC"/>
    <w:rsid w:val="0019581D"/>
    <w:rsid w:val="0019791C"/>
    <w:rsid w:val="001A0783"/>
    <w:rsid w:val="001A3778"/>
    <w:rsid w:val="001A3FFB"/>
    <w:rsid w:val="001A45C2"/>
    <w:rsid w:val="001A5736"/>
    <w:rsid w:val="001A73A8"/>
    <w:rsid w:val="001B0FB6"/>
    <w:rsid w:val="001B342C"/>
    <w:rsid w:val="001B3E2A"/>
    <w:rsid w:val="001B4D88"/>
    <w:rsid w:val="001B52FE"/>
    <w:rsid w:val="001B5C39"/>
    <w:rsid w:val="001B7559"/>
    <w:rsid w:val="001B7695"/>
    <w:rsid w:val="001C0BA7"/>
    <w:rsid w:val="001C1521"/>
    <w:rsid w:val="001C1DCB"/>
    <w:rsid w:val="001C2175"/>
    <w:rsid w:val="001C2292"/>
    <w:rsid w:val="001C3998"/>
    <w:rsid w:val="001C4001"/>
    <w:rsid w:val="001C494E"/>
    <w:rsid w:val="001C4F61"/>
    <w:rsid w:val="001C528A"/>
    <w:rsid w:val="001C5342"/>
    <w:rsid w:val="001C66CE"/>
    <w:rsid w:val="001C7191"/>
    <w:rsid w:val="001D01C0"/>
    <w:rsid w:val="001D11D9"/>
    <w:rsid w:val="001D1A49"/>
    <w:rsid w:val="001D1ADF"/>
    <w:rsid w:val="001D236D"/>
    <w:rsid w:val="001D30CC"/>
    <w:rsid w:val="001D3520"/>
    <w:rsid w:val="001D502C"/>
    <w:rsid w:val="001D640A"/>
    <w:rsid w:val="001D67BD"/>
    <w:rsid w:val="001E0A46"/>
    <w:rsid w:val="001E10B3"/>
    <w:rsid w:val="001E1256"/>
    <w:rsid w:val="001E3BAC"/>
    <w:rsid w:val="001E509F"/>
    <w:rsid w:val="001E51E0"/>
    <w:rsid w:val="001E560C"/>
    <w:rsid w:val="001E5854"/>
    <w:rsid w:val="001E6459"/>
    <w:rsid w:val="001E6818"/>
    <w:rsid w:val="001F11F6"/>
    <w:rsid w:val="001F121D"/>
    <w:rsid w:val="001F178F"/>
    <w:rsid w:val="001F2C90"/>
    <w:rsid w:val="001F3F49"/>
    <w:rsid w:val="001F598E"/>
    <w:rsid w:val="001F624D"/>
    <w:rsid w:val="001F6694"/>
    <w:rsid w:val="001F6950"/>
    <w:rsid w:val="001F7BB1"/>
    <w:rsid w:val="00200CBE"/>
    <w:rsid w:val="00200ECE"/>
    <w:rsid w:val="00201134"/>
    <w:rsid w:val="002027B3"/>
    <w:rsid w:val="00203D44"/>
    <w:rsid w:val="00204987"/>
    <w:rsid w:val="00211797"/>
    <w:rsid w:val="00211D83"/>
    <w:rsid w:val="00213056"/>
    <w:rsid w:val="002131DB"/>
    <w:rsid w:val="0021573F"/>
    <w:rsid w:val="00216807"/>
    <w:rsid w:val="002209FF"/>
    <w:rsid w:val="00220B72"/>
    <w:rsid w:val="00220E81"/>
    <w:rsid w:val="00221682"/>
    <w:rsid w:val="0022185F"/>
    <w:rsid w:val="002243C4"/>
    <w:rsid w:val="0022452F"/>
    <w:rsid w:val="00225659"/>
    <w:rsid w:val="00225A5C"/>
    <w:rsid w:val="00227BA5"/>
    <w:rsid w:val="00231839"/>
    <w:rsid w:val="0023307B"/>
    <w:rsid w:val="0023323C"/>
    <w:rsid w:val="00233984"/>
    <w:rsid w:val="002339C4"/>
    <w:rsid w:val="00233A3F"/>
    <w:rsid w:val="00234A40"/>
    <w:rsid w:val="00235066"/>
    <w:rsid w:val="002370A3"/>
    <w:rsid w:val="0024006B"/>
    <w:rsid w:val="002408A0"/>
    <w:rsid w:val="00240D57"/>
    <w:rsid w:val="00241A6B"/>
    <w:rsid w:val="00241D6A"/>
    <w:rsid w:val="00241FF2"/>
    <w:rsid w:val="00242B5D"/>
    <w:rsid w:val="002445B4"/>
    <w:rsid w:val="002511EB"/>
    <w:rsid w:val="002513C1"/>
    <w:rsid w:val="00251BDB"/>
    <w:rsid w:val="00252A4D"/>
    <w:rsid w:val="00252C9F"/>
    <w:rsid w:val="002533BD"/>
    <w:rsid w:val="00255561"/>
    <w:rsid w:val="002557C0"/>
    <w:rsid w:val="0025587F"/>
    <w:rsid w:val="002570BF"/>
    <w:rsid w:val="00257A89"/>
    <w:rsid w:val="0026019E"/>
    <w:rsid w:val="00260510"/>
    <w:rsid w:val="0026181D"/>
    <w:rsid w:val="00262229"/>
    <w:rsid w:val="002625AB"/>
    <w:rsid w:val="0026294B"/>
    <w:rsid w:val="00263A70"/>
    <w:rsid w:val="00264111"/>
    <w:rsid w:val="0026417B"/>
    <w:rsid w:val="00264473"/>
    <w:rsid w:val="00264633"/>
    <w:rsid w:val="002647F1"/>
    <w:rsid w:val="00266611"/>
    <w:rsid w:val="002667C2"/>
    <w:rsid w:val="00266C8E"/>
    <w:rsid w:val="002672B7"/>
    <w:rsid w:val="00267546"/>
    <w:rsid w:val="002676F1"/>
    <w:rsid w:val="002704F6"/>
    <w:rsid w:val="0027082F"/>
    <w:rsid w:val="00272722"/>
    <w:rsid w:val="00272780"/>
    <w:rsid w:val="0027524D"/>
    <w:rsid w:val="002756A9"/>
    <w:rsid w:val="00275CC3"/>
    <w:rsid w:val="0028079D"/>
    <w:rsid w:val="00280F1B"/>
    <w:rsid w:val="002816B3"/>
    <w:rsid w:val="00283002"/>
    <w:rsid w:val="00284ACC"/>
    <w:rsid w:val="00285559"/>
    <w:rsid w:val="00285B63"/>
    <w:rsid w:val="00285D02"/>
    <w:rsid w:val="0028608E"/>
    <w:rsid w:val="002871F5"/>
    <w:rsid w:val="00287B54"/>
    <w:rsid w:val="00290A7F"/>
    <w:rsid w:val="0029122F"/>
    <w:rsid w:val="002935FE"/>
    <w:rsid w:val="00293C26"/>
    <w:rsid w:val="0029550F"/>
    <w:rsid w:val="00295556"/>
    <w:rsid w:val="00295CBB"/>
    <w:rsid w:val="002976B0"/>
    <w:rsid w:val="00297ABD"/>
    <w:rsid w:val="002A0114"/>
    <w:rsid w:val="002A1481"/>
    <w:rsid w:val="002A175F"/>
    <w:rsid w:val="002A1E74"/>
    <w:rsid w:val="002A3B40"/>
    <w:rsid w:val="002A5B1D"/>
    <w:rsid w:val="002B10C5"/>
    <w:rsid w:val="002B2857"/>
    <w:rsid w:val="002B36BB"/>
    <w:rsid w:val="002B4354"/>
    <w:rsid w:val="002B49B7"/>
    <w:rsid w:val="002B50FE"/>
    <w:rsid w:val="002B7D2C"/>
    <w:rsid w:val="002B7DFB"/>
    <w:rsid w:val="002C140D"/>
    <w:rsid w:val="002C54FA"/>
    <w:rsid w:val="002C5FA0"/>
    <w:rsid w:val="002C6EA5"/>
    <w:rsid w:val="002C7874"/>
    <w:rsid w:val="002C7AC2"/>
    <w:rsid w:val="002C7B4D"/>
    <w:rsid w:val="002D01D8"/>
    <w:rsid w:val="002D31B2"/>
    <w:rsid w:val="002D3225"/>
    <w:rsid w:val="002D4097"/>
    <w:rsid w:val="002D440A"/>
    <w:rsid w:val="002D609C"/>
    <w:rsid w:val="002D625A"/>
    <w:rsid w:val="002D62C3"/>
    <w:rsid w:val="002D6839"/>
    <w:rsid w:val="002D6C75"/>
    <w:rsid w:val="002D7169"/>
    <w:rsid w:val="002D74D2"/>
    <w:rsid w:val="002D78D8"/>
    <w:rsid w:val="002E0918"/>
    <w:rsid w:val="002E0B4A"/>
    <w:rsid w:val="002E1C4F"/>
    <w:rsid w:val="002E345D"/>
    <w:rsid w:val="002E3E70"/>
    <w:rsid w:val="002E5ECE"/>
    <w:rsid w:val="002E5F69"/>
    <w:rsid w:val="002F029A"/>
    <w:rsid w:val="002F16F3"/>
    <w:rsid w:val="002F21C5"/>
    <w:rsid w:val="002F364F"/>
    <w:rsid w:val="002F3C95"/>
    <w:rsid w:val="002F49E0"/>
    <w:rsid w:val="002F5674"/>
    <w:rsid w:val="002F5AEC"/>
    <w:rsid w:val="002F600F"/>
    <w:rsid w:val="002F64E2"/>
    <w:rsid w:val="002F793E"/>
    <w:rsid w:val="002F7DF5"/>
    <w:rsid w:val="00300907"/>
    <w:rsid w:val="00300BDD"/>
    <w:rsid w:val="0030100B"/>
    <w:rsid w:val="00302E7D"/>
    <w:rsid w:val="00305771"/>
    <w:rsid w:val="0030601E"/>
    <w:rsid w:val="0030766E"/>
    <w:rsid w:val="00312915"/>
    <w:rsid w:val="00315162"/>
    <w:rsid w:val="0031542B"/>
    <w:rsid w:val="00315580"/>
    <w:rsid w:val="0032100C"/>
    <w:rsid w:val="003224E8"/>
    <w:rsid w:val="0032342C"/>
    <w:rsid w:val="003237F5"/>
    <w:rsid w:val="00324B31"/>
    <w:rsid w:val="00324E97"/>
    <w:rsid w:val="0032782A"/>
    <w:rsid w:val="0033057C"/>
    <w:rsid w:val="00330810"/>
    <w:rsid w:val="00333269"/>
    <w:rsid w:val="00334A1A"/>
    <w:rsid w:val="00334B12"/>
    <w:rsid w:val="00334C6A"/>
    <w:rsid w:val="00334FB9"/>
    <w:rsid w:val="00335555"/>
    <w:rsid w:val="003373F2"/>
    <w:rsid w:val="00340AD6"/>
    <w:rsid w:val="003431CC"/>
    <w:rsid w:val="0034377D"/>
    <w:rsid w:val="00344F94"/>
    <w:rsid w:val="0034553E"/>
    <w:rsid w:val="0034586C"/>
    <w:rsid w:val="00345FAC"/>
    <w:rsid w:val="00347B57"/>
    <w:rsid w:val="00350F9B"/>
    <w:rsid w:val="00351563"/>
    <w:rsid w:val="003520F7"/>
    <w:rsid w:val="00353FD1"/>
    <w:rsid w:val="00355B57"/>
    <w:rsid w:val="00357CF9"/>
    <w:rsid w:val="00360402"/>
    <w:rsid w:val="003605D6"/>
    <w:rsid w:val="00360653"/>
    <w:rsid w:val="00360F74"/>
    <w:rsid w:val="0036170B"/>
    <w:rsid w:val="00361B88"/>
    <w:rsid w:val="003623AB"/>
    <w:rsid w:val="003626DD"/>
    <w:rsid w:val="00362D0D"/>
    <w:rsid w:val="00362E33"/>
    <w:rsid w:val="00363C91"/>
    <w:rsid w:val="00365339"/>
    <w:rsid w:val="00365AEB"/>
    <w:rsid w:val="00366DE6"/>
    <w:rsid w:val="0036726B"/>
    <w:rsid w:val="00370504"/>
    <w:rsid w:val="0037139B"/>
    <w:rsid w:val="00371706"/>
    <w:rsid w:val="0037407C"/>
    <w:rsid w:val="00374268"/>
    <w:rsid w:val="00374568"/>
    <w:rsid w:val="00374A21"/>
    <w:rsid w:val="00374DF8"/>
    <w:rsid w:val="00380891"/>
    <w:rsid w:val="003820AC"/>
    <w:rsid w:val="00387091"/>
    <w:rsid w:val="00391069"/>
    <w:rsid w:val="00391D16"/>
    <w:rsid w:val="003944B4"/>
    <w:rsid w:val="00394DEF"/>
    <w:rsid w:val="00395F5C"/>
    <w:rsid w:val="00396442"/>
    <w:rsid w:val="003965C8"/>
    <w:rsid w:val="00396FA2"/>
    <w:rsid w:val="0039704C"/>
    <w:rsid w:val="0039744F"/>
    <w:rsid w:val="0039774F"/>
    <w:rsid w:val="00397894"/>
    <w:rsid w:val="003A12F1"/>
    <w:rsid w:val="003A218A"/>
    <w:rsid w:val="003A2DD8"/>
    <w:rsid w:val="003A423F"/>
    <w:rsid w:val="003A4A60"/>
    <w:rsid w:val="003A70CA"/>
    <w:rsid w:val="003A7405"/>
    <w:rsid w:val="003A7E67"/>
    <w:rsid w:val="003B074B"/>
    <w:rsid w:val="003B086A"/>
    <w:rsid w:val="003B14F4"/>
    <w:rsid w:val="003B1AC8"/>
    <w:rsid w:val="003B25C0"/>
    <w:rsid w:val="003B2746"/>
    <w:rsid w:val="003B4063"/>
    <w:rsid w:val="003B4336"/>
    <w:rsid w:val="003B529D"/>
    <w:rsid w:val="003B6AAA"/>
    <w:rsid w:val="003C0BC5"/>
    <w:rsid w:val="003C1FF7"/>
    <w:rsid w:val="003C2BE6"/>
    <w:rsid w:val="003C3BF4"/>
    <w:rsid w:val="003C4853"/>
    <w:rsid w:val="003C4D08"/>
    <w:rsid w:val="003C5560"/>
    <w:rsid w:val="003C68A6"/>
    <w:rsid w:val="003C6CB4"/>
    <w:rsid w:val="003C6E45"/>
    <w:rsid w:val="003D1CD1"/>
    <w:rsid w:val="003D2055"/>
    <w:rsid w:val="003D2215"/>
    <w:rsid w:val="003D30F6"/>
    <w:rsid w:val="003E038D"/>
    <w:rsid w:val="003E2BEB"/>
    <w:rsid w:val="003E3084"/>
    <w:rsid w:val="003E420D"/>
    <w:rsid w:val="003E5F29"/>
    <w:rsid w:val="003E6107"/>
    <w:rsid w:val="003E74AF"/>
    <w:rsid w:val="003E7948"/>
    <w:rsid w:val="003F0362"/>
    <w:rsid w:val="003F0816"/>
    <w:rsid w:val="003F0C2A"/>
    <w:rsid w:val="003F1729"/>
    <w:rsid w:val="003F3923"/>
    <w:rsid w:val="003F3FD8"/>
    <w:rsid w:val="003F48DB"/>
    <w:rsid w:val="003F56A2"/>
    <w:rsid w:val="003F71E2"/>
    <w:rsid w:val="003F76FB"/>
    <w:rsid w:val="003F7A3C"/>
    <w:rsid w:val="004004FF"/>
    <w:rsid w:val="004016B6"/>
    <w:rsid w:val="0040266A"/>
    <w:rsid w:val="0040328B"/>
    <w:rsid w:val="0040486F"/>
    <w:rsid w:val="004050DD"/>
    <w:rsid w:val="004062BA"/>
    <w:rsid w:val="00406B59"/>
    <w:rsid w:val="00406CE1"/>
    <w:rsid w:val="00407047"/>
    <w:rsid w:val="00407374"/>
    <w:rsid w:val="00407607"/>
    <w:rsid w:val="00407AFB"/>
    <w:rsid w:val="004100B2"/>
    <w:rsid w:val="004101DC"/>
    <w:rsid w:val="00410C45"/>
    <w:rsid w:val="004110FF"/>
    <w:rsid w:val="0041144D"/>
    <w:rsid w:val="00411AD7"/>
    <w:rsid w:val="00412645"/>
    <w:rsid w:val="0041285E"/>
    <w:rsid w:val="00412D08"/>
    <w:rsid w:val="00414D9D"/>
    <w:rsid w:val="0041589A"/>
    <w:rsid w:val="004161B7"/>
    <w:rsid w:val="0041648E"/>
    <w:rsid w:val="00416E95"/>
    <w:rsid w:val="00417929"/>
    <w:rsid w:val="00420279"/>
    <w:rsid w:val="004212A1"/>
    <w:rsid w:val="004218CB"/>
    <w:rsid w:val="00421D81"/>
    <w:rsid w:val="00422113"/>
    <w:rsid w:val="00423722"/>
    <w:rsid w:val="00423FB8"/>
    <w:rsid w:val="004247C2"/>
    <w:rsid w:val="00424EDD"/>
    <w:rsid w:val="004254A8"/>
    <w:rsid w:val="00426929"/>
    <w:rsid w:val="0042692D"/>
    <w:rsid w:val="00427ED8"/>
    <w:rsid w:val="0043185A"/>
    <w:rsid w:val="004327FC"/>
    <w:rsid w:val="00434293"/>
    <w:rsid w:val="0043449E"/>
    <w:rsid w:val="00436F6D"/>
    <w:rsid w:val="0043763B"/>
    <w:rsid w:val="00440177"/>
    <w:rsid w:val="00440A03"/>
    <w:rsid w:val="00441DD8"/>
    <w:rsid w:val="00442E4C"/>
    <w:rsid w:val="004450C7"/>
    <w:rsid w:val="004455A3"/>
    <w:rsid w:val="00445BC8"/>
    <w:rsid w:val="004466A3"/>
    <w:rsid w:val="00446860"/>
    <w:rsid w:val="0044741E"/>
    <w:rsid w:val="004512F6"/>
    <w:rsid w:val="0045136B"/>
    <w:rsid w:val="00452476"/>
    <w:rsid w:val="0045460A"/>
    <w:rsid w:val="00455114"/>
    <w:rsid w:val="00456D95"/>
    <w:rsid w:val="004611EA"/>
    <w:rsid w:val="00462309"/>
    <w:rsid w:val="00464857"/>
    <w:rsid w:val="00464ADA"/>
    <w:rsid w:val="00464F6C"/>
    <w:rsid w:val="004656FC"/>
    <w:rsid w:val="0046624B"/>
    <w:rsid w:val="00466329"/>
    <w:rsid w:val="00467485"/>
    <w:rsid w:val="00472E0E"/>
    <w:rsid w:val="004742F6"/>
    <w:rsid w:val="00474743"/>
    <w:rsid w:val="00474B26"/>
    <w:rsid w:val="00474D37"/>
    <w:rsid w:val="00476C66"/>
    <w:rsid w:val="00480433"/>
    <w:rsid w:val="004805A7"/>
    <w:rsid w:val="00481394"/>
    <w:rsid w:val="004838A9"/>
    <w:rsid w:val="00483EA8"/>
    <w:rsid w:val="00486D2F"/>
    <w:rsid w:val="004870CE"/>
    <w:rsid w:val="00487C07"/>
    <w:rsid w:val="00491821"/>
    <w:rsid w:val="00491CA0"/>
    <w:rsid w:val="00491F05"/>
    <w:rsid w:val="0049341A"/>
    <w:rsid w:val="00493C96"/>
    <w:rsid w:val="00493E53"/>
    <w:rsid w:val="004947D8"/>
    <w:rsid w:val="00495632"/>
    <w:rsid w:val="0049593D"/>
    <w:rsid w:val="00495A81"/>
    <w:rsid w:val="004A0B3F"/>
    <w:rsid w:val="004A19EE"/>
    <w:rsid w:val="004A2B11"/>
    <w:rsid w:val="004A4929"/>
    <w:rsid w:val="004A4D68"/>
    <w:rsid w:val="004A6892"/>
    <w:rsid w:val="004A78BB"/>
    <w:rsid w:val="004B097B"/>
    <w:rsid w:val="004B3953"/>
    <w:rsid w:val="004B3C24"/>
    <w:rsid w:val="004C00FC"/>
    <w:rsid w:val="004C1481"/>
    <w:rsid w:val="004C1897"/>
    <w:rsid w:val="004C3873"/>
    <w:rsid w:val="004C391D"/>
    <w:rsid w:val="004C3B55"/>
    <w:rsid w:val="004C4554"/>
    <w:rsid w:val="004C4584"/>
    <w:rsid w:val="004C4A31"/>
    <w:rsid w:val="004C59A9"/>
    <w:rsid w:val="004C6625"/>
    <w:rsid w:val="004C7A67"/>
    <w:rsid w:val="004D07CB"/>
    <w:rsid w:val="004D19F7"/>
    <w:rsid w:val="004D1AC2"/>
    <w:rsid w:val="004D268A"/>
    <w:rsid w:val="004D2914"/>
    <w:rsid w:val="004D29C5"/>
    <w:rsid w:val="004D2C04"/>
    <w:rsid w:val="004D5597"/>
    <w:rsid w:val="004D7155"/>
    <w:rsid w:val="004E1F93"/>
    <w:rsid w:val="004E289C"/>
    <w:rsid w:val="004E4219"/>
    <w:rsid w:val="004E57A3"/>
    <w:rsid w:val="004E7DB9"/>
    <w:rsid w:val="004F1983"/>
    <w:rsid w:val="004F1D66"/>
    <w:rsid w:val="004F53EA"/>
    <w:rsid w:val="00501851"/>
    <w:rsid w:val="00501931"/>
    <w:rsid w:val="00501B4D"/>
    <w:rsid w:val="0050286B"/>
    <w:rsid w:val="0050484C"/>
    <w:rsid w:val="00510012"/>
    <w:rsid w:val="00511C25"/>
    <w:rsid w:val="00512125"/>
    <w:rsid w:val="00512BA2"/>
    <w:rsid w:val="00512D6C"/>
    <w:rsid w:val="0051302F"/>
    <w:rsid w:val="00516955"/>
    <w:rsid w:val="00516961"/>
    <w:rsid w:val="00516BD7"/>
    <w:rsid w:val="00516CF5"/>
    <w:rsid w:val="005209C4"/>
    <w:rsid w:val="0052284E"/>
    <w:rsid w:val="00523197"/>
    <w:rsid w:val="00523AED"/>
    <w:rsid w:val="00524072"/>
    <w:rsid w:val="0052590E"/>
    <w:rsid w:val="005272A7"/>
    <w:rsid w:val="0052793E"/>
    <w:rsid w:val="00527DC5"/>
    <w:rsid w:val="00534D22"/>
    <w:rsid w:val="005374D0"/>
    <w:rsid w:val="005377CE"/>
    <w:rsid w:val="00540ABC"/>
    <w:rsid w:val="00545DCE"/>
    <w:rsid w:val="00545EAF"/>
    <w:rsid w:val="00545EC4"/>
    <w:rsid w:val="00546F62"/>
    <w:rsid w:val="00547089"/>
    <w:rsid w:val="00547A3E"/>
    <w:rsid w:val="005503FD"/>
    <w:rsid w:val="00551875"/>
    <w:rsid w:val="00554CE5"/>
    <w:rsid w:val="00555579"/>
    <w:rsid w:val="005556AE"/>
    <w:rsid w:val="00555E14"/>
    <w:rsid w:val="00556E33"/>
    <w:rsid w:val="00556FE0"/>
    <w:rsid w:val="00557D97"/>
    <w:rsid w:val="00560167"/>
    <w:rsid w:val="005611B3"/>
    <w:rsid w:val="00562852"/>
    <w:rsid w:val="00564FBF"/>
    <w:rsid w:val="005650B0"/>
    <w:rsid w:val="005650B1"/>
    <w:rsid w:val="005673FD"/>
    <w:rsid w:val="00567CCA"/>
    <w:rsid w:val="00567D81"/>
    <w:rsid w:val="005700C2"/>
    <w:rsid w:val="00571733"/>
    <w:rsid w:val="00571EE7"/>
    <w:rsid w:val="0057242C"/>
    <w:rsid w:val="00572E6C"/>
    <w:rsid w:val="005732AD"/>
    <w:rsid w:val="0057427C"/>
    <w:rsid w:val="00575CB8"/>
    <w:rsid w:val="00575FE2"/>
    <w:rsid w:val="0058077B"/>
    <w:rsid w:val="0058172C"/>
    <w:rsid w:val="00582A45"/>
    <w:rsid w:val="00584957"/>
    <w:rsid w:val="0058521F"/>
    <w:rsid w:val="0058528C"/>
    <w:rsid w:val="0058759E"/>
    <w:rsid w:val="00587D7F"/>
    <w:rsid w:val="00590AA7"/>
    <w:rsid w:val="00590B3C"/>
    <w:rsid w:val="005919E5"/>
    <w:rsid w:val="005920AB"/>
    <w:rsid w:val="00596D58"/>
    <w:rsid w:val="00597D2A"/>
    <w:rsid w:val="005A1EC5"/>
    <w:rsid w:val="005A433E"/>
    <w:rsid w:val="005A4F58"/>
    <w:rsid w:val="005A55BC"/>
    <w:rsid w:val="005A63C9"/>
    <w:rsid w:val="005B0635"/>
    <w:rsid w:val="005B0B19"/>
    <w:rsid w:val="005B39C5"/>
    <w:rsid w:val="005B4235"/>
    <w:rsid w:val="005B46BB"/>
    <w:rsid w:val="005B5992"/>
    <w:rsid w:val="005B5A98"/>
    <w:rsid w:val="005B5DC9"/>
    <w:rsid w:val="005B6D01"/>
    <w:rsid w:val="005B7B63"/>
    <w:rsid w:val="005B7E6A"/>
    <w:rsid w:val="005C0650"/>
    <w:rsid w:val="005C258C"/>
    <w:rsid w:val="005C62F7"/>
    <w:rsid w:val="005C7D3C"/>
    <w:rsid w:val="005D064B"/>
    <w:rsid w:val="005D1CE9"/>
    <w:rsid w:val="005D234A"/>
    <w:rsid w:val="005D5202"/>
    <w:rsid w:val="005D5663"/>
    <w:rsid w:val="005D585B"/>
    <w:rsid w:val="005D6032"/>
    <w:rsid w:val="005D65C1"/>
    <w:rsid w:val="005D6763"/>
    <w:rsid w:val="005E11DD"/>
    <w:rsid w:val="005E1B89"/>
    <w:rsid w:val="005E2A9F"/>
    <w:rsid w:val="005E3CED"/>
    <w:rsid w:val="005E4437"/>
    <w:rsid w:val="005E5A98"/>
    <w:rsid w:val="005E5F6B"/>
    <w:rsid w:val="005E7D18"/>
    <w:rsid w:val="005F09D5"/>
    <w:rsid w:val="005F3025"/>
    <w:rsid w:val="005F3534"/>
    <w:rsid w:val="005F35BC"/>
    <w:rsid w:val="005F3B29"/>
    <w:rsid w:val="005F41A9"/>
    <w:rsid w:val="005F5A47"/>
    <w:rsid w:val="005F5CE7"/>
    <w:rsid w:val="005F6A43"/>
    <w:rsid w:val="005F6CCD"/>
    <w:rsid w:val="005F7ACE"/>
    <w:rsid w:val="006009D2"/>
    <w:rsid w:val="00600E0F"/>
    <w:rsid w:val="006025C5"/>
    <w:rsid w:val="00602F67"/>
    <w:rsid w:val="00603ECC"/>
    <w:rsid w:val="00607554"/>
    <w:rsid w:val="006116E3"/>
    <w:rsid w:val="00611CF5"/>
    <w:rsid w:val="0061305B"/>
    <w:rsid w:val="00613DFB"/>
    <w:rsid w:val="0061500E"/>
    <w:rsid w:val="006157C0"/>
    <w:rsid w:val="00615952"/>
    <w:rsid w:val="00621107"/>
    <w:rsid w:val="0062115B"/>
    <w:rsid w:val="0062167D"/>
    <w:rsid w:val="006219C8"/>
    <w:rsid w:val="0062417B"/>
    <w:rsid w:val="0062427C"/>
    <w:rsid w:val="006243C2"/>
    <w:rsid w:val="006247A5"/>
    <w:rsid w:val="006248EF"/>
    <w:rsid w:val="00624E94"/>
    <w:rsid w:val="00626533"/>
    <w:rsid w:val="00626635"/>
    <w:rsid w:val="0062732E"/>
    <w:rsid w:val="00627903"/>
    <w:rsid w:val="00630156"/>
    <w:rsid w:val="006301E7"/>
    <w:rsid w:val="006302F2"/>
    <w:rsid w:val="00631D56"/>
    <w:rsid w:val="006321A6"/>
    <w:rsid w:val="00632FDD"/>
    <w:rsid w:val="006332D5"/>
    <w:rsid w:val="0063343A"/>
    <w:rsid w:val="0063362E"/>
    <w:rsid w:val="00634516"/>
    <w:rsid w:val="0063559D"/>
    <w:rsid w:val="00640BC4"/>
    <w:rsid w:val="0064462D"/>
    <w:rsid w:val="00645B9D"/>
    <w:rsid w:val="006460B2"/>
    <w:rsid w:val="0064648B"/>
    <w:rsid w:val="0064679B"/>
    <w:rsid w:val="006506A7"/>
    <w:rsid w:val="006510F0"/>
    <w:rsid w:val="00652A8E"/>
    <w:rsid w:val="00652A94"/>
    <w:rsid w:val="00653E38"/>
    <w:rsid w:val="00654295"/>
    <w:rsid w:val="00654679"/>
    <w:rsid w:val="0065578B"/>
    <w:rsid w:val="00656341"/>
    <w:rsid w:val="006568FC"/>
    <w:rsid w:val="0065715E"/>
    <w:rsid w:val="00657490"/>
    <w:rsid w:val="006620D4"/>
    <w:rsid w:val="00662431"/>
    <w:rsid w:val="00663571"/>
    <w:rsid w:val="00663584"/>
    <w:rsid w:val="006638D5"/>
    <w:rsid w:val="0066458A"/>
    <w:rsid w:val="006679D3"/>
    <w:rsid w:val="00671B68"/>
    <w:rsid w:val="00674411"/>
    <w:rsid w:val="006802B5"/>
    <w:rsid w:val="00680525"/>
    <w:rsid w:val="006805EC"/>
    <w:rsid w:val="00680FE3"/>
    <w:rsid w:val="00682F41"/>
    <w:rsid w:val="006837A2"/>
    <w:rsid w:val="00683C22"/>
    <w:rsid w:val="006857F7"/>
    <w:rsid w:val="0068600E"/>
    <w:rsid w:val="00686782"/>
    <w:rsid w:val="0069085E"/>
    <w:rsid w:val="0069154F"/>
    <w:rsid w:val="00692EB2"/>
    <w:rsid w:val="006A05FB"/>
    <w:rsid w:val="006A1268"/>
    <w:rsid w:val="006A37B2"/>
    <w:rsid w:val="006A4870"/>
    <w:rsid w:val="006A58B1"/>
    <w:rsid w:val="006A5AA2"/>
    <w:rsid w:val="006A6161"/>
    <w:rsid w:val="006A64AB"/>
    <w:rsid w:val="006A6FF7"/>
    <w:rsid w:val="006A7716"/>
    <w:rsid w:val="006B025F"/>
    <w:rsid w:val="006B1407"/>
    <w:rsid w:val="006B33D3"/>
    <w:rsid w:val="006B3AFD"/>
    <w:rsid w:val="006B3B85"/>
    <w:rsid w:val="006B5569"/>
    <w:rsid w:val="006B5BCB"/>
    <w:rsid w:val="006B5F44"/>
    <w:rsid w:val="006B6949"/>
    <w:rsid w:val="006B7335"/>
    <w:rsid w:val="006C16C2"/>
    <w:rsid w:val="006C186D"/>
    <w:rsid w:val="006C1B6B"/>
    <w:rsid w:val="006C28AB"/>
    <w:rsid w:val="006C2B58"/>
    <w:rsid w:val="006C320E"/>
    <w:rsid w:val="006C38B1"/>
    <w:rsid w:val="006C45E0"/>
    <w:rsid w:val="006C5981"/>
    <w:rsid w:val="006C60AA"/>
    <w:rsid w:val="006C61B0"/>
    <w:rsid w:val="006C6BFA"/>
    <w:rsid w:val="006C71FE"/>
    <w:rsid w:val="006D061D"/>
    <w:rsid w:val="006D1E5A"/>
    <w:rsid w:val="006D1EA7"/>
    <w:rsid w:val="006D3170"/>
    <w:rsid w:val="006D3D59"/>
    <w:rsid w:val="006D4F4A"/>
    <w:rsid w:val="006D54A2"/>
    <w:rsid w:val="006D5EBB"/>
    <w:rsid w:val="006D652D"/>
    <w:rsid w:val="006D6536"/>
    <w:rsid w:val="006D6662"/>
    <w:rsid w:val="006D67DD"/>
    <w:rsid w:val="006D696B"/>
    <w:rsid w:val="006E0138"/>
    <w:rsid w:val="006E1CC1"/>
    <w:rsid w:val="006E263F"/>
    <w:rsid w:val="006E2E58"/>
    <w:rsid w:val="006E3C1C"/>
    <w:rsid w:val="006E4784"/>
    <w:rsid w:val="006E5A23"/>
    <w:rsid w:val="006E6367"/>
    <w:rsid w:val="006E670F"/>
    <w:rsid w:val="006E6896"/>
    <w:rsid w:val="006E70A2"/>
    <w:rsid w:val="006F11E7"/>
    <w:rsid w:val="006F22C9"/>
    <w:rsid w:val="006F4179"/>
    <w:rsid w:val="006F520F"/>
    <w:rsid w:val="006F59AA"/>
    <w:rsid w:val="006F5EC7"/>
    <w:rsid w:val="006F7AD9"/>
    <w:rsid w:val="006F7B2E"/>
    <w:rsid w:val="006F7D97"/>
    <w:rsid w:val="0070004F"/>
    <w:rsid w:val="007007C0"/>
    <w:rsid w:val="0070103F"/>
    <w:rsid w:val="00703182"/>
    <w:rsid w:val="00706ED8"/>
    <w:rsid w:val="00707527"/>
    <w:rsid w:val="00710742"/>
    <w:rsid w:val="0071094F"/>
    <w:rsid w:val="0071185C"/>
    <w:rsid w:val="00712B26"/>
    <w:rsid w:val="00714301"/>
    <w:rsid w:val="007150AA"/>
    <w:rsid w:val="007162C8"/>
    <w:rsid w:val="007164CB"/>
    <w:rsid w:val="00716620"/>
    <w:rsid w:val="00716DCF"/>
    <w:rsid w:val="0071727F"/>
    <w:rsid w:val="007205CD"/>
    <w:rsid w:val="007218DA"/>
    <w:rsid w:val="00721C9C"/>
    <w:rsid w:val="007241D0"/>
    <w:rsid w:val="00724E2F"/>
    <w:rsid w:val="007254F0"/>
    <w:rsid w:val="00726239"/>
    <w:rsid w:val="007267D4"/>
    <w:rsid w:val="00727F58"/>
    <w:rsid w:val="00730075"/>
    <w:rsid w:val="007318D1"/>
    <w:rsid w:val="0073312E"/>
    <w:rsid w:val="00733351"/>
    <w:rsid w:val="007339EA"/>
    <w:rsid w:val="00733A56"/>
    <w:rsid w:val="0073491D"/>
    <w:rsid w:val="00735AA3"/>
    <w:rsid w:val="007372BF"/>
    <w:rsid w:val="007374C4"/>
    <w:rsid w:val="0074064A"/>
    <w:rsid w:val="007414CA"/>
    <w:rsid w:val="00741597"/>
    <w:rsid w:val="007418C6"/>
    <w:rsid w:val="007445C5"/>
    <w:rsid w:val="00745197"/>
    <w:rsid w:val="007467ED"/>
    <w:rsid w:val="00747B1A"/>
    <w:rsid w:val="00747C4D"/>
    <w:rsid w:val="00750966"/>
    <w:rsid w:val="007509EC"/>
    <w:rsid w:val="00753994"/>
    <w:rsid w:val="00753AE4"/>
    <w:rsid w:val="00754C31"/>
    <w:rsid w:val="00754DDC"/>
    <w:rsid w:val="00754E2A"/>
    <w:rsid w:val="007563EF"/>
    <w:rsid w:val="00757558"/>
    <w:rsid w:val="007600B6"/>
    <w:rsid w:val="00760D1D"/>
    <w:rsid w:val="00761745"/>
    <w:rsid w:val="007623D3"/>
    <w:rsid w:val="00763708"/>
    <w:rsid w:val="00764029"/>
    <w:rsid w:val="007640D3"/>
    <w:rsid w:val="00765823"/>
    <w:rsid w:val="00765B6E"/>
    <w:rsid w:val="00766280"/>
    <w:rsid w:val="0076779C"/>
    <w:rsid w:val="00767B4D"/>
    <w:rsid w:val="00771B26"/>
    <w:rsid w:val="00771F59"/>
    <w:rsid w:val="00773890"/>
    <w:rsid w:val="00773FC6"/>
    <w:rsid w:val="00775B1C"/>
    <w:rsid w:val="00775B61"/>
    <w:rsid w:val="00776C86"/>
    <w:rsid w:val="007800A1"/>
    <w:rsid w:val="00780DCC"/>
    <w:rsid w:val="00781119"/>
    <w:rsid w:val="00782484"/>
    <w:rsid w:val="00782E69"/>
    <w:rsid w:val="0078337A"/>
    <w:rsid w:val="00784730"/>
    <w:rsid w:val="00785A05"/>
    <w:rsid w:val="00785E01"/>
    <w:rsid w:val="00785F9A"/>
    <w:rsid w:val="007877F5"/>
    <w:rsid w:val="00793C83"/>
    <w:rsid w:val="007948F3"/>
    <w:rsid w:val="0079688E"/>
    <w:rsid w:val="00797042"/>
    <w:rsid w:val="007A023F"/>
    <w:rsid w:val="007A0547"/>
    <w:rsid w:val="007A0741"/>
    <w:rsid w:val="007A0B3C"/>
    <w:rsid w:val="007A21B1"/>
    <w:rsid w:val="007A258F"/>
    <w:rsid w:val="007A2C66"/>
    <w:rsid w:val="007A393B"/>
    <w:rsid w:val="007A3B35"/>
    <w:rsid w:val="007A47BF"/>
    <w:rsid w:val="007A4959"/>
    <w:rsid w:val="007A60E8"/>
    <w:rsid w:val="007A6A34"/>
    <w:rsid w:val="007A6BDE"/>
    <w:rsid w:val="007A6C9E"/>
    <w:rsid w:val="007B0CD7"/>
    <w:rsid w:val="007B2D62"/>
    <w:rsid w:val="007B5293"/>
    <w:rsid w:val="007B6506"/>
    <w:rsid w:val="007B681D"/>
    <w:rsid w:val="007B750C"/>
    <w:rsid w:val="007C0345"/>
    <w:rsid w:val="007C0A9F"/>
    <w:rsid w:val="007C1CF7"/>
    <w:rsid w:val="007C2A97"/>
    <w:rsid w:val="007C3BFF"/>
    <w:rsid w:val="007C43F6"/>
    <w:rsid w:val="007C467C"/>
    <w:rsid w:val="007C505F"/>
    <w:rsid w:val="007C52F0"/>
    <w:rsid w:val="007C5CA3"/>
    <w:rsid w:val="007C7AEE"/>
    <w:rsid w:val="007D004D"/>
    <w:rsid w:val="007D12B8"/>
    <w:rsid w:val="007D17A7"/>
    <w:rsid w:val="007D17D0"/>
    <w:rsid w:val="007D295D"/>
    <w:rsid w:val="007D2A61"/>
    <w:rsid w:val="007D2C7F"/>
    <w:rsid w:val="007D31C1"/>
    <w:rsid w:val="007D5066"/>
    <w:rsid w:val="007D641A"/>
    <w:rsid w:val="007E0F32"/>
    <w:rsid w:val="007E1B7E"/>
    <w:rsid w:val="007E27E8"/>
    <w:rsid w:val="007E2A5F"/>
    <w:rsid w:val="007E40DE"/>
    <w:rsid w:val="007E47FA"/>
    <w:rsid w:val="007E5F06"/>
    <w:rsid w:val="007E66B6"/>
    <w:rsid w:val="007E6A80"/>
    <w:rsid w:val="007E7530"/>
    <w:rsid w:val="007F04DD"/>
    <w:rsid w:val="007F0DEE"/>
    <w:rsid w:val="007F16EB"/>
    <w:rsid w:val="007F2473"/>
    <w:rsid w:val="007F3A7F"/>
    <w:rsid w:val="007F43D2"/>
    <w:rsid w:val="007F473D"/>
    <w:rsid w:val="007F4CB1"/>
    <w:rsid w:val="007F6CD6"/>
    <w:rsid w:val="007F6E32"/>
    <w:rsid w:val="007F7AE9"/>
    <w:rsid w:val="0080078E"/>
    <w:rsid w:val="00800B99"/>
    <w:rsid w:val="00800D72"/>
    <w:rsid w:val="00803391"/>
    <w:rsid w:val="0080355C"/>
    <w:rsid w:val="00805B37"/>
    <w:rsid w:val="00805FCB"/>
    <w:rsid w:val="008060CB"/>
    <w:rsid w:val="008127C9"/>
    <w:rsid w:val="00813FB2"/>
    <w:rsid w:val="008153A0"/>
    <w:rsid w:val="00815688"/>
    <w:rsid w:val="0081593C"/>
    <w:rsid w:val="0081687B"/>
    <w:rsid w:val="00820233"/>
    <w:rsid w:val="00820337"/>
    <w:rsid w:val="00822161"/>
    <w:rsid w:val="00822268"/>
    <w:rsid w:val="008248C8"/>
    <w:rsid w:val="00824E32"/>
    <w:rsid w:val="00825474"/>
    <w:rsid w:val="008260F4"/>
    <w:rsid w:val="008261C9"/>
    <w:rsid w:val="00826C95"/>
    <w:rsid w:val="0082715C"/>
    <w:rsid w:val="008316CE"/>
    <w:rsid w:val="00834D30"/>
    <w:rsid w:val="00835A83"/>
    <w:rsid w:val="00836DF4"/>
    <w:rsid w:val="00840BA5"/>
    <w:rsid w:val="0084196B"/>
    <w:rsid w:val="0084240F"/>
    <w:rsid w:val="00842FE9"/>
    <w:rsid w:val="00844EBE"/>
    <w:rsid w:val="008477D0"/>
    <w:rsid w:val="008478D7"/>
    <w:rsid w:val="008502A4"/>
    <w:rsid w:val="00853456"/>
    <w:rsid w:val="008535AB"/>
    <w:rsid w:val="00853722"/>
    <w:rsid w:val="00853E2B"/>
    <w:rsid w:val="00855002"/>
    <w:rsid w:val="00855AB5"/>
    <w:rsid w:val="008568E5"/>
    <w:rsid w:val="008607AB"/>
    <w:rsid w:val="00862208"/>
    <w:rsid w:val="00870954"/>
    <w:rsid w:val="008713CA"/>
    <w:rsid w:val="0087240F"/>
    <w:rsid w:val="00872529"/>
    <w:rsid w:val="00872C7A"/>
    <w:rsid w:val="00873DF0"/>
    <w:rsid w:val="00874712"/>
    <w:rsid w:val="00875A3B"/>
    <w:rsid w:val="00876356"/>
    <w:rsid w:val="00881751"/>
    <w:rsid w:val="00883590"/>
    <w:rsid w:val="00886B2F"/>
    <w:rsid w:val="00886E61"/>
    <w:rsid w:val="0088720F"/>
    <w:rsid w:val="00887EE8"/>
    <w:rsid w:val="00887F1C"/>
    <w:rsid w:val="00890546"/>
    <w:rsid w:val="00890D08"/>
    <w:rsid w:val="00890FDC"/>
    <w:rsid w:val="00892527"/>
    <w:rsid w:val="00894EA8"/>
    <w:rsid w:val="0089512E"/>
    <w:rsid w:val="008959D4"/>
    <w:rsid w:val="00895CB2"/>
    <w:rsid w:val="008967D1"/>
    <w:rsid w:val="00897D1B"/>
    <w:rsid w:val="008A05AB"/>
    <w:rsid w:val="008A05B7"/>
    <w:rsid w:val="008A090F"/>
    <w:rsid w:val="008A0A8E"/>
    <w:rsid w:val="008A2EB1"/>
    <w:rsid w:val="008A3A42"/>
    <w:rsid w:val="008A3DA3"/>
    <w:rsid w:val="008A5657"/>
    <w:rsid w:val="008A56E0"/>
    <w:rsid w:val="008A5805"/>
    <w:rsid w:val="008A64D9"/>
    <w:rsid w:val="008B03BA"/>
    <w:rsid w:val="008B16C7"/>
    <w:rsid w:val="008B36A2"/>
    <w:rsid w:val="008B52E6"/>
    <w:rsid w:val="008B6A76"/>
    <w:rsid w:val="008B6AD4"/>
    <w:rsid w:val="008B785E"/>
    <w:rsid w:val="008C0951"/>
    <w:rsid w:val="008C1160"/>
    <w:rsid w:val="008C18E4"/>
    <w:rsid w:val="008D0EEA"/>
    <w:rsid w:val="008D135B"/>
    <w:rsid w:val="008D1A56"/>
    <w:rsid w:val="008D2820"/>
    <w:rsid w:val="008D29ED"/>
    <w:rsid w:val="008D4198"/>
    <w:rsid w:val="008D470D"/>
    <w:rsid w:val="008D5D79"/>
    <w:rsid w:val="008D63C3"/>
    <w:rsid w:val="008E19D9"/>
    <w:rsid w:val="008E28E9"/>
    <w:rsid w:val="008E2E90"/>
    <w:rsid w:val="008E628D"/>
    <w:rsid w:val="008E7888"/>
    <w:rsid w:val="008F0790"/>
    <w:rsid w:val="008F0F74"/>
    <w:rsid w:val="008F3BD7"/>
    <w:rsid w:val="008F3E5A"/>
    <w:rsid w:val="008F5593"/>
    <w:rsid w:val="008F5BD8"/>
    <w:rsid w:val="008F6A8A"/>
    <w:rsid w:val="008F79F2"/>
    <w:rsid w:val="00900180"/>
    <w:rsid w:val="00900619"/>
    <w:rsid w:val="00900935"/>
    <w:rsid w:val="00900984"/>
    <w:rsid w:val="0090141F"/>
    <w:rsid w:val="00902707"/>
    <w:rsid w:val="0090327A"/>
    <w:rsid w:val="009048B3"/>
    <w:rsid w:val="00905593"/>
    <w:rsid w:val="00906F45"/>
    <w:rsid w:val="009103A6"/>
    <w:rsid w:val="00910749"/>
    <w:rsid w:val="00911A1F"/>
    <w:rsid w:val="00917B6C"/>
    <w:rsid w:val="00920B03"/>
    <w:rsid w:val="009214C7"/>
    <w:rsid w:val="00921B8A"/>
    <w:rsid w:val="00922C5B"/>
    <w:rsid w:val="00922D04"/>
    <w:rsid w:val="009256E4"/>
    <w:rsid w:val="00925D53"/>
    <w:rsid w:val="00927100"/>
    <w:rsid w:val="0092726F"/>
    <w:rsid w:val="0093085F"/>
    <w:rsid w:val="00932BA6"/>
    <w:rsid w:val="00933D95"/>
    <w:rsid w:val="009350FF"/>
    <w:rsid w:val="009360CD"/>
    <w:rsid w:val="00937109"/>
    <w:rsid w:val="0093780B"/>
    <w:rsid w:val="00937A58"/>
    <w:rsid w:val="009416C0"/>
    <w:rsid w:val="00941A70"/>
    <w:rsid w:val="00942D38"/>
    <w:rsid w:val="0094362D"/>
    <w:rsid w:val="00945674"/>
    <w:rsid w:val="009461BB"/>
    <w:rsid w:val="009464C2"/>
    <w:rsid w:val="00947DE3"/>
    <w:rsid w:val="00951DFC"/>
    <w:rsid w:val="0095267B"/>
    <w:rsid w:val="0095318C"/>
    <w:rsid w:val="00953CC4"/>
    <w:rsid w:val="00953D83"/>
    <w:rsid w:val="0095408D"/>
    <w:rsid w:val="0095423C"/>
    <w:rsid w:val="009542EC"/>
    <w:rsid w:val="00954EC8"/>
    <w:rsid w:val="009565A9"/>
    <w:rsid w:val="00960AE5"/>
    <w:rsid w:val="00962F29"/>
    <w:rsid w:val="009643C0"/>
    <w:rsid w:val="0096668D"/>
    <w:rsid w:val="00966A8F"/>
    <w:rsid w:val="0096749F"/>
    <w:rsid w:val="00967F68"/>
    <w:rsid w:val="009701DF"/>
    <w:rsid w:val="00970BC2"/>
    <w:rsid w:val="009720F0"/>
    <w:rsid w:val="00972917"/>
    <w:rsid w:val="0097304F"/>
    <w:rsid w:val="00973171"/>
    <w:rsid w:val="00973F58"/>
    <w:rsid w:val="009756C0"/>
    <w:rsid w:val="00976DC9"/>
    <w:rsid w:val="00977FC6"/>
    <w:rsid w:val="00981C44"/>
    <w:rsid w:val="00982438"/>
    <w:rsid w:val="0098249A"/>
    <w:rsid w:val="009842E1"/>
    <w:rsid w:val="0098473E"/>
    <w:rsid w:val="00984859"/>
    <w:rsid w:val="00985C0D"/>
    <w:rsid w:val="00985C23"/>
    <w:rsid w:val="009874CC"/>
    <w:rsid w:val="009900CF"/>
    <w:rsid w:val="00990B47"/>
    <w:rsid w:val="00991D28"/>
    <w:rsid w:val="00991FCF"/>
    <w:rsid w:val="00993111"/>
    <w:rsid w:val="00993219"/>
    <w:rsid w:val="00993C3B"/>
    <w:rsid w:val="00993EB3"/>
    <w:rsid w:val="00993F4F"/>
    <w:rsid w:val="00994163"/>
    <w:rsid w:val="0099663B"/>
    <w:rsid w:val="009A0FB5"/>
    <w:rsid w:val="009A12F7"/>
    <w:rsid w:val="009A6FA3"/>
    <w:rsid w:val="009A7AA5"/>
    <w:rsid w:val="009B0F41"/>
    <w:rsid w:val="009B28BD"/>
    <w:rsid w:val="009B3301"/>
    <w:rsid w:val="009B524A"/>
    <w:rsid w:val="009B54ED"/>
    <w:rsid w:val="009C094C"/>
    <w:rsid w:val="009C1F34"/>
    <w:rsid w:val="009C5C99"/>
    <w:rsid w:val="009C75F0"/>
    <w:rsid w:val="009D064D"/>
    <w:rsid w:val="009D1076"/>
    <w:rsid w:val="009D17E6"/>
    <w:rsid w:val="009D2ABD"/>
    <w:rsid w:val="009D304C"/>
    <w:rsid w:val="009D317C"/>
    <w:rsid w:val="009D368A"/>
    <w:rsid w:val="009D4FD9"/>
    <w:rsid w:val="009D51CC"/>
    <w:rsid w:val="009D6CBD"/>
    <w:rsid w:val="009E0038"/>
    <w:rsid w:val="009E00C2"/>
    <w:rsid w:val="009E0520"/>
    <w:rsid w:val="009E0E7F"/>
    <w:rsid w:val="009E1628"/>
    <w:rsid w:val="009E56C0"/>
    <w:rsid w:val="009E64B5"/>
    <w:rsid w:val="009F15A4"/>
    <w:rsid w:val="009F2533"/>
    <w:rsid w:val="009F2DE6"/>
    <w:rsid w:val="009F38EA"/>
    <w:rsid w:val="009F43AA"/>
    <w:rsid w:val="009F7D9B"/>
    <w:rsid w:val="00A000E1"/>
    <w:rsid w:val="00A007DC"/>
    <w:rsid w:val="00A00D3D"/>
    <w:rsid w:val="00A00F9E"/>
    <w:rsid w:val="00A010C6"/>
    <w:rsid w:val="00A01103"/>
    <w:rsid w:val="00A01871"/>
    <w:rsid w:val="00A01DE8"/>
    <w:rsid w:val="00A02483"/>
    <w:rsid w:val="00A0273F"/>
    <w:rsid w:val="00A055A0"/>
    <w:rsid w:val="00A05E57"/>
    <w:rsid w:val="00A06574"/>
    <w:rsid w:val="00A065F0"/>
    <w:rsid w:val="00A07901"/>
    <w:rsid w:val="00A108E9"/>
    <w:rsid w:val="00A11CD9"/>
    <w:rsid w:val="00A12155"/>
    <w:rsid w:val="00A142CD"/>
    <w:rsid w:val="00A14889"/>
    <w:rsid w:val="00A14C62"/>
    <w:rsid w:val="00A154A7"/>
    <w:rsid w:val="00A15CA6"/>
    <w:rsid w:val="00A2020E"/>
    <w:rsid w:val="00A206E8"/>
    <w:rsid w:val="00A210EF"/>
    <w:rsid w:val="00A21692"/>
    <w:rsid w:val="00A21895"/>
    <w:rsid w:val="00A219B1"/>
    <w:rsid w:val="00A240F0"/>
    <w:rsid w:val="00A24A8F"/>
    <w:rsid w:val="00A271E0"/>
    <w:rsid w:val="00A27932"/>
    <w:rsid w:val="00A27C3C"/>
    <w:rsid w:val="00A30355"/>
    <w:rsid w:val="00A30B12"/>
    <w:rsid w:val="00A30BD6"/>
    <w:rsid w:val="00A310F2"/>
    <w:rsid w:val="00A31D49"/>
    <w:rsid w:val="00A32A29"/>
    <w:rsid w:val="00A35FBC"/>
    <w:rsid w:val="00A3748B"/>
    <w:rsid w:val="00A37F11"/>
    <w:rsid w:val="00A402ED"/>
    <w:rsid w:val="00A4130A"/>
    <w:rsid w:val="00A41931"/>
    <w:rsid w:val="00A431B4"/>
    <w:rsid w:val="00A43AD3"/>
    <w:rsid w:val="00A43BA0"/>
    <w:rsid w:val="00A44A92"/>
    <w:rsid w:val="00A45143"/>
    <w:rsid w:val="00A453BD"/>
    <w:rsid w:val="00A4603D"/>
    <w:rsid w:val="00A46368"/>
    <w:rsid w:val="00A46BD6"/>
    <w:rsid w:val="00A5064E"/>
    <w:rsid w:val="00A506AD"/>
    <w:rsid w:val="00A5081F"/>
    <w:rsid w:val="00A5153A"/>
    <w:rsid w:val="00A51B40"/>
    <w:rsid w:val="00A521E5"/>
    <w:rsid w:val="00A54965"/>
    <w:rsid w:val="00A54D39"/>
    <w:rsid w:val="00A56084"/>
    <w:rsid w:val="00A57773"/>
    <w:rsid w:val="00A579B3"/>
    <w:rsid w:val="00A60409"/>
    <w:rsid w:val="00A6052C"/>
    <w:rsid w:val="00A61688"/>
    <w:rsid w:val="00A61E35"/>
    <w:rsid w:val="00A621D2"/>
    <w:rsid w:val="00A6237C"/>
    <w:rsid w:val="00A631D3"/>
    <w:rsid w:val="00A66177"/>
    <w:rsid w:val="00A66A16"/>
    <w:rsid w:val="00A66F90"/>
    <w:rsid w:val="00A67726"/>
    <w:rsid w:val="00A67C93"/>
    <w:rsid w:val="00A704E2"/>
    <w:rsid w:val="00A71C78"/>
    <w:rsid w:val="00A75317"/>
    <w:rsid w:val="00A77A07"/>
    <w:rsid w:val="00A80069"/>
    <w:rsid w:val="00A80167"/>
    <w:rsid w:val="00A80CDF"/>
    <w:rsid w:val="00A85FC3"/>
    <w:rsid w:val="00A86229"/>
    <w:rsid w:val="00A871DE"/>
    <w:rsid w:val="00A87995"/>
    <w:rsid w:val="00A87C8B"/>
    <w:rsid w:val="00A91271"/>
    <w:rsid w:val="00A92F59"/>
    <w:rsid w:val="00A94118"/>
    <w:rsid w:val="00A94673"/>
    <w:rsid w:val="00A95A0B"/>
    <w:rsid w:val="00A966F5"/>
    <w:rsid w:val="00A96767"/>
    <w:rsid w:val="00A9677D"/>
    <w:rsid w:val="00A97327"/>
    <w:rsid w:val="00A973F3"/>
    <w:rsid w:val="00A976A9"/>
    <w:rsid w:val="00AA0245"/>
    <w:rsid w:val="00AA0982"/>
    <w:rsid w:val="00AA0D76"/>
    <w:rsid w:val="00AA121F"/>
    <w:rsid w:val="00AA1C59"/>
    <w:rsid w:val="00AA29AF"/>
    <w:rsid w:val="00AA3AE2"/>
    <w:rsid w:val="00AA4F72"/>
    <w:rsid w:val="00AA57DA"/>
    <w:rsid w:val="00AA5A78"/>
    <w:rsid w:val="00AA5FFA"/>
    <w:rsid w:val="00AA6AEF"/>
    <w:rsid w:val="00AA75E6"/>
    <w:rsid w:val="00AA7BEE"/>
    <w:rsid w:val="00AA7D41"/>
    <w:rsid w:val="00AB1343"/>
    <w:rsid w:val="00AB2A94"/>
    <w:rsid w:val="00AB2E2D"/>
    <w:rsid w:val="00AB4FFE"/>
    <w:rsid w:val="00AB5A31"/>
    <w:rsid w:val="00AB7194"/>
    <w:rsid w:val="00AB73CE"/>
    <w:rsid w:val="00AC05D3"/>
    <w:rsid w:val="00AC05DA"/>
    <w:rsid w:val="00AC0941"/>
    <w:rsid w:val="00AC0AB5"/>
    <w:rsid w:val="00AC17B7"/>
    <w:rsid w:val="00AC1DE2"/>
    <w:rsid w:val="00AC311D"/>
    <w:rsid w:val="00AC3D20"/>
    <w:rsid w:val="00AC4C55"/>
    <w:rsid w:val="00AC5DFA"/>
    <w:rsid w:val="00AC650F"/>
    <w:rsid w:val="00AC7444"/>
    <w:rsid w:val="00AD0C34"/>
    <w:rsid w:val="00AD0F81"/>
    <w:rsid w:val="00AD1B67"/>
    <w:rsid w:val="00AD2ACC"/>
    <w:rsid w:val="00AD3DFF"/>
    <w:rsid w:val="00AD49A8"/>
    <w:rsid w:val="00AD568A"/>
    <w:rsid w:val="00AD5D40"/>
    <w:rsid w:val="00AD5EA7"/>
    <w:rsid w:val="00AD71FE"/>
    <w:rsid w:val="00AD7F85"/>
    <w:rsid w:val="00AE21E9"/>
    <w:rsid w:val="00AE2539"/>
    <w:rsid w:val="00AE26F7"/>
    <w:rsid w:val="00AE285F"/>
    <w:rsid w:val="00AE2D30"/>
    <w:rsid w:val="00AE32C3"/>
    <w:rsid w:val="00AE40FC"/>
    <w:rsid w:val="00AE75DF"/>
    <w:rsid w:val="00AE7750"/>
    <w:rsid w:val="00AE7933"/>
    <w:rsid w:val="00AF071B"/>
    <w:rsid w:val="00AF0FDC"/>
    <w:rsid w:val="00AF1D6B"/>
    <w:rsid w:val="00AF2C80"/>
    <w:rsid w:val="00AF39BF"/>
    <w:rsid w:val="00AF3E59"/>
    <w:rsid w:val="00AF4D42"/>
    <w:rsid w:val="00AF6E89"/>
    <w:rsid w:val="00AF742D"/>
    <w:rsid w:val="00AF760E"/>
    <w:rsid w:val="00AF78B8"/>
    <w:rsid w:val="00B0063F"/>
    <w:rsid w:val="00B0120C"/>
    <w:rsid w:val="00B017AB"/>
    <w:rsid w:val="00B01833"/>
    <w:rsid w:val="00B01901"/>
    <w:rsid w:val="00B01E17"/>
    <w:rsid w:val="00B02897"/>
    <w:rsid w:val="00B043DB"/>
    <w:rsid w:val="00B06A5C"/>
    <w:rsid w:val="00B10097"/>
    <w:rsid w:val="00B1185B"/>
    <w:rsid w:val="00B11E2A"/>
    <w:rsid w:val="00B120A9"/>
    <w:rsid w:val="00B121A2"/>
    <w:rsid w:val="00B1473C"/>
    <w:rsid w:val="00B15893"/>
    <w:rsid w:val="00B177D2"/>
    <w:rsid w:val="00B2130B"/>
    <w:rsid w:val="00B21ED3"/>
    <w:rsid w:val="00B22289"/>
    <w:rsid w:val="00B22C68"/>
    <w:rsid w:val="00B23B1B"/>
    <w:rsid w:val="00B2504B"/>
    <w:rsid w:val="00B251F1"/>
    <w:rsid w:val="00B25283"/>
    <w:rsid w:val="00B26779"/>
    <w:rsid w:val="00B26AD8"/>
    <w:rsid w:val="00B27417"/>
    <w:rsid w:val="00B2765F"/>
    <w:rsid w:val="00B32773"/>
    <w:rsid w:val="00B328FC"/>
    <w:rsid w:val="00B32EFD"/>
    <w:rsid w:val="00B33C28"/>
    <w:rsid w:val="00B3684C"/>
    <w:rsid w:val="00B36D22"/>
    <w:rsid w:val="00B37289"/>
    <w:rsid w:val="00B40142"/>
    <w:rsid w:val="00B40322"/>
    <w:rsid w:val="00B418F4"/>
    <w:rsid w:val="00B4261A"/>
    <w:rsid w:val="00B42938"/>
    <w:rsid w:val="00B42BF8"/>
    <w:rsid w:val="00B44713"/>
    <w:rsid w:val="00B4557F"/>
    <w:rsid w:val="00B4636E"/>
    <w:rsid w:val="00B46B29"/>
    <w:rsid w:val="00B500F7"/>
    <w:rsid w:val="00B50A2C"/>
    <w:rsid w:val="00B50FD6"/>
    <w:rsid w:val="00B522E5"/>
    <w:rsid w:val="00B54BE3"/>
    <w:rsid w:val="00B56361"/>
    <w:rsid w:val="00B57465"/>
    <w:rsid w:val="00B5791F"/>
    <w:rsid w:val="00B60735"/>
    <w:rsid w:val="00B634B3"/>
    <w:rsid w:val="00B63776"/>
    <w:rsid w:val="00B63CFA"/>
    <w:rsid w:val="00B63E12"/>
    <w:rsid w:val="00B653BD"/>
    <w:rsid w:val="00B66211"/>
    <w:rsid w:val="00B66325"/>
    <w:rsid w:val="00B668EF"/>
    <w:rsid w:val="00B675D4"/>
    <w:rsid w:val="00B703CD"/>
    <w:rsid w:val="00B739E7"/>
    <w:rsid w:val="00B73E93"/>
    <w:rsid w:val="00B74A7B"/>
    <w:rsid w:val="00B761E7"/>
    <w:rsid w:val="00B771DE"/>
    <w:rsid w:val="00B810A7"/>
    <w:rsid w:val="00B811E5"/>
    <w:rsid w:val="00B81201"/>
    <w:rsid w:val="00B85BBC"/>
    <w:rsid w:val="00B86139"/>
    <w:rsid w:val="00B863CB"/>
    <w:rsid w:val="00B87E3C"/>
    <w:rsid w:val="00B91235"/>
    <w:rsid w:val="00B923D0"/>
    <w:rsid w:val="00B9246B"/>
    <w:rsid w:val="00B938C9"/>
    <w:rsid w:val="00B93EBC"/>
    <w:rsid w:val="00BA0E9E"/>
    <w:rsid w:val="00BA290F"/>
    <w:rsid w:val="00BA3B19"/>
    <w:rsid w:val="00BA4219"/>
    <w:rsid w:val="00BA4867"/>
    <w:rsid w:val="00BA4D0E"/>
    <w:rsid w:val="00BA5585"/>
    <w:rsid w:val="00BA63A7"/>
    <w:rsid w:val="00BA6DFC"/>
    <w:rsid w:val="00BA717E"/>
    <w:rsid w:val="00BA77E9"/>
    <w:rsid w:val="00BB0959"/>
    <w:rsid w:val="00BB3388"/>
    <w:rsid w:val="00BB5A9C"/>
    <w:rsid w:val="00BB64D8"/>
    <w:rsid w:val="00BB652F"/>
    <w:rsid w:val="00BB6B60"/>
    <w:rsid w:val="00BB6B7A"/>
    <w:rsid w:val="00BC0155"/>
    <w:rsid w:val="00BC0723"/>
    <w:rsid w:val="00BC26A5"/>
    <w:rsid w:val="00BC2C6D"/>
    <w:rsid w:val="00BC37CA"/>
    <w:rsid w:val="00BC38FD"/>
    <w:rsid w:val="00BC39F9"/>
    <w:rsid w:val="00BC4F09"/>
    <w:rsid w:val="00BC69DF"/>
    <w:rsid w:val="00BD07ED"/>
    <w:rsid w:val="00BD108F"/>
    <w:rsid w:val="00BD1791"/>
    <w:rsid w:val="00BD22D8"/>
    <w:rsid w:val="00BD3ECB"/>
    <w:rsid w:val="00BD5A66"/>
    <w:rsid w:val="00BD61D0"/>
    <w:rsid w:val="00BD6695"/>
    <w:rsid w:val="00BD6C5F"/>
    <w:rsid w:val="00BD70DB"/>
    <w:rsid w:val="00BD7564"/>
    <w:rsid w:val="00BE1E6F"/>
    <w:rsid w:val="00BE3993"/>
    <w:rsid w:val="00BE4F03"/>
    <w:rsid w:val="00BE675C"/>
    <w:rsid w:val="00BE702F"/>
    <w:rsid w:val="00BF1212"/>
    <w:rsid w:val="00BF1C71"/>
    <w:rsid w:val="00BF2685"/>
    <w:rsid w:val="00BF2D53"/>
    <w:rsid w:val="00BF3DAC"/>
    <w:rsid w:val="00BF657C"/>
    <w:rsid w:val="00BF68D5"/>
    <w:rsid w:val="00BF6F57"/>
    <w:rsid w:val="00C01B49"/>
    <w:rsid w:val="00C021D1"/>
    <w:rsid w:val="00C02ADD"/>
    <w:rsid w:val="00C02C2B"/>
    <w:rsid w:val="00C034A9"/>
    <w:rsid w:val="00C04AA0"/>
    <w:rsid w:val="00C04C33"/>
    <w:rsid w:val="00C05D03"/>
    <w:rsid w:val="00C1166F"/>
    <w:rsid w:val="00C1206B"/>
    <w:rsid w:val="00C1260F"/>
    <w:rsid w:val="00C1463D"/>
    <w:rsid w:val="00C16BAC"/>
    <w:rsid w:val="00C17072"/>
    <w:rsid w:val="00C235AA"/>
    <w:rsid w:val="00C23F51"/>
    <w:rsid w:val="00C25324"/>
    <w:rsid w:val="00C2615F"/>
    <w:rsid w:val="00C32B62"/>
    <w:rsid w:val="00C32E39"/>
    <w:rsid w:val="00C33415"/>
    <w:rsid w:val="00C34A60"/>
    <w:rsid w:val="00C34F24"/>
    <w:rsid w:val="00C37848"/>
    <w:rsid w:val="00C3794B"/>
    <w:rsid w:val="00C407C8"/>
    <w:rsid w:val="00C41C5A"/>
    <w:rsid w:val="00C4380E"/>
    <w:rsid w:val="00C44A29"/>
    <w:rsid w:val="00C44A72"/>
    <w:rsid w:val="00C45183"/>
    <w:rsid w:val="00C463EF"/>
    <w:rsid w:val="00C46F8D"/>
    <w:rsid w:val="00C4734D"/>
    <w:rsid w:val="00C50145"/>
    <w:rsid w:val="00C50AD2"/>
    <w:rsid w:val="00C50B5D"/>
    <w:rsid w:val="00C516B4"/>
    <w:rsid w:val="00C51BC0"/>
    <w:rsid w:val="00C53165"/>
    <w:rsid w:val="00C54E09"/>
    <w:rsid w:val="00C54F05"/>
    <w:rsid w:val="00C566D9"/>
    <w:rsid w:val="00C61CC8"/>
    <w:rsid w:val="00C61E18"/>
    <w:rsid w:val="00C61E44"/>
    <w:rsid w:val="00C62BA1"/>
    <w:rsid w:val="00C62FE8"/>
    <w:rsid w:val="00C643A4"/>
    <w:rsid w:val="00C66599"/>
    <w:rsid w:val="00C66A3E"/>
    <w:rsid w:val="00C66B2D"/>
    <w:rsid w:val="00C6720D"/>
    <w:rsid w:val="00C708BB"/>
    <w:rsid w:val="00C719BD"/>
    <w:rsid w:val="00C71E52"/>
    <w:rsid w:val="00C7304F"/>
    <w:rsid w:val="00C73E3D"/>
    <w:rsid w:val="00C7426D"/>
    <w:rsid w:val="00C7591F"/>
    <w:rsid w:val="00C77691"/>
    <w:rsid w:val="00C8099A"/>
    <w:rsid w:val="00C80AA5"/>
    <w:rsid w:val="00C82A7D"/>
    <w:rsid w:val="00C83B81"/>
    <w:rsid w:val="00C83CBC"/>
    <w:rsid w:val="00C84D4B"/>
    <w:rsid w:val="00C8508C"/>
    <w:rsid w:val="00C863E5"/>
    <w:rsid w:val="00C86BC8"/>
    <w:rsid w:val="00C8742D"/>
    <w:rsid w:val="00C87ED5"/>
    <w:rsid w:val="00C9089E"/>
    <w:rsid w:val="00C92231"/>
    <w:rsid w:val="00C938F4"/>
    <w:rsid w:val="00C94643"/>
    <w:rsid w:val="00C94AD3"/>
    <w:rsid w:val="00C94C44"/>
    <w:rsid w:val="00C95129"/>
    <w:rsid w:val="00C95271"/>
    <w:rsid w:val="00C952DD"/>
    <w:rsid w:val="00C9540B"/>
    <w:rsid w:val="00C95D34"/>
    <w:rsid w:val="00C96B59"/>
    <w:rsid w:val="00C97E37"/>
    <w:rsid w:val="00CA1C45"/>
    <w:rsid w:val="00CA1DFA"/>
    <w:rsid w:val="00CA3372"/>
    <w:rsid w:val="00CA4362"/>
    <w:rsid w:val="00CA4FED"/>
    <w:rsid w:val="00CA788C"/>
    <w:rsid w:val="00CB0018"/>
    <w:rsid w:val="00CB0690"/>
    <w:rsid w:val="00CB0C87"/>
    <w:rsid w:val="00CB0FD1"/>
    <w:rsid w:val="00CB2536"/>
    <w:rsid w:val="00CB5932"/>
    <w:rsid w:val="00CB5F54"/>
    <w:rsid w:val="00CB6365"/>
    <w:rsid w:val="00CB6423"/>
    <w:rsid w:val="00CC03B4"/>
    <w:rsid w:val="00CC3141"/>
    <w:rsid w:val="00CC41E0"/>
    <w:rsid w:val="00CC491A"/>
    <w:rsid w:val="00CC5196"/>
    <w:rsid w:val="00CC5C51"/>
    <w:rsid w:val="00CD4A5C"/>
    <w:rsid w:val="00CD53A8"/>
    <w:rsid w:val="00CD5C70"/>
    <w:rsid w:val="00CD6587"/>
    <w:rsid w:val="00CE151B"/>
    <w:rsid w:val="00CE287F"/>
    <w:rsid w:val="00CE4E33"/>
    <w:rsid w:val="00CE4E3B"/>
    <w:rsid w:val="00CE6536"/>
    <w:rsid w:val="00CE7200"/>
    <w:rsid w:val="00CE731F"/>
    <w:rsid w:val="00CF042E"/>
    <w:rsid w:val="00CF059D"/>
    <w:rsid w:val="00CF0C25"/>
    <w:rsid w:val="00CF20BD"/>
    <w:rsid w:val="00CF2F61"/>
    <w:rsid w:val="00CF3D8E"/>
    <w:rsid w:val="00CF3F9D"/>
    <w:rsid w:val="00CF470A"/>
    <w:rsid w:val="00CF493A"/>
    <w:rsid w:val="00CF495A"/>
    <w:rsid w:val="00CF4A9F"/>
    <w:rsid w:val="00CF7C79"/>
    <w:rsid w:val="00D0046A"/>
    <w:rsid w:val="00D016E2"/>
    <w:rsid w:val="00D0221C"/>
    <w:rsid w:val="00D022F4"/>
    <w:rsid w:val="00D039B0"/>
    <w:rsid w:val="00D043BC"/>
    <w:rsid w:val="00D04AD6"/>
    <w:rsid w:val="00D04B53"/>
    <w:rsid w:val="00D056E2"/>
    <w:rsid w:val="00D05D94"/>
    <w:rsid w:val="00D0684C"/>
    <w:rsid w:val="00D10347"/>
    <w:rsid w:val="00D1117D"/>
    <w:rsid w:val="00D11B98"/>
    <w:rsid w:val="00D12C65"/>
    <w:rsid w:val="00D13E19"/>
    <w:rsid w:val="00D1425E"/>
    <w:rsid w:val="00D14CBE"/>
    <w:rsid w:val="00D15B2B"/>
    <w:rsid w:val="00D15B3A"/>
    <w:rsid w:val="00D16048"/>
    <w:rsid w:val="00D163DD"/>
    <w:rsid w:val="00D232F5"/>
    <w:rsid w:val="00D25AFD"/>
    <w:rsid w:val="00D25D11"/>
    <w:rsid w:val="00D260EF"/>
    <w:rsid w:val="00D26388"/>
    <w:rsid w:val="00D265CC"/>
    <w:rsid w:val="00D2785D"/>
    <w:rsid w:val="00D27A8E"/>
    <w:rsid w:val="00D30259"/>
    <w:rsid w:val="00D306DC"/>
    <w:rsid w:val="00D31E44"/>
    <w:rsid w:val="00D324E3"/>
    <w:rsid w:val="00D33732"/>
    <w:rsid w:val="00D3421D"/>
    <w:rsid w:val="00D35127"/>
    <w:rsid w:val="00D375EC"/>
    <w:rsid w:val="00D40180"/>
    <w:rsid w:val="00D40773"/>
    <w:rsid w:val="00D44D03"/>
    <w:rsid w:val="00D47194"/>
    <w:rsid w:val="00D4737A"/>
    <w:rsid w:val="00D47E38"/>
    <w:rsid w:val="00D502D5"/>
    <w:rsid w:val="00D50B70"/>
    <w:rsid w:val="00D50F4F"/>
    <w:rsid w:val="00D513F3"/>
    <w:rsid w:val="00D517CD"/>
    <w:rsid w:val="00D54A28"/>
    <w:rsid w:val="00D55E6D"/>
    <w:rsid w:val="00D55F01"/>
    <w:rsid w:val="00D571D5"/>
    <w:rsid w:val="00D62A0B"/>
    <w:rsid w:val="00D62D5E"/>
    <w:rsid w:val="00D633B5"/>
    <w:rsid w:val="00D6378D"/>
    <w:rsid w:val="00D6446F"/>
    <w:rsid w:val="00D665B1"/>
    <w:rsid w:val="00D6707D"/>
    <w:rsid w:val="00D67C0B"/>
    <w:rsid w:val="00D67C40"/>
    <w:rsid w:val="00D70DB9"/>
    <w:rsid w:val="00D7122C"/>
    <w:rsid w:val="00D716B6"/>
    <w:rsid w:val="00D73094"/>
    <w:rsid w:val="00D73647"/>
    <w:rsid w:val="00D73B1B"/>
    <w:rsid w:val="00D74682"/>
    <w:rsid w:val="00D74D38"/>
    <w:rsid w:val="00D7554D"/>
    <w:rsid w:val="00D75FFD"/>
    <w:rsid w:val="00D762E7"/>
    <w:rsid w:val="00D7646C"/>
    <w:rsid w:val="00D8193A"/>
    <w:rsid w:val="00D81968"/>
    <w:rsid w:val="00D85402"/>
    <w:rsid w:val="00D85FBB"/>
    <w:rsid w:val="00D86448"/>
    <w:rsid w:val="00D86B38"/>
    <w:rsid w:val="00D86D9C"/>
    <w:rsid w:val="00D87B0C"/>
    <w:rsid w:val="00D87BDD"/>
    <w:rsid w:val="00D905F2"/>
    <w:rsid w:val="00D92C17"/>
    <w:rsid w:val="00D93687"/>
    <w:rsid w:val="00D9564F"/>
    <w:rsid w:val="00D96249"/>
    <w:rsid w:val="00D9680E"/>
    <w:rsid w:val="00D96940"/>
    <w:rsid w:val="00D97F33"/>
    <w:rsid w:val="00DA003E"/>
    <w:rsid w:val="00DA0E0C"/>
    <w:rsid w:val="00DA1EE8"/>
    <w:rsid w:val="00DA2683"/>
    <w:rsid w:val="00DA32E7"/>
    <w:rsid w:val="00DA4491"/>
    <w:rsid w:val="00DA5DC2"/>
    <w:rsid w:val="00DA6FC6"/>
    <w:rsid w:val="00DA717E"/>
    <w:rsid w:val="00DA78D0"/>
    <w:rsid w:val="00DA7C18"/>
    <w:rsid w:val="00DB0322"/>
    <w:rsid w:val="00DB20F2"/>
    <w:rsid w:val="00DB2EDE"/>
    <w:rsid w:val="00DB3809"/>
    <w:rsid w:val="00DB52E0"/>
    <w:rsid w:val="00DB5FB6"/>
    <w:rsid w:val="00DB6202"/>
    <w:rsid w:val="00DB721D"/>
    <w:rsid w:val="00DB79D9"/>
    <w:rsid w:val="00DB7EBC"/>
    <w:rsid w:val="00DC1B58"/>
    <w:rsid w:val="00DC25A1"/>
    <w:rsid w:val="00DC288E"/>
    <w:rsid w:val="00DC2A89"/>
    <w:rsid w:val="00DC3CD6"/>
    <w:rsid w:val="00DC3D03"/>
    <w:rsid w:val="00DC407A"/>
    <w:rsid w:val="00DC4F9A"/>
    <w:rsid w:val="00DC55E5"/>
    <w:rsid w:val="00DC5877"/>
    <w:rsid w:val="00DC5B04"/>
    <w:rsid w:val="00DC683D"/>
    <w:rsid w:val="00DC747B"/>
    <w:rsid w:val="00DD2D3E"/>
    <w:rsid w:val="00DD3128"/>
    <w:rsid w:val="00DD45CB"/>
    <w:rsid w:val="00DD4BEB"/>
    <w:rsid w:val="00DD7C48"/>
    <w:rsid w:val="00DE1D34"/>
    <w:rsid w:val="00DE241C"/>
    <w:rsid w:val="00DE5552"/>
    <w:rsid w:val="00DE58D0"/>
    <w:rsid w:val="00DE66F4"/>
    <w:rsid w:val="00DE680C"/>
    <w:rsid w:val="00DF016F"/>
    <w:rsid w:val="00DF17B3"/>
    <w:rsid w:val="00DF33FF"/>
    <w:rsid w:val="00DF3535"/>
    <w:rsid w:val="00DF42EC"/>
    <w:rsid w:val="00DF54DA"/>
    <w:rsid w:val="00DF740F"/>
    <w:rsid w:val="00DF79AF"/>
    <w:rsid w:val="00E00B97"/>
    <w:rsid w:val="00E00F50"/>
    <w:rsid w:val="00E0120D"/>
    <w:rsid w:val="00E02A2C"/>
    <w:rsid w:val="00E04346"/>
    <w:rsid w:val="00E04729"/>
    <w:rsid w:val="00E0580D"/>
    <w:rsid w:val="00E06383"/>
    <w:rsid w:val="00E0643E"/>
    <w:rsid w:val="00E1098E"/>
    <w:rsid w:val="00E10FBD"/>
    <w:rsid w:val="00E12665"/>
    <w:rsid w:val="00E1293B"/>
    <w:rsid w:val="00E1460A"/>
    <w:rsid w:val="00E14E88"/>
    <w:rsid w:val="00E15A30"/>
    <w:rsid w:val="00E16832"/>
    <w:rsid w:val="00E16B5F"/>
    <w:rsid w:val="00E22424"/>
    <w:rsid w:val="00E2440A"/>
    <w:rsid w:val="00E24425"/>
    <w:rsid w:val="00E24A90"/>
    <w:rsid w:val="00E24B4E"/>
    <w:rsid w:val="00E2505A"/>
    <w:rsid w:val="00E25AC0"/>
    <w:rsid w:val="00E26B5F"/>
    <w:rsid w:val="00E3075D"/>
    <w:rsid w:val="00E3099D"/>
    <w:rsid w:val="00E321D9"/>
    <w:rsid w:val="00E3243B"/>
    <w:rsid w:val="00E326CF"/>
    <w:rsid w:val="00E327B9"/>
    <w:rsid w:val="00E32D80"/>
    <w:rsid w:val="00E338C6"/>
    <w:rsid w:val="00E33F47"/>
    <w:rsid w:val="00E34063"/>
    <w:rsid w:val="00E35A57"/>
    <w:rsid w:val="00E37A60"/>
    <w:rsid w:val="00E37CD8"/>
    <w:rsid w:val="00E40D4F"/>
    <w:rsid w:val="00E446C7"/>
    <w:rsid w:val="00E46D89"/>
    <w:rsid w:val="00E47559"/>
    <w:rsid w:val="00E47B0F"/>
    <w:rsid w:val="00E51CB3"/>
    <w:rsid w:val="00E521A9"/>
    <w:rsid w:val="00E52596"/>
    <w:rsid w:val="00E53106"/>
    <w:rsid w:val="00E531D7"/>
    <w:rsid w:val="00E536A3"/>
    <w:rsid w:val="00E53D93"/>
    <w:rsid w:val="00E555D0"/>
    <w:rsid w:val="00E55DEF"/>
    <w:rsid w:val="00E56360"/>
    <w:rsid w:val="00E57DAC"/>
    <w:rsid w:val="00E6092D"/>
    <w:rsid w:val="00E625BF"/>
    <w:rsid w:val="00E63457"/>
    <w:rsid w:val="00E639B3"/>
    <w:rsid w:val="00E63B25"/>
    <w:rsid w:val="00E6459C"/>
    <w:rsid w:val="00E64A85"/>
    <w:rsid w:val="00E65201"/>
    <w:rsid w:val="00E65209"/>
    <w:rsid w:val="00E654A7"/>
    <w:rsid w:val="00E65A77"/>
    <w:rsid w:val="00E65F51"/>
    <w:rsid w:val="00E70148"/>
    <w:rsid w:val="00E701EC"/>
    <w:rsid w:val="00E71D56"/>
    <w:rsid w:val="00E736E3"/>
    <w:rsid w:val="00E74DA8"/>
    <w:rsid w:val="00E75111"/>
    <w:rsid w:val="00E76181"/>
    <w:rsid w:val="00E7634C"/>
    <w:rsid w:val="00E76722"/>
    <w:rsid w:val="00E76FDD"/>
    <w:rsid w:val="00E77AA8"/>
    <w:rsid w:val="00E77BFF"/>
    <w:rsid w:val="00E80163"/>
    <w:rsid w:val="00E80870"/>
    <w:rsid w:val="00E80EA4"/>
    <w:rsid w:val="00E8174F"/>
    <w:rsid w:val="00E81A75"/>
    <w:rsid w:val="00E82A9A"/>
    <w:rsid w:val="00E82B9D"/>
    <w:rsid w:val="00E835AC"/>
    <w:rsid w:val="00E844CC"/>
    <w:rsid w:val="00E849D1"/>
    <w:rsid w:val="00E85C95"/>
    <w:rsid w:val="00E85EE0"/>
    <w:rsid w:val="00E864D9"/>
    <w:rsid w:val="00E9075B"/>
    <w:rsid w:val="00E913A4"/>
    <w:rsid w:val="00E925AD"/>
    <w:rsid w:val="00E928AF"/>
    <w:rsid w:val="00E94699"/>
    <w:rsid w:val="00E94A8C"/>
    <w:rsid w:val="00E94B1E"/>
    <w:rsid w:val="00E95D3F"/>
    <w:rsid w:val="00E961E0"/>
    <w:rsid w:val="00E96817"/>
    <w:rsid w:val="00E96910"/>
    <w:rsid w:val="00E97E5D"/>
    <w:rsid w:val="00EA0F89"/>
    <w:rsid w:val="00EA27E8"/>
    <w:rsid w:val="00EA3BF2"/>
    <w:rsid w:val="00EA5349"/>
    <w:rsid w:val="00EA5982"/>
    <w:rsid w:val="00EA5F37"/>
    <w:rsid w:val="00EA6B6B"/>
    <w:rsid w:val="00EA6F23"/>
    <w:rsid w:val="00EA730D"/>
    <w:rsid w:val="00EA77F1"/>
    <w:rsid w:val="00EB1EF7"/>
    <w:rsid w:val="00EB50AF"/>
    <w:rsid w:val="00EB5BE9"/>
    <w:rsid w:val="00EB6D03"/>
    <w:rsid w:val="00EB6DB8"/>
    <w:rsid w:val="00EB7CC4"/>
    <w:rsid w:val="00EB7F6F"/>
    <w:rsid w:val="00EC02B5"/>
    <w:rsid w:val="00EC0F6B"/>
    <w:rsid w:val="00EC3393"/>
    <w:rsid w:val="00EC4934"/>
    <w:rsid w:val="00EC4F16"/>
    <w:rsid w:val="00EC6696"/>
    <w:rsid w:val="00ED17CA"/>
    <w:rsid w:val="00ED2158"/>
    <w:rsid w:val="00ED26A7"/>
    <w:rsid w:val="00ED3550"/>
    <w:rsid w:val="00ED4CBF"/>
    <w:rsid w:val="00ED5A26"/>
    <w:rsid w:val="00ED628C"/>
    <w:rsid w:val="00ED6DD3"/>
    <w:rsid w:val="00ED7D22"/>
    <w:rsid w:val="00EE0510"/>
    <w:rsid w:val="00EE0BDE"/>
    <w:rsid w:val="00EE17C7"/>
    <w:rsid w:val="00EE1E05"/>
    <w:rsid w:val="00EE2A40"/>
    <w:rsid w:val="00EE2E15"/>
    <w:rsid w:val="00EE3D48"/>
    <w:rsid w:val="00EE4991"/>
    <w:rsid w:val="00EE4F6F"/>
    <w:rsid w:val="00EE51FD"/>
    <w:rsid w:val="00EE5A6D"/>
    <w:rsid w:val="00EE72C5"/>
    <w:rsid w:val="00EE7F5E"/>
    <w:rsid w:val="00EF0376"/>
    <w:rsid w:val="00EF0681"/>
    <w:rsid w:val="00EF105F"/>
    <w:rsid w:val="00EF2364"/>
    <w:rsid w:val="00EF2735"/>
    <w:rsid w:val="00EF277D"/>
    <w:rsid w:val="00EF3DCF"/>
    <w:rsid w:val="00EF4752"/>
    <w:rsid w:val="00EF4DCC"/>
    <w:rsid w:val="00EF4FB1"/>
    <w:rsid w:val="00EF56FE"/>
    <w:rsid w:val="00EF584F"/>
    <w:rsid w:val="00EF61C4"/>
    <w:rsid w:val="00EF6D51"/>
    <w:rsid w:val="00F00958"/>
    <w:rsid w:val="00F0155F"/>
    <w:rsid w:val="00F01B5D"/>
    <w:rsid w:val="00F01D46"/>
    <w:rsid w:val="00F02E44"/>
    <w:rsid w:val="00F03894"/>
    <w:rsid w:val="00F05434"/>
    <w:rsid w:val="00F05690"/>
    <w:rsid w:val="00F06CC7"/>
    <w:rsid w:val="00F070BE"/>
    <w:rsid w:val="00F11557"/>
    <w:rsid w:val="00F14E9B"/>
    <w:rsid w:val="00F161CA"/>
    <w:rsid w:val="00F1622F"/>
    <w:rsid w:val="00F1694B"/>
    <w:rsid w:val="00F21596"/>
    <w:rsid w:val="00F21898"/>
    <w:rsid w:val="00F231FA"/>
    <w:rsid w:val="00F25F8A"/>
    <w:rsid w:val="00F26029"/>
    <w:rsid w:val="00F2643A"/>
    <w:rsid w:val="00F264A1"/>
    <w:rsid w:val="00F26556"/>
    <w:rsid w:val="00F27C43"/>
    <w:rsid w:val="00F306FD"/>
    <w:rsid w:val="00F3097E"/>
    <w:rsid w:val="00F3117A"/>
    <w:rsid w:val="00F317DB"/>
    <w:rsid w:val="00F34139"/>
    <w:rsid w:val="00F35508"/>
    <w:rsid w:val="00F362FF"/>
    <w:rsid w:val="00F37C05"/>
    <w:rsid w:val="00F412E4"/>
    <w:rsid w:val="00F413BB"/>
    <w:rsid w:val="00F42670"/>
    <w:rsid w:val="00F451B6"/>
    <w:rsid w:val="00F4524F"/>
    <w:rsid w:val="00F456BC"/>
    <w:rsid w:val="00F460C6"/>
    <w:rsid w:val="00F46343"/>
    <w:rsid w:val="00F4722E"/>
    <w:rsid w:val="00F47303"/>
    <w:rsid w:val="00F479C1"/>
    <w:rsid w:val="00F5056D"/>
    <w:rsid w:val="00F51053"/>
    <w:rsid w:val="00F513BB"/>
    <w:rsid w:val="00F536B3"/>
    <w:rsid w:val="00F5452B"/>
    <w:rsid w:val="00F54569"/>
    <w:rsid w:val="00F55CD8"/>
    <w:rsid w:val="00F56183"/>
    <w:rsid w:val="00F56817"/>
    <w:rsid w:val="00F5729E"/>
    <w:rsid w:val="00F60044"/>
    <w:rsid w:val="00F600AD"/>
    <w:rsid w:val="00F6076D"/>
    <w:rsid w:val="00F60E84"/>
    <w:rsid w:val="00F61A9F"/>
    <w:rsid w:val="00F630B6"/>
    <w:rsid w:val="00F64838"/>
    <w:rsid w:val="00F658F4"/>
    <w:rsid w:val="00F65B24"/>
    <w:rsid w:val="00F6706F"/>
    <w:rsid w:val="00F67945"/>
    <w:rsid w:val="00F67C98"/>
    <w:rsid w:val="00F70700"/>
    <w:rsid w:val="00F7173F"/>
    <w:rsid w:val="00F7176C"/>
    <w:rsid w:val="00F726F1"/>
    <w:rsid w:val="00F72EF5"/>
    <w:rsid w:val="00F73C76"/>
    <w:rsid w:val="00F74A1C"/>
    <w:rsid w:val="00F74FBB"/>
    <w:rsid w:val="00F76286"/>
    <w:rsid w:val="00F770D5"/>
    <w:rsid w:val="00F80010"/>
    <w:rsid w:val="00F811E4"/>
    <w:rsid w:val="00F8185F"/>
    <w:rsid w:val="00F83581"/>
    <w:rsid w:val="00F84382"/>
    <w:rsid w:val="00F908B9"/>
    <w:rsid w:val="00F936B6"/>
    <w:rsid w:val="00F944D8"/>
    <w:rsid w:val="00F954FF"/>
    <w:rsid w:val="00F95FA2"/>
    <w:rsid w:val="00F97301"/>
    <w:rsid w:val="00F977FE"/>
    <w:rsid w:val="00FA01C5"/>
    <w:rsid w:val="00FA2342"/>
    <w:rsid w:val="00FA2E79"/>
    <w:rsid w:val="00FA3BD5"/>
    <w:rsid w:val="00FA44F6"/>
    <w:rsid w:val="00FA497D"/>
    <w:rsid w:val="00FA513C"/>
    <w:rsid w:val="00FA552C"/>
    <w:rsid w:val="00FA5AD9"/>
    <w:rsid w:val="00FA67BD"/>
    <w:rsid w:val="00FA6976"/>
    <w:rsid w:val="00FB0156"/>
    <w:rsid w:val="00FB23D5"/>
    <w:rsid w:val="00FB445F"/>
    <w:rsid w:val="00FB673C"/>
    <w:rsid w:val="00FC15BA"/>
    <w:rsid w:val="00FC1B07"/>
    <w:rsid w:val="00FC1CED"/>
    <w:rsid w:val="00FC3070"/>
    <w:rsid w:val="00FC3F35"/>
    <w:rsid w:val="00FC44A1"/>
    <w:rsid w:val="00FC499D"/>
    <w:rsid w:val="00FC4C1F"/>
    <w:rsid w:val="00FC609B"/>
    <w:rsid w:val="00FC638C"/>
    <w:rsid w:val="00FC7DAA"/>
    <w:rsid w:val="00FD18EE"/>
    <w:rsid w:val="00FD282A"/>
    <w:rsid w:val="00FD41F3"/>
    <w:rsid w:val="00FD4997"/>
    <w:rsid w:val="00FD73B4"/>
    <w:rsid w:val="00FD7D7F"/>
    <w:rsid w:val="00FD7F22"/>
    <w:rsid w:val="00FE0BF9"/>
    <w:rsid w:val="00FE0DFE"/>
    <w:rsid w:val="00FE3613"/>
    <w:rsid w:val="00FE3DDE"/>
    <w:rsid w:val="00FE4B7E"/>
    <w:rsid w:val="00FE5F0B"/>
    <w:rsid w:val="00FE64FA"/>
    <w:rsid w:val="00FE6BB3"/>
    <w:rsid w:val="00FE71CB"/>
    <w:rsid w:val="00FE7D4D"/>
    <w:rsid w:val="00FF196A"/>
    <w:rsid w:val="00FF31C0"/>
    <w:rsid w:val="00FF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470C"/>
  <w15:docId w15:val="{F75FDE7B-8578-41C6-846A-78F44F5C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2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2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2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2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2A9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D6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28C"/>
    <w:rPr>
      <w:rFonts w:ascii="Tahoma" w:hAnsi="Tahoma" w:cs="Tahoma"/>
      <w:sz w:val="16"/>
      <w:szCs w:val="16"/>
    </w:rPr>
  </w:style>
  <w:style w:type="paragraph" w:styleId="a5">
    <w:name w:val="List Paragraph"/>
    <w:basedOn w:val="a"/>
    <w:uiPriority w:val="34"/>
    <w:qFormat/>
    <w:rsid w:val="001F7BB1"/>
    <w:pPr>
      <w:ind w:left="720"/>
      <w:contextualSpacing/>
    </w:pPr>
  </w:style>
  <w:style w:type="character" w:styleId="a6">
    <w:name w:val="Hyperlink"/>
    <w:basedOn w:val="a0"/>
    <w:uiPriority w:val="99"/>
    <w:unhideWhenUsed/>
    <w:rsid w:val="0027524D"/>
    <w:rPr>
      <w:color w:val="0000FF" w:themeColor="hyperlink"/>
      <w:u w:val="single"/>
    </w:rPr>
  </w:style>
  <w:style w:type="character" w:customStyle="1" w:styleId="29pt">
    <w:name w:val="Основной текст (2) + 9 pt"/>
    <w:basedOn w:val="a0"/>
    <w:rsid w:val="00104D5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styleId="a7">
    <w:name w:val="Table Grid"/>
    <w:basedOn w:val="a1"/>
    <w:uiPriority w:val="39"/>
    <w:rsid w:val="0002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41D6A"/>
    <w:pPr>
      <w:spacing w:after="0" w:line="240" w:lineRule="auto"/>
    </w:pPr>
  </w:style>
  <w:style w:type="paragraph" w:styleId="a9">
    <w:name w:val="Document Map"/>
    <w:basedOn w:val="a"/>
    <w:link w:val="aa"/>
    <w:semiHidden/>
    <w:rsid w:val="00183749"/>
    <w:pPr>
      <w:shd w:val="clear" w:color="auto" w:fill="000080"/>
      <w:spacing w:after="0" w:line="240" w:lineRule="auto"/>
    </w:pPr>
    <w:rPr>
      <w:rFonts w:ascii="Tahoma" w:eastAsia="Times New Roman" w:hAnsi="Tahoma" w:cs="Times New Roman"/>
      <w:sz w:val="28"/>
      <w:szCs w:val="20"/>
      <w:lang w:val="en-US" w:eastAsia="ru-RU"/>
    </w:rPr>
  </w:style>
  <w:style w:type="character" w:customStyle="1" w:styleId="aa">
    <w:name w:val="Схема документа Знак"/>
    <w:basedOn w:val="a0"/>
    <w:link w:val="a9"/>
    <w:semiHidden/>
    <w:rsid w:val="00183749"/>
    <w:rPr>
      <w:rFonts w:ascii="Tahoma" w:eastAsia="Times New Roman" w:hAnsi="Tahoma" w:cs="Times New Roman"/>
      <w:sz w:val="28"/>
      <w:szCs w:val="20"/>
      <w:shd w:val="clear" w:color="auto" w:fill="000080"/>
      <w:lang w:val="en-US" w:eastAsia="ru-RU"/>
    </w:rPr>
  </w:style>
  <w:style w:type="character" w:customStyle="1" w:styleId="2">
    <w:name w:val="Основной текст (2)"/>
    <w:basedOn w:val="a0"/>
    <w:rsid w:val="006D652D"/>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916948">
      <w:bodyDiv w:val="1"/>
      <w:marLeft w:val="0"/>
      <w:marRight w:val="0"/>
      <w:marTop w:val="0"/>
      <w:marBottom w:val="0"/>
      <w:divBdr>
        <w:top w:val="none" w:sz="0" w:space="0" w:color="auto"/>
        <w:left w:val="none" w:sz="0" w:space="0" w:color="auto"/>
        <w:bottom w:val="none" w:sz="0" w:space="0" w:color="auto"/>
        <w:right w:val="none" w:sz="0" w:space="0" w:color="auto"/>
      </w:divBdr>
    </w:div>
    <w:div w:id="556864104">
      <w:bodyDiv w:val="1"/>
      <w:marLeft w:val="0"/>
      <w:marRight w:val="0"/>
      <w:marTop w:val="0"/>
      <w:marBottom w:val="0"/>
      <w:divBdr>
        <w:top w:val="none" w:sz="0" w:space="0" w:color="auto"/>
        <w:left w:val="none" w:sz="0" w:space="0" w:color="auto"/>
        <w:bottom w:val="none" w:sz="0" w:space="0" w:color="auto"/>
        <w:right w:val="none" w:sz="0" w:space="0" w:color="auto"/>
      </w:divBdr>
    </w:div>
    <w:div w:id="707145222">
      <w:bodyDiv w:val="1"/>
      <w:marLeft w:val="0"/>
      <w:marRight w:val="0"/>
      <w:marTop w:val="0"/>
      <w:marBottom w:val="0"/>
      <w:divBdr>
        <w:top w:val="none" w:sz="0" w:space="0" w:color="auto"/>
        <w:left w:val="none" w:sz="0" w:space="0" w:color="auto"/>
        <w:bottom w:val="none" w:sz="0" w:space="0" w:color="auto"/>
        <w:right w:val="none" w:sz="0" w:space="0" w:color="auto"/>
      </w:divBdr>
    </w:div>
    <w:div w:id="864094416">
      <w:bodyDiv w:val="1"/>
      <w:marLeft w:val="0"/>
      <w:marRight w:val="0"/>
      <w:marTop w:val="0"/>
      <w:marBottom w:val="0"/>
      <w:divBdr>
        <w:top w:val="none" w:sz="0" w:space="0" w:color="auto"/>
        <w:left w:val="none" w:sz="0" w:space="0" w:color="auto"/>
        <w:bottom w:val="none" w:sz="0" w:space="0" w:color="auto"/>
        <w:right w:val="none" w:sz="0" w:space="0" w:color="auto"/>
      </w:divBdr>
    </w:div>
    <w:div w:id="982924196">
      <w:bodyDiv w:val="1"/>
      <w:marLeft w:val="0"/>
      <w:marRight w:val="0"/>
      <w:marTop w:val="0"/>
      <w:marBottom w:val="0"/>
      <w:divBdr>
        <w:top w:val="none" w:sz="0" w:space="0" w:color="auto"/>
        <w:left w:val="none" w:sz="0" w:space="0" w:color="auto"/>
        <w:bottom w:val="none" w:sz="0" w:space="0" w:color="auto"/>
        <w:right w:val="none" w:sz="0" w:space="0" w:color="auto"/>
      </w:divBdr>
    </w:div>
    <w:div w:id="1395422150">
      <w:bodyDiv w:val="1"/>
      <w:marLeft w:val="0"/>
      <w:marRight w:val="0"/>
      <w:marTop w:val="0"/>
      <w:marBottom w:val="0"/>
      <w:divBdr>
        <w:top w:val="none" w:sz="0" w:space="0" w:color="auto"/>
        <w:left w:val="none" w:sz="0" w:space="0" w:color="auto"/>
        <w:bottom w:val="none" w:sz="0" w:space="0" w:color="auto"/>
        <w:right w:val="none" w:sz="0" w:space="0" w:color="auto"/>
      </w:divBdr>
    </w:div>
    <w:div w:id="1454327548">
      <w:bodyDiv w:val="1"/>
      <w:marLeft w:val="0"/>
      <w:marRight w:val="0"/>
      <w:marTop w:val="0"/>
      <w:marBottom w:val="0"/>
      <w:divBdr>
        <w:top w:val="none" w:sz="0" w:space="0" w:color="auto"/>
        <w:left w:val="none" w:sz="0" w:space="0" w:color="auto"/>
        <w:bottom w:val="none" w:sz="0" w:space="0" w:color="auto"/>
        <w:right w:val="none" w:sz="0" w:space="0" w:color="auto"/>
      </w:divBdr>
    </w:div>
    <w:div w:id="1628462654">
      <w:bodyDiv w:val="1"/>
      <w:marLeft w:val="0"/>
      <w:marRight w:val="0"/>
      <w:marTop w:val="0"/>
      <w:marBottom w:val="0"/>
      <w:divBdr>
        <w:top w:val="none" w:sz="0" w:space="0" w:color="auto"/>
        <w:left w:val="none" w:sz="0" w:space="0" w:color="auto"/>
        <w:bottom w:val="none" w:sz="0" w:space="0" w:color="auto"/>
        <w:right w:val="none" w:sz="0" w:space="0" w:color="auto"/>
      </w:divBdr>
    </w:div>
    <w:div w:id="1825197576">
      <w:bodyDiv w:val="1"/>
      <w:marLeft w:val="0"/>
      <w:marRight w:val="0"/>
      <w:marTop w:val="0"/>
      <w:marBottom w:val="0"/>
      <w:divBdr>
        <w:top w:val="none" w:sz="0" w:space="0" w:color="auto"/>
        <w:left w:val="none" w:sz="0" w:space="0" w:color="auto"/>
        <w:bottom w:val="none" w:sz="0" w:space="0" w:color="auto"/>
        <w:right w:val="none" w:sz="0" w:space="0" w:color="auto"/>
      </w:divBdr>
    </w:div>
    <w:div w:id="193770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2D544-DFB5-4E27-AEBB-217F06982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30</Pages>
  <Words>12134</Words>
  <Characters>69165</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81137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территориального развития</dc:creator>
  <cp:lastModifiedBy>Нагорных Екатерина Викторовна</cp:lastModifiedBy>
  <cp:revision>75</cp:revision>
  <cp:lastPrinted>2025-09-08T08:34:00Z</cp:lastPrinted>
  <dcterms:created xsi:type="dcterms:W3CDTF">2025-07-24T13:51:00Z</dcterms:created>
  <dcterms:modified xsi:type="dcterms:W3CDTF">2026-02-05T09:46:00Z</dcterms:modified>
</cp:coreProperties>
</file>