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FEC1" w14:textId="2CCFEC6A" w:rsidR="00E628A0" w:rsidRDefault="00FE07CD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A3C53"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</w:t>
      </w:r>
      <w:bookmarkStart w:id="1" w:name="_Hlk135925564"/>
      <w:r w:rsidRPr="007A3C53">
        <w:rPr>
          <w:rFonts w:asciiTheme="minorHAnsi" w:hAnsiTheme="minorHAnsi" w:cstheme="minorHAnsi"/>
          <w:b/>
          <w:sz w:val="24"/>
          <w:szCs w:val="24"/>
        </w:rPr>
        <w:t xml:space="preserve">простого информирования </w:t>
      </w:r>
      <w:bookmarkEnd w:id="1"/>
      <w:r w:rsidRPr="007A3C53">
        <w:rPr>
          <w:rFonts w:asciiTheme="minorHAnsi" w:hAnsiTheme="minorHAnsi" w:cstheme="minorHAnsi"/>
          <w:b/>
          <w:sz w:val="24"/>
          <w:szCs w:val="24"/>
        </w:rPr>
        <w:br/>
        <w:t xml:space="preserve">объекта общественных обсуждений: </w:t>
      </w:r>
      <w:r w:rsidR="00E628A0" w:rsidRPr="007A3C53">
        <w:rPr>
          <w:rFonts w:asciiTheme="minorHAnsi" w:hAnsiTheme="minorHAnsi" w:cstheme="minorHAnsi"/>
          <w:b/>
          <w:sz w:val="24"/>
          <w:szCs w:val="24"/>
        </w:rPr>
        <w:t xml:space="preserve">предварительные материалы оценки воздействия на окружающую среду «ПАО «НЛМК». </w:t>
      </w:r>
      <w:r w:rsidR="00367CB4" w:rsidRPr="00367CB4">
        <w:rPr>
          <w:rFonts w:asciiTheme="minorHAnsi" w:hAnsiTheme="minorHAnsi" w:cstheme="minorHAnsi"/>
          <w:b/>
          <w:sz w:val="24"/>
          <w:szCs w:val="24"/>
        </w:rPr>
        <w:t>ЦВС. Строительство хозяйственно-питьевого трубопровода от дюкера на р. Воронеж до насосной станции второго подъема хозяйственно-питьевого водоснабжения ПАО “НЛМК”</w:t>
      </w:r>
      <w:r w:rsidR="00E628A0" w:rsidRPr="007A3C53">
        <w:rPr>
          <w:rFonts w:asciiTheme="minorHAnsi" w:hAnsiTheme="minorHAnsi" w:cstheme="minorHAnsi"/>
          <w:b/>
          <w:sz w:val="24"/>
          <w:szCs w:val="24"/>
        </w:rPr>
        <w:t>»</w:t>
      </w:r>
    </w:p>
    <w:p w14:paraId="7AB9E344" w14:textId="77777777" w:rsidR="00777B07" w:rsidRDefault="00777B07" w:rsidP="00E628A0">
      <w:pPr>
        <w:spacing w:after="0"/>
        <w:ind w:left="-851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F74ED9" w14:textId="77777777" w:rsidR="00777B07" w:rsidRPr="005902B6" w:rsidRDefault="00777B07" w:rsidP="00777B07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56E3ED16" w:rsidR="00870F63" w:rsidRPr="007A3C53" w:rsidRDefault="00870F63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7A3C53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4162F34E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1741A9CA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ОГРН:</w:t>
      </w:r>
      <w:r w:rsidR="00636045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4D481925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4F707F" w:rsidRPr="007A3C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Сапункова Марта Владимировна</w:t>
      </w:r>
    </w:p>
    <w:p w14:paraId="18BBE97E" w14:textId="77777777" w:rsidR="00A5197C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A5197C" w:rsidRPr="007A3C53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44-51-66</w:t>
      </w:r>
    </w:p>
    <w:p w14:paraId="54110D4B" w14:textId="63793607" w:rsidR="00A5197C" w:rsidRPr="007A3C53" w:rsidRDefault="00777B07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5" w:history="1">
        <w:r w:rsidR="00A5197C" w:rsidRPr="007A3C53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sapunkova_mv@nlmk.com</w:t>
        </w:r>
      </w:hyperlink>
    </w:p>
    <w:p w14:paraId="53AB8EFD" w14:textId="5A01CB26" w:rsidR="00870F63" w:rsidRPr="007A3C53" w:rsidRDefault="00870F63" w:rsidP="00A5197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исполнителя:</w:t>
      </w:r>
      <w:r w:rsidR="00FD3EEF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628A0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филиал акционерного общества</w:t>
      </w:r>
      <w:r w:rsidR="00FD3EEF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«НЛМК-Инжиниринг»</w:t>
      </w:r>
      <w:r w:rsidR="00E628A0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в г. Екатеринбург</w:t>
      </w:r>
    </w:p>
    <w:p w14:paraId="6B22786A" w14:textId="29B1E997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Краткое наименование исполнителя:</w:t>
      </w:r>
      <w:r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E628A0"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филиал </w:t>
      </w:r>
      <w:r w:rsidR="001E3A53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АО «НЛМК-Инжиниринг»</w:t>
      </w:r>
      <w:r w:rsidR="00E628A0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в г. Екатеринбург</w:t>
      </w:r>
    </w:p>
    <w:p w14:paraId="31489E91" w14:textId="474ED11E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ИНН: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4826002880</w:t>
      </w:r>
    </w:p>
    <w:p w14:paraId="4613B100" w14:textId="37EAA000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ОГРН: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81842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1024840836074</w:t>
      </w:r>
    </w:p>
    <w:p w14:paraId="7561B593" w14:textId="178D4339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Город:</w:t>
      </w:r>
      <w:r w:rsidR="00F81842"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2248"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14:paraId="02312932" w14:textId="0399C7A3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F2248" w:rsidRPr="007A3C53">
        <w:rPr>
          <w:rStyle w:val="af"/>
          <w:rFonts w:asciiTheme="minorHAnsi" w:hAnsiTheme="minorHAnsi" w:cstheme="minorHAnsi"/>
          <w:b w:val="0"/>
          <w:sz w:val="24"/>
          <w:szCs w:val="24"/>
        </w:rPr>
        <w:t>620137,</w:t>
      </w:r>
      <w:r w:rsidR="004F2248" w:rsidRPr="007A3C53">
        <w:rPr>
          <w:rStyle w:val="af"/>
          <w:b w:val="0"/>
          <w:sz w:val="24"/>
          <w:szCs w:val="24"/>
        </w:rPr>
        <w:t xml:space="preserve"> ул.</w:t>
      </w:r>
      <w:r w:rsidR="004F2248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Блюхера, д. 26</w:t>
      </w:r>
    </w:p>
    <w:p w14:paraId="0C76F98E" w14:textId="6638942D" w:rsidR="00870F63" w:rsidRPr="007A3C53" w:rsidRDefault="00870F63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E628A0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Сметанина Юлия Александровна</w:t>
      </w:r>
    </w:p>
    <w:p w14:paraId="4B508471" w14:textId="6A827E34" w:rsidR="00870F63" w:rsidRPr="007A3C53" w:rsidRDefault="00FD3EEF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4F2248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+7 (343) 374-48-50, доб. 316</w:t>
      </w:r>
    </w:p>
    <w:p w14:paraId="6AF5C44E" w14:textId="7FFB2CF0" w:rsidR="00870F63" w:rsidRDefault="00777B07" w:rsidP="000C376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870F63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Pr="004B6741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smetanina_ya@nlmk.com</w:t>
        </w:r>
      </w:hyperlink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276BC6E5" w14:textId="79703B26" w:rsidR="00777B07" w:rsidRPr="007A3C53" w:rsidRDefault="00777B07" w:rsidP="00777B0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3F0891E1" w:rsidR="00870F63" w:rsidRPr="007A3C53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3F173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37682" w:rsidRPr="007A3C53">
        <w:rPr>
          <w:rFonts w:asciiTheme="minorHAnsi" w:hAnsiTheme="minorHAnsi" w:cstheme="minorHAnsi"/>
          <w:sz w:val="24"/>
          <w:szCs w:val="24"/>
        </w:rPr>
        <w:t>«</w:t>
      </w:r>
      <w:r w:rsidR="00A37937" w:rsidRPr="007A3C53">
        <w:rPr>
          <w:rFonts w:asciiTheme="minorHAnsi" w:hAnsiTheme="minorHAnsi" w:cstheme="minorHAnsi"/>
          <w:sz w:val="24"/>
          <w:szCs w:val="24"/>
        </w:rPr>
        <w:t xml:space="preserve">ПАО «НЛМК». </w:t>
      </w:r>
      <w:r w:rsidR="00367CB4" w:rsidRPr="00367CB4">
        <w:rPr>
          <w:rFonts w:asciiTheme="minorHAnsi" w:hAnsiTheme="minorHAnsi" w:cstheme="minorHAnsi"/>
          <w:sz w:val="24"/>
          <w:szCs w:val="24"/>
        </w:rPr>
        <w:t>ЦВС. Строительство хозяйственно-питьевого трубопровода от дюкера на р. Воронеж до насосной станции второго подъема хозяйственно-питьевого водоснабжения ПАО “НЛМК”</w:t>
      </w:r>
      <w:r w:rsidR="00237682" w:rsidRPr="007A3C53">
        <w:rPr>
          <w:rFonts w:asciiTheme="minorHAnsi" w:hAnsiTheme="minorHAnsi" w:cstheme="minorHAnsi"/>
          <w:sz w:val="24"/>
          <w:szCs w:val="24"/>
        </w:rPr>
        <w:t>»</w:t>
      </w:r>
    </w:p>
    <w:p w14:paraId="3291A17B" w14:textId="77777777" w:rsidR="00B0512A" w:rsidRPr="00B0512A" w:rsidRDefault="00E31632" w:rsidP="00B0512A">
      <w:pPr>
        <w:shd w:val="clear" w:color="auto" w:fill="FFFFFF"/>
        <w:spacing w:line="360" w:lineRule="auto"/>
        <w:ind w:left="-851" w:firstLine="709"/>
        <w:jc w:val="both"/>
        <w:rPr>
          <w:rFonts w:cstheme="minorHAnsi"/>
          <w:bCs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E608C"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9E608C" w:rsidRPr="007A3C53">
        <w:rPr>
          <w:bCs/>
          <w:sz w:val="24"/>
          <w:szCs w:val="24"/>
        </w:rPr>
        <w:t>. Липецк,</w:t>
      </w:r>
      <w:r w:rsidR="009E608C" w:rsidRPr="007A3C53">
        <w:rPr>
          <w:b/>
          <w:bCs/>
          <w:sz w:val="24"/>
          <w:szCs w:val="24"/>
        </w:rPr>
        <w:t xml:space="preserve"> </w:t>
      </w:r>
      <w:r w:rsidR="009E608C" w:rsidRPr="007A3C53">
        <w:rPr>
          <w:rFonts w:cstheme="minorHAnsi"/>
          <w:sz w:val="24"/>
          <w:szCs w:val="24"/>
        </w:rPr>
        <w:t xml:space="preserve">пл. Металлургов, д. 2, территория </w:t>
      </w:r>
      <w:r w:rsidR="00FE07CD" w:rsidRPr="007A3C53">
        <w:rPr>
          <w:rFonts w:cstheme="minorHAnsi"/>
          <w:sz w:val="24"/>
          <w:szCs w:val="24"/>
        </w:rPr>
        <w:br/>
      </w:r>
      <w:r w:rsidR="009E608C" w:rsidRPr="007A3C53">
        <w:rPr>
          <w:rFonts w:cstheme="minorHAnsi"/>
          <w:sz w:val="24"/>
          <w:szCs w:val="24"/>
        </w:rPr>
        <w:t xml:space="preserve">ПАО «НЛМК», </w:t>
      </w:r>
      <w:r w:rsidR="00B0512A" w:rsidRPr="00B0512A">
        <w:rPr>
          <w:rFonts w:cstheme="minorHAnsi"/>
          <w:bCs/>
          <w:sz w:val="24"/>
          <w:szCs w:val="24"/>
        </w:rPr>
        <w:t xml:space="preserve">территория Левобережного района г. Липецка от дюкера хозяйственно-питьевого трубопровода на р. Воронеж до насосной станции второго подъема хозяйственно-питьевого </w:t>
      </w:r>
      <w:r w:rsidR="00B0512A" w:rsidRPr="00B0512A">
        <w:rPr>
          <w:rFonts w:cstheme="minorHAnsi"/>
          <w:bCs/>
          <w:sz w:val="24"/>
          <w:szCs w:val="24"/>
        </w:rPr>
        <w:lastRenderedPageBreak/>
        <w:t xml:space="preserve">водоснабжения ПАО «НЛМК», территория насосной станции второго подъема хозяйственно-питьевого водоснабжения ПАО </w:t>
      </w:r>
      <w:r w:rsidR="00B0512A" w:rsidRPr="00B0512A">
        <w:rPr>
          <w:rFonts w:cstheme="minorHAnsi"/>
          <w:sz w:val="24"/>
          <w:szCs w:val="24"/>
        </w:rPr>
        <w:t>«</w:t>
      </w:r>
      <w:r w:rsidR="00B0512A" w:rsidRPr="00B0512A">
        <w:rPr>
          <w:rFonts w:cstheme="minorHAnsi"/>
          <w:bCs/>
          <w:sz w:val="24"/>
          <w:szCs w:val="24"/>
        </w:rPr>
        <w:t>НЛМК</w:t>
      </w:r>
      <w:r w:rsidR="00B0512A" w:rsidRPr="00B0512A">
        <w:rPr>
          <w:rFonts w:cstheme="minorHAnsi"/>
          <w:sz w:val="24"/>
          <w:szCs w:val="24"/>
        </w:rPr>
        <w:t>»</w:t>
      </w:r>
    </w:p>
    <w:p w14:paraId="48857642" w14:textId="16666E71" w:rsidR="00B0512A" w:rsidRPr="00B0512A" w:rsidRDefault="00E31632" w:rsidP="00B0512A">
      <w:pPr>
        <w:autoSpaceDE w:val="0"/>
        <w:autoSpaceDN w:val="0"/>
        <w:adjustRightInd w:val="0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B0512A">
        <w:rPr>
          <w:rFonts w:eastAsia="Times New Roman"/>
          <w:b/>
          <w:sz w:val="24"/>
          <w:szCs w:val="24"/>
        </w:rPr>
        <w:t>Цель осуществления:</w:t>
      </w:r>
      <w:r w:rsidRPr="00B0512A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B0512A" w:rsidRPr="00B0512A">
        <w:rPr>
          <w:rFonts w:asciiTheme="minorHAnsi" w:eastAsia="Times New Roman" w:hAnsiTheme="minorHAnsi" w:cstheme="minorHAnsi"/>
          <w:bCs/>
          <w:sz w:val="24"/>
          <w:szCs w:val="24"/>
        </w:rPr>
        <w:t xml:space="preserve">повышение надежности хозяйственно-питьевого водоснабжения ПАО «НЛМК» от водозабора «Боринские ключи». </w:t>
      </w:r>
    </w:p>
    <w:p w14:paraId="238CC098" w14:textId="5D7EAC42" w:rsidR="00A8223D" w:rsidRPr="00B0512A" w:rsidRDefault="00E31632" w:rsidP="00B0512A">
      <w:pPr>
        <w:shd w:val="clear" w:color="auto" w:fill="FFFFFF"/>
        <w:spacing w:line="360" w:lineRule="auto"/>
        <w:ind w:left="-851" w:firstLine="709"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B0512A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</w:t>
      </w:r>
      <w:r w:rsidRPr="00644FDE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Pr="00644FDE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A8223D" w:rsidRPr="00644FDE">
        <w:rPr>
          <w:rFonts w:cstheme="minorHAnsi"/>
          <w:bCs/>
          <w:sz w:val="24"/>
          <w:szCs w:val="24"/>
          <w:lang w:val="en-US"/>
        </w:rPr>
        <w:t>c</w:t>
      </w:r>
      <w:r w:rsidR="00F40FEC" w:rsidRPr="00644FDE">
        <w:rPr>
          <w:rFonts w:cstheme="minorHAnsi"/>
          <w:bCs/>
          <w:sz w:val="24"/>
          <w:szCs w:val="24"/>
        </w:rPr>
        <w:t xml:space="preserve"> 28.03.2019 </w:t>
      </w:r>
      <w:r w:rsidR="00A8223D" w:rsidRPr="00644FDE">
        <w:rPr>
          <w:rFonts w:cstheme="minorHAnsi"/>
          <w:bCs/>
          <w:sz w:val="24"/>
          <w:szCs w:val="24"/>
        </w:rPr>
        <w:t>г. по 1</w:t>
      </w:r>
      <w:r w:rsidR="00F41C14" w:rsidRPr="00644FDE">
        <w:rPr>
          <w:rFonts w:cstheme="minorHAnsi"/>
          <w:bCs/>
          <w:sz w:val="24"/>
          <w:szCs w:val="24"/>
        </w:rPr>
        <w:t>7</w:t>
      </w:r>
      <w:r w:rsidR="00A8223D" w:rsidRPr="00644FDE">
        <w:rPr>
          <w:rFonts w:cstheme="minorHAnsi"/>
          <w:bCs/>
          <w:sz w:val="24"/>
          <w:szCs w:val="24"/>
        </w:rPr>
        <w:t>.08.2023 г.</w:t>
      </w:r>
    </w:p>
    <w:p w14:paraId="13075F67" w14:textId="46959DA4" w:rsidR="00E31632" w:rsidRPr="00B0512A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512A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</w:t>
      </w:r>
      <w:r w:rsidR="00237682" w:rsidRPr="00B0512A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ого за организацию и проведение </w:t>
      </w:r>
      <w:r w:rsidRPr="00B0512A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общественных обсуждений</w:t>
      </w:r>
    </w:p>
    <w:p w14:paraId="66B03938" w14:textId="4792CD8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5E4D02B4" w14:textId="77777777" w:rsidR="005E2CCA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>3980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>0</w:t>
      </w:r>
      <w:r w:rsidR="00747744" w:rsidRPr="007A3C53">
        <w:rPr>
          <w:rFonts w:asciiTheme="minorHAnsi" w:eastAsiaTheme="minorEastAsia" w:hAnsiTheme="minorHAnsi" w:cstheme="minorHAnsi"/>
          <w:sz w:val="24"/>
          <w:szCs w:val="24"/>
        </w:rPr>
        <w:t xml:space="preserve">1, г. Липецк,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ул. Советская, </w:t>
      </w:r>
      <w:r w:rsidR="005E2CCA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700C0F0A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5E2CCA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2</w:t>
      </w:r>
      <w:r w:rsidR="00B277E0">
        <w:rPr>
          <w:rFonts w:asciiTheme="minorHAnsi" w:eastAsiaTheme="minorEastAsia" w:hAnsiTheme="minorHAnsi" w:cstheme="minorHAnsi"/>
          <w:sz w:val="24"/>
          <w:szCs w:val="24"/>
        </w:rPr>
        <w:t>2</w:t>
      </w:r>
      <w:r w:rsidR="005E2CCA" w:rsidRPr="005902B6">
        <w:rPr>
          <w:rFonts w:asciiTheme="minorHAnsi" w:eastAsiaTheme="minorEastAsia" w:hAnsiTheme="minorHAnsi" w:cstheme="minorHAnsi"/>
          <w:sz w:val="24"/>
          <w:szCs w:val="24"/>
        </w:rPr>
        <w:t>-13-30</w:t>
      </w:r>
    </w:p>
    <w:p w14:paraId="11F6F738" w14:textId="1019A711" w:rsidR="00E31632" w:rsidRPr="007A3C53" w:rsidRDefault="00E31632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5E2CCA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</w:p>
    <w:p w14:paraId="535CC7AD" w14:textId="2E9303F6" w:rsidR="00720558" w:rsidRPr="007A3C53" w:rsidRDefault="00720558" w:rsidP="000F04E4">
      <w:pPr>
        <w:ind w:left="-851" w:firstLine="709"/>
        <w:rPr>
          <w:rStyle w:val="af"/>
          <w:rFonts w:cs="Calibri"/>
          <w:b w:val="0"/>
          <w:bCs w:val="0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7A3C53">
        <w:rPr>
          <w:rFonts w:cs="Calibri"/>
          <w:sz w:val="24"/>
          <w:szCs w:val="24"/>
        </w:rPr>
        <w:t>Гладышев Юрий Анатольевич</w:t>
      </w:r>
    </w:p>
    <w:p w14:paraId="1DE1719B" w14:textId="24DC0FD6" w:rsidR="000F04E4" w:rsidRPr="007A3C53" w:rsidRDefault="00720558" w:rsidP="000F04E4">
      <w:pPr>
        <w:ind w:left="-851" w:firstLine="709"/>
        <w:rPr>
          <w:rFonts w:cs="Calibri"/>
          <w:sz w:val="24"/>
          <w:szCs w:val="24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5E2CCA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5E2CCA">
        <w:rPr>
          <w:rFonts w:asciiTheme="minorHAnsi" w:hAnsiTheme="minorHAnsi" w:cstheme="minorHAnsi"/>
          <w:sz w:val="24"/>
          <w:szCs w:val="24"/>
        </w:rPr>
        <w:t>2</w:t>
      </w:r>
      <w:r w:rsidR="00B277E0">
        <w:rPr>
          <w:rFonts w:asciiTheme="minorHAnsi" w:hAnsiTheme="minorHAnsi" w:cstheme="minorHAnsi"/>
          <w:sz w:val="24"/>
          <w:szCs w:val="24"/>
        </w:rPr>
        <w:t>2</w:t>
      </w:r>
      <w:r w:rsidR="005E2CCA" w:rsidRPr="005902B6">
        <w:rPr>
          <w:rFonts w:asciiTheme="minorHAnsi" w:hAnsiTheme="minorHAnsi" w:cstheme="minorHAnsi"/>
          <w:sz w:val="24"/>
          <w:szCs w:val="24"/>
        </w:rPr>
        <w:t>-1</w:t>
      </w:r>
      <w:r w:rsidR="005E2CCA">
        <w:rPr>
          <w:rFonts w:asciiTheme="minorHAnsi" w:hAnsiTheme="minorHAnsi" w:cstheme="minorHAnsi"/>
          <w:sz w:val="24"/>
          <w:szCs w:val="24"/>
        </w:rPr>
        <w:t>3</w:t>
      </w:r>
      <w:r w:rsidR="005E2CCA" w:rsidRPr="005902B6">
        <w:rPr>
          <w:rFonts w:asciiTheme="minorHAnsi" w:hAnsiTheme="minorHAnsi" w:cstheme="minorHAnsi"/>
          <w:sz w:val="24"/>
          <w:szCs w:val="24"/>
        </w:rPr>
        <w:t>-</w:t>
      </w:r>
      <w:r w:rsidR="005E2CCA">
        <w:rPr>
          <w:rFonts w:asciiTheme="minorHAnsi" w:hAnsiTheme="minorHAnsi" w:cstheme="minorHAnsi"/>
          <w:sz w:val="24"/>
          <w:szCs w:val="24"/>
        </w:rPr>
        <w:t>3</w:t>
      </w:r>
      <w:r w:rsidR="005E2CCA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250582E1" w14:textId="513B47C2" w:rsidR="00720558" w:rsidRPr="007A3C53" w:rsidRDefault="00777B07" w:rsidP="000C376B">
      <w:pPr>
        <w:shd w:val="clear" w:color="auto" w:fill="FFFFFF"/>
        <w:spacing w:after="0" w:line="360" w:lineRule="auto"/>
        <w:ind w:left="-851" w:firstLine="709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="00720558"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5E2CCA" w:rsidRPr="00116FC7">
          <w:rPr>
            <w:rStyle w:val="ae"/>
            <w:sz w:val="24"/>
          </w:rPr>
          <w:t>depterr@lipetskcity.ru</w:t>
        </w:r>
      </w:hyperlink>
      <w:r w:rsidR="005E2CCA">
        <w:rPr>
          <w:sz w:val="24"/>
        </w:rPr>
        <w:t xml:space="preserve"> </w:t>
      </w:r>
    </w:p>
    <w:p w14:paraId="7C63142C" w14:textId="1752BC5F" w:rsidR="00E31632" w:rsidRPr="00F17EBC" w:rsidRDefault="00E31632" w:rsidP="000C376B">
      <w:pPr>
        <w:shd w:val="clear" w:color="auto" w:fill="FFFFFF"/>
        <w:spacing w:before="120"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Данные </w:t>
      </w:r>
      <w:r w:rsidR="000727E6"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объекта общественных обсуждений</w:t>
      </w:r>
    </w:p>
    <w:p w14:paraId="7318C9B3" w14:textId="788DEF00" w:rsidR="003B12F1" w:rsidRPr="00F17EBC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17EB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3B12F1" w:rsidRPr="00F17EB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E2CCA" w:rsidRPr="00F17EBC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3B12F1" w:rsidRPr="00F17EBC">
        <w:rPr>
          <w:rFonts w:asciiTheme="minorHAnsi" w:hAnsiTheme="minorHAnsi" w:cstheme="minorHAnsi"/>
          <w:sz w:val="24"/>
          <w:szCs w:val="24"/>
        </w:rPr>
        <w:t xml:space="preserve">«ПАО «НЛМК». </w:t>
      </w:r>
      <w:r w:rsidR="00367CB4" w:rsidRPr="00F17EBC">
        <w:rPr>
          <w:sz w:val="24"/>
          <w:szCs w:val="24"/>
        </w:rPr>
        <w:t>ЦВС. Строительство хозяйственно-питьевого трубопровода от дюкера на р. Воронеж до насосной станции второго подъема хозяйственно-питьевого водоснабжения ПАО “НЛМК”</w:t>
      </w:r>
      <w:r w:rsidR="003B12F1" w:rsidRPr="00F17EBC">
        <w:rPr>
          <w:rFonts w:asciiTheme="minorHAnsi" w:hAnsiTheme="minorHAnsi" w:cstheme="minorHAnsi"/>
          <w:sz w:val="24"/>
          <w:szCs w:val="24"/>
        </w:rPr>
        <w:t>»</w:t>
      </w:r>
      <w:r w:rsidR="005E2CCA" w:rsidRPr="00F17EBC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среду.</w:t>
      </w:r>
    </w:p>
    <w:p w14:paraId="2FE06A47" w14:textId="489EBF0E" w:rsidR="005E2CCA" w:rsidRPr="00F17EBC" w:rsidRDefault="00E31632" w:rsidP="005E2CCA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</w:t>
      </w:r>
      <w:r w:rsidR="001C70EE"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размещения и </w:t>
      </w:r>
      <w:r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доступности объекта общественного обсуждения:</w:t>
      </w:r>
      <w:r w:rsidR="005E2CCA" w:rsidRPr="00F17EBC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5E2CCA" w:rsidRPr="00F17EBC">
        <w:rPr>
          <w:rFonts w:asciiTheme="minorHAnsi" w:hAnsiTheme="minorHAnsi" w:cstheme="minorHAnsi"/>
          <w:sz w:val="24"/>
          <w:szCs w:val="24"/>
        </w:rPr>
        <w:t xml:space="preserve">роектная документация «ПАО «НЛМК». </w:t>
      </w:r>
      <w:r w:rsidR="00367CB4" w:rsidRPr="00F17EBC">
        <w:rPr>
          <w:rFonts w:asciiTheme="minorHAnsi" w:hAnsiTheme="minorHAnsi" w:cstheme="minorHAnsi"/>
          <w:sz w:val="24"/>
          <w:szCs w:val="24"/>
        </w:rPr>
        <w:t>ЦВС. Строительство хозяйственно-питьевого трубопровода от дюкера на р. Воронеж до насосной станции второго подъема хозяйственно-питьевого водоснабжения ПАО “НЛМК”</w:t>
      </w:r>
      <w:r w:rsidR="005E2CCA" w:rsidRPr="00F17EBC">
        <w:rPr>
          <w:rFonts w:asciiTheme="minorHAnsi" w:hAnsiTheme="minorHAnsi" w:cstheme="minorHAnsi"/>
          <w:sz w:val="24"/>
          <w:szCs w:val="24"/>
        </w:rPr>
        <w:t>», включая предварительные материалы оценки воздействия на окр</w:t>
      </w:r>
      <w:r w:rsidR="00777B07" w:rsidRPr="00F17EBC">
        <w:rPr>
          <w:rFonts w:asciiTheme="minorHAnsi" w:hAnsiTheme="minorHAnsi" w:cstheme="minorHAnsi"/>
          <w:sz w:val="24"/>
          <w:szCs w:val="24"/>
        </w:rPr>
        <w:t>ужающую среду</w:t>
      </w:r>
      <w:r w:rsidR="005E2CCA" w:rsidRPr="00F17EBC">
        <w:rPr>
          <w:rFonts w:asciiTheme="minorHAnsi" w:hAnsiTheme="minorHAnsi" w:cstheme="minorHAnsi"/>
          <w:sz w:val="24"/>
          <w:szCs w:val="24"/>
        </w:rPr>
        <w:t xml:space="preserve"> и журнал учета замечаний и предложений будут доступны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</w:t>
      </w:r>
    </w:p>
    <w:p w14:paraId="0A15F342" w14:textId="53C5DEDD" w:rsidR="00E31632" w:rsidRPr="00F17EBC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8223D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A8223D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="004F66C7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</w:t>
      </w:r>
      <w:r w:rsidR="00FD4CFA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A8223D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4F66C7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A8223D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</w:t>
      </w:r>
      <w:r w:rsidR="004F66C7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23</w:t>
      </w:r>
      <w:r w:rsidR="00A8223D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г. по 1</w:t>
      </w:r>
      <w:r w:rsidR="00FD4CFA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A8223D" w:rsidRPr="00644FDE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.08.2023 г.</w:t>
      </w:r>
    </w:p>
    <w:p w14:paraId="589EF6BC" w14:textId="3B604917" w:rsidR="00E31632" w:rsidRPr="00F17EBC" w:rsidRDefault="00E31632" w:rsidP="000C376B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F17EBC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0727E6" w:rsidRPr="00F17EBC">
        <w:rPr>
          <w:rFonts w:asciiTheme="minorHAnsi" w:hAnsiTheme="minorHAnsi" w:cstheme="minorHAnsi"/>
          <w:sz w:val="24"/>
          <w:szCs w:val="24"/>
          <w:shd w:val="clear" w:color="auto" w:fill="FFFFFF"/>
        </w:rPr>
        <w:t>простое информирование</w:t>
      </w:r>
    </w:p>
    <w:p w14:paraId="55438C16" w14:textId="2073F5F4" w:rsidR="001C70EE" w:rsidRPr="00F17EBC" w:rsidRDefault="001C70EE" w:rsidP="002126A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17E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и место представления замечаний и предложений:</w:t>
      </w:r>
    </w:p>
    <w:p w14:paraId="74BBC68C" w14:textId="0FE04AE9" w:rsidR="0085678C" w:rsidRPr="00F17EBC" w:rsidRDefault="0085678C" w:rsidP="00907309">
      <w:pPr>
        <w:pStyle w:val="a3"/>
        <w:numPr>
          <w:ilvl w:val="0"/>
          <w:numId w:val="3"/>
        </w:numPr>
        <w:shd w:val="clear" w:color="auto" w:fill="FFFFFF"/>
        <w:tabs>
          <w:tab w:val="left" w:pos="-142"/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17EBC">
        <w:rPr>
          <w:rFonts w:asciiTheme="minorHAnsi" w:hAnsiTheme="minorHAnsi"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обсуждений </w:t>
      </w:r>
      <w:r w:rsidR="00281EFE" w:rsidRPr="00644FDE">
        <w:rPr>
          <w:rFonts w:cstheme="minorHAnsi"/>
          <w:bCs/>
          <w:sz w:val="24"/>
          <w:szCs w:val="24"/>
          <w:lang w:val="en-US"/>
        </w:rPr>
        <w:t>c</w:t>
      </w:r>
      <w:r w:rsidR="00281EFE" w:rsidRPr="00644FDE">
        <w:rPr>
          <w:rFonts w:cstheme="minorHAnsi"/>
          <w:bCs/>
          <w:sz w:val="24"/>
          <w:szCs w:val="24"/>
        </w:rPr>
        <w:t xml:space="preserve"> 1</w:t>
      </w:r>
      <w:r w:rsidR="00FD4CFA" w:rsidRPr="00644FDE">
        <w:rPr>
          <w:rFonts w:cstheme="minorHAnsi"/>
          <w:bCs/>
          <w:sz w:val="24"/>
          <w:szCs w:val="24"/>
        </w:rPr>
        <w:t>7</w:t>
      </w:r>
      <w:r w:rsidR="00281EFE" w:rsidRPr="00644FDE">
        <w:rPr>
          <w:rFonts w:cstheme="minorHAnsi"/>
          <w:bCs/>
          <w:sz w:val="24"/>
          <w:szCs w:val="24"/>
        </w:rPr>
        <w:t>.07.2023 г. по 1</w:t>
      </w:r>
      <w:r w:rsidR="00FD4CFA" w:rsidRPr="00644FDE">
        <w:rPr>
          <w:rFonts w:cstheme="minorHAnsi"/>
          <w:bCs/>
          <w:sz w:val="24"/>
          <w:szCs w:val="24"/>
        </w:rPr>
        <w:t>7</w:t>
      </w:r>
      <w:r w:rsidR="00281EFE" w:rsidRPr="00644FDE">
        <w:rPr>
          <w:rFonts w:cstheme="minorHAnsi"/>
          <w:bCs/>
          <w:sz w:val="24"/>
          <w:szCs w:val="24"/>
        </w:rPr>
        <w:t>.08.2023 г.</w:t>
      </w:r>
      <w:r w:rsidR="00907309" w:rsidRPr="00644FD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</w:t>
      </w:r>
      <w:r w:rsidRPr="00644FDE">
        <w:rPr>
          <w:rFonts w:asciiTheme="minorHAnsi" w:hAnsiTheme="minorHAnsi" w:cstheme="minorHAnsi"/>
          <w:sz w:val="24"/>
          <w:szCs w:val="24"/>
        </w:rPr>
        <w:t>и в</w:t>
      </w:r>
      <w:r w:rsidRPr="00F17EBC">
        <w:rPr>
          <w:rFonts w:asciiTheme="minorHAnsi" w:hAnsiTheme="minorHAnsi" w:cstheme="minorHAnsi"/>
          <w:sz w:val="24"/>
          <w:szCs w:val="24"/>
        </w:rPr>
        <w:t xml:space="preserve"> течение 10 календарных </w:t>
      </w:r>
      <w:r w:rsidRPr="00F17EBC">
        <w:rPr>
          <w:rFonts w:asciiTheme="minorHAnsi" w:hAnsiTheme="minorHAnsi" w:cstheme="minorHAnsi"/>
          <w:sz w:val="24"/>
          <w:szCs w:val="24"/>
        </w:rPr>
        <w:lastRenderedPageBreak/>
        <w:t>дней после окончания срока общественных обсуждений, размещенн</w:t>
      </w:r>
      <w:r w:rsidR="008C4ABF" w:rsidRPr="00F17EBC">
        <w:rPr>
          <w:rFonts w:asciiTheme="minorHAnsi" w:hAnsiTheme="minorHAnsi" w:cstheme="minorHAnsi"/>
          <w:sz w:val="24"/>
          <w:szCs w:val="24"/>
        </w:rPr>
        <w:t>ый</w:t>
      </w:r>
      <w:r w:rsidRPr="00F17EBC">
        <w:rPr>
          <w:rFonts w:asciiTheme="minorHAnsi" w:hAnsiTheme="minorHAnsi" w:cstheme="minorHAnsi"/>
          <w:sz w:val="24"/>
          <w:szCs w:val="24"/>
        </w:rPr>
        <w:t xml:space="preserve"> по адресу: 398001, Липецкая область, г. Липецк, ул. Советская, д. 68 (здани</w:t>
      </w:r>
      <w:r w:rsidR="00B42094" w:rsidRPr="00F17EBC">
        <w:rPr>
          <w:rFonts w:asciiTheme="minorHAnsi" w:hAnsiTheme="minorHAnsi" w:cstheme="minorHAnsi"/>
          <w:sz w:val="24"/>
          <w:szCs w:val="24"/>
        </w:rPr>
        <w:t>е</w:t>
      </w:r>
      <w:r w:rsidRPr="00F17EBC">
        <w:rPr>
          <w:rFonts w:asciiTheme="minorHAnsi" w:hAnsiTheme="minorHAnsi" w:cstheme="minorHAnsi"/>
          <w:sz w:val="24"/>
          <w:szCs w:val="24"/>
        </w:rPr>
        <w:t xml:space="preserve"> Департамента развития территории администрации города Липецка). Время работы: пн.-чт. с 8.30 до 17.30, пт. с 8.30 до 16.30</w:t>
      </w:r>
    </w:p>
    <w:p w14:paraId="5A1233E4" w14:textId="0CFD57E1" w:rsidR="0085678C" w:rsidRPr="0085678C" w:rsidRDefault="0085678C" w:rsidP="0085678C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17EBC">
        <w:rPr>
          <w:rFonts w:asciiTheme="minorHAnsi" w:hAnsiTheme="minorHAnsi" w:cstheme="minorHAnsi"/>
          <w:sz w:val="24"/>
          <w:szCs w:val="24"/>
        </w:rPr>
        <w:t xml:space="preserve">В электронном виде в течение всего срока проведения общественных обсуждений </w:t>
      </w:r>
      <w:r w:rsidR="00281EFE" w:rsidRPr="00644FDE">
        <w:rPr>
          <w:rFonts w:cstheme="minorHAnsi"/>
          <w:bCs/>
          <w:sz w:val="24"/>
          <w:szCs w:val="24"/>
          <w:lang w:val="en-US"/>
        </w:rPr>
        <w:t>c</w:t>
      </w:r>
      <w:r w:rsidR="00281EFE" w:rsidRPr="00644FDE">
        <w:rPr>
          <w:rFonts w:cstheme="minorHAnsi"/>
          <w:bCs/>
          <w:sz w:val="24"/>
          <w:szCs w:val="24"/>
        </w:rPr>
        <w:t xml:space="preserve"> 1</w:t>
      </w:r>
      <w:r w:rsidR="00FD4CFA" w:rsidRPr="00644FDE">
        <w:rPr>
          <w:rFonts w:cstheme="minorHAnsi"/>
          <w:bCs/>
          <w:sz w:val="24"/>
          <w:szCs w:val="24"/>
        </w:rPr>
        <w:t>7</w:t>
      </w:r>
      <w:r w:rsidR="00281EFE" w:rsidRPr="00644FDE">
        <w:rPr>
          <w:rFonts w:cstheme="minorHAnsi"/>
          <w:bCs/>
          <w:sz w:val="24"/>
          <w:szCs w:val="24"/>
        </w:rPr>
        <w:t>.07.2023 г. по 1</w:t>
      </w:r>
      <w:r w:rsidR="00FD4CFA" w:rsidRPr="00644FDE">
        <w:rPr>
          <w:rFonts w:cstheme="minorHAnsi"/>
          <w:bCs/>
          <w:sz w:val="24"/>
          <w:szCs w:val="24"/>
        </w:rPr>
        <w:t>7</w:t>
      </w:r>
      <w:r w:rsidR="00281EFE" w:rsidRPr="00644FDE">
        <w:rPr>
          <w:rFonts w:cstheme="minorHAnsi"/>
          <w:bCs/>
          <w:sz w:val="24"/>
          <w:szCs w:val="24"/>
        </w:rPr>
        <w:t xml:space="preserve">.08.2023 г.  </w:t>
      </w:r>
      <w:r w:rsidRPr="00644FDE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</w:t>
      </w:r>
      <w:r w:rsidRPr="00F17EBC">
        <w:rPr>
          <w:rFonts w:asciiTheme="minorHAnsi" w:hAnsiTheme="minorHAnsi" w:cstheme="minorHAnsi"/>
          <w:sz w:val="24"/>
          <w:szCs w:val="24"/>
        </w:rPr>
        <w:t>а общественных обсуждений по адресу электронной почты ПАО «НЛМК»:</w:t>
      </w:r>
      <w:r w:rsidRPr="005902B6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862EEA2" w14:textId="565FF39D" w:rsidR="00F11269" w:rsidRPr="0085678C" w:rsidRDefault="0085678C" w:rsidP="0085678C">
      <w:pPr>
        <w:shd w:val="clear" w:color="auto" w:fill="FFFFFF"/>
        <w:spacing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</w:t>
      </w:r>
      <w:r w:rsidR="00E31632"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bookmarkStart w:id="2" w:name="_Hlk138147029"/>
      <w:r w:rsidRPr="007A3C53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116C2B" w:rsidRPr="00116C2B">
        <w:rPr>
          <w:rFonts w:asciiTheme="minorHAnsi" w:hAnsiTheme="minorHAnsi" w:cstheme="minorHAnsi"/>
          <w:bCs/>
          <w:sz w:val="24"/>
          <w:szCs w:val="24"/>
        </w:rPr>
        <w:t xml:space="preserve">ПАО «НЛМК». </w:t>
      </w:r>
      <w:r w:rsidR="00367CB4" w:rsidRPr="00367CB4">
        <w:rPr>
          <w:rFonts w:asciiTheme="minorHAnsi" w:hAnsiTheme="minorHAnsi" w:cstheme="minorHAnsi"/>
          <w:sz w:val="24"/>
          <w:szCs w:val="24"/>
        </w:rPr>
        <w:t>ЦВС. Строительство хозяйственно-питьевого трубопровода от дюкера на р. Воронеж до насосной станции второго подъема хозяйственно-питьевого водоснабжения ПАО “НЛМК”</w:t>
      </w:r>
      <w:r w:rsidRPr="007A3C53">
        <w:rPr>
          <w:rFonts w:asciiTheme="minorHAnsi" w:hAnsiTheme="minorHAnsi" w:cstheme="minorHAnsi"/>
          <w:sz w:val="24"/>
          <w:szCs w:val="24"/>
        </w:rPr>
        <w:t>»</w:t>
      </w:r>
      <w:bookmarkEnd w:id="2"/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</w:t>
      </w:r>
      <w:r>
        <w:rPr>
          <w:rFonts w:asciiTheme="minorHAnsi" w:hAnsiTheme="minorHAnsi" w:cstheme="minorHAnsi"/>
          <w:sz w:val="24"/>
          <w:szCs w:val="24"/>
        </w:rPr>
        <w:t xml:space="preserve">оздействия на окружающую среду </w:t>
      </w:r>
      <w:r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будут доступны в здании </w:t>
      </w:r>
      <w:r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sectPr w:rsidR="00F11269" w:rsidRPr="0085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75B1"/>
    <w:rsid w:val="00051D28"/>
    <w:rsid w:val="00063C2D"/>
    <w:rsid w:val="000727E6"/>
    <w:rsid w:val="00073753"/>
    <w:rsid w:val="000907B2"/>
    <w:rsid w:val="000921E6"/>
    <w:rsid w:val="00095854"/>
    <w:rsid w:val="000C376B"/>
    <w:rsid w:val="000F04E4"/>
    <w:rsid w:val="00116C2B"/>
    <w:rsid w:val="00130629"/>
    <w:rsid w:val="001351B8"/>
    <w:rsid w:val="00143272"/>
    <w:rsid w:val="00165384"/>
    <w:rsid w:val="00170836"/>
    <w:rsid w:val="00175439"/>
    <w:rsid w:val="00193452"/>
    <w:rsid w:val="001B3F63"/>
    <w:rsid w:val="001C70EE"/>
    <w:rsid w:val="001E0DCC"/>
    <w:rsid w:val="001E3A53"/>
    <w:rsid w:val="0020661B"/>
    <w:rsid w:val="002126AC"/>
    <w:rsid w:val="00220E63"/>
    <w:rsid w:val="002231AE"/>
    <w:rsid w:val="002234F6"/>
    <w:rsid w:val="002331F0"/>
    <w:rsid w:val="00237682"/>
    <w:rsid w:val="00265B6F"/>
    <w:rsid w:val="00281EFE"/>
    <w:rsid w:val="002A0E40"/>
    <w:rsid w:val="002D2979"/>
    <w:rsid w:val="002D7437"/>
    <w:rsid w:val="002E78AA"/>
    <w:rsid w:val="002F77DF"/>
    <w:rsid w:val="00322B60"/>
    <w:rsid w:val="003237B3"/>
    <w:rsid w:val="003256AA"/>
    <w:rsid w:val="00333FD0"/>
    <w:rsid w:val="00362A3C"/>
    <w:rsid w:val="00367CB4"/>
    <w:rsid w:val="0038071E"/>
    <w:rsid w:val="00394FAF"/>
    <w:rsid w:val="00395727"/>
    <w:rsid w:val="003B12F1"/>
    <w:rsid w:val="003C2E92"/>
    <w:rsid w:val="003E2AF8"/>
    <w:rsid w:val="003F173E"/>
    <w:rsid w:val="00411D7F"/>
    <w:rsid w:val="00430202"/>
    <w:rsid w:val="0043315F"/>
    <w:rsid w:val="00446094"/>
    <w:rsid w:val="00462BA9"/>
    <w:rsid w:val="00486080"/>
    <w:rsid w:val="00494EAA"/>
    <w:rsid w:val="004B13AC"/>
    <w:rsid w:val="004C67DA"/>
    <w:rsid w:val="004E4796"/>
    <w:rsid w:val="004E57D6"/>
    <w:rsid w:val="004E651D"/>
    <w:rsid w:val="004F2248"/>
    <w:rsid w:val="004F22B6"/>
    <w:rsid w:val="004F66C7"/>
    <w:rsid w:val="004F7015"/>
    <w:rsid w:val="004F707F"/>
    <w:rsid w:val="005018B2"/>
    <w:rsid w:val="00506C28"/>
    <w:rsid w:val="00574B7A"/>
    <w:rsid w:val="00582CDA"/>
    <w:rsid w:val="005A31F1"/>
    <w:rsid w:val="005C62AB"/>
    <w:rsid w:val="005D1503"/>
    <w:rsid w:val="005E2CCA"/>
    <w:rsid w:val="005E5F78"/>
    <w:rsid w:val="005F2C1B"/>
    <w:rsid w:val="00616FF4"/>
    <w:rsid w:val="00632611"/>
    <w:rsid w:val="00636045"/>
    <w:rsid w:val="00644FDE"/>
    <w:rsid w:val="0067239B"/>
    <w:rsid w:val="00691EAB"/>
    <w:rsid w:val="006A0081"/>
    <w:rsid w:val="006A3564"/>
    <w:rsid w:val="006B34EC"/>
    <w:rsid w:val="006E1EB8"/>
    <w:rsid w:val="006F0FC7"/>
    <w:rsid w:val="006F3E64"/>
    <w:rsid w:val="00707B92"/>
    <w:rsid w:val="00720558"/>
    <w:rsid w:val="007355E9"/>
    <w:rsid w:val="00747744"/>
    <w:rsid w:val="00750BBE"/>
    <w:rsid w:val="0076486D"/>
    <w:rsid w:val="00777B07"/>
    <w:rsid w:val="007849F8"/>
    <w:rsid w:val="007A3C53"/>
    <w:rsid w:val="007B32F4"/>
    <w:rsid w:val="007C4EC1"/>
    <w:rsid w:val="007C5FCD"/>
    <w:rsid w:val="007F1A91"/>
    <w:rsid w:val="008218D1"/>
    <w:rsid w:val="0085678C"/>
    <w:rsid w:val="00870F63"/>
    <w:rsid w:val="00874201"/>
    <w:rsid w:val="0088696D"/>
    <w:rsid w:val="00895513"/>
    <w:rsid w:val="008B5329"/>
    <w:rsid w:val="008B5DA1"/>
    <w:rsid w:val="008C4ABF"/>
    <w:rsid w:val="008D5CCF"/>
    <w:rsid w:val="00907309"/>
    <w:rsid w:val="00907772"/>
    <w:rsid w:val="0092249D"/>
    <w:rsid w:val="009245CB"/>
    <w:rsid w:val="0094699A"/>
    <w:rsid w:val="0098699B"/>
    <w:rsid w:val="009A6A4D"/>
    <w:rsid w:val="009E3B29"/>
    <w:rsid w:val="009E608C"/>
    <w:rsid w:val="00A00250"/>
    <w:rsid w:val="00A304A1"/>
    <w:rsid w:val="00A37937"/>
    <w:rsid w:val="00A5197C"/>
    <w:rsid w:val="00A55E51"/>
    <w:rsid w:val="00A8223D"/>
    <w:rsid w:val="00A841CC"/>
    <w:rsid w:val="00AA434A"/>
    <w:rsid w:val="00AB0E6D"/>
    <w:rsid w:val="00AC6B91"/>
    <w:rsid w:val="00AC78C9"/>
    <w:rsid w:val="00AD2B1C"/>
    <w:rsid w:val="00AD33D2"/>
    <w:rsid w:val="00B0512A"/>
    <w:rsid w:val="00B133BE"/>
    <w:rsid w:val="00B259DD"/>
    <w:rsid w:val="00B277E0"/>
    <w:rsid w:val="00B42094"/>
    <w:rsid w:val="00B85C94"/>
    <w:rsid w:val="00BB42A7"/>
    <w:rsid w:val="00BD0BB5"/>
    <w:rsid w:val="00C23105"/>
    <w:rsid w:val="00C345BB"/>
    <w:rsid w:val="00C566D7"/>
    <w:rsid w:val="00C6034E"/>
    <w:rsid w:val="00C66E71"/>
    <w:rsid w:val="00CB620D"/>
    <w:rsid w:val="00CC07A7"/>
    <w:rsid w:val="00CE2A32"/>
    <w:rsid w:val="00CE36FE"/>
    <w:rsid w:val="00CE578E"/>
    <w:rsid w:val="00D65F0F"/>
    <w:rsid w:val="00D7214D"/>
    <w:rsid w:val="00D74923"/>
    <w:rsid w:val="00D81D74"/>
    <w:rsid w:val="00DB7414"/>
    <w:rsid w:val="00E02D22"/>
    <w:rsid w:val="00E10FD1"/>
    <w:rsid w:val="00E31632"/>
    <w:rsid w:val="00E446AA"/>
    <w:rsid w:val="00E5707E"/>
    <w:rsid w:val="00E628A0"/>
    <w:rsid w:val="00E6758D"/>
    <w:rsid w:val="00E81863"/>
    <w:rsid w:val="00EB62F1"/>
    <w:rsid w:val="00EC781E"/>
    <w:rsid w:val="00EC7C5D"/>
    <w:rsid w:val="00ED478E"/>
    <w:rsid w:val="00EF0555"/>
    <w:rsid w:val="00F11269"/>
    <w:rsid w:val="00F17EBC"/>
    <w:rsid w:val="00F223BD"/>
    <w:rsid w:val="00F23B21"/>
    <w:rsid w:val="00F36522"/>
    <w:rsid w:val="00F40383"/>
    <w:rsid w:val="00F40FEC"/>
    <w:rsid w:val="00F41C14"/>
    <w:rsid w:val="00F6346A"/>
    <w:rsid w:val="00F6673B"/>
    <w:rsid w:val="00F73FA2"/>
    <w:rsid w:val="00F81842"/>
    <w:rsid w:val="00F86D56"/>
    <w:rsid w:val="00F9263E"/>
    <w:rsid w:val="00FB6266"/>
    <w:rsid w:val="00FB7C5A"/>
    <w:rsid w:val="00FC2BB5"/>
    <w:rsid w:val="00FD3EEF"/>
    <w:rsid w:val="00FD4CFA"/>
    <w:rsid w:val="00FD68E0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97C"/>
    <w:rPr>
      <w:color w:val="605E5C"/>
      <w:shd w:val="clear" w:color="auto" w:fill="E1DFDD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8567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punkova_mv@nlm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ology@nlm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5168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2021-02-01T07:20:00Z</cp:lastPrinted>
  <dcterms:created xsi:type="dcterms:W3CDTF">2023-06-30T11:25:00Z</dcterms:created>
  <dcterms:modified xsi:type="dcterms:W3CDTF">2023-06-30T11:25:00Z</dcterms:modified>
</cp:coreProperties>
</file>