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07E0B">
        <w:rPr>
          <w:rFonts w:ascii="Times New Roman" w:hAnsi="Times New Roman"/>
          <w:sz w:val="28"/>
          <w:szCs w:val="28"/>
        </w:rPr>
        <w:t>0</w:t>
      </w:r>
      <w:r w:rsidR="006A3013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007E0B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A3013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6A3013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A301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A3013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6A3013">
        <w:rPr>
          <w:rFonts w:ascii="Times New Roman" w:hAnsi="Times New Roman"/>
          <w:sz w:val="28"/>
          <w:szCs w:val="28"/>
        </w:rPr>
        <w:t xml:space="preserve">ых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6A3013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583080" w:rsidP="006A3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3013">
              <w:rPr>
                <w:rFonts w:ascii="Times New Roman" w:hAnsi="Times New Roman"/>
                <w:sz w:val="28"/>
                <w:szCs w:val="28"/>
              </w:rPr>
              <w:t>Скороходова, д.1Б</w:t>
            </w:r>
          </w:p>
        </w:tc>
        <w:tc>
          <w:tcPr>
            <w:tcW w:w="1559" w:type="dxa"/>
          </w:tcPr>
          <w:p w:rsidR="001E55E1" w:rsidRDefault="006A3013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  <w:p w:rsidR="006A3013" w:rsidRPr="00675A3C" w:rsidRDefault="006A3013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(сезонное кафе)</w:t>
            </w:r>
          </w:p>
        </w:tc>
        <w:tc>
          <w:tcPr>
            <w:tcW w:w="2106" w:type="dxa"/>
          </w:tcPr>
          <w:p w:rsidR="001E55E1" w:rsidRPr="001B56AA" w:rsidRDefault="001E55E1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A549FB">
              <w:rPr>
                <w:rFonts w:ascii="Times New Roman" w:hAnsi="Times New Roman"/>
                <w:sz w:val="28"/>
                <w:szCs w:val="28"/>
              </w:rPr>
              <w:t>4</w:t>
            </w:r>
            <w:r w:rsidR="006A301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07E0B">
              <w:rPr>
                <w:rFonts w:ascii="Times New Roman" w:hAnsi="Times New Roman"/>
                <w:sz w:val="28"/>
                <w:szCs w:val="28"/>
              </w:rPr>
              <w:t>0</w:t>
            </w:r>
            <w:r w:rsidR="006A3013">
              <w:rPr>
                <w:rFonts w:ascii="Times New Roman" w:hAnsi="Times New Roman"/>
                <w:sz w:val="28"/>
                <w:szCs w:val="28"/>
              </w:rPr>
              <w:t>5</w:t>
            </w:r>
            <w:r w:rsidR="00007E0B">
              <w:rPr>
                <w:rFonts w:ascii="Times New Roman" w:hAnsi="Times New Roman"/>
                <w:sz w:val="28"/>
                <w:szCs w:val="28"/>
              </w:rPr>
              <w:t>.03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DD7C83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A3013">
              <w:rPr>
                <w:rFonts w:ascii="Times New Roman" w:hAnsi="Times New Roman"/>
                <w:sz w:val="28"/>
                <w:szCs w:val="28"/>
              </w:rPr>
              <w:t>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6A3013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301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50733" cy="4671695"/>
                  <wp:effectExtent l="0" t="0" r="2540" b="0"/>
                  <wp:docPr id="2" name="Рисунок 2" descr="O:\УПРАВЛЕНИЕ  ПОТРЕБИТЕЛЬСКОГО РЫНКА\ОТДЕЛ  КОНТРОЛЯ\Чуев\работа по киоскам\05.03.2024 Скороходова 1Б\fa531880-4fd5-4852-9003-6f2e63d437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5.03.2024 Скороходова 1Б\fa531880-4fd5-4852-9003-6f2e63d437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592" cy="4700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Pr="00B844CE" w:rsidRDefault="003F5658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6A3013" w:rsidRPr="001B56AA" w:rsidTr="000E3764">
        <w:trPr>
          <w:trHeight w:val="4433"/>
        </w:trPr>
        <w:tc>
          <w:tcPr>
            <w:tcW w:w="675" w:type="dxa"/>
          </w:tcPr>
          <w:p w:rsidR="006A3013" w:rsidRPr="00757385" w:rsidRDefault="006A3013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6A3013" w:rsidRPr="00157212" w:rsidRDefault="006A3013" w:rsidP="006A3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Скороходова, д.1Б</w:t>
            </w:r>
          </w:p>
        </w:tc>
        <w:tc>
          <w:tcPr>
            <w:tcW w:w="1559" w:type="dxa"/>
          </w:tcPr>
          <w:p w:rsidR="006A3013" w:rsidRDefault="006A3013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  <w:p w:rsidR="006A3013" w:rsidRPr="00675A3C" w:rsidRDefault="006A3013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(сезонное кафе)</w:t>
            </w:r>
          </w:p>
        </w:tc>
        <w:tc>
          <w:tcPr>
            <w:tcW w:w="2106" w:type="dxa"/>
          </w:tcPr>
          <w:p w:rsidR="006A3013" w:rsidRPr="001B56AA" w:rsidRDefault="006A3013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05.03.2024</w:t>
            </w:r>
          </w:p>
        </w:tc>
        <w:tc>
          <w:tcPr>
            <w:tcW w:w="2572" w:type="dxa"/>
          </w:tcPr>
          <w:p w:rsidR="006A3013" w:rsidRPr="001B56AA" w:rsidRDefault="006A3013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16.03.2024</w:t>
            </w:r>
          </w:p>
        </w:tc>
        <w:tc>
          <w:tcPr>
            <w:tcW w:w="5812" w:type="dxa"/>
          </w:tcPr>
          <w:p w:rsidR="006A3013" w:rsidRPr="00007E0B" w:rsidRDefault="006A3013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A301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79208" cy="3359406"/>
                  <wp:effectExtent l="7303" t="0" r="5397" b="5398"/>
                  <wp:docPr id="5" name="Рисунок 5" descr="O:\УПРАВЛЕНИЕ  ПОТРЕБИТЕЛЬСКОГО РЫНКА\ОТДЕЛ  КОНТРОЛЯ\Чуев\работа по киоскам\05.03.2024 Скороходова 1Б\image-05-03-24-12-25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5.03.2024 Скороходова 1Б\image-05-03-24-12-25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85643" cy="336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917474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450AC-D9DB-4AFA-A075-65B096901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2024-03-05T10:56:00Z</dcterms:created>
  <dcterms:modified xsi:type="dcterms:W3CDTF">2024-03-05T10:56:00Z</dcterms:modified>
</cp:coreProperties>
</file>