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2"/>
      <w:bookmarkEnd w:id="0"/>
      <w:r w:rsidRPr="00A03CD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A03CDE">
        <w:rPr>
          <w:rFonts w:ascii="Times New Roman" w:hAnsi="Times New Roman" w:cs="Times New Roman"/>
          <w:b/>
          <w:bCs/>
          <w:sz w:val="28"/>
          <w:szCs w:val="28"/>
        </w:rPr>
        <w:t>О КОНКУРСЕ "ЛУЧШИЙ РАБОТОДАТЕЛЬ В СФЕРЕ ВРЕМЕННОГО</w:t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A03CDE">
        <w:rPr>
          <w:rFonts w:ascii="Times New Roman" w:hAnsi="Times New Roman" w:cs="Times New Roman"/>
          <w:b/>
          <w:bCs/>
          <w:sz w:val="28"/>
          <w:szCs w:val="28"/>
        </w:rPr>
        <w:t>ТРУДОУСТРОЙСТВА НЕСОВЕРШЕННОЛЕТНИХ ГРАЖДАН"</w:t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A03CD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1.1. Настоящее Положение определяет порядок и условия проведения ежегодного конкурса "Лучший работодатель в сфере временного трудоустройства несовершеннолетних граждан" (далее - Конкурс).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1.2. Участниками Конкурса являются юридические лица и индивидуальные предприниматели, осуществляющие деятельность на территории города Липецка (далее - работодатели).</w:t>
      </w:r>
    </w:p>
    <w:p w:rsidR="008E4259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1.3. Организатором Конкурса является департамент экономического развития администрации города Липецка (далее - департамент экономического развития).</w:t>
      </w:r>
    </w:p>
    <w:p w:rsidR="002012D1" w:rsidRPr="002012D1" w:rsidRDefault="002012D1" w:rsidP="002012D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12D1">
        <w:rPr>
          <w:rFonts w:ascii="Times New Roman" w:hAnsi="Times New Roman" w:cs="Times New Roman"/>
          <w:sz w:val="28"/>
          <w:szCs w:val="28"/>
        </w:rPr>
        <w:t>1.4. Конкурс проводится по следующим номинациям:</w:t>
      </w:r>
    </w:p>
    <w:p w:rsidR="002012D1" w:rsidRPr="002012D1" w:rsidRDefault="002012D1" w:rsidP="002012D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012D1">
        <w:rPr>
          <w:rFonts w:ascii="Times New Roman" w:hAnsi="Times New Roman" w:cs="Times New Roman"/>
          <w:sz w:val="28"/>
          <w:szCs w:val="28"/>
        </w:rPr>
        <w:t>«Сельское, лесное хозяйство, охота, рыболовство и рыбоводство»;</w:t>
      </w:r>
    </w:p>
    <w:p w:rsidR="002012D1" w:rsidRPr="002012D1" w:rsidRDefault="002012D1" w:rsidP="002012D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012D1">
        <w:rPr>
          <w:rFonts w:ascii="Times New Roman" w:hAnsi="Times New Roman" w:cs="Times New Roman"/>
          <w:sz w:val="28"/>
          <w:szCs w:val="28"/>
        </w:rPr>
        <w:t>«Обрабатывающие производства»;</w:t>
      </w:r>
    </w:p>
    <w:p w:rsidR="002012D1" w:rsidRPr="002012D1" w:rsidRDefault="002012D1" w:rsidP="002012D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012D1">
        <w:rPr>
          <w:rFonts w:ascii="Times New Roman" w:hAnsi="Times New Roman" w:cs="Times New Roman"/>
          <w:sz w:val="28"/>
          <w:szCs w:val="28"/>
        </w:rPr>
        <w:t>«Строительство»;</w:t>
      </w:r>
    </w:p>
    <w:p w:rsidR="002012D1" w:rsidRPr="002012D1" w:rsidRDefault="002012D1" w:rsidP="002012D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012D1">
        <w:rPr>
          <w:rFonts w:ascii="Times New Roman" w:hAnsi="Times New Roman" w:cs="Times New Roman"/>
          <w:sz w:val="28"/>
          <w:szCs w:val="28"/>
        </w:rPr>
        <w:t>«Торговля оптовая и розничная; ремонт автотранспортных средств и мотоциклов»;</w:t>
      </w:r>
    </w:p>
    <w:p w:rsidR="002012D1" w:rsidRPr="002012D1" w:rsidRDefault="002012D1" w:rsidP="002012D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012D1">
        <w:rPr>
          <w:rFonts w:ascii="Times New Roman" w:hAnsi="Times New Roman" w:cs="Times New Roman"/>
          <w:sz w:val="28"/>
          <w:szCs w:val="28"/>
        </w:rPr>
        <w:t>«Образование»;</w:t>
      </w:r>
    </w:p>
    <w:p w:rsidR="002012D1" w:rsidRPr="002012D1" w:rsidRDefault="002012D1" w:rsidP="002012D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012D1">
        <w:rPr>
          <w:rFonts w:ascii="Times New Roman" w:hAnsi="Times New Roman" w:cs="Times New Roman"/>
          <w:sz w:val="28"/>
          <w:szCs w:val="28"/>
        </w:rPr>
        <w:t>«Деятельность в области здравоохранения и социальных услуг»;</w:t>
      </w:r>
    </w:p>
    <w:p w:rsidR="002012D1" w:rsidRPr="002012D1" w:rsidRDefault="002012D1" w:rsidP="002012D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012D1">
        <w:rPr>
          <w:rFonts w:ascii="Times New Roman" w:hAnsi="Times New Roman" w:cs="Times New Roman"/>
          <w:sz w:val="28"/>
          <w:szCs w:val="28"/>
        </w:rPr>
        <w:t>«Деятельность в области культуры, спорта, организации досуга и развлечений»;</w:t>
      </w:r>
    </w:p>
    <w:p w:rsidR="002012D1" w:rsidRPr="00A03CDE" w:rsidRDefault="002012D1" w:rsidP="002012D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012D1">
        <w:rPr>
          <w:rFonts w:ascii="Times New Roman" w:hAnsi="Times New Roman" w:cs="Times New Roman"/>
          <w:sz w:val="28"/>
          <w:szCs w:val="28"/>
        </w:rPr>
        <w:t>«По прочим видам деятельности».</w:t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A03CDE">
        <w:rPr>
          <w:rFonts w:ascii="Times New Roman" w:hAnsi="Times New Roman" w:cs="Times New Roman"/>
          <w:b/>
          <w:bCs/>
          <w:sz w:val="28"/>
          <w:szCs w:val="28"/>
        </w:rPr>
        <w:t>2. Цели и задачи Конкурса</w:t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2.1. Конкурс проводится в целях создания условий для содействия временному трудоустройству несовершеннолетних граждан и стимулирования работодателей к созданию рабочих мест для временного трудоустройства несовершеннолетних граждан.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2.2. Задачами Конкурса являются: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стимулирование работодателей к организации содействия занятости несовершеннолетних граждан;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адаптация несовершеннолетних граждан к условиям функционирования рынка труда, получение ими навыков трудовой деятельности;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обмен существующим опытом трудоустройства несовершеннолетних.</w:t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A03CDE">
        <w:rPr>
          <w:rFonts w:ascii="Times New Roman" w:hAnsi="Times New Roman" w:cs="Times New Roman"/>
          <w:b/>
          <w:bCs/>
          <w:sz w:val="28"/>
          <w:szCs w:val="28"/>
        </w:rPr>
        <w:t>3. Порядок и условия проведения Конкурса</w:t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lastRenderedPageBreak/>
        <w:t>3.1. Конкурс проводится ежегодно по итогам деятельности работодателей за предыдущий год.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3.2. В срок до 25 января информация об организации и проведении Конкурса размещается на официальных сайтах администрации города Липецка (lipetskcity.ru) и департамента экономического развития (econom48.ru).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3.3. Конкурс проводится в три этапа: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первый этап - с 25 января по 28 (29) февраля; второй этап - с 01 марта по 31 марта; третий этап - с 01 апреля по 30 апреля.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62"/>
      <w:bookmarkEnd w:id="1"/>
      <w:r w:rsidRPr="00A03CDE">
        <w:rPr>
          <w:rFonts w:ascii="Times New Roman" w:hAnsi="Times New Roman" w:cs="Times New Roman"/>
          <w:sz w:val="28"/>
          <w:szCs w:val="28"/>
        </w:rPr>
        <w:t>3.4. В ходе первого этапа работодатели для участия в Конкурсе подают в департамент экономического развития следующие конкурсные материалы: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заявку на участие в Конкурсе по форме согласно приложению N 1 к настоящему Положению;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анкету работодателя по форме согласно приложению N 2 к настоящему Положению;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описание деятельности работодателя, в том числе о реализации мер по содействию занятости несовершеннолетних граждан, в произвольной форме.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Работодатели, не предоставившие конкурсные материалы (предоставившие не в полном объеме), к участию в Конкурсе не допускаются. Ответственность за правильность оформления конкурсных материалов возлагается на работодателя. Конкурсные материалы должны быть оформлены на русском языке.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 xml:space="preserve">3.5. </w:t>
      </w:r>
      <w:r w:rsidR="002012D1" w:rsidRPr="002012D1">
        <w:rPr>
          <w:rFonts w:ascii="Times New Roman" w:hAnsi="Times New Roman" w:cs="Times New Roman"/>
          <w:sz w:val="28"/>
          <w:szCs w:val="28"/>
        </w:rPr>
        <w:t>Конкурс считается несостоявшимся, если количество представленных заявок составит менее двух по каждой номинации</w:t>
      </w:r>
      <w:r w:rsidRPr="00A03CDE">
        <w:rPr>
          <w:rFonts w:ascii="Times New Roman" w:hAnsi="Times New Roman" w:cs="Times New Roman"/>
          <w:sz w:val="28"/>
          <w:szCs w:val="28"/>
        </w:rPr>
        <w:t>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3.6. Департамент экономического развития осуществляет проверку конкурсных материалов на соответствие требованиям, установленным п. 3.4 настоящего Положения, по результатам которой письменно уведомляет работодателя о допуске или отказе в допуске к участию в Конкурсе.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Допущенные к участию конкурсные материалы, указанные в п. 3.4 настоящего Положения, департамент экономического развития передает комиссии по проведению Конкурса (далее - Комиссия).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70"/>
      <w:bookmarkEnd w:id="2"/>
      <w:r w:rsidRPr="00A03CDE">
        <w:rPr>
          <w:rFonts w:ascii="Times New Roman" w:hAnsi="Times New Roman" w:cs="Times New Roman"/>
          <w:sz w:val="28"/>
          <w:szCs w:val="28"/>
        </w:rPr>
        <w:t>3.7. В ходе второго этапа Комиссия оценивает конкурсные материалы по балльной системе на основании следующих критериев: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1) сотрудничество с органами службы занятости населения в решении вопросов по трудоустройству несовершеннолетних граждан в возрасте от 14 до 18 лет в свободное от учебы время: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отсутствие сотрудничества в данном направлении - 0 баллов;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менее 1 года включительно - 2 балла;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lastRenderedPageBreak/>
        <w:t>свыше 1 года до 5 лет включительно - 4 балла;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свыше 5 до 10 лет включительно - 6 баллов;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свыше 10 до 15 лет включительно - 8 баллов;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свыше 15 лет - 10 баллов;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2) численность временно трудоустроенных несовершеннолетних граждан в возрасте от 14 до 18 лет в свободное от учебы время в зависимости от среднесписочной численности работников: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до 5 процентов включительно от среднесписочной численности работников - 2 балла;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свыше 5 до 10 процентов включительно от среднесписочной численности работников - 4 балла;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свыше 10 до 30 процентов включительно от среднесписочной численности работников - 6 баллов;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свыше 30 до 50 процентов включительно от среднесписочной численности работников - 8 баллов;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свыше 50 процентов от среднесписочной численности работников - 10 баллов;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3) средний период участия несовершеннолетних граждан в возрасте от 14 до 18 лет во временном трудоустройстве в свободное от учебы время: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менее 0,5 месяца включительно - 2 балла;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свыше 0,5 до 1 месяца включительно - 4 балла;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свыше 1 до 1,5 месяца включительно - 6 баллов;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свыше 1,5 до 2 месяцев включительно - 8 баллов;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свыше 2 месяцев - 10 баллов;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4) среднемесячный уровень оплаты труда трудоустроенных в свободное от учебы время несовершеннолетних граждан в возрасте от 14 до 18 лет (из расчета за полный месяц):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в объеме 1 размера минимальной заработной платы работников, установленной Региональным соглашением о минимальной заработной плате в Липецкой области, действующего в период трудоустройства несовершеннолетних граждан (далее - РМЗП) - 2 балла;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от 1 до 1,2 РМЗП включительно - 4 балла;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свыше 1,2 до 1,4 РМЗП включительно - 6 баллов;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свыше 1,4 до 1,6 РМЗП включительно - 8 баллов;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lastRenderedPageBreak/>
        <w:t>свыше 1,6 РМЗП - 10 баллов.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3.8. Результаты оценки конкурсных материалов фиксируются членами Комиссии в оценочном листе работодателя, участвующего в Конкурсе.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3.9. В ходе третьего этапа Комиссия осуществляет подведение итогов Конкурса на основании протокола Комиссии, подготовку документов о награждении победителей Конкурса и их награждение.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 xml:space="preserve">3.10. </w:t>
      </w:r>
      <w:r w:rsidR="002202F2" w:rsidRPr="002202F2">
        <w:rPr>
          <w:rFonts w:ascii="Times New Roman" w:hAnsi="Times New Roman" w:cs="Times New Roman"/>
          <w:sz w:val="28"/>
          <w:szCs w:val="28"/>
        </w:rPr>
        <w:t>Победителями Конкурса в каждой номинации признаются работодатели, занявшие первое, второе и третье места, которым вручаются дипломы победителей</w:t>
      </w:r>
      <w:bookmarkStart w:id="3" w:name="_GoBack"/>
      <w:bookmarkEnd w:id="3"/>
      <w:r w:rsidRPr="00A03CDE">
        <w:rPr>
          <w:rFonts w:ascii="Times New Roman" w:hAnsi="Times New Roman" w:cs="Times New Roman"/>
          <w:sz w:val="28"/>
          <w:szCs w:val="28"/>
        </w:rPr>
        <w:t>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3.11. Информация об итогах Конкурса подлежит размещению на официальном сайте администрации города Липецка и сайте департамента экономического развития в течение 10 рабочих дней со дня определения победителей Конкурса.</w:t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A03CDE">
        <w:rPr>
          <w:rFonts w:ascii="Times New Roman" w:hAnsi="Times New Roman" w:cs="Times New Roman"/>
          <w:b/>
          <w:bCs/>
          <w:sz w:val="28"/>
          <w:szCs w:val="28"/>
        </w:rPr>
        <w:t>4. Порядок деятельности Комиссии</w:t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4.1. Комиссия в своей деятельности руководствуется действующим законодательством Российской Федерации, Липецкой области, муниципальными правовыми актами города Липецка и настоящим Положением.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4.2. В состав Комиссии входят председатель, заместитель председателя, секретарь и члены Комиссии.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4.3. Заседание Комиссии правомочно, если на нем присутствует не менее двух третей ее членов.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4.3.1. Председатель Комиссии: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осуществляет руководство деятельностью Комиссии;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председательствует на заседаниях Комиссии и организует ее работу;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имеет право решающего голоса при голосовании на заседании Комиссии;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назначает место, дату и время заседания Комиссии.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4.3.2. Заместитель председателя Комиссии: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в отсутствие председателя Комиссии осуществляет руководство деятельностью Комиссии и проводит заседания Комиссии;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осуществляет отдельные полномочия председателя Комиссии по его поручению;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обеспечивает контроль за своевременной подготовкой материалов для рассмотрения на заседании Комиссии.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4.3.3. Секретарь Комиссии: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lastRenderedPageBreak/>
        <w:t>- осуществляет подготовку материалов для рассмотрения на заседании Комиссии;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выполняет поручения председателя и заместителя председателя Комиссии;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отвечает за ведение документооборота Комиссии;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ведет протоколы заседаний Комиссии;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оповещает членов Комиссии о дате, времени и месте проведения заседаний, проверяет их явку, знакомит с конкурсными материалами по вопросам, вынесенным на рассмотрение Комиссии;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обеспечивает подсчет баллов, выставленных работодателям, и определяет итоговую оценку.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4.3.4. Члены Комиссии обладают равными правами при рассмотрении и обсуждении вопросов, отнесенных к компетенции Комиссии, а также: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участвуют в заседаниях Комиссии и их подготовке;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участвуют в обсуждении принимаемых Комиссией решений по рассматриваемым вопросам;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участвуют в голосовании при принятии Комиссией решений по рассматриваемым вопросам;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- высказывают особое мнение с занесением его в протокол заседания Комиссии.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4.4. Комиссия осуществляет оценку конкурсных материалов в соответствии с п. 3.7 настоящего Положения.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Итоговая оценка конкурсных материалов определяется путем суммирования баллов, выставленных работодателям. Победителями Конкурса признаются работодатели, набравшие наибольшее количество баллов. При наличии двух и более работодателей, набравших равное наибольшее количество баллов, победителем Конкурса становится работодатель, получивший наибольшее количество голосов членов Комиссии путем открытого голосования. В случае равенства голосов решающим является голос председательствующего на заседании Комиссии.</w:t>
      </w:r>
    </w:p>
    <w:p w:rsidR="008E4259" w:rsidRPr="00A03CDE" w:rsidRDefault="008E4259" w:rsidP="008E425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03CDE">
        <w:rPr>
          <w:rFonts w:ascii="Times New Roman" w:hAnsi="Times New Roman" w:cs="Times New Roman"/>
          <w:sz w:val="28"/>
          <w:szCs w:val="28"/>
        </w:rPr>
        <w:t>4.5. Решения Комиссии оформляются протоколом, который подписывают председатель Комиссии либо лицо, председательствующее на заседании Комиссии, и секретарь. Срок подготовки протокола не должен превышать трех рабочих дней со дня проведения заседания Комиссии.</w:t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03CDE" w:rsidRDefault="00A03CD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 w:rsidRPr="00A03CDE">
        <w:rPr>
          <w:rFonts w:ascii="Arial" w:hAnsi="Arial" w:cs="Arial"/>
          <w:sz w:val="20"/>
          <w:szCs w:val="20"/>
        </w:rPr>
        <w:t>Приложение N 1</w:t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03CDE">
        <w:rPr>
          <w:rFonts w:ascii="Arial" w:hAnsi="Arial" w:cs="Arial"/>
          <w:sz w:val="20"/>
          <w:szCs w:val="20"/>
        </w:rPr>
        <w:t>к Положению о конкурсе</w:t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03CDE">
        <w:rPr>
          <w:rFonts w:ascii="Arial" w:hAnsi="Arial" w:cs="Arial"/>
          <w:sz w:val="20"/>
          <w:szCs w:val="20"/>
        </w:rPr>
        <w:t>"Лучший работодатель в сфере</w:t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03CDE">
        <w:rPr>
          <w:rFonts w:ascii="Arial" w:hAnsi="Arial" w:cs="Arial"/>
          <w:sz w:val="20"/>
          <w:szCs w:val="20"/>
        </w:rPr>
        <w:t>временного трудоустройства</w:t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03CDE">
        <w:rPr>
          <w:rFonts w:ascii="Arial" w:hAnsi="Arial" w:cs="Arial"/>
          <w:sz w:val="20"/>
          <w:szCs w:val="20"/>
        </w:rPr>
        <w:t>несовершеннолетних граждан"</w:t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012D1" w:rsidRDefault="002012D1" w:rsidP="002012D1">
      <w:pPr>
        <w:pStyle w:val="ConsPlusNonformat"/>
        <w:jc w:val="both"/>
      </w:pPr>
      <w:r>
        <w:t xml:space="preserve">                                         В департамент</w:t>
      </w:r>
    </w:p>
    <w:p w:rsidR="002012D1" w:rsidRDefault="002012D1" w:rsidP="002012D1">
      <w:pPr>
        <w:pStyle w:val="ConsPlusNonformat"/>
        <w:jc w:val="both"/>
      </w:pPr>
      <w:r>
        <w:t xml:space="preserve">                                         экономического развития</w:t>
      </w:r>
    </w:p>
    <w:p w:rsidR="002012D1" w:rsidRDefault="002012D1" w:rsidP="002012D1">
      <w:pPr>
        <w:pStyle w:val="ConsPlusNonformat"/>
        <w:jc w:val="both"/>
      </w:pPr>
      <w:r>
        <w:t xml:space="preserve">                                         администрации города</w:t>
      </w:r>
    </w:p>
    <w:p w:rsidR="002012D1" w:rsidRDefault="002012D1" w:rsidP="002012D1">
      <w:pPr>
        <w:pStyle w:val="ConsPlusNonformat"/>
        <w:jc w:val="both"/>
      </w:pPr>
      <w:r>
        <w:t xml:space="preserve">                                         Липецка</w:t>
      </w:r>
    </w:p>
    <w:p w:rsidR="002012D1" w:rsidRDefault="002012D1" w:rsidP="002012D1">
      <w:pPr>
        <w:pStyle w:val="ConsPlusNonformat"/>
        <w:jc w:val="both"/>
      </w:pPr>
      <w:r>
        <w:t xml:space="preserve">                                         от _______________________________</w:t>
      </w:r>
    </w:p>
    <w:p w:rsidR="002012D1" w:rsidRDefault="002012D1" w:rsidP="002012D1">
      <w:pPr>
        <w:pStyle w:val="ConsPlusNonformat"/>
        <w:jc w:val="both"/>
      </w:pPr>
      <w:r>
        <w:t xml:space="preserve">                                         __________________________________</w:t>
      </w:r>
    </w:p>
    <w:p w:rsidR="002012D1" w:rsidRDefault="002012D1" w:rsidP="002012D1">
      <w:pPr>
        <w:pStyle w:val="ConsPlusNonformat"/>
        <w:jc w:val="both"/>
      </w:pPr>
      <w:r>
        <w:t xml:space="preserve">                                         __________________________________</w:t>
      </w:r>
    </w:p>
    <w:p w:rsidR="002012D1" w:rsidRDefault="002012D1" w:rsidP="002012D1">
      <w:pPr>
        <w:pStyle w:val="ConsPlusNonformat"/>
        <w:jc w:val="both"/>
      </w:pPr>
      <w:r>
        <w:t xml:space="preserve">                                         (полное наименование работодателя)</w:t>
      </w:r>
    </w:p>
    <w:p w:rsidR="002012D1" w:rsidRDefault="002012D1" w:rsidP="002012D1">
      <w:pPr>
        <w:pStyle w:val="ConsPlusNonformat"/>
        <w:jc w:val="both"/>
      </w:pPr>
    </w:p>
    <w:p w:rsidR="002012D1" w:rsidRDefault="002012D1" w:rsidP="002012D1">
      <w:pPr>
        <w:pStyle w:val="ConsPlusNonformat"/>
        <w:jc w:val="both"/>
      </w:pPr>
    </w:p>
    <w:p w:rsidR="002012D1" w:rsidRDefault="002012D1" w:rsidP="002012D1">
      <w:pPr>
        <w:pStyle w:val="ConsPlusNonformat"/>
        <w:jc w:val="both"/>
      </w:pPr>
      <w:bookmarkStart w:id="4" w:name="P154"/>
      <w:bookmarkEnd w:id="4"/>
      <w:r>
        <w:t xml:space="preserve">                                  </w:t>
      </w:r>
      <w:r>
        <w:rPr>
          <w:b/>
        </w:rPr>
        <w:t>ЗАЯВКА</w:t>
      </w:r>
    </w:p>
    <w:p w:rsidR="002012D1" w:rsidRDefault="002012D1" w:rsidP="002012D1">
      <w:pPr>
        <w:pStyle w:val="ConsPlusNonformat"/>
        <w:jc w:val="both"/>
      </w:pPr>
      <w:r>
        <w:t xml:space="preserve">       на участие в конкурсе "Лучший работодатель в сфере временного</w:t>
      </w:r>
    </w:p>
    <w:p w:rsidR="002012D1" w:rsidRDefault="002012D1" w:rsidP="002012D1">
      <w:pPr>
        <w:pStyle w:val="ConsPlusNonformat"/>
        <w:jc w:val="both"/>
      </w:pPr>
      <w:r>
        <w:t xml:space="preserve">         трудоустройства несовершеннолетних граждан" </w:t>
      </w:r>
      <w:r w:rsidRPr="006E57F5">
        <w:t>в номинации</w:t>
      </w:r>
    </w:p>
    <w:p w:rsidR="002012D1" w:rsidRDefault="002012D1" w:rsidP="002012D1">
      <w:pPr>
        <w:pStyle w:val="ConsPlusNonformat"/>
        <w:jc w:val="both"/>
      </w:pP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 xml:space="preserve">                          (</w:t>
      </w:r>
      <w:r w:rsidRPr="006E57F5">
        <w:t>наименование номинации</w:t>
      </w:r>
      <w:r>
        <w:t>)</w:t>
      </w:r>
    </w:p>
    <w:p w:rsidR="002012D1" w:rsidRDefault="002012D1" w:rsidP="002012D1">
      <w:pPr>
        <w:pStyle w:val="ConsPlusNonformat"/>
        <w:jc w:val="both"/>
      </w:pP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 xml:space="preserve">                    (полное наименование работодателя)</w:t>
      </w: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 xml:space="preserve">                 (телефон, факс, адрес электронной почты)</w:t>
      </w:r>
    </w:p>
    <w:p w:rsidR="002012D1" w:rsidRDefault="002012D1" w:rsidP="002012D1">
      <w:pPr>
        <w:pStyle w:val="ConsPlusNonformat"/>
        <w:jc w:val="both"/>
      </w:pPr>
      <w:r>
        <w:t xml:space="preserve">    Заявляет   о   </w:t>
      </w:r>
      <w:proofErr w:type="gramStart"/>
      <w:r>
        <w:t>своем  намерении</w:t>
      </w:r>
      <w:proofErr w:type="gramEnd"/>
      <w:r>
        <w:t xml:space="preserve">  принять  участие  в  конкурсе  "Лучший</w:t>
      </w:r>
    </w:p>
    <w:p w:rsidR="002012D1" w:rsidRDefault="002012D1" w:rsidP="002012D1">
      <w:pPr>
        <w:pStyle w:val="ConsPlusNonformat"/>
        <w:jc w:val="both"/>
      </w:pPr>
      <w:r>
        <w:t xml:space="preserve">работодатель   в   сфере   временного   </w:t>
      </w:r>
      <w:proofErr w:type="gramStart"/>
      <w:r>
        <w:t>трудоустройства  несовершеннолетних</w:t>
      </w:r>
      <w:proofErr w:type="gramEnd"/>
    </w:p>
    <w:p w:rsidR="002012D1" w:rsidRDefault="002012D1" w:rsidP="002012D1">
      <w:pPr>
        <w:pStyle w:val="ConsPlusNonformat"/>
        <w:jc w:val="both"/>
      </w:pPr>
      <w:r>
        <w:t>граждан".</w:t>
      </w:r>
    </w:p>
    <w:p w:rsidR="002012D1" w:rsidRDefault="002012D1" w:rsidP="002012D1">
      <w:pPr>
        <w:pStyle w:val="ConsPlusNonformat"/>
        <w:jc w:val="both"/>
      </w:pPr>
      <w:r>
        <w:t xml:space="preserve">    </w:t>
      </w:r>
      <w:proofErr w:type="gramStart"/>
      <w:r>
        <w:t>На  использование</w:t>
      </w:r>
      <w:proofErr w:type="gramEnd"/>
      <w:r>
        <w:t xml:space="preserve"> информации, содержащейся в документах, представленных</w:t>
      </w:r>
    </w:p>
    <w:p w:rsidR="002012D1" w:rsidRDefault="002012D1" w:rsidP="002012D1">
      <w:pPr>
        <w:pStyle w:val="ConsPlusNonformat"/>
        <w:jc w:val="both"/>
      </w:pPr>
      <w:r>
        <w:t>на конкурс, в средствах массовой информации согласен.</w:t>
      </w:r>
    </w:p>
    <w:p w:rsidR="002012D1" w:rsidRDefault="002012D1" w:rsidP="002012D1">
      <w:pPr>
        <w:pStyle w:val="ConsPlusNonformat"/>
        <w:jc w:val="both"/>
      </w:pPr>
    </w:p>
    <w:p w:rsidR="002012D1" w:rsidRDefault="002012D1" w:rsidP="002012D1">
      <w:pPr>
        <w:pStyle w:val="ConsPlusNonformat"/>
        <w:jc w:val="both"/>
      </w:pPr>
      <w:r>
        <w:t>Приложение: Анкета работодателя с приложениями на ___ л. в ___ экз.;</w:t>
      </w:r>
    </w:p>
    <w:p w:rsidR="002012D1" w:rsidRDefault="002012D1" w:rsidP="002012D1">
      <w:pPr>
        <w:pStyle w:val="ConsPlusNonformat"/>
        <w:jc w:val="both"/>
      </w:pPr>
    </w:p>
    <w:p w:rsidR="002012D1" w:rsidRDefault="002012D1" w:rsidP="002012D1">
      <w:pPr>
        <w:pStyle w:val="ConsPlusNonformat"/>
        <w:jc w:val="both"/>
      </w:pPr>
      <w:r>
        <w:t>_____________________________________  ___________  _______________________</w:t>
      </w:r>
    </w:p>
    <w:p w:rsidR="002012D1" w:rsidRDefault="002012D1" w:rsidP="002012D1">
      <w:pPr>
        <w:pStyle w:val="ConsPlusNonformat"/>
        <w:jc w:val="both"/>
      </w:pPr>
      <w:r>
        <w:t xml:space="preserve">(наименование должности </w:t>
      </w:r>
      <w:proofErr w:type="gramStart"/>
      <w:r>
        <w:t xml:space="preserve">руководителя)   </w:t>
      </w:r>
      <w:proofErr w:type="gramEnd"/>
      <w:r>
        <w:t>(Подпись)   (Фамилия, Имя, Отчество</w:t>
      </w:r>
    </w:p>
    <w:p w:rsidR="002012D1" w:rsidRDefault="002012D1" w:rsidP="002012D1">
      <w:pPr>
        <w:pStyle w:val="ConsPlusNonformat"/>
        <w:jc w:val="both"/>
      </w:pPr>
      <w:r>
        <w:t xml:space="preserve">                                                        (при наличии)</w:t>
      </w:r>
    </w:p>
    <w:p w:rsidR="002012D1" w:rsidRDefault="002012D1" w:rsidP="002012D1">
      <w:pPr>
        <w:pStyle w:val="ConsPlusNonformat"/>
        <w:jc w:val="both"/>
      </w:pPr>
    </w:p>
    <w:p w:rsidR="002012D1" w:rsidRDefault="002012D1" w:rsidP="002012D1">
      <w:pPr>
        <w:pStyle w:val="ConsPlusNonformat"/>
        <w:jc w:val="both"/>
      </w:pPr>
      <w:r>
        <w:t xml:space="preserve">    М.П. (при наличии)</w:t>
      </w:r>
    </w:p>
    <w:p w:rsidR="002012D1" w:rsidRDefault="002012D1" w:rsidP="002012D1">
      <w:pPr>
        <w:pStyle w:val="ConsPlusNormal"/>
        <w:jc w:val="both"/>
      </w:pPr>
    </w:p>
    <w:p w:rsidR="002012D1" w:rsidRDefault="002012D1" w:rsidP="002012D1">
      <w:pPr>
        <w:pStyle w:val="ConsPlusNormal"/>
        <w:jc w:val="both"/>
      </w:pPr>
    </w:p>
    <w:p w:rsidR="002012D1" w:rsidRDefault="002012D1" w:rsidP="002012D1">
      <w:pPr>
        <w:pStyle w:val="ConsPlusNormal"/>
        <w:jc w:val="both"/>
      </w:pPr>
    </w:p>
    <w:p w:rsidR="002012D1" w:rsidRDefault="002012D1" w:rsidP="002012D1">
      <w:pPr>
        <w:pStyle w:val="ConsPlusNormal"/>
        <w:jc w:val="both"/>
      </w:pPr>
    </w:p>
    <w:p w:rsidR="002012D1" w:rsidRDefault="002012D1" w:rsidP="002012D1">
      <w:pPr>
        <w:rPr>
          <w:rFonts w:ascii="Calibri" w:eastAsiaTheme="minorEastAsia" w:hAnsi="Calibri" w:cs="Calibri"/>
          <w:lang w:eastAsia="ru-RU"/>
        </w:rPr>
      </w:pPr>
      <w:r>
        <w:br w:type="page"/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 w:rsidRPr="00A03CDE">
        <w:rPr>
          <w:rFonts w:ascii="Arial" w:hAnsi="Arial" w:cs="Arial"/>
          <w:sz w:val="20"/>
          <w:szCs w:val="20"/>
        </w:rPr>
        <w:lastRenderedPageBreak/>
        <w:t>Приложение N 2</w:t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03CDE">
        <w:rPr>
          <w:rFonts w:ascii="Arial" w:hAnsi="Arial" w:cs="Arial"/>
          <w:sz w:val="20"/>
          <w:szCs w:val="20"/>
        </w:rPr>
        <w:t>к Положению о конкурсе</w:t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03CDE">
        <w:rPr>
          <w:rFonts w:ascii="Arial" w:hAnsi="Arial" w:cs="Arial"/>
          <w:sz w:val="20"/>
          <w:szCs w:val="20"/>
        </w:rPr>
        <w:t>"Лучший работодатель в сфере</w:t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03CDE">
        <w:rPr>
          <w:rFonts w:ascii="Arial" w:hAnsi="Arial" w:cs="Arial"/>
          <w:sz w:val="20"/>
          <w:szCs w:val="20"/>
        </w:rPr>
        <w:t>временного трудоустройства</w:t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A03CDE">
        <w:rPr>
          <w:rFonts w:ascii="Arial" w:hAnsi="Arial" w:cs="Arial"/>
          <w:sz w:val="20"/>
          <w:szCs w:val="20"/>
        </w:rPr>
        <w:t>несовершеннолетних граждан"</w:t>
      </w:r>
    </w:p>
    <w:p w:rsidR="008E4259" w:rsidRPr="00A03CDE" w:rsidRDefault="008E4259" w:rsidP="008E425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012D1" w:rsidRDefault="002012D1" w:rsidP="002012D1">
      <w:pPr>
        <w:pStyle w:val="ConsPlusNonformat"/>
        <w:jc w:val="both"/>
      </w:pPr>
      <w:bookmarkStart w:id="5" w:name="Par187"/>
      <w:bookmarkEnd w:id="5"/>
      <w:r>
        <w:t xml:space="preserve">                                  </w:t>
      </w:r>
      <w:r>
        <w:rPr>
          <w:b/>
        </w:rPr>
        <w:t>АНКЕТА</w:t>
      </w:r>
    </w:p>
    <w:p w:rsidR="002012D1" w:rsidRDefault="002012D1" w:rsidP="002012D1">
      <w:pPr>
        <w:pStyle w:val="ConsPlusNonformat"/>
        <w:jc w:val="both"/>
      </w:pPr>
      <w:r>
        <w:t xml:space="preserve">     работодателя для конкурса "Лучший работодатель в сфере временного</w:t>
      </w:r>
    </w:p>
    <w:p w:rsidR="002012D1" w:rsidRDefault="002012D1" w:rsidP="002012D1">
      <w:pPr>
        <w:pStyle w:val="ConsPlusNonformat"/>
        <w:jc w:val="both"/>
      </w:pPr>
      <w:r>
        <w:t xml:space="preserve">        трудоустройства несовершеннолетних граждан" </w:t>
      </w:r>
      <w:r w:rsidRPr="006E57F5">
        <w:t>в номинации</w:t>
      </w: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 xml:space="preserve">                          (</w:t>
      </w:r>
      <w:r w:rsidRPr="006E57F5">
        <w:t>наименование номинации</w:t>
      </w:r>
      <w:r>
        <w:t>)</w:t>
      </w:r>
    </w:p>
    <w:p w:rsidR="002012D1" w:rsidRDefault="002012D1" w:rsidP="002012D1">
      <w:pPr>
        <w:pStyle w:val="ConsPlusNonformat"/>
        <w:jc w:val="both"/>
      </w:pPr>
    </w:p>
    <w:p w:rsidR="002012D1" w:rsidRDefault="002012D1" w:rsidP="002012D1">
      <w:pPr>
        <w:pStyle w:val="ConsPlusNonformat"/>
        <w:jc w:val="both"/>
      </w:pPr>
      <w:r>
        <w:t xml:space="preserve">    1. Полное наименование работодателя ___________________________________</w:t>
      </w: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 xml:space="preserve">    2. Сокращенное наименование работодателя ______________________________</w:t>
      </w: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 xml:space="preserve">    3.  </w:t>
      </w:r>
      <w:proofErr w:type="gramStart"/>
      <w:r>
        <w:t>Фамилия,  имя</w:t>
      </w:r>
      <w:proofErr w:type="gramEnd"/>
      <w:r>
        <w:t>,  отчество  (при  наличии)  руководителя  с указанием</w:t>
      </w:r>
    </w:p>
    <w:p w:rsidR="002012D1" w:rsidRDefault="002012D1" w:rsidP="002012D1">
      <w:pPr>
        <w:pStyle w:val="ConsPlusNonformat"/>
        <w:jc w:val="both"/>
      </w:pPr>
      <w:r>
        <w:t>должности 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 xml:space="preserve">    4. Юридический адрес работодателя _____________________________________</w:t>
      </w: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 xml:space="preserve">    5. </w:t>
      </w:r>
      <w:r w:rsidRPr="006E57F5">
        <w:t xml:space="preserve">Основной вид экономической деятельности работодателя </w:t>
      </w:r>
      <w:r>
        <w:t>_______________</w:t>
      </w: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 xml:space="preserve">    6. Почтовый адрес работодателя ________________________________________</w:t>
      </w: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 xml:space="preserve">    7. Контактный телефон, факс, адрес электронной почты __________________</w:t>
      </w: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 xml:space="preserve">    8. Среднесписочная численность работников, всего ______________________</w:t>
      </w:r>
    </w:p>
    <w:p w:rsidR="002012D1" w:rsidRDefault="002012D1" w:rsidP="002012D1">
      <w:pPr>
        <w:pStyle w:val="ConsPlusNonformat"/>
        <w:jc w:val="both"/>
      </w:pPr>
      <w:r>
        <w:t>___________________________________________________________________________</w:t>
      </w:r>
    </w:p>
    <w:p w:rsidR="002012D1" w:rsidRDefault="002012D1" w:rsidP="002012D1">
      <w:pPr>
        <w:pStyle w:val="ConsPlusNonformat"/>
        <w:jc w:val="both"/>
      </w:pPr>
      <w:r>
        <w:t>(подтверждается формой КНД 1110018)</w:t>
      </w:r>
    </w:p>
    <w:p w:rsidR="002012D1" w:rsidRDefault="002012D1" w:rsidP="002012D1">
      <w:pPr>
        <w:pStyle w:val="ConsPlusNonformat"/>
        <w:jc w:val="both"/>
      </w:pPr>
      <w:r>
        <w:t xml:space="preserve">    9.  </w:t>
      </w:r>
      <w:proofErr w:type="gramStart"/>
      <w:r>
        <w:t>Численность  несовершеннолетних</w:t>
      </w:r>
      <w:proofErr w:type="gramEnd"/>
      <w:r>
        <w:t xml:space="preserve"> граждан в возрасте от 14 до 18 лет,</w:t>
      </w:r>
    </w:p>
    <w:p w:rsidR="002012D1" w:rsidRDefault="002012D1" w:rsidP="002012D1">
      <w:pPr>
        <w:pStyle w:val="ConsPlusNonformat"/>
        <w:jc w:val="both"/>
      </w:pPr>
      <w:r>
        <w:t>трудоустроенных в период с января по декабрь _____________________________.</w:t>
      </w:r>
    </w:p>
    <w:p w:rsidR="002012D1" w:rsidRDefault="002012D1" w:rsidP="002012D1">
      <w:pPr>
        <w:pStyle w:val="ConsPlusNonformat"/>
        <w:jc w:val="both"/>
      </w:pPr>
      <w:r>
        <w:t xml:space="preserve">    10. Средний период работы несовершеннолетних граждан в возрасте от 14 до</w:t>
      </w:r>
    </w:p>
    <w:p w:rsidR="002012D1" w:rsidRDefault="002012D1" w:rsidP="002012D1">
      <w:pPr>
        <w:pStyle w:val="ConsPlusNonformat"/>
        <w:jc w:val="both"/>
      </w:pPr>
      <w:r>
        <w:t>18 лет ___________________________ месяцев.</w:t>
      </w:r>
    </w:p>
    <w:p w:rsidR="002012D1" w:rsidRDefault="002012D1" w:rsidP="002012D1">
      <w:pPr>
        <w:pStyle w:val="ConsPlusNonformat"/>
        <w:jc w:val="both"/>
      </w:pPr>
      <w:r>
        <w:t xml:space="preserve">    11.  </w:t>
      </w:r>
      <w:proofErr w:type="gramStart"/>
      <w:r>
        <w:t>Среднемесячный  уровень</w:t>
      </w:r>
      <w:proofErr w:type="gramEnd"/>
      <w:r>
        <w:t xml:space="preserve">  оплаты труда несовершеннолетних граждан в</w:t>
      </w:r>
    </w:p>
    <w:p w:rsidR="002012D1" w:rsidRDefault="002012D1" w:rsidP="002012D1">
      <w:pPr>
        <w:pStyle w:val="ConsPlusNonformat"/>
        <w:jc w:val="both"/>
      </w:pPr>
      <w:r>
        <w:t>возрасте от 14 до 18 лет: _________________________________________ рублей.</w:t>
      </w:r>
    </w:p>
    <w:p w:rsidR="002012D1" w:rsidRDefault="002012D1" w:rsidP="002012D1">
      <w:pPr>
        <w:pStyle w:val="ConsPlusNonformat"/>
        <w:jc w:val="both"/>
      </w:pPr>
    </w:p>
    <w:p w:rsidR="002012D1" w:rsidRDefault="002012D1" w:rsidP="002012D1">
      <w:pPr>
        <w:pStyle w:val="ConsPlusNonformat"/>
        <w:jc w:val="both"/>
      </w:pPr>
    </w:p>
    <w:p w:rsidR="002012D1" w:rsidRDefault="002012D1" w:rsidP="002012D1">
      <w:pPr>
        <w:pStyle w:val="ConsPlusNonformat"/>
        <w:jc w:val="both"/>
      </w:pPr>
      <w:r>
        <w:t>_____________________________________  ___________  _______________________</w:t>
      </w:r>
    </w:p>
    <w:p w:rsidR="002012D1" w:rsidRDefault="002012D1" w:rsidP="002012D1">
      <w:pPr>
        <w:pStyle w:val="ConsPlusNonformat"/>
        <w:jc w:val="both"/>
      </w:pPr>
      <w:r>
        <w:t xml:space="preserve">(наименование должности </w:t>
      </w:r>
      <w:proofErr w:type="gramStart"/>
      <w:r>
        <w:t xml:space="preserve">руководителя)   </w:t>
      </w:r>
      <w:proofErr w:type="gramEnd"/>
      <w:r>
        <w:t>(Подпись)   (Фамилия, Имя, Отчество</w:t>
      </w:r>
    </w:p>
    <w:p w:rsidR="002012D1" w:rsidRDefault="002012D1" w:rsidP="002012D1">
      <w:pPr>
        <w:pStyle w:val="ConsPlusNonformat"/>
        <w:jc w:val="both"/>
      </w:pPr>
      <w:r>
        <w:t xml:space="preserve">                                                        (при наличии)</w:t>
      </w:r>
    </w:p>
    <w:p w:rsidR="002012D1" w:rsidRDefault="002012D1" w:rsidP="002012D1">
      <w:pPr>
        <w:pStyle w:val="ConsPlusNonformat"/>
        <w:jc w:val="both"/>
      </w:pPr>
    </w:p>
    <w:p w:rsidR="002012D1" w:rsidRDefault="002012D1" w:rsidP="002012D1">
      <w:pPr>
        <w:pStyle w:val="ConsPlusNonformat"/>
        <w:jc w:val="both"/>
      </w:pPr>
      <w:r>
        <w:t xml:space="preserve">    М.П. (при наличии)</w:t>
      </w:r>
    </w:p>
    <w:p w:rsidR="008E4259" w:rsidRPr="00A03CDE" w:rsidRDefault="008E4259" w:rsidP="002012D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sectPr w:rsidR="008E4259" w:rsidRPr="00A03CDE" w:rsidSect="00A03CDE">
      <w:pgSz w:w="11906" w:h="16838"/>
      <w:pgMar w:top="709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259"/>
    <w:rsid w:val="001C6C3B"/>
    <w:rsid w:val="002012D1"/>
    <w:rsid w:val="002202F2"/>
    <w:rsid w:val="008E4259"/>
    <w:rsid w:val="00A03CDE"/>
    <w:rsid w:val="00E4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F419F"/>
  <w15:docId w15:val="{3063FEC6-37E6-4FC5-9B7B-373941461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C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12D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2012D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2021</Words>
  <Characters>11525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Рухлина Г.А.</dc:creator>
  <cp:lastModifiedBy>Шульгин Сергей Геннадьевич</cp:lastModifiedBy>
  <cp:revision>4</cp:revision>
  <dcterms:created xsi:type="dcterms:W3CDTF">2023-01-24T13:56:00Z</dcterms:created>
  <dcterms:modified xsi:type="dcterms:W3CDTF">2024-01-24T13:32:00Z</dcterms:modified>
</cp:coreProperties>
</file>