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5628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56282" w:rsidP="00B41E39">
      <w:pPr>
        <w:rPr>
          <w:rFonts w:ascii="Times New Roman CYR" w:hAnsi="Times New Roman CYR"/>
          <w:b/>
          <w:sz w:val="24"/>
        </w:rPr>
      </w:pPr>
      <w:r w:rsidRPr="00156282">
        <w:rPr>
          <w:rFonts w:ascii="Times New Roman CYR" w:hAnsi="Times New Roman CYR"/>
          <w:szCs w:val="28"/>
        </w:rPr>
        <w:t>14.05.2018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56282">
        <w:rPr>
          <w:rFonts w:ascii="Times New Roman CYR" w:hAnsi="Times New Roman CYR"/>
          <w:szCs w:val="28"/>
        </w:rPr>
        <w:t xml:space="preserve">№ </w:t>
      </w:r>
      <w:r w:rsidRPr="00156282">
        <w:rPr>
          <w:rFonts w:ascii="Times New Roman CYR" w:hAnsi="Times New Roman CYR"/>
          <w:szCs w:val="28"/>
        </w:rPr>
        <w:t>734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BB507D" w:rsidP="007A50BE">
      <w:pPr>
        <w:rPr>
          <w:color w:val="000000"/>
          <w:szCs w:val="28"/>
        </w:rPr>
      </w:pPr>
      <w:r>
        <w:rPr>
          <w:color w:val="000000"/>
          <w:szCs w:val="28"/>
        </w:rPr>
        <w:t>О признании утратившим силу</w:t>
      </w:r>
    </w:p>
    <w:p w:rsidR="009E5522" w:rsidRDefault="00BB507D" w:rsidP="007A50BE">
      <w:pPr>
        <w:rPr>
          <w:color w:val="000000"/>
          <w:szCs w:val="28"/>
        </w:rPr>
      </w:pPr>
      <w:r>
        <w:rPr>
          <w:color w:val="000000"/>
          <w:szCs w:val="28"/>
        </w:rPr>
        <w:t>постановления главы</w:t>
      </w:r>
      <w:r w:rsidR="009E552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города Липецка </w:t>
      </w:r>
    </w:p>
    <w:p w:rsidR="007A50BE" w:rsidRDefault="009E5522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от 30.01.2009 № 99</w:t>
      </w:r>
      <w:r w:rsidR="007A50BE">
        <w:rPr>
          <w:color w:val="000000"/>
          <w:szCs w:val="28"/>
        </w:rPr>
        <w:t xml:space="preserve"> </w:t>
      </w:r>
      <w:bookmarkStart w:id="0" w:name="_GoBack"/>
      <w:bookmarkEnd w:id="0"/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472256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Default="00CD4EFB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</w:t>
      </w:r>
      <w:r w:rsidR="00BB507D">
        <w:rPr>
          <w:bCs/>
          <w:color w:val="000000"/>
          <w:szCs w:val="28"/>
        </w:rPr>
        <w:t xml:space="preserve">еденного мониторинга </w:t>
      </w:r>
      <w:r>
        <w:rPr>
          <w:bCs/>
          <w:color w:val="000000"/>
          <w:szCs w:val="28"/>
        </w:rPr>
        <w:t xml:space="preserve"> правовых актов администрации города </w:t>
      </w:r>
      <w:r w:rsidR="00913181">
        <w:rPr>
          <w:bCs/>
          <w:color w:val="000000"/>
          <w:szCs w:val="28"/>
        </w:rPr>
        <w:t xml:space="preserve">Липецка </w:t>
      </w:r>
      <w:r w:rsidR="00472256">
        <w:rPr>
          <w:bCs/>
          <w:color w:val="000000"/>
          <w:szCs w:val="28"/>
        </w:rPr>
        <w:t>администрация города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880F47" w:rsidRDefault="009E5522" w:rsidP="009E5522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color w:val="000000"/>
          <w:szCs w:val="28"/>
        </w:rPr>
        <w:tab/>
      </w:r>
      <w:r w:rsidR="00880F47">
        <w:rPr>
          <w:rFonts w:ascii="Times New Roman" w:hAnsi="Times New Roman" w:cs="Times New Roman"/>
          <w:sz w:val="28"/>
          <w:szCs w:val="28"/>
        </w:rPr>
        <w:t>Признать утратившим силу п</w:t>
      </w:r>
      <w:r>
        <w:rPr>
          <w:rFonts w:ascii="Times New Roman" w:hAnsi="Times New Roman" w:cs="Times New Roman"/>
          <w:sz w:val="28"/>
          <w:szCs w:val="28"/>
        </w:rPr>
        <w:t>остановление главы города Липецка от 30.01.2009 № 99 «Об утверждении административного регламента исполнения государственной функции по приему документов и назначению ежемесячной денежной компенсации на приобретение продовольственных товаров гражданам, подвергшимся радиационному воздействию и проживающим на территории муниципального образования город Липецк</w:t>
      </w:r>
      <w:r w:rsidR="00880F47">
        <w:rPr>
          <w:rFonts w:ascii="Times New Roman" w:hAnsi="Times New Roman" w:cs="Times New Roman"/>
          <w:sz w:val="28"/>
          <w:szCs w:val="28"/>
        </w:rPr>
        <w:t>».</w:t>
      </w:r>
    </w:p>
    <w:p w:rsidR="0080289C" w:rsidRDefault="0080289C" w:rsidP="00472256">
      <w:pPr>
        <w:tabs>
          <w:tab w:val="left" w:pos="426"/>
          <w:tab w:val="left" w:pos="709"/>
        </w:tabs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E24074" w:rsidRDefault="00407EE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4A497A">
        <w:rPr>
          <w:rFonts w:ascii="Times New Roman CYR" w:hAnsi="Times New Roman CYR"/>
          <w:szCs w:val="28"/>
        </w:rPr>
        <w:t xml:space="preserve">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80289C">
        <w:rPr>
          <w:rFonts w:ascii="Times New Roman CYR" w:hAnsi="Times New Roman CYR"/>
          <w:szCs w:val="28"/>
        </w:rPr>
        <w:t>С.В.Иванов</w:t>
      </w:r>
    </w:p>
    <w:sectPr w:rsidR="00E24074" w:rsidSect="001040D1">
      <w:headerReference w:type="default" r:id="rId9"/>
      <w:pgSz w:w="11906" w:h="16838" w:code="9"/>
      <w:pgMar w:top="1134" w:right="510" w:bottom="1134" w:left="147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FE6" w:rsidRDefault="00A53FE6">
      <w:r>
        <w:separator/>
      </w:r>
    </w:p>
  </w:endnote>
  <w:endnote w:type="continuationSeparator" w:id="0">
    <w:p w:rsidR="00A53FE6" w:rsidRDefault="00A5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FE6" w:rsidRDefault="00A53FE6">
      <w:r>
        <w:separator/>
      </w:r>
    </w:p>
  </w:footnote>
  <w:footnote w:type="continuationSeparator" w:id="0">
    <w:p w:rsidR="00A53FE6" w:rsidRDefault="00A53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0F47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7EE2"/>
    <w:rsid w:val="0009524F"/>
    <w:rsid w:val="001040D1"/>
    <w:rsid w:val="00137876"/>
    <w:rsid w:val="0015212F"/>
    <w:rsid w:val="0015551C"/>
    <w:rsid w:val="00156282"/>
    <w:rsid w:val="00184479"/>
    <w:rsid w:val="001C38DC"/>
    <w:rsid w:val="00221BB7"/>
    <w:rsid w:val="002801D4"/>
    <w:rsid w:val="00282FB6"/>
    <w:rsid w:val="002B5A1A"/>
    <w:rsid w:val="00307E4D"/>
    <w:rsid w:val="00356E07"/>
    <w:rsid w:val="00367FCD"/>
    <w:rsid w:val="00407EE8"/>
    <w:rsid w:val="00472256"/>
    <w:rsid w:val="0049271D"/>
    <w:rsid w:val="004A497A"/>
    <w:rsid w:val="004D5C22"/>
    <w:rsid w:val="004D6BFA"/>
    <w:rsid w:val="004E134F"/>
    <w:rsid w:val="004E272A"/>
    <w:rsid w:val="00511939"/>
    <w:rsid w:val="00605B00"/>
    <w:rsid w:val="00606EF3"/>
    <w:rsid w:val="006B6E2C"/>
    <w:rsid w:val="007A50BE"/>
    <w:rsid w:val="007D0F06"/>
    <w:rsid w:val="007E0F19"/>
    <w:rsid w:val="0080289C"/>
    <w:rsid w:val="00811BB4"/>
    <w:rsid w:val="00860513"/>
    <w:rsid w:val="00880EBA"/>
    <w:rsid w:val="00880F47"/>
    <w:rsid w:val="00913181"/>
    <w:rsid w:val="00925B18"/>
    <w:rsid w:val="00941743"/>
    <w:rsid w:val="009518F7"/>
    <w:rsid w:val="00975F74"/>
    <w:rsid w:val="00992ACA"/>
    <w:rsid w:val="009E5522"/>
    <w:rsid w:val="009E688A"/>
    <w:rsid w:val="009F2024"/>
    <w:rsid w:val="009F3182"/>
    <w:rsid w:val="00A46212"/>
    <w:rsid w:val="00A53FE6"/>
    <w:rsid w:val="00AC7DF6"/>
    <w:rsid w:val="00AD0897"/>
    <w:rsid w:val="00AD6CB9"/>
    <w:rsid w:val="00AF571E"/>
    <w:rsid w:val="00B41E39"/>
    <w:rsid w:val="00B43042"/>
    <w:rsid w:val="00BB134A"/>
    <w:rsid w:val="00BB43DC"/>
    <w:rsid w:val="00BB507D"/>
    <w:rsid w:val="00BC4364"/>
    <w:rsid w:val="00C140C9"/>
    <w:rsid w:val="00C23ABF"/>
    <w:rsid w:val="00C41A39"/>
    <w:rsid w:val="00C565CA"/>
    <w:rsid w:val="00C86214"/>
    <w:rsid w:val="00CD0394"/>
    <w:rsid w:val="00CD0E52"/>
    <w:rsid w:val="00CD3008"/>
    <w:rsid w:val="00CD4EFB"/>
    <w:rsid w:val="00D710EA"/>
    <w:rsid w:val="00D753B2"/>
    <w:rsid w:val="00E0049D"/>
    <w:rsid w:val="00E24074"/>
    <w:rsid w:val="00E40BE2"/>
    <w:rsid w:val="00EC5401"/>
    <w:rsid w:val="00ED2AC1"/>
    <w:rsid w:val="00EE0826"/>
    <w:rsid w:val="00EE10AD"/>
    <w:rsid w:val="00EF608C"/>
    <w:rsid w:val="00F94AEA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35359-047A-473D-B51E-D016C8BC9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2018-05-04T12:29:00Z</cp:lastPrinted>
  <dcterms:created xsi:type="dcterms:W3CDTF">2018-05-14T11:16:00Z</dcterms:created>
  <dcterms:modified xsi:type="dcterms:W3CDTF">2018-05-14T11:16:00Z</dcterms:modified>
</cp:coreProperties>
</file>