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FFA" w:rsidRDefault="00D61CC9"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E14AB2">
      <w:pPr>
        <w:jc w:val="both"/>
        <w:rPr>
          <w:rFonts w:ascii="Times New Roman CYR" w:hAnsi="Times New Roman CYR"/>
          <w:sz w:val="28"/>
          <w:lang w:val="ru-RU"/>
        </w:rPr>
      </w:pPr>
      <w:r>
        <w:rPr>
          <w:rFonts w:ascii="Times New Roman CYR" w:hAnsi="Times New Roman CYR"/>
          <w:sz w:val="28"/>
          <w:lang w:val="ru-RU"/>
        </w:rPr>
        <w:t>16.02.2023</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415</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A513AB" w:rsidRDefault="00892451" w:rsidP="00A513AB">
      <w:pPr>
        <w:autoSpaceDE w:val="0"/>
        <w:autoSpaceDN w:val="0"/>
        <w:adjustRightInd w:val="0"/>
        <w:jc w:val="both"/>
        <w:rPr>
          <w:sz w:val="28"/>
          <w:szCs w:val="28"/>
          <w:lang w:val="ru-RU"/>
        </w:rPr>
      </w:pPr>
      <w:r w:rsidRPr="00892451">
        <w:rPr>
          <w:sz w:val="28"/>
          <w:szCs w:val="28"/>
          <w:lang w:val="ru-RU"/>
        </w:rPr>
        <w:t xml:space="preserve">Об утверждении Порядка </w:t>
      </w:r>
      <w:r w:rsidR="00A513AB" w:rsidRPr="00A513AB">
        <w:rPr>
          <w:sz w:val="28"/>
          <w:szCs w:val="28"/>
          <w:lang w:val="ru-RU"/>
        </w:rPr>
        <w:t xml:space="preserve">предоставления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субсидии на возмещение части затрат на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организацию горячего питания учащихся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в частных общеобразовательных </w:t>
      </w:r>
    </w:p>
    <w:p w:rsidR="00F41942" w:rsidRDefault="00A513AB" w:rsidP="00A513AB">
      <w:pPr>
        <w:autoSpaceDE w:val="0"/>
        <w:autoSpaceDN w:val="0"/>
        <w:adjustRightInd w:val="0"/>
        <w:jc w:val="both"/>
        <w:rPr>
          <w:sz w:val="28"/>
          <w:szCs w:val="28"/>
          <w:lang w:val="ru-RU"/>
        </w:rPr>
      </w:pPr>
      <w:r w:rsidRPr="00A513AB">
        <w:rPr>
          <w:sz w:val="28"/>
          <w:szCs w:val="28"/>
          <w:lang w:val="ru-RU"/>
        </w:rPr>
        <w:t>организациях</w:t>
      </w:r>
      <w:r>
        <w:rPr>
          <w:sz w:val="28"/>
          <w:szCs w:val="28"/>
          <w:lang w:val="ru-RU"/>
        </w:rPr>
        <w:t xml:space="preserve"> </w:t>
      </w:r>
      <w:r w:rsidRPr="00A513AB">
        <w:rPr>
          <w:sz w:val="28"/>
          <w:szCs w:val="28"/>
          <w:lang w:val="ru-RU"/>
        </w:rPr>
        <w:t>города Липецка на 202</w:t>
      </w:r>
      <w:r w:rsidR="004A4ADA">
        <w:rPr>
          <w:sz w:val="28"/>
          <w:szCs w:val="28"/>
          <w:lang w:val="ru-RU"/>
        </w:rPr>
        <w:t>3</w:t>
      </w:r>
      <w:r w:rsidRPr="00A513AB">
        <w:rPr>
          <w:sz w:val="28"/>
          <w:szCs w:val="28"/>
          <w:lang w:val="ru-RU"/>
        </w:rPr>
        <w:t xml:space="preserve"> год</w:t>
      </w:r>
      <w:r>
        <w:rPr>
          <w:sz w:val="28"/>
          <w:szCs w:val="28"/>
          <w:lang w:val="ru-RU"/>
        </w:rPr>
        <w:t xml:space="preserve"> </w:t>
      </w:r>
    </w:p>
    <w:p w:rsidR="003F22B8" w:rsidRDefault="003F22B8" w:rsidP="00892451">
      <w:pPr>
        <w:autoSpaceDE w:val="0"/>
        <w:autoSpaceDN w:val="0"/>
        <w:adjustRightInd w:val="0"/>
        <w:ind w:firstLine="540"/>
        <w:jc w:val="both"/>
        <w:rPr>
          <w:sz w:val="28"/>
          <w:szCs w:val="28"/>
          <w:lang w:val="ru-RU"/>
        </w:rPr>
      </w:pPr>
    </w:p>
    <w:p w:rsidR="004E7DBF" w:rsidRDefault="004E7DBF" w:rsidP="00892451">
      <w:pPr>
        <w:autoSpaceDE w:val="0"/>
        <w:autoSpaceDN w:val="0"/>
        <w:adjustRightInd w:val="0"/>
        <w:ind w:firstLine="540"/>
        <w:jc w:val="both"/>
        <w:rPr>
          <w:sz w:val="28"/>
          <w:szCs w:val="28"/>
          <w:lang w:val="ru-RU"/>
        </w:rPr>
      </w:pPr>
    </w:p>
    <w:p w:rsidR="004E7DBF" w:rsidRDefault="004E7DBF" w:rsidP="00892451">
      <w:pPr>
        <w:autoSpaceDE w:val="0"/>
        <w:autoSpaceDN w:val="0"/>
        <w:adjustRightInd w:val="0"/>
        <w:ind w:firstLine="540"/>
        <w:jc w:val="both"/>
        <w:rPr>
          <w:sz w:val="28"/>
          <w:szCs w:val="28"/>
          <w:lang w:val="ru-RU"/>
        </w:rPr>
      </w:pPr>
    </w:p>
    <w:p w:rsidR="00552232" w:rsidRDefault="001327A9" w:rsidP="00552232">
      <w:pPr>
        <w:autoSpaceDE w:val="0"/>
        <w:autoSpaceDN w:val="0"/>
        <w:adjustRightInd w:val="0"/>
        <w:ind w:firstLine="540"/>
        <w:jc w:val="both"/>
        <w:rPr>
          <w:sz w:val="28"/>
          <w:szCs w:val="28"/>
          <w:lang w:val="ru-RU"/>
        </w:rPr>
      </w:pPr>
      <w:r>
        <w:rPr>
          <w:sz w:val="28"/>
          <w:szCs w:val="28"/>
          <w:lang w:val="ru-RU"/>
        </w:rPr>
        <w:t>В</w:t>
      </w:r>
      <w:r w:rsidR="00892451" w:rsidRPr="00892451">
        <w:rPr>
          <w:sz w:val="28"/>
          <w:szCs w:val="28"/>
          <w:lang w:val="ru-RU"/>
        </w:rPr>
        <w:t xml:space="preserve"> соответствии с </w:t>
      </w:r>
      <w:r w:rsidRPr="001327A9">
        <w:rPr>
          <w:sz w:val="28"/>
          <w:szCs w:val="28"/>
          <w:lang w:val="ru-RU"/>
        </w:rPr>
        <w:tab/>
      </w:r>
      <w:r w:rsidR="00552232">
        <w:rPr>
          <w:sz w:val="28"/>
          <w:szCs w:val="28"/>
          <w:lang w:val="ru-RU"/>
        </w:rPr>
        <w:t>постановлени</w:t>
      </w:r>
      <w:r w:rsidR="0079321A">
        <w:rPr>
          <w:sz w:val="28"/>
          <w:szCs w:val="28"/>
          <w:lang w:val="ru-RU"/>
        </w:rPr>
        <w:t>ем</w:t>
      </w:r>
      <w:r w:rsidR="00552232">
        <w:rPr>
          <w:sz w:val="28"/>
          <w:szCs w:val="28"/>
          <w:lang w:val="ru-RU"/>
        </w:rPr>
        <w:t xml:space="preserve"> Правительства Российской Федерации от </w:t>
      </w:r>
      <w:r w:rsidR="00387559">
        <w:rPr>
          <w:sz w:val="28"/>
          <w:szCs w:val="28"/>
          <w:lang w:val="ru-RU"/>
        </w:rPr>
        <w:t>18</w:t>
      </w:r>
      <w:r w:rsidR="00552232">
        <w:rPr>
          <w:sz w:val="28"/>
          <w:szCs w:val="28"/>
          <w:lang w:val="ru-RU"/>
        </w:rPr>
        <w:t>.09.20</w:t>
      </w:r>
      <w:r w:rsidR="00387559">
        <w:rPr>
          <w:sz w:val="28"/>
          <w:szCs w:val="28"/>
          <w:lang w:val="ru-RU"/>
        </w:rPr>
        <w:t xml:space="preserve">20 № 1492 </w:t>
      </w:r>
      <w:r w:rsidR="00552232">
        <w:rPr>
          <w:sz w:val="28"/>
          <w:szCs w:val="28"/>
          <w:lang w:val="ru-RU"/>
        </w:rPr>
        <w:t>«</w:t>
      </w:r>
      <w:r w:rsidR="00552232" w:rsidRPr="00552232">
        <w:rPr>
          <w:sz w:val="28"/>
          <w:szCs w:val="28"/>
          <w:lang w:val="ru-RU"/>
        </w:rPr>
        <w:t>Об общих требованиях к нормативным правовым актам, муниципальным правовым актам, регулирующим предоставление субсидий</w:t>
      </w:r>
      <w:r w:rsidR="00387559">
        <w:rPr>
          <w:sz w:val="28"/>
          <w:szCs w:val="28"/>
          <w:lang w:val="ru-RU"/>
        </w:rPr>
        <w:t>, в том числе грантов в форме субсидий, юридическим лицам</w:t>
      </w:r>
      <w:r w:rsidR="00552232" w:rsidRPr="00552232">
        <w:rPr>
          <w:sz w:val="28"/>
          <w:szCs w:val="28"/>
          <w:lang w:val="ru-RU"/>
        </w:rPr>
        <w:t>, индивидуальным предпринимателям, а также физическим лицам - производителям товаров, работ, услуг</w:t>
      </w:r>
      <w:r w:rsidR="00123C38">
        <w:rPr>
          <w:sz w:val="28"/>
          <w:szCs w:val="28"/>
          <w:lang w:val="ru-RU"/>
        </w:rPr>
        <w:t xml:space="preserve">, </w:t>
      </w:r>
      <w:r w:rsidR="00387559">
        <w:rPr>
          <w:sz w:val="28"/>
          <w:szCs w:val="28"/>
          <w:lang w:val="ru-RU"/>
        </w:rPr>
        <w:t xml:space="preserve">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EB3166" w:rsidRPr="00EB3166">
        <w:rPr>
          <w:sz w:val="28"/>
          <w:szCs w:val="28"/>
          <w:lang w:val="ru-RU"/>
        </w:rPr>
        <w:t xml:space="preserve">Законами Липецкой области от 27.12.2007 № 119-ОЗ «О наделении органов местного самоуправления отдельными государственными полномочиями в сфере образования»,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w:t>
      </w:r>
      <w:r w:rsidR="00D520CB" w:rsidRPr="00D520CB">
        <w:rPr>
          <w:sz w:val="28"/>
          <w:szCs w:val="28"/>
          <w:lang w:val="ru-RU"/>
        </w:rPr>
        <w:t xml:space="preserve">от 21.10.2022 № 205-ОЗ «О мерах социальной поддержки членов семьи лиц, принимающих участие в специальной военной операции на территориях Украины, Донецкой Народной </w:t>
      </w:r>
      <w:r w:rsidR="00D520CB" w:rsidRPr="003C48EE">
        <w:rPr>
          <w:sz w:val="28"/>
          <w:szCs w:val="28"/>
          <w:lang w:val="ru-RU"/>
        </w:rPr>
        <w:t xml:space="preserve">Республики, Луганской Народной Республики, Запорожской и Херсонской областей», </w:t>
      </w:r>
      <w:r w:rsidR="003F22B8" w:rsidRPr="003C48EE">
        <w:rPr>
          <w:sz w:val="28"/>
          <w:szCs w:val="28"/>
          <w:lang w:val="ru-RU"/>
        </w:rPr>
        <w:t xml:space="preserve">решением Липецкого городского Совета депутатов </w:t>
      </w:r>
      <w:r w:rsidR="003C48EE" w:rsidRPr="003C48EE">
        <w:rPr>
          <w:sz w:val="28"/>
          <w:szCs w:val="28"/>
          <w:lang w:val="ru-RU"/>
        </w:rPr>
        <w:t>от 27.12.2022 № 444 «О бюджете города Липецка на 2023 год и на плановый период 2024 и 2025 годов»</w:t>
      </w:r>
      <w:r w:rsidR="00C8091A">
        <w:rPr>
          <w:sz w:val="28"/>
          <w:szCs w:val="28"/>
          <w:lang w:val="ru-RU"/>
        </w:rPr>
        <w:t>, учитывая заключение прокуратуры Левобережного района города Липецка от 20.01.2023 №9-2023</w:t>
      </w:r>
      <w:r w:rsidR="003F22B8" w:rsidRPr="003C48EE">
        <w:rPr>
          <w:sz w:val="28"/>
          <w:szCs w:val="28"/>
          <w:lang w:val="ru-RU"/>
        </w:rPr>
        <w:t xml:space="preserve"> </w:t>
      </w:r>
      <w:r w:rsidR="00892451" w:rsidRPr="003C48EE">
        <w:rPr>
          <w:sz w:val="28"/>
          <w:szCs w:val="28"/>
          <w:lang w:val="ru-RU"/>
        </w:rPr>
        <w:t>администрация города</w:t>
      </w:r>
      <w:r w:rsidR="00892451" w:rsidRPr="00892451">
        <w:rPr>
          <w:sz w:val="28"/>
          <w:szCs w:val="28"/>
          <w:lang w:val="ru-RU"/>
        </w:rPr>
        <w:t xml:space="preserve"> </w:t>
      </w:r>
    </w:p>
    <w:p w:rsidR="003E4047" w:rsidRDefault="003E4047" w:rsidP="003B5076">
      <w:pPr>
        <w:spacing w:line="276" w:lineRule="auto"/>
        <w:jc w:val="both"/>
        <w:rPr>
          <w:sz w:val="28"/>
          <w:szCs w:val="28"/>
          <w:lang w:val="ru-RU"/>
        </w:rPr>
      </w:pPr>
    </w:p>
    <w:p w:rsidR="00D61CC9" w:rsidRDefault="00D61CC9" w:rsidP="003B5076">
      <w:pPr>
        <w:spacing w:line="276" w:lineRule="auto"/>
        <w:jc w:val="both"/>
        <w:rPr>
          <w:sz w:val="28"/>
          <w:szCs w:val="28"/>
          <w:lang w:val="ru-RU"/>
        </w:rPr>
      </w:pPr>
    </w:p>
    <w:p w:rsidR="00892451" w:rsidRPr="00892451" w:rsidRDefault="00892451" w:rsidP="003B5076">
      <w:pPr>
        <w:spacing w:line="276" w:lineRule="auto"/>
        <w:jc w:val="both"/>
        <w:rPr>
          <w:sz w:val="28"/>
          <w:szCs w:val="28"/>
          <w:lang w:val="ru-RU"/>
        </w:rPr>
      </w:pPr>
      <w:r w:rsidRPr="00892451">
        <w:rPr>
          <w:sz w:val="28"/>
          <w:szCs w:val="28"/>
          <w:lang w:val="ru-RU"/>
        </w:rPr>
        <w:t>П О С Т А Н О В Л Я Е Т:</w:t>
      </w:r>
    </w:p>
    <w:p w:rsidR="003E4047" w:rsidRDefault="003E4047" w:rsidP="003B5076">
      <w:pPr>
        <w:autoSpaceDE w:val="0"/>
        <w:autoSpaceDN w:val="0"/>
        <w:adjustRightInd w:val="0"/>
        <w:ind w:firstLine="539"/>
        <w:jc w:val="both"/>
        <w:rPr>
          <w:sz w:val="28"/>
          <w:szCs w:val="28"/>
          <w:lang w:val="ru-RU"/>
        </w:rPr>
      </w:pPr>
    </w:p>
    <w:p w:rsidR="00892451" w:rsidRDefault="00892451" w:rsidP="00A513AB">
      <w:pPr>
        <w:autoSpaceDE w:val="0"/>
        <w:autoSpaceDN w:val="0"/>
        <w:adjustRightInd w:val="0"/>
        <w:ind w:firstLine="540"/>
        <w:jc w:val="both"/>
        <w:rPr>
          <w:sz w:val="28"/>
          <w:szCs w:val="28"/>
          <w:lang w:val="ru-RU"/>
        </w:rPr>
      </w:pPr>
      <w:r w:rsidRPr="00892451">
        <w:rPr>
          <w:sz w:val="28"/>
          <w:szCs w:val="28"/>
          <w:lang w:val="ru-RU"/>
        </w:rPr>
        <w:t xml:space="preserve">1. Утвердить </w:t>
      </w:r>
      <w:hyperlink r:id="rId8" w:history="1">
        <w:r w:rsidRPr="00892451">
          <w:rPr>
            <w:sz w:val="28"/>
            <w:szCs w:val="28"/>
            <w:lang w:val="ru-RU"/>
          </w:rPr>
          <w:t>Порядок</w:t>
        </w:r>
      </w:hyperlink>
      <w:r w:rsidRPr="00892451">
        <w:rPr>
          <w:sz w:val="28"/>
          <w:szCs w:val="28"/>
          <w:lang w:val="ru-RU"/>
        </w:rPr>
        <w:t xml:space="preserve"> </w:t>
      </w:r>
      <w:r w:rsidR="00A513AB" w:rsidRPr="00A513AB">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r w:rsidR="00A513AB">
        <w:rPr>
          <w:sz w:val="28"/>
          <w:szCs w:val="28"/>
          <w:lang w:val="ru-RU"/>
        </w:rPr>
        <w:t xml:space="preserve"> </w:t>
      </w:r>
      <w:r w:rsidR="00A513AB" w:rsidRPr="00A513AB">
        <w:rPr>
          <w:sz w:val="28"/>
          <w:szCs w:val="28"/>
          <w:lang w:val="ru-RU"/>
        </w:rPr>
        <w:t>города Липецка на 202</w:t>
      </w:r>
      <w:r w:rsidR="004A4ADA">
        <w:rPr>
          <w:sz w:val="28"/>
          <w:szCs w:val="28"/>
          <w:lang w:val="ru-RU"/>
        </w:rPr>
        <w:t>3</w:t>
      </w:r>
      <w:r w:rsidR="00A513AB" w:rsidRPr="00A513AB">
        <w:rPr>
          <w:sz w:val="28"/>
          <w:szCs w:val="28"/>
          <w:lang w:val="ru-RU"/>
        </w:rPr>
        <w:t xml:space="preserve"> год</w:t>
      </w:r>
      <w:r w:rsidR="00A513AB">
        <w:rPr>
          <w:sz w:val="28"/>
          <w:szCs w:val="28"/>
          <w:lang w:val="ru-RU"/>
        </w:rPr>
        <w:t xml:space="preserve"> </w:t>
      </w:r>
      <w:r w:rsidRPr="00892451">
        <w:rPr>
          <w:sz w:val="28"/>
          <w:szCs w:val="28"/>
          <w:lang w:val="ru-RU"/>
        </w:rPr>
        <w:t>(приложение).</w:t>
      </w:r>
    </w:p>
    <w:p w:rsidR="00533A8C" w:rsidRPr="00892451" w:rsidRDefault="00533A8C" w:rsidP="00A513AB">
      <w:pPr>
        <w:autoSpaceDE w:val="0"/>
        <w:autoSpaceDN w:val="0"/>
        <w:adjustRightInd w:val="0"/>
        <w:ind w:firstLine="540"/>
        <w:jc w:val="both"/>
        <w:rPr>
          <w:sz w:val="28"/>
          <w:szCs w:val="28"/>
          <w:lang w:val="ru-RU"/>
        </w:rPr>
      </w:pPr>
      <w:r>
        <w:rPr>
          <w:sz w:val="28"/>
          <w:szCs w:val="28"/>
          <w:lang w:val="ru-RU"/>
        </w:rPr>
        <w:lastRenderedPageBreak/>
        <w:t xml:space="preserve">2. </w:t>
      </w:r>
      <w:r w:rsidRPr="00533A8C">
        <w:rPr>
          <w:sz w:val="28"/>
          <w:szCs w:val="28"/>
          <w:lang w:val="ru-RU"/>
        </w:rPr>
        <w:t>Настоящ</w:t>
      </w:r>
      <w:r w:rsidR="00281614">
        <w:rPr>
          <w:sz w:val="28"/>
          <w:szCs w:val="28"/>
          <w:lang w:val="ru-RU"/>
        </w:rPr>
        <w:t>ее</w:t>
      </w:r>
      <w:r w:rsidRPr="00533A8C">
        <w:rPr>
          <w:sz w:val="28"/>
          <w:szCs w:val="28"/>
          <w:lang w:val="ru-RU"/>
        </w:rPr>
        <w:t xml:space="preserve"> </w:t>
      </w:r>
      <w:r>
        <w:rPr>
          <w:sz w:val="28"/>
          <w:szCs w:val="28"/>
          <w:lang w:val="ru-RU"/>
        </w:rPr>
        <w:t>постановление</w:t>
      </w:r>
      <w:r w:rsidRPr="00533A8C">
        <w:rPr>
          <w:sz w:val="28"/>
          <w:szCs w:val="28"/>
          <w:lang w:val="ru-RU"/>
        </w:rPr>
        <w:t xml:space="preserve"> распространяется на правоотношения, возникшие с 1 января 2023 г.</w:t>
      </w:r>
    </w:p>
    <w:p w:rsidR="00387559" w:rsidRDefault="00533A8C" w:rsidP="00387559">
      <w:pPr>
        <w:autoSpaceDE w:val="0"/>
        <w:autoSpaceDN w:val="0"/>
        <w:adjustRightInd w:val="0"/>
        <w:ind w:firstLine="540"/>
        <w:jc w:val="both"/>
        <w:rPr>
          <w:sz w:val="28"/>
          <w:szCs w:val="28"/>
          <w:lang w:val="ru-RU"/>
        </w:rPr>
      </w:pPr>
      <w:r>
        <w:rPr>
          <w:sz w:val="28"/>
          <w:szCs w:val="28"/>
          <w:lang w:val="ru-RU"/>
        </w:rPr>
        <w:t>3</w:t>
      </w:r>
      <w:r w:rsidR="00801A4C">
        <w:rPr>
          <w:sz w:val="28"/>
          <w:szCs w:val="28"/>
          <w:lang w:val="ru-RU"/>
        </w:rPr>
        <w:t xml:space="preserve">. </w:t>
      </w:r>
      <w:r w:rsidR="00892451" w:rsidRPr="00892451">
        <w:rPr>
          <w:sz w:val="28"/>
          <w:szCs w:val="28"/>
          <w:lang w:val="ru-RU"/>
        </w:rPr>
        <w:t xml:space="preserve">Контроль за исполнением настоящего постановления возложить на заместителя главы администрации города Липецка </w:t>
      </w:r>
      <w:r w:rsidR="004A4ADA">
        <w:rPr>
          <w:sz w:val="28"/>
          <w:szCs w:val="28"/>
          <w:lang w:val="ru-RU"/>
        </w:rPr>
        <w:t>А.М.Шамаеву</w:t>
      </w:r>
      <w:r w:rsidR="00387559">
        <w:rPr>
          <w:sz w:val="28"/>
          <w:szCs w:val="28"/>
          <w:lang w:val="ru-RU"/>
        </w:rPr>
        <w:t>.</w:t>
      </w:r>
    </w:p>
    <w:p w:rsidR="00A513AB" w:rsidRDefault="00A513AB" w:rsidP="00387559">
      <w:pPr>
        <w:autoSpaceDE w:val="0"/>
        <w:autoSpaceDN w:val="0"/>
        <w:adjustRightInd w:val="0"/>
        <w:ind w:firstLine="540"/>
        <w:jc w:val="both"/>
        <w:rPr>
          <w:sz w:val="28"/>
          <w:szCs w:val="28"/>
          <w:lang w:val="ru-RU"/>
        </w:rPr>
      </w:pPr>
    </w:p>
    <w:p w:rsidR="003B5076" w:rsidRDefault="003B5076" w:rsidP="00387559">
      <w:pPr>
        <w:autoSpaceDE w:val="0"/>
        <w:autoSpaceDN w:val="0"/>
        <w:adjustRightInd w:val="0"/>
        <w:ind w:firstLine="540"/>
        <w:jc w:val="both"/>
        <w:rPr>
          <w:sz w:val="28"/>
          <w:szCs w:val="28"/>
          <w:lang w:val="ru-RU"/>
        </w:rPr>
      </w:pPr>
    </w:p>
    <w:p w:rsidR="00C8091A" w:rsidRDefault="00C8091A" w:rsidP="00387559">
      <w:pPr>
        <w:autoSpaceDE w:val="0"/>
        <w:autoSpaceDN w:val="0"/>
        <w:adjustRightInd w:val="0"/>
        <w:ind w:firstLine="540"/>
        <w:jc w:val="both"/>
        <w:rPr>
          <w:sz w:val="28"/>
          <w:szCs w:val="28"/>
          <w:lang w:val="ru-RU"/>
        </w:rPr>
      </w:pPr>
    </w:p>
    <w:p w:rsidR="002860B3" w:rsidRDefault="00076F08" w:rsidP="00552232">
      <w:pPr>
        <w:tabs>
          <w:tab w:val="left" w:pos="1080"/>
          <w:tab w:val="left" w:pos="1515"/>
        </w:tabs>
        <w:jc w:val="both"/>
        <w:rPr>
          <w:sz w:val="28"/>
          <w:szCs w:val="28"/>
          <w:lang w:val="ru-RU"/>
        </w:rPr>
      </w:pPr>
      <w:r>
        <w:rPr>
          <w:sz w:val="28"/>
          <w:szCs w:val="28"/>
          <w:lang w:val="ru-RU"/>
        </w:rPr>
        <w:t>Г</w:t>
      </w:r>
      <w:r w:rsidR="00892451" w:rsidRPr="00892451">
        <w:rPr>
          <w:sz w:val="28"/>
          <w:szCs w:val="28"/>
          <w:lang w:val="ru-RU"/>
        </w:rPr>
        <w:t>лав</w:t>
      </w:r>
      <w:r>
        <w:rPr>
          <w:sz w:val="28"/>
          <w:szCs w:val="28"/>
          <w:lang w:val="ru-RU"/>
        </w:rPr>
        <w:t>а</w:t>
      </w:r>
      <w:r w:rsidR="00892451" w:rsidRPr="00892451">
        <w:rPr>
          <w:sz w:val="28"/>
          <w:szCs w:val="28"/>
          <w:lang w:val="ru-RU"/>
        </w:rPr>
        <w:t xml:space="preserve"> города Липецка                           </w:t>
      </w:r>
      <w:r w:rsidR="00892451" w:rsidRPr="00892451">
        <w:rPr>
          <w:sz w:val="28"/>
          <w:szCs w:val="28"/>
          <w:lang w:val="ru-RU"/>
        </w:rPr>
        <w:tab/>
      </w:r>
      <w:r w:rsidR="00892451" w:rsidRPr="00892451">
        <w:rPr>
          <w:sz w:val="28"/>
          <w:szCs w:val="28"/>
          <w:lang w:val="ru-RU"/>
        </w:rPr>
        <w:tab/>
        <w:t xml:space="preserve">     </w:t>
      </w:r>
      <w:r w:rsidR="00042845">
        <w:rPr>
          <w:sz w:val="28"/>
          <w:szCs w:val="28"/>
          <w:lang w:val="ru-RU"/>
        </w:rPr>
        <w:t xml:space="preserve">      </w:t>
      </w:r>
      <w:r w:rsidR="00522A42">
        <w:rPr>
          <w:sz w:val="28"/>
          <w:szCs w:val="28"/>
          <w:lang w:val="ru-RU"/>
        </w:rPr>
        <w:t xml:space="preserve">   </w:t>
      </w:r>
      <w:r>
        <w:rPr>
          <w:sz w:val="28"/>
          <w:szCs w:val="28"/>
          <w:lang w:val="ru-RU"/>
        </w:rPr>
        <w:t xml:space="preserve">            </w:t>
      </w:r>
      <w:r w:rsidR="00522A42">
        <w:rPr>
          <w:sz w:val="28"/>
          <w:szCs w:val="28"/>
          <w:lang w:val="ru-RU"/>
        </w:rPr>
        <w:t xml:space="preserve">    </w:t>
      </w:r>
      <w:r w:rsidR="003F22B8">
        <w:rPr>
          <w:sz w:val="28"/>
          <w:szCs w:val="28"/>
          <w:lang w:val="ru-RU"/>
        </w:rPr>
        <w:t>Е</w:t>
      </w:r>
      <w:r w:rsidR="006D0720">
        <w:rPr>
          <w:sz w:val="28"/>
          <w:szCs w:val="28"/>
          <w:lang w:val="ru-RU"/>
        </w:rPr>
        <w:t>.</w:t>
      </w:r>
      <w:r w:rsidR="003F22B8">
        <w:rPr>
          <w:sz w:val="28"/>
          <w:szCs w:val="28"/>
          <w:lang w:val="ru-RU"/>
        </w:rPr>
        <w:t>Ю</w:t>
      </w:r>
      <w:r w:rsidR="006D0720">
        <w:rPr>
          <w:sz w:val="28"/>
          <w:szCs w:val="28"/>
          <w:lang w:val="ru-RU"/>
        </w:rPr>
        <w:t>.</w:t>
      </w:r>
      <w:r w:rsidR="003F22B8">
        <w:rPr>
          <w:sz w:val="28"/>
          <w:szCs w:val="28"/>
          <w:lang w:val="ru-RU"/>
        </w:rPr>
        <w:t>Уваркина</w:t>
      </w: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Default="00E14AB2" w:rsidP="00552232">
      <w:pPr>
        <w:tabs>
          <w:tab w:val="left" w:pos="1080"/>
          <w:tab w:val="left" w:pos="1515"/>
        </w:tabs>
        <w:jc w:val="both"/>
        <w:rPr>
          <w:sz w:val="28"/>
          <w:szCs w:val="28"/>
          <w:lang w:val="ru-RU"/>
        </w:rPr>
      </w:pPr>
    </w:p>
    <w:p w:rsidR="00E14AB2" w:rsidRPr="00E14AB2" w:rsidRDefault="00E14AB2" w:rsidP="00E14AB2">
      <w:pPr>
        <w:ind w:left="5670"/>
        <w:jc w:val="both"/>
        <w:rPr>
          <w:sz w:val="28"/>
          <w:szCs w:val="28"/>
          <w:lang w:val="ru-RU"/>
        </w:rPr>
      </w:pPr>
      <w:r w:rsidRPr="00E14AB2">
        <w:rPr>
          <w:sz w:val="28"/>
          <w:szCs w:val="28"/>
          <w:lang w:val="ru-RU"/>
        </w:rPr>
        <w:lastRenderedPageBreak/>
        <w:t xml:space="preserve">Приложение </w:t>
      </w:r>
    </w:p>
    <w:p w:rsidR="00E14AB2" w:rsidRPr="00E14AB2" w:rsidRDefault="00E14AB2" w:rsidP="00E14AB2">
      <w:pPr>
        <w:ind w:left="5670"/>
        <w:jc w:val="both"/>
        <w:rPr>
          <w:sz w:val="28"/>
          <w:szCs w:val="28"/>
          <w:lang w:val="ru-RU"/>
        </w:rPr>
      </w:pPr>
      <w:r w:rsidRPr="00E14AB2">
        <w:rPr>
          <w:sz w:val="28"/>
          <w:szCs w:val="28"/>
          <w:lang w:val="ru-RU"/>
        </w:rPr>
        <w:t>к постановлению</w:t>
      </w:r>
    </w:p>
    <w:p w:rsidR="00E14AB2" w:rsidRPr="00E14AB2" w:rsidRDefault="00E14AB2" w:rsidP="00E14AB2">
      <w:pPr>
        <w:ind w:left="5670"/>
        <w:jc w:val="both"/>
        <w:rPr>
          <w:sz w:val="28"/>
          <w:szCs w:val="28"/>
          <w:lang w:val="ru-RU"/>
        </w:rPr>
      </w:pPr>
      <w:r w:rsidRPr="00E14AB2">
        <w:rPr>
          <w:sz w:val="28"/>
          <w:szCs w:val="28"/>
          <w:lang w:val="ru-RU"/>
        </w:rPr>
        <w:t>администрации города Липецка</w:t>
      </w:r>
    </w:p>
    <w:p w:rsidR="00E14AB2" w:rsidRPr="00E14AB2" w:rsidRDefault="00E14AB2" w:rsidP="00E14AB2">
      <w:pPr>
        <w:ind w:left="5670"/>
        <w:jc w:val="both"/>
        <w:rPr>
          <w:sz w:val="28"/>
          <w:szCs w:val="28"/>
          <w:lang w:val="ru-RU"/>
        </w:rPr>
      </w:pPr>
      <w:r w:rsidRPr="00E14AB2">
        <w:rPr>
          <w:sz w:val="28"/>
          <w:szCs w:val="28"/>
          <w:lang w:val="ru-RU"/>
        </w:rPr>
        <w:t xml:space="preserve">от </w:t>
      </w:r>
      <w:r>
        <w:rPr>
          <w:sz w:val="28"/>
          <w:szCs w:val="28"/>
          <w:lang w:val="ru-RU"/>
        </w:rPr>
        <w:t xml:space="preserve">16.02.2023 </w:t>
      </w:r>
      <w:r w:rsidRPr="00E14AB2">
        <w:rPr>
          <w:sz w:val="28"/>
          <w:szCs w:val="28"/>
          <w:lang w:val="ru-RU"/>
        </w:rPr>
        <w:t>№</w:t>
      </w:r>
      <w:r>
        <w:rPr>
          <w:sz w:val="28"/>
          <w:szCs w:val="28"/>
          <w:lang w:val="ru-RU"/>
        </w:rPr>
        <w:t xml:space="preserve"> 415</w:t>
      </w:r>
    </w:p>
    <w:p w:rsidR="00E14AB2" w:rsidRPr="00E14AB2" w:rsidRDefault="00E14AB2" w:rsidP="00E14AB2">
      <w:pPr>
        <w:autoSpaceDE w:val="0"/>
        <w:autoSpaceDN w:val="0"/>
        <w:adjustRightInd w:val="0"/>
        <w:jc w:val="center"/>
        <w:rPr>
          <w:sz w:val="28"/>
          <w:szCs w:val="28"/>
          <w:lang w:val="ru-RU"/>
        </w:rPr>
      </w:pPr>
    </w:p>
    <w:p w:rsidR="00E14AB2" w:rsidRPr="00E14AB2" w:rsidRDefault="00E14AB2" w:rsidP="00E14AB2">
      <w:pPr>
        <w:autoSpaceDE w:val="0"/>
        <w:autoSpaceDN w:val="0"/>
        <w:adjustRightInd w:val="0"/>
        <w:jc w:val="center"/>
        <w:rPr>
          <w:sz w:val="28"/>
          <w:szCs w:val="28"/>
          <w:lang w:val="ru-RU"/>
        </w:rPr>
      </w:pPr>
    </w:p>
    <w:p w:rsidR="00E14AB2" w:rsidRPr="00E14AB2" w:rsidRDefault="00E14AB2" w:rsidP="00E14AB2">
      <w:pPr>
        <w:autoSpaceDE w:val="0"/>
        <w:autoSpaceDN w:val="0"/>
        <w:adjustRightInd w:val="0"/>
        <w:jc w:val="center"/>
        <w:rPr>
          <w:b/>
          <w:sz w:val="28"/>
          <w:szCs w:val="28"/>
          <w:lang w:val="ru-RU"/>
        </w:rPr>
      </w:pPr>
      <w:r w:rsidRPr="00E14AB2">
        <w:rPr>
          <w:b/>
          <w:sz w:val="28"/>
          <w:szCs w:val="28"/>
          <w:lang w:val="ru-RU"/>
        </w:rPr>
        <w:t>ПОРЯДОК</w:t>
      </w:r>
    </w:p>
    <w:p w:rsidR="00E14AB2" w:rsidRPr="00E14AB2" w:rsidRDefault="00E14AB2" w:rsidP="00E14AB2">
      <w:pPr>
        <w:jc w:val="center"/>
        <w:rPr>
          <w:sz w:val="28"/>
          <w:szCs w:val="28"/>
          <w:lang w:val="ru-RU"/>
        </w:rPr>
      </w:pPr>
      <w:r w:rsidRPr="00E14AB2">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p>
    <w:p w:rsidR="00E14AB2" w:rsidRPr="00E14AB2" w:rsidRDefault="00E14AB2" w:rsidP="00E14AB2">
      <w:pPr>
        <w:autoSpaceDE w:val="0"/>
        <w:autoSpaceDN w:val="0"/>
        <w:adjustRightInd w:val="0"/>
        <w:jc w:val="center"/>
        <w:rPr>
          <w:sz w:val="28"/>
          <w:szCs w:val="28"/>
          <w:lang w:val="ru-RU"/>
        </w:rPr>
      </w:pPr>
      <w:r w:rsidRPr="00E14AB2">
        <w:rPr>
          <w:sz w:val="28"/>
          <w:szCs w:val="28"/>
          <w:lang w:val="ru-RU"/>
        </w:rPr>
        <w:t xml:space="preserve"> города Липецка на 2023 год</w:t>
      </w:r>
    </w:p>
    <w:p w:rsidR="00E14AB2" w:rsidRPr="00E14AB2" w:rsidRDefault="00E14AB2" w:rsidP="00E14AB2">
      <w:pPr>
        <w:autoSpaceDE w:val="0"/>
        <w:autoSpaceDN w:val="0"/>
        <w:adjustRightInd w:val="0"/>
        <w:jc w:val="center"/>
        <w:rPr>
          <w:sz w:val="28"/>
          <w:szCs w:val="28"/>
          <w:lang w:val="ru-RU"/>
        </w:rPr>
      </w:pPr>
    </w:p>
    <w:p w:rsidR="00E14AB2" w:rsidRPr="00E14AB2" w:rsidRDefault="00E14AB2" w:rsidP="00E14AB2">
      <w:pPr>
        <w:numPr>
          <w:ilvl w:val="0"/>
          <w:numId w:val="1"/>
        </w:numPr>
        <w:jc w:val="center"/>
        <w:rPr>
          <w:sz w:val="28"/>
          <w:szCs w:val="28"/>
          <w:lang w:val="ru-RU"/>
        </w:rPr>
      </w:pPr>
      <w:r w:rsidRPr="00E14AB2">
        <w:rPr>
          <w:sz w:val="28"/>
          <w:szCs w:val="28"/>
          <w:lang w:val="ru-RU"/>
        </w:rPr>
        <w:t>Общие положения</w:t>
      </w:r>
    </w:p>
    <w:p w:rsidR="00E14AB2" w:rsidRPr="00E14AB2" w:rsidRDefault="00E14AB2" w:rsidP="00E14AB2">
      <w:pPr>
        <w:autoSpaceDE w:val="0"/>
        <w:autoSpaceDN w:val="0"/>
        <w:adjustRightInd w:val="0"/>
        <w:jc w:val="center"/>
        <w:rPr>
          <w:sz w:val="28"/>
          <w:szCs w:val="28"/>
          <w:lang w:val="ru-RU"/>
        </w:rPr>
      </w:pPr>
    </w:p>
    <w:p w:rsidR="00E14AB2" w:rsidRPr="00E14AB2" w:rsidRDefault="00E14AB2" w:rsidP="00E14AB2">
      <w:pPr>
        <w:ind w:firstLine="709"/>
        <w:jc w:val="both"/>
        <w:rPr>
          <w:sz w:val="28"/>
          <w:szCs w:val="28"/>
          <w:lang w:val="ru-RU"/>
        </w:rPr>
      </w:pPr>
      <w:r w:rsidRPr="00E14AB2">
        <w:rPr>
          <w:sz w:val="28"/>
          <w:szCs w:val="28"/>
          <w:lang w:val="ru-RU"/>
        </w:rPr>
        <w:t xml:space="preserve">1.1. Настоящий Порядок устанавливает правила предоставления в 2023 году субсидии из бюджета города Липецка на возмещение части затрат на организацию горячего питания учащихся в частных общеобразовательных организациях города Липецка на 2023 год (далее - субсидия). </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1.2. Субсидия предоставляется в целях социальной поддержки учащихся частных общеобразовательных организаций, имеющих государственную аккредитацию, реализующих основные общеобразовательные программы на территории города Липецка (далее – частные общеобразовательные организации).</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1.3. Субсидия предоставляется в пределах лимитов бюджетных обязательств на текущий финансовый год, доведенных департаменту образования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27.12.2022 № 444 «О бюджете города Липецка на 2023 год и на плановый период 2024 и 2025 годов», в рамках подпрограммы «Повышение доступности и качества услуг в системе общего образования» муниципальной программы «Развитие образования города Липецка», утвержденной постановлением администрации города Липецка от 14.10.2016 № 1849 «Об утверждении муниципальной программы «Развитие образования города Липецка».</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1.4. Субсидия предоставляется на безвозмездной и безвозвратной основе частным общеобразовательным организациям, обеспечивающим горячее питание учащихся, на возмещение части фактически произведенных затрат</w:t>
      </w:r>
      <w:r w:rsidRPr="00E14AB2">
        <w:rPr>
          <w:sz w:val="28"/>
          <w:lang w:val="ru-RU"/>
        </w:rPr>
        <w:t xml:space="preserve"> </w:t>
      </w:r>
      <w:r w:rsidRPr="00E14AB2">
        <w:rPr>
          <w:sz w:val="28"/>
          <w:szCs w:val="28"/>
          <w:lang w:val="ru-RU"/>
        </w:rPr>
        <w:t>на оплату продуктов питания для организации горячего питания учащихся</w:t>
      </w:r>
      <w:r w:rsidRPr="00E14AB2">
        <w:rPr>
          <w:sz w:val="28"/>
          <w:lang w:val="ru-RU"/>
        </w:rPr>
        <w:t xml:space="preserve"> </w:t>
      </w:r>
      <w:r w:rsidRPr="00E14AB2">
        <w:rPr>
          <w:sz w:val="28"/>
          <w:szCs w:val="28"/>
          <w:lang w:val="ru-RU"/>
        </w:rPr>
        <w:t>или оказание услуг по организации горячего питания.</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1.5. Субсидии предоставляются по результатам проводимого департаментом отбора на предоставление субсидий (далее - отбор).</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 xml:space="preserve">Способом проведения отбора является запрос предложений, направленных участниками отбора для участия в отборе, исходя из соответствия участника отбора категориям отбора, установленным в </w:t>
      </w:r>
      <w:hyperlink r:id="rId9" w:history="1">
        <w:r w:rsidRPr="00E14AB2">
          <w:rPr>
            <w:sz w:val="28"/>
            <w:szCs w:val="28"/>
            <w:lang w:val="ru-RU"/>
          </w:rPr>
          <w:t>пункте 1.</w:t>
        </w:r>
      </w:hyperlink>
      <w:r w:rsidRPr="00E14AB2">
        <w:rPr>
          <w:sz w:val="28"/>
          <w:szCs w:val="28"/>
          <w:lang w:val="ru-RU"/>
        </w:rPr>
        <w:t>4 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lastRenderedPageBreak/>
        <w:t>В целях проведения отбора департаментом создается комиссия для рассмотрения заявок на участие в отборе и иных документов (далее - комиссия). Состав комиссии утверждается приказом департамента.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города Липецка, внесении изменений в бюджет города Липецка.  </w:t>
      </w:r>
    </w:p>
    <w:p w:rsidR="00E14AB2" w:rsidRPr="00E14AB2" w:rsidRDefault="00E14AB2" w:rsidP="00E14AB2">
      <w:pPr>
        <w:autoSpaceDE w:val="0"/>
        <w:autoSpaceDN w:val="0"/>
        <w:adjustRightInd w:val="0"/>
        <w:ind w:firstLine="567"/>
        <w:jc w:val="both"/>
        <w:rPr>
          <w:sz w:val="24"/>
          <w:szCs w:val="24"/>
          <w:lang w:val="ru-RU"/>
        </w:rPr>
      </w:pPr>
    </w:p>
    <w:p w:rsidR="00E14AB2" w:rsidRPr="00E14AB2" w:rsidRDefault="00E14AB2" w:rsidP="00E14AB2">
      <w:pPr>
        <w:autoSpaceDE w:val="0"/>
        <w:autoSpaceDN w:val="0"/>
        <w:adjustRightInd w:val="0"/>
        <w:jc w:val="center"/>
        <w:rPr>
          <w:sz w:val="28"/>
          <w:szCs w:val="28"/>
          <w:lang w:val="ru-RU"/>
        </w:rPr>
      </w:pPr>
      <w:r w:rsidRPr="00E14AB2">
        <w:rPr>
          <w:sz w:val="28"/>
          <w:szCs w:val="28"/>
          <w:lang w:val="ru-RU"/>
        </w:rPr>
        <w:t xml:space="preserve">2. Порядок проведения отбора </w:t>
      </w:r>
    </w:p>
    <w:p w:rsidR="00E14AB2" w:rsidRPr="00E14AB2" w:rsidRDefault="00E14AB2" w:rsidP="00E14AB2">
      <w:pPr>
        <w:autoSpaceDE w:val="0"/>
        <w:autoSpaceDN w:val="0"/>
        <w:adjustRightInd w:val="0"/>
        <w:ind w:firstLine="567"/>
        <w:jc w:val="both"/>
        <w:rPr>
          <w:sz w:val="24"/>
          <w:szCs w:val="24"/>
          <w:lang w:val="ru-RU"/>
        </w:rPr>
      </w:pP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2.1. Организатором проведения отбора является департамент, который своим приказом принимает решение о проведении отбора и размещении объявления о проведении отбора (далее - объявление).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Объявление размещается на едином портале и официальном сайте администрации города Липецка в информационно-телекоммуникационной сети «Интернет» (далее – официальный сайт) не позднее чем за 3 календарных дня до даты начала приема заявок на участие в отборе и иных документов (далее –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В объявлении указываются: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сроки проведения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дата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наименование, местонахождение, почтовый адрес, адрес электронной почты департамента;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результаты предоставления субсидии в соответствии с </w:t>
      </w:r>
      <w:hyperlink r:id="rId10" w:history="1">
        <w:r w:rsidRPr="00E14AB2">
          <w:rPr>
            <w:sz w:val="28"/>
            <w:szCs w:val="28"/>
            <w:lang w:val="ru-RU"/>
          </w:rPr>
          <w:t xml:space="preserve">пунктом 3.7 </w:t>
        </w:r>
      </w:hyperlink>
      <w:r w:rsidRPr="00E14AB2">
        <w:rPr>
          <w:sz w:val="28"/>
          <w:szCs w:val="28"/>
          <w:lang w:val="ru-RU"/>
        </w:rPr>
        <w:t>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требования к участникам отбора в соответствии с </w:t>
      </w:r>
      <w:hyperlink w:anchor="Par15" w:history="1">
        <w:r w:rsidRPr="00E14AB2">
          <w:rPr>
            <w:sz w:val="28"/>
            <w:szCs w:val="28"/>
            <w:lang w:val="ru-RU"/>
          </w:rPr>
          <w:t xml:space="preserve">пунктами 2.2 и 2.3 </w:t>
        </w:r>
      </w:hyperlink>
      <w:r w:rsidRPr="00E14AB2">
        <w:rPr>
          <w:sz w:val="28"/>
          <w:szCs w:val="28"/>
          <w:lang w:val="ru-RU"/>
        </w:rPr>
        <w:t>настоящего Порядка и перечень документов, представляемых участниками отбора для подтверждения их соответствия указанным требованиям;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порядок подачи заявочной документации участниками отбора и требования, предъявляемые к форме и содержанию заявочной документации в соответствии с </w:t>
      </w:r>
      <w:r w:rsidRPr="00E14AB2">
        <w:rPr>
          <w:sz w:val="28"/>
          <w:lang w:val="ru-RU"/>
        </w:rPr>
        <w:t>пунктом 2.4</w:t>
      </w:r>
      <w:r w:rsidRPr="00E14AB2">
        <w:rPr>
          <w:sz w:val="28"/>
          <w:szCs w:val="28"/>
          <w:lang w:val="ru-RU"/>
        </w:rPr>
        <w:t xml:space="preserve"> 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порядок отзыва заявочной документации, порядок возврата заявочной документации, определяющий в том числе основания для возврата заявочной документации, порядок внесения изменений в заявочную документацию;</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правила рассмотрения заявочной документации в соответствии с </w:t>
      </w:r>
      <w:hyperlink w:anchor="Par37" w:history="1">
        <w:r w:rsidRPr="00E14AB2">
          <w:rPr>
            <w:sz w:val="28"/>
            <w:szCs w:val="28"/>
            <w:lang w:val="ru-RU"/>
          </w:rPr>
          <w:t>пунктами 2.4</w:t>
        </w:r>
      </w:hyperlink>
      <w:r w:rsidRPr="00E14AB2">
        <w:rPr>
          <w:sz w:val="28"/>
          <w:szCs w:val="28"/>
          <w:lang w:val="ru-RU"/>
        </w:rPr>
        <w:t xml:space="preserve"> - </w:t>
      </w:r>
      <w:hyperlink w:anchor="Par54" w:history="1">
        <w:r w:rsidRPr="00E14AB2">
          <w:rPr>
            <w:sz w:val="28"/>
            <w:szCs w:val="28"/>
            <w:lang w:val="ru-RU"/>
          </w:rPr>
          <w:t xml:space="preserve">2.12 </w:t>
        </w:r>
      </w:hyperlink>
      <w:r w:rsidRPr="00E14AB2">
        <w:rPr>
          <w:sz w:val="28"/>
          <w:szCs w:val="28"/>
          <w:lang w:val="ru-RU"/>
        </w:rPr>
        <w:t>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lastRenderedPageBreak/>
        <w:t>порядок предоставления участникам отбора разъяснений положений объявления, дата начала и окончания срока такого предоставления;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условия признания победителя (победителей) отбора уклонившимся от заключения соглашения;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дата размещения результатов отбора на едином портале, а также официальном сайте, которая не может быть позднее 14-го календарного дня, следующего за днем определения победителя (победителей) отбора</w:t>
      </w:r>
      <w:bookmarkStart w:id="0" w:name="Par15"/>
      <w:bookmarkEnd w:id="0"/>
      <w:r w:rsidRPr="00E14AB2">
        <w:rPr>
          <w:sz w:val="28"/>
          <w:szCs w:val="28"/>
          <w:lang w:val="ru-RU"/>
        </w:rPr>
        <w:t>.</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2.2.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б) у участника отбора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городом Липецком;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в)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д)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w:t>
      </w:r>
      <w:r w:rsidRPr="00E14AB2">
        <w:rPr>
          <w:sz w:val="28"/>
          <w:szCs w:val="28"/>
          <w:lang w:val="ru-RU"/>
        </w:rPr>
        <w:lastRenderedPageBreak/>
        <w:t>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е) участник отбора не должен получать средства из бюджета города Липецка на основании иных нормативных правовых актов на цели, указанные в </w:t>
      </w:r>
      <w:r w:rsidRPr="00E14AB2">
        <w:rPr>
          <w:sz w:val="28"/>
          <w:lang w:val="ru-RU"/>
        </w:rPr>
        <w:t>пункте 1.2</w:t>
      </w:r>
      <w:r w:rsidRPr="00E14AB2">
        <w:rPr>
          <w:sz w:val="28"/>
          <w:szCs w:val="28"/>
          <w:lang w:val="ru-RU"/>
        </w:rPr>
        <w:t xml:space="preserve"> 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ж)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2.3. Требования к участникам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участник отбора должен обеспечивать горячим питанием учащихся;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участник отбора должен иметь лицензию на осуществление образовательной деятельности;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участник отбора должен иметь свидетельство о государственной аккредитации основных общеобразовательных программ</w:t>
      </w:r>
      <w:bookmarkStart w:id="1" w:name="Par20"/>
      <w:bookmarkEnd w:id="1"/>
      <w:r w:rsidRPr="00E14AB2">
        <w:rPr>
          <w:sz w:val="28"/>
          <w:szCs w:val="28"/>
          <w:lang w:val="ru-RU"/>
        </w:rPr>
        <w:t>.</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2.4. Для участия в отборе участник отбора в срок, установленный в объявлении, представляет в департамент заявочную документацию, включающую:</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а) </w:t>
      </w:r>
      <w:hyperlink r:id="rId11" w:history="1">
        <w:r w:rsidRPr="00E14AB2">
          <w:rPr>
            <w:sz w:val="28"/>
            <w:szCs w:val="28"/>
            <w:lang w:val="ru-RU"/>
          </w:rPr>
          <w:t>заявку</w:t>
        </w:r>
      </w:hyperlink>
      <w:r w:rsidRPr="00E14AB2">
        <w:rPr>
          <w:sz w:val="28"/>
          <w:szCs w:val="28"/>
          <w:lang w:val="ru-RU"/>
        </w:rPr>
        <w:t xml:space="preserve"> на участие в отборе по форме согласно приложению № 1 к настоящему Порядку;</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б) 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в)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г) выписку из Единого государственного реестра юридических лиц или Единого государственного реестра индивидуальных предпринимателей (далее - Выписка). Участники отбора вправе представить Выписку по собственной инициативе. В случае непредставления департамент самостоятельно получает соответствующую Выписку на официальном сайте Федеральной налоговой службы;</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д) копию учредительных документов участника отбора;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е) расчет необходимого объема субсидии на цели, указанные в пункте 1.2. настоящего Порядка по форме согласно приложению № 2;</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ж) по состоянию на последнее число месяца, предшествующего месяцу, в котором представляется заявка: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 - расчет части фактически произведенных затрат, подлежащих возмещению, по форме согласно приложению № 3 к настоящему Порядку (далее – расчет затрат) за период с начала текущего года;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lastRenderedPageBreak/>
        <w:t xml:space="preserve"> - табель посещаемости учащимися частной общеобразовательной организации за соответствующие месяцы;</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 - платежные документы, подтверждающие фактически произведенные затраты</w:t>
      </w:r>
      <w:r w:rsidRPr="00E14AB2">
        <w:rPr>
          <w:sz w:val="28"/>
          <w:lang w:val="ru-RU"/>
        </w:rPr>
        <w:t xml:space="preserve"> </w:t>
      </w:r>
      <w:r w:rsidRPr="00E14AB2">
        <w:rPr>
          <w:sz w:val="28"/>
          <w:szCs w:val="28"/>
          <w:lang w:val="ru-RU"/>
        </w:rPr>
        <w:t>на оплату продуктов питания для организации горячего питания учащихся</w:t>
      </w:r>
      <w:r w:rsidRPr="00E14AB2">
        <w:rPr>
          <w:sz w:val="28"/>
          <w:lang w:val="ru-RU"/>
        </w:rPr>
        <w:t xml:space="preserve"> </w:t>
      </w:r>
      <w:r w:rsidRPr="00E14AB2">
        <w:rPr>
          <w:sz w:val="28"/>
          <w:szCs w:val="28"/>
          <w:lang w:val="ru-RU"/>
        </w:rPr>
        <w:t>или оказание услуг по организации горячего питания (договор, счет (товарный чек), накладная, акт выполненных работ, платежное поручение и т.п.).</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з) копию лицензии участника отбора на осуществление образовательной деятельности;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и) копию свидетельства участника отбора о государственной аккредитации основных общеобразовательных программ;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к) копии утвержденных недельного или десятидневного меню участника отбора, разработанных с учетом необходимых требований, предъявляемых к рациональному горячему питанию, по состоянию на последний день месяца, предшествующего месяцу, в котором представляется заявочная документация;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л) справку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м) справку налогового органа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E14AB2" w:rsidRPr="00E14AB2" w:rsidRDefault="00E14AB2" w:rsidP="00E14AB2">
      <w:pPr>
        <w:autoSpaceDE w:val="0"/>
        <w:autoSpaceDN w:val="0"/>
        <w:adjustRightInd w:val="0"/>
        <w:ind w:firstLine="540"/>
        <w:jc w:val="both"/>
        <w:rPr>
          <w:sz w:val="28"/>
          <w:szCs w:val="28"/>
          <w:lang w:val="ru-RU"/>
        </w:rPr>
      </w:pPr>
      <w:bookmarkStart w:id="2" w:name="Par37"/>
      <w:bookmarkEnd w:id="2"/>
      <w:r w:rsidRPr="00E14AB2">
        <w:rPr>
          <w:sz w:val="28"/>
          <w:szCs w:val="28"/>
          <w:lang w:val="ru-RU"/>
        </w:rPr>
        <w:t>2.5. Заявочная документация, предоставляемая на бумажном носителе, должна быть заверена подписью участника отбора, прошнурована, пронумерована и скреплена печатью (при наличии), копии документов должны содержать отметку «Копия верна». Участник отбора несет ответственность за достоверность представленной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2.6. Прием заявочной документации осуществляется департаментом в течение срока, указанного в объявлении. По истечении срока, указанного в объявлении, заявочная документация не принимается.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После проведения отбора заявочная документация участнику отбора не возвращается.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2.7. Департамент регистрирует заявочную документацию в день ее подачи и в течение 3 рабочих дней с даты окончания подачи (приема) заявочной документации, указанной в объявлении (далее - дата окончания приема), рассматривает и оценивает заявочную документацию на комплектность и соответствие требованиям, установленным в объявлении и настоящем Порядке.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2.8. 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заявочную документацию, письменное уведомление об отказе ему в участии в отборе с указанием мотивированной причины отказа и отклонении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lastRenderedPageBreak/>
        <w:t>2.9. Основания для отклонения заявочной документации на стадии рассмотрения и оценки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2.9.1. Несоответствие участника отбора требованиям, установленным в </w:t>
      </w:r>
      <w:r w:rsidRPr="00E14AB2">
        <w:rPr>
          <w:sz w:val="28"/>
          <w:lang w:val="ru-RU"/>
        </w:rPr>
        <w:t xml:space="preserve">пунктах 2.2 и 2.3 </w:t>
      </w:r>
      <w:r w:rsidRPr="00E14AB2">
        <w:rPr>
          <w:sz w:val="28"/>
          <w:szCs w:val="28"/>
          <w:lang w:val="ru-RU"/>
        </w:rPr>
        <w:t>настоящего Порядка;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2.9.2. 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2.9.3. Недостоверность представленной участником отбора информации, в том числе информации о месте нахождения и адресе юридического лица (индивидуального предпринимателя);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2.9.4. Подача участником отбора заявочной документации после даты, определенной для подачи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2.9.5. Представление заявочной документации лицом, не имеющим на это полномочий.</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2.10. 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2.11. В срок не более 12 рабочих дней с даты окончания приема заявочной документации департамент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E14AB2" w:rsidRPr="00E14AB2" w:rsidRDefault="00E14AB2" w:rsidP="00E14AB2">
      <w:pPr>
        <w:autoSpaceDE w:val="0"/>
        <w:autoSpaceDN w:val="0"/>
        <w:adjustRightInd w:val="0"/>
        <w:ind w:firstLine="540"/>
        <w:jc w:val="both"/>
        <w:rPr>
          <w:sz w:val="28"/>
          <w:szCs w:val="28"/>
          <w:lang w:val="ru-RU"/>
        </w:rPr>
      </w:pPr>
      <w:bookmarkStart w:id="3" w:name="Par54"/>
      <w:bookmarkEnd w:id="3"/>
      <w:r w:rsidRPr="00E14AB2">
        <w:rPr>
          <w:sz w:val="28"/>
          <w:szCs w:val="28"/>
          <w:lang w:val="ru-RU"/>
        </w:rPr>
        <w:t>2.12. Не позднее 14-го календарного дня, следующего за днем определения победителя (победителей) отбора на едином портале, а также на официальном сайте размещается информация о результатах рассмотрения заявочной документации и проведении отбора, включающая следующие сведения: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а) дату, время и место проведения рассмотрения заявочной документации;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б) информацию об участниках отбора, заявочная документация которых была рассмотрена;</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в) информацию об участниках отбора, заявочная документация которых была отклонена, с указанием причин ее отклонения, в том числе положений объявления, которым не соответствует такая заявочная документация;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г) наименование участника отбора, с которым заключается соглашение, и размер предоставляемой ему субсидии.</w:t>
      </w:r>
    </w:p>
    <w:p w:rsidR="00E14AB2" w:rsidRPr="00E14AB2" w:rsidRDefault="00E14AB2" w:rsidP="00E14AB2">
      <w:pPr>
        <w:autoSpaceDE w:val="0"/>
        <w:autoSpaceDN w:val="0"/>
        <w:adjustRightInd w:val="0"/>
        <w:ind w:firstLine="567"/>
        <w:jc w:val="both"/>
        <w:rPr>
          <w:sz w:val="24"/>
          <w:szCs w:val="24"/>
          <w:lang w:val="ru-RU"/>
        </w:rPr>
      </w:pPr>
    </w:p>
    <w:p w:rsidR="00E14AB2" w:rsidRPr="00E14AB2" w:rsidRDefault="00E14AB2" w:rsidP="00E14AB2">
      <w:pPr>
        <w:ind w:firstLine="540"/>
        <w:jc w:val="center"/>
        <w:rPr>
          <w:sz w:val="28"/>
          <w:szCs w:val="28"/>
          <w:lang w:val="ru-RU"/>
        </w:rPr>
      </w:pPr>
      <w:r w:rsidRPr="00E14AB2">
        <w:rPr>
          <w:sz w:val="28"/>
          <w:szCs w:val="28"/>
          <w:lang w:val="ru-RU"/>
        </w:rPr>
        <w:t>3. Условия и порядок предоставления субсидии</w:t>
      </w:r>
    </w:p>
    <w:p w:rsidR="00E14AB2" w:rsidRPr="00E14AB2" w:rsidRDefault="00E14AB2" w:rsidP="00E14AB2">
      <w:pPr>
        <w:ind w:firstLine="540"/>
        <w:jc w:val="center"/>
        <w:rPr>
          <w:sz w:val="24"/>
          <w:szCs w:val="24"/>
          <w:lang w:val="ru-RU"/>
        </w:rPr>
      </w:pP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3.1. Субсидия предоставляется за счет средств субвенции, переданной из областного бюджета в бюджет города Липецка на соответствующий финансовый год и плановый период, в соответствии с Законом Липецкой области от 27.12.2007 №119-ОЗ «О наделении органов местного самоуправления отдельными государственными полномочиями в сфере образования» в части обеспечения бесплатным горячим питанием обучающихся по образовательным программам </w:t>
      </w:r>
      <w:r w:rsidRPr="00E14AB2">
        <w:rPr>
          <w:sz w:val="28"/>
          <w:szCs w:val="28"/>
          <w:lang w:val="ru-RU"/>
        </w:rPr>
        <w:lastRenderedPageBreak/>
        <w:t>начального общего образования, предоставления социальных выплат на питание обучающимся в частных общеобразовательных организациях, имеющих государственную аккредитацию, и в пределах лимитов бюджетных обязательств, доведенных в установленном порядке департаменту на цели предоставления субсидии.</w:t>
      </w:r>
    </w:p>
    <w:p w:rsidR="00E14AB2" w:rsidRPr="00E14AB2" w:rsidRDefault="00E14AB2" w:rsidP="00E14AB2">
      <w:pPr>
        <w:widowControl w:val="0"/>
        <w:autoSpaceDE w:val="0"/>
        <w:autoSpaceDN w:val="0"/>
        <w:adjustRightInd w:val="0"/>
        <w:ind w:firstLine="540"/>
        <w:jc w:val="both"/>
        <w:rPr>
          <w:sz w:val="28"/>
          <w:szCs w:val="28"/>
          <w:lang w:val="ru-RU"/>
        </w:rPr>
      </w:pPr>
      <w:r w:rsidRPr="00E14AB2">
        <w:rPr>
          <w:sz w:val="28"/>
          <w:szCs w:val="28"/>
          <w:lang w:val="ru-RU"/>
        </w:rPr>
        <w:t xml:space="preserve">3.2. </w:t>
      </w:r>
      <w:r w:rsidRPr="00E14AB2">
        <w:rPr>
          <w:spacing w:val="2"/>
          <w:sz w:val="28"/>
          <w:szCs w:val="28"/>
          <w:shd w:val="clear" w:color="auto" w:fill="FFFFFF"/>
          <w:lang w:val="ru-RU"/>
        </w:rPr>
        <w:t>Размер субсидии в отношении каждого Получателя субсидии (на основании сведений, предоставленных Получателем субсидии) рассчитывается по формуле:</w:t>
      </w:r>
    </w:p>
    <w:p w:rsidR="00E14AB2" w:rsidRPr="00E14AB2" w:rsidRDefault="00E14AB2" w:rsidP="00E14AB2">
      <w:pPr>
        <w:ind w:firstLine="708"/>
        <w:jc w:val="both"/>
        <w:rPr>
          <w:sz w:val="28"/>
          <w:szCs w:val="28"/>
          <w:lang w:val="ru-RU"/>
        </w:rPr>
      </w:pPr>
      <w:r w:rsidRPr="00E14AB2">
        <w:rPr>
          <w:sz w:val="28"/>
          <w:szCs w:val="28"/>
          <w:lang w:val="ru-RU"/>
        </w:rPr>
        <w:t xml:space="preserve">С = ∑ (Ч х Р х Д), </w:t>
      </w:r>
    </w:p>
    <w:p w:rsidR="00E14AB2" w:rsidRPr="00E14AB2" w:rsidRDefault="00E14AB2" w:rsidP="00E14AB2">
      <w:pPr>
        <w:ind w:firstLine="708"/>
        <w:jc w:val="both"/>
        <w:rPr>
          <w:sz w:val="28"/>
          <w:szCs w:val="28"/>
          <w:lang w:val="ru-RU"/>
        </w:rPr>
      </w:pPr>
      <w:r w:rsidRPr="00E14AB2">
        <w:rPr>
          <w:sz w:val="28"/>
          <w:szCs w:val="28"/>
          <w:lang w:val="ru-RU"/>
        </w:rPr>
        <w:t>где:</w:t>
      </w:r>
    </w:p>
    <w:p w:rsidR="00E14AB2" w:rsidRPr="00E14AB2" w:rsidRDefault="00E14AB2" w:rsidP="00E14AB2">
      <w:pPr>
        <w:ind w:firstLine="709"/>
        <w:jc w:val="both"/>
        <w:rPr>
          <w:sz w:val="28"/>
          <w:szCs w:val="28"/>
          <w:lang w:val="ru-RU"/>
        </w:rPr>
      </w:pPr>
      <w:r w:rsidRPr="00E14AB2">
        <w:rPr>
          <w:sz w:val="28"/>
          <w:szCs w:val="28"/>
          <w:lang w:val="ru-RU"/>
        </w:rPr>
        <w:t xml:space="preserve">С – размер субсидии, предоставляемый каждому Получателю субсидии; </w:t>
      </w:r>
    </w:p>
    <w:p w:rsidR="00E14AB2" w:rsidRPr="00E14AB2" w:rsidRDefault="00E14AB2" w:rsidP="00E14AB2">
      <w:pPr>
        <w:ind w:firstLine="709"/>
        <w:jc w:val="both"/>
        <w:rPr>
          <w:sz w:val="28"/>
          <w:szCs w:val="28"/>
          <w:lang w:val="ru-RU"/>
        </w:rPr>
      </w:pPr>
      <w:r w:rsidRPr="00E14AB2">
        <w:rPr>
          <w:sz w:val="28"/>
          <w:szCs w:val="28"/>
          <w:lang w:val="ru-RU"/>
        </w:rPr>
        <w:t>Ч – количество учащихся соответствующей категории;</w:t>
      </w:r>
    </w:p>
    <w:p w:rsidR="00E14AB2" w:rsidRPr="00E14AB2" w:rsidRDefault="00E14AB2" w:rsidP="00E14AB2">
      <w:pPr>
        <w:ind w:firstLine="709"/>
        <w:jc w:val="both"/>
        <w:rPr>
          <w:sz w:val="24"/>
          <w:szCs w:val="24"/>
          <w:lang w:val="ru-RU"/>
        </w:rPr>
      </w:pPr>
      <w:r w:rsidRPr="00E14AB2">
        <w:rPr>
          <w:sz w:val="28"/>
          <w:szCs w:val="28"/>
          <w:lang w:val="ru-RU"/>
        </w:rPr>
        <w:t xml:space="preserve">Р </w:t>
      </w:r>
      <w:r w:rsidRPr="00E14AB2">
        <w:rPr>
          <w:sz w:val="24"/>
          <w:szCs w:val="24"/>
          <w:lang w:val="ru-RU"/>
        </w:rPr>
        <w:t xml:space="preserve">– </w:t>
      </w:r>
      <w:r w:rsidRPr="00E14AB2">
        <w:rPr>
          <w:sz w:val="28"/>
          <w:szCs w:val="28"/>
          <w:lang w:val="ru-RU"/>
        </w:rPr>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w:t>
      </w:r>
      <w:r w:rsidRPr="00E14AB2">
        <w:rPr>
          <w:sz w:val="24"/>
          <w:szCs w:val="24"/>
          <w:lang w:val="ru-RU"/>
        </w:rPr>
        <w:t xml:space="preserve"> </w:t>
      </w:r>
    </w:p>
    <w:p w:rsidR="00E14AB2" w:rsidRPr="00E14AB2" w:rsidRDefault="00E14AB2" w:rsidP="00E14AB2">
      <w:pPr>
        <w:ind w:firstLine="709"/>
        <w:jc w:val="both"/>
        <w:rPr>
          <w:sz w:val="24"/>
          <w:szCs w:val="24"/>
          <w:lang w:val="ru-RU"/>
        </w:rPr>
      </w:pPr>
      <w:r w:rsidRPr="00E14AB2">
        <w:rPr>
          <w:sz w:val="24"/>
          <w:szCs w:val="24"/>
          <w:lang w:val="ru-RU"/>
        </w:rPr>
        <w:t xml:space="preserve">Д – </w:t>
      </w:r>
      <w:r w:rsidRPr="00E14AB2">
        <w:rPr>
          <w:sz w:val="28"/>
          <w:szCs w:val="28"/>
          <w:lang w:val="ru-RU"/>
        </w:rPr>
        <w:t>количество учебных дней в году (за исключением каникулярных, выходных и праздничных дней, дней, пропущенных по болезни).</w:t>
      </w:r>
    </w:p>
    <w:p w:rsidR="00E14AB2" w:rsidRPr="00E14AB2" w:rsidRDefault="00E14AB2" w:rsidP="00E14AB2">
      <w:pPr>
        <w:autoSpaceDE w:val="0"/>
        <w:autoSpaceDN w:val="0"/>
        <w:adjustRightInd w:val="0"/>
        <w:ind w:firstLine="709"/>
        <w:jc w:val="both"/>
        <w:rPr>
          <w:sz w:val="28"/>
          <w:szCs w:val="28"/>
          <w:lang w:val="ru-RU"/>
        </w:rPr>
      </w:pPr>
      <w:r w:rsidRPr="00E14AB2">
        <w:rPr>
          <w:sz w:val="28"/>
          <w:szCs w:val="28"/>
          <w:lang w:val="ru-RU"/>
        </w:rPr>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 устанавливается согласно статьям 4, 6.1 Закона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статье 7 Закона Липецкой области от 21.10.2022 № 205-ОЗ «О мерах социальной поддержки членов семьи лиц, принимающих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3.3. Департамент в срок не позднее 5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формой, установленной департаментом финансов администрации города Липецка (далее – соглашение).</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3.4.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3.5. 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произведенных затрат</w:t>
      </w:r>
      <w:r w:rsidRPr="00E14AB2">
        <w:rPr>
          <w:sz w:val="28"/>
          <w:lang w:val="ru-RU"/>
        </w:rPr>
        <w:t>.</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lastRenderedPageBreak/>
        <w:t>Ежемесячно не позднее 10-го рабочего дня месяца, следующего за отчетным Получатель субсидии представляет в департамент:</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расчет затрат за отчетный месяц;</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табель посещаемости учащимися Получателя субсидии (за соответствующий месяц);</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платежные документы, подтверждающие фактически произведенные затраты на оплату продуктов питания на организацию горячего питания обучающимся или оказания услуг на организацию горячего питания (договор, счет (товарный чек), накладная, акт выполненных работ, платежное поручение).</w:t>
      </w:r>
    </w:p>
    <w:p w:rsidR="00E14AB2" w:rsidRPr="00E14AB2" w:rsidRDefault="00E14AB2" w:rsidP="00E14AB2">
      <w:pPr>
        <w:autoSpaceDE w:val="0"/>
        <w:autoSpaceDN w:val="0"/>
        <w:adjustRightInd w:val="0"/>
        <w:ind w:firstLine="540"/>
        <w:jc w:val="both"/>
        <w:rPr>
          <w:sz w:val="28"/>
          <w:lang w:val="ru-RU"/>
        </w:rPr>
      </w:pPr>
      <w:r w:rsidRPr="00E14AB2">
        <w:rPr>
          <w:sz w:val="28"/>
          <w:szCs w:val="28"/>
          <w:lang w:val="ru-RU"/>
        </w:rPr>
        <w:t>Департамент не позднее 10-го рабочего дня после представления указанных документов обеспечивает перечисление Получателю субсидии денежных средств в размере подтвержденных на отчетную дату фактически произведенных затрат</w:t>
      </w:r>
      <w:r w:rsidRPr="00E14AB2">
        <w:rPr>
          <w:sz w:val="28"/>
          <w:lang w:val="ru-RU"/>
        </w:rPr>
        <w:t>.</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3.6. 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3.7. Результатом предоставления субсидии является количество учащихся, охваченных горячим питанием.</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Показатели, необходимые для достижения результатов предоставления субсидии: доля учащихся, охваченных горячим питанием, от их общей численности. Конкретные значения показателей и результатов предоставления с указанием точной даты завершения и конечного значения результатов (конкретной количественной характеристики итогов) субсидии устанавливаются в соглашении.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3.8. В случае выявления департаментом и (или) органами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 </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Требование о возврате субсидии подлежит исполнению Получателем субсидии в течение 10 рабочих дней со дня получения указанного требования.</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3.9. При невыполнении Получателем субсидии в установленный срок требования о возврате субсидии департамент обеспечивает взыскание субсидии в судебном порядке в соответствии с действующим законодательством Российской Федерации.</w:t>
      </w:r>
    </w:p>
    <w:p w:rsidR="00E14AB2" w:rsidRPr="00E14AB2" w:rsidRDefault="00E14AB2" w:rsidP="00E14AB2">
      <w:pPr>
        <w:ind w:firstLine="567"/>
        <w:jc w:val="center"/>
        <w:rPr>
          <w:sz w:val="24"/>
          <w:szCs w:val="24"/>
          <w:lang w:val="ru-RU"/>
        </w:rPr>
      </w:pPr>
    </w:p>
    <w:p w:rsidR="00E14AB2" w:rsidRPr="00E14AB2" w:rsidRDefault="00E14AB2" w:rsidP="00E14AB2">
      <w:pPr>
        <w:ind w:firstLine="567"/>
        <w:jc w:val="center"/>
        <w:rPr>
          <w:sz w:val="28"/>
          <w:szCs w:val="28"/>
          <w:lang w:val="ru-RU"/>
        </w:rPr>
      </w:pPr>
      <w:r w:rsidRPr="00E14AB2">
        <w:rPr>
          <w:sz w:val="28"/>
          <w:szCs w:val="28"/>
          <w:lang w:val="ru-RU"/>
        </w:rPr>
        <w:t>4. Требования к отчетности</w:t>
      </w:r>
    </w:p>
    <w:p w:rsidR="00E14AB2" w:rsidRPr="00E14AB2" w:rsidRDefault="00E14AB2" w:rsidP="00E14AB2">
      <w:pPr>
        <w:ind w:firstLine="567"/>
        <w:jc w:val="center"/>
        <w:rPr>
          <w:sz w:val="24"/>
          <w:szCs w:val="24"/>
          <w:lang w:val="ru-RU"/>
        </w:rPr>
      </w:pP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 xml:space="preserve">4.1. Отчетность о достижении значений результатов и показателей, необходимых для достижения результатов предоставления субсидии, указанных в </w:t>
      </w:r>
      <w:hyperlink r:id="rId12" w:history="1">
        <w:r w:rsidRPr="00E14AB2">
          <w:rPr>
            <w:sz w:val="28"/>
            <w:szCs w:val="28"/>
            <w:lang w:val="ru-RU"/>
          </w:rPr>
          <w:t xml:space="preserve">пункте 3.7 </w:t>
        </w:r>
      </w:hyperlink>
      <w:r w:rsidRPr="00E14AB2">
        <w:rPr>
          <w:sz w:val="28"/>
          <w:szCs w:val="28"/>
          <w:lang w:val="ru-RU"/>
        </w:rPr>
        <w:t xml:space="preserve">настоящего Порядка, об осуществлении расходов, источником финансового обеспечения которых является субсидия, представляется Получателем субсидии в департамент ежемесячно, в срок до 27 числа месяца, следующего за </w:t>
      </w:r>
      <w:r w:rsidRPr="00E14AB2">
        <w:rPr>
          <w:sz w:val="28"/>
          <w:szCs w:val="28"/>
          <w:lang w:val="ru-RU"/>
        </w:rPr>
        <w:lastRenderedPageBreak/>
        <w:t>отчетным месяцем (в декабре – в срок до 25 декабря), по форме, определенной типовой формой соглашения, установленной департаментом финансов.</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4.2. Департамент вправе установить в соглашении сроки и формы предоставления Получателем субсидии дополнительной отчетности.</w:t>
      </w:r>
    </w:p>
    <w:p w:rsidR="00E14AB2" w:rsidRPr="00E14AB2" w:rsidRDefault="00E14AB2" w:rsidP="00E14AB2">
      <w:pPr>
        <w:tabs>
          <w:tab w:val="left" w:pos="1276"/>
        </w:tabs>
        <w:ind w:firstLine="567"/>
        <w:jc w:val="center"/>
        <w:rPr>
          <w:sz w:val="24"/>
          <w:szCs w:val="24"/>
          <w:lang w:val="ru-RU"/>
        </w:rPr>
      </w:pPr>
    </w:p>
    <w:p w:rsidR="00E14AB2" w:rsidRPr="00E14AB2" w:rsidRDefault="00E14AB2" w:rsidP="00E14AB2">
      <w:pPr>
        <w:ind w:firstLine="567"/>
        <w:jc w:val="center"/>
        <w:rPr>
          <w:sz w:val="28"/>
          <w:szCs w:val="28"/>
          <w:lang w:val="ru-RU"/>
        </w:rPr>
      </w:pPr>
      <w:r w:rsidRPr="00E14AB2">
        <w:rPr>
          <w:sz w:val="28"/>
          <w:szCs w:val="28"/>
          <w:lang w:val="ru-RU"/>
        </w:rPr>
        <w:t>5.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E14AB2" w:rsidRPr="00E14AB2" w:rsidRDefault="00E14AB2" w:rsidP="00E14AB2">
      <w:pPr>
        <w:autoSpaceDE w:val="0"/>
        <w:autoSpaceDN w:val="0"/>
        <w:adjustRightInd w:val="0"/>
        <w:ind w:firstLine="709"/>
        <w:jc w:val="both"/>
        <w:rPr>
          <w:sz w:val="24"/>
          <w:szCs w:val="24"/>
          <w:lang w:val="ru-RU"/>
        </w:rPr>
      </w:pP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5.1. Департамент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а уполномоченные органы муниципального финансового контроля осуществляют проверку соблюдения Получателем порядка и условий предоставления субсидий в соответствии со статьями 268.1 и 269.2 Бюджетного кодекса Российской Федерации.</w:t>
      </w:r>
    </w:p>
    <w:p w:rsidR="00E14AB2" w:rsidRPr="00E14AB2" w:rsidRDefault="00E14AB2" w:rsidP="00E14AB2">
      <w:pPr>
        <w:autoSpaceDE w:val="0"/>
        <w:autoSpaceDN w:val="0"/>
        <w:adjustRightInd w:val="0"/>
        <w:ind w:firstLine="540"/>
        <w:jc w:val="both"/>
        <w:rPr>
          <w:sz w:val="28"/>
          <w:szCs w:val="28"/>
          <w:lang w:val="ru-RU"/>
        </w:rPr>
      </w:pPr>
      <w:bookmarkStart w:id="4" w:name="Par1"/>
      <w:bookmarkEnd w:id="4"/>
      <w:r w:rsidRPr="00E14AB2">
        <w:rPr>
          <w:sz w:val="28"/>
          <w:szCs w:val="28"/>
          <w:lang w:val="ru-RU"/>
        </w:rPr>
        <w:t>5.2. Мониторинг достижения результата предоставления субсидии, указанного в пункте 3.7. настоящего Порядка, исходя из достижения значения результата предоставлении субсидии, определенного соглашением, и событий, отражающих факт завершения соответствующего мероприятия по получению результата представления субсидии (контрольная точка), проводится в порядке и по формам, которые установлены Министерством финансов Российской Федерации.</w:t>
      </w:r>
    </w:p>
    <w:p w:rsidR="00E14AB2" w:rsidRPr="00E14AB2" w:rsidRDefault="00E14AB2" w:rsidP="00E14AB2">
      <w:pPr>
        <w:autoSpaceDE w:val="0"/>
        <w:autoSpaceDN w:val="0"/>
        <w:adjustRightInd w:val="0"/>
        <w:ind w:firstLine="540"/>
        <w:jc w:val="both"/>
        <w:rPr>
          <w:sz w:val="28"/>
          <w:szCs w:val="28"/>
          <w:lang w:val="ru-RU"/>
        </w:rPr>
      </w:pPr>
      <w:r w:rsidRPr="00E14AB2">
        <w:rPr>
          <w:sz w:val="28"/>
          <w:szCs w:val="28"/>
          <w:lang w:val="ru-RU"/>
        </w:rPr>
        <w:t>5.3. 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недостижения значений результатов и показателей, указанных в пункте 3.7 настоящего Порядка, субсидия подлежит возврату в бюджет города Липецка в объеме допущенных нарушений.</w:t>
      </w: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ind w:firstLine="540"/>
        <w:jc w:val="both"/>
        <w:rPr>
          <w:sz w:val="28"/>
          <w:szCs w:val="28"/>
          <w:lang w:val="ru-RU"/>
        </w:rPr>
      </w:pPr>
    </w:p>
    <w:p w:rsidR="00E14AB2" w:rsidRPr="00E14AB2" w:rsidRDefault="00E14AB2" w:rsidP="00E14AB2">
      <w:pPr>
        <w:autoSpaceDE w:val="0"/>
        <w:autoSpaceDN w:val="0"/>
        <w:adjustRightInd w:val="0"/>
        <w:jc w:val="both"/>
        <w:rPr>
          <w:sz w:val="28"/>
          <w:szCs w:val="28"/>
          <w:lang w:val="ru-RU"/>
        </w:rPr>
      </w:pPr>
      <w:r w:rsidRPr="00E14AB2">
        <w:rPr>
          <w:sz w:val="28"/>
          <w:szCs w:val="28"/>
          <w:lang w:val="ru-RU"/>
        </w:rPr>
        <w:t>С.В.Бедрова</w:t>
      </w:r>
    </w:p>
    <w:p w:rsidR="00E14AB2" w:rsidRDefault="00E14AB2" w:rsidP="00552232">
      <w:pPr>
        <w:tabs>
          <w:tab w:val="left" w:pos="1080"/>
          <w:tab w:val="left" w:pos="1515"/>
        </w:tabs>
        <w:jc w:val="both"/>
        <w:rPr>
          <w:rFonts w:ascii="Times New Roman CYR" w:hAnsi="Times New Roman CYR"/>
          <w:sz w:val="28"/>
          <w:lang w:val="ru-RU"/>
        </w:rPr>
      </w:pPr>
    </w:p>
    <w:p w:rsidR="00D61CC9" w:rsidRDefault="00D61CC9" w:rsidP="00E14AB2">
      <w:pPr>
        <w:autoSpaceDE w:val="0"/>
        <w:autoSpaceDN w:val="0"/>
        <w:adjustRightInd w:val="0"/>
        <w:ind w:left="5664"/>
        <w:outlineLvl w:val="0"/>
        <w:rPr>
          <w:rFonts w:eastAsia="Calibri"/>
          <w:sz w:val="28"/>
          <w:szCs w:val="28"/>
          <w:lang w:val="ru-RU" w:eastAsia="en-US"/>
        </w:rPr>
      </w:pPr>
    </w:p>
    <w:p w:rsidR="00D61CC9" w:rsidRDefault="00D61CC9" w:rsidP="00E14AB2">
      <w:pPr>
        <w:autoSpaceDE w:val="0"/>
        <w:autoSpaceDN w:val="0"/>
        <w:adjustRightInd w:val="0"/>
        <w:ind w:left="5664"/>
        <w:outlineLvl w:val="0"/>
        <w:rPr>
          <w:rFonts w:eastAsia="Calibri"/>
          <w:sz w:val="28"/>
          <w:szCs w:val="28"/>
          <w:lang w:val="ru-RU" w:eastAsia="en-US"/>
        </w:rPr>
      </w:pPr>
    </w:p>
    <w:p w:rsidR="00D61CC9" w:rsidRDefault="00D61CC9" w:rsidP="00E14AB2">
      <w:pPr>
        <w:autoSpaceDE w:val="0"/>
        <w:autoSpaceDN w:val="0"/>
        <w:adjustRightInd w:val="0"/>
        <w:ind w:left="5664"/>
        <w:outlineLvl w:val="0"/>
        <w:rPr>
          <w:rFonts w:eastAsia="Calibri"/>
          <w:sz w:val="28"/>
          <w:szCs w:val="28"/>
          <w:lang w:val="ru-RU" w:eastAsia="en-US"/>
        </w:rPr>
      </w:pPr>
    </w:p>
    <w:p w:rsidR="00D61CC9" w:rsidRDefault="00D61CC9" w:rsidP="00E14AB2">
      <w:pPr>
        <w:autoSpaceDE w:val="0"/>
        <w:autoSpaceDN w:val="0"/>
        <w:adjustRightInd w:val="0"/>
        <w:ind w:left="5664"/>
        <w:outlineLvl w:val="0"/>
        <w:rPr>
          <w:rFonts w:eastAsia="Calibri"/>
          <w:sz w:val="28"/>
          <w:szCs w:val="28"/>
          <w:lang w:val="ru-RU" w:eastAsia="en-US"/>
        </w:rPr>
      </w:pPr>
    </w:p>
    <w:p w:rsidR="00E14AB2" w:rsidRPr="00E14AB2" w:rsidRDefault="00E14AB2" w:rsidP="00E14AB2">
      <w:pPr>
        <w:autoSpaceDE w:val="0"/>
        <w:autoSpaceDN w:val="0"/>
        <w:adjustRightInd w:val="0"/>
        <w:ind w:left="5664"/>
        <w:outlineLvl w:val="0"/>
        <w:rPr>
          <w:rFonts w:eastAsia="Calibri"/>
          <w:sz w:val="28"/>
          <w:szCs w:val="28"/>
          <w:lang w:val="ru-RU" w:eastAsia="en-US"/>
        </w:rPr>
      </w:pPr>
      <w:bookmarkStart w:id="5" w:name="_GoBack"/>
      <w:bookmarkEnd w:id="5"/>
      <w:r w:rsidRPr="00E14AB2">
        <w:rPr>
          <w:rFonts w:eastAsia="Calibri"/>
          <w:sz w:val="28"/>
          <w:szCs w:val="28"/>
          <w:lang w:val="ru-RU" w:eastAsia="en-US"/>
        </w:rPr>
        <w:lastRenderedPageBreak/>
        <w:t xml:space="preserve">Приложение №1 </w:t>
      </w:r>
    </w:p>
    <w:p w:rsidR="00E14AB2" w:rsidRPr="00E14AB2" w:rsidRDefault="00E14AB2" w:rsidP="00E14AB2">
      <w:pPr>
        <w:autoSpaceDE w:val="0"/>
        <w:autoSpaceDN w:val="0"/>
        <w:adjustRightInd w:val="0"/>
        <w:ind w:left="5664"/>
        <w:outlineLvl w:val="0"/>
        <w:rPr>
          <w:rFonts w:eastAsia="Calibri"/>
          <w:sz w:val="28"/>
          <w:szCs w:val="28"/>
          <w:lang w:val="ru-RU" w:eastAsia="en-US"/>
        </w:rPr>
      </w:pPr>
      <w:r w:rsidRPr="00E14AB2">
        <w:rPr>
          <w:rFonts w:eastAsia="Calibri"/>
          <w:sz w:val="28"/>
          <w:szCs w:val="28"/>
          <w:lang w:val="ru-RU" w:eastAsia="en-US"/>
        </w:rPr>
        <w:t>к Порядку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 на 2023 год</w:t>
      </w:r>
    </w:p>
    <w:p w:rsidR="00E14AB2" w:rsidRPr="00E14AB2" w:rsidRDefault="00E14AB2" w:rsidP="00E14AB2">
      <w:pPr>
        <w:autoSpaceDE w:val="0"/>
        <w:autoSpaceDN w:val="0"/>
        <w:adjustRightInd w:val="0"/>
        <w:jc w:val="both"/>
        <w:rPr>
          <w:rFonts w:eastAsia="Calibri"/>
          <w:sz w:val="28"/>
          <w:szCs w:val="28"/>
          <w:lang w:val="ru-RU" w:eastAsia="en-US"/>
        </w:rPr>
      </w:pPr>
    </w:p>
    <w:p w:rsidR="00E14AB2" w:rsidRPr="00E14AB2" w:rsidRDefault="00E14AB2" w:rsidP="00E14AB2">
      <w:pPr>
        <w:autoSpaceDE w:val="0"/>
        <w:autoSpaceDN w:val="0"/>
        <w:adjustRightInd w:val="0"/>
        <w:ind w:left="4956" w:firstLine="708"/>
        <w:jc w:val="both"/>
        <w:rPr>
          <w:rFonts w:eastAsia="Calibri"/>
          <w:sz w:val="28"/>
          <w:szCs w:val="28"/>
          <w:lang w:val="ru-RU" w:eastAsia="en-US"/>
        </w:rPr>
      </w:pPr>
      <w:r w:rsidRPr="00E14AB2">
        <w:rPr>
          <w:rFonts w:eastAsia="Calibri"/>
          <w:sz w:val="28"/>
          <w:szCs w:val="28"/>
          <w:lang w:val="ru-RU" w:eastAsia="en-US"/>
        </w:rPr>
        <w:t>Председателю департамента</w:t>
      </w:r>
    </w:p>
    <w:p w:rsidR="00E14AB2" w:rsidRPr="00E14AB2" w:rsidRDefault="00E14AB2" w:rsidP="00E14AB2">
      <w:pPr>
        <w:autoSpaceDE w:val="0"/>
        <w:autoSpaceDN w:val="0"/>
        <w:adjustRightInd w:val="0"/>
        <w:ind w:left="4956" w:firstLine="708"/>
        <w:jc w:val="both"/>
        <w:rPr>
          <w:rFonts w:eastAsia="Calibri"/>
          <w:sz w:val="28"/>
          <w:szCs w:val="28"/>
          <w:lang w:val="ru-RU" w:eastAsia="en-US"/>
        </w:rPr>
      </w:pPr>
      <w:r w:rsidRPr="00E14AB2">
        <w:rPr>
          <w:rFonts w:eastAsia="Calibri"/>
          <w:sz w:val="28"/>
          <w:szCs w:val="28"/>
          <w:lang w:val="ru-RU" w:eastAsia="en-US"/>
        </w:rPr>
        <w:t>образования администрации города</w:t>
      </w:r>
    </w:p>
    <w:p w:rsidR="00E14AB2" w:rsidRPr="00E14AB2" w:rsidRDefault="00E14AB2" w:rsidP="00E14AB2">
      <w:pPr>
        <w:autoSpaceDE w:val="0"/>
        <w:autoSpaceDN w:val="0"/>
        <w:adjustRightInd w:val="0"/>
        <w:ind w:left="4956" w:firstLine="708"/>
        <w:jc w:val="both"/>
        <w:rPr>
          <w:rFonts w:eastAsia="Calibri"/>
          <w:sz w:val="28"/>
          <w:szCs w:val="28"/>
          <w:lang w:val="ru-RU" w:eastAsia="en-US"/>
        </w:rPr>
      </w:pPr>
      <w:r w:rsidRPr="00E14AB2">
        <w:rPr>
          <w:rFonts w:eastAsia="Calibri"/>
          <w:sz w:val="28"/>
          <w:szCs w:val="28"/>
          <w:lang w:val="ru-RU" w:eastAsia="en-US"/>
        </w:rPr>
        <w:t>Липецка</w:t>
      </w:r>
    </w:p>
    <w:p w:rsidR="00E14AB2" w:rsidRPr="00E14AB2" w:rsidRDefault="00E14AB2" w:rsidP="00E14AB2">
      <w:pPr>
        <w:autoSpaceDE w:val="0"/>
        <w:autoSpaceDN w:val="0"/>
        <w:adjustRightInd w:val="0"/>
        <w:spacing w:after="160"/>
        <w:ind w:left="4956" w:firstLine="708"/>
        <w:jc w:val="both"/>
        <w:rPr>
          <w:rFonts w:eastAsia="Calibri"/>
          <w:sz w:val="28"/>
          <w:szCs w:val="28"/>
          <w:lang w:val="ru-RU" w:eastAsia="en-US"/>
        </w:rPr>
      </w:pPr>
      <w:r w:rsidRPr="00E14AB2">
        <w:rPr>
          <w:rFonts w:eastAsia="Calibri"/>
          <w:sz w:val="28"/>
          <w:szCs w:val="28"/>
          <w:lang w:val="ru-RU" w:eastAsia="en-US"/>
        </w:rPr>
        <w:t>________________________________</w:t>
      </w:r>
    </w:p>
    <w:p w:rsidR="00E14AB2" w:rsidRPr="00E14AB2" w:rsidRDefault="00E14AB2" w:rsidP="00E14AB2">
      <w:pPr>
        <w:autoSpaceDE w:val="0"/>
        <w:autoSpaceDN w:val="0"/>
        <w:adjustRightInd w:val="0"/>
        <w:ind w:left="5664"/>
        <w:jc w:val="both"/>
        <w:rPr>
          <w:rFonts w:eastAsia="Calibri"/>
          <w:sz w:val="28"/>
          <w:szCs w:val="28"/>
          <w:lang w:val="ru-RU" w:eastAsia="en-US"/>
        </w:rPr>
      </w:pPr>
      <w:r w:rsidRPr="00E14AB2">
        <w:rPr>
          <w:rFonts w:eastAsia="Calibri"/>
          <w:sz w:val="28"/>
          <w:szCs w:val="28"/>
          <w:lang w:val="ru-RU" w:eastAsia="en-US"/>
        </w:rPr>
        <w:t>________________________________</w:t>
      </w:r>
    </w:p>
    <w:p w:rsidR="00E14AB2" w:rsidRPr="00E14AB2" w:rsidRDefault="00E14AB2" w:rsidP="00E14AB2">
      <w:pPr>
        <w:autoSpaceDE w:val="0"/>
        <w:autoSpaceDN w:val="0"/>
        <w:adjustRightInd w:val="0"/>
        <w:ind w:left="4956" w:firstLine="708"/>
        <w:jc w:val="both"/>
        <w:rPr>
          <w:rFonts w:eastAsia="Calibri"/>
          <w:sz w:val="24"/>
          <w:szCs w:val="24"/>
          <w:lang w:val="ru-RU" w:eastAsia="en-US"/>
        </w:rPr>
      </w:pPr>
      <w:r w:rsidRPr="00E14AB2">
        <w:rPr>
          <w:rFonts w:eastAsia="Calibri"/>
          <w:sz w:val="24"/>
          <w:szCs w:val="24"/>
          <w:lang w:val="ru-RU" w:eastAsia="en-US"/>
        </w:rPr>
        <w:t>(наименование Получателя субсидии)</w:t>
      </w:r>
    </w:p>
    <w:p w:rsidR="00E14AB2" w:rsidRPr="00E14AB2" w:rsidRDefault="00E14AB2" w:rsidP="00E14AB2">
      <w:pPr>
        <w:autoSpaceDE w:val="0"/>
        <w:autoSpaceDN w:val="0"/>
        <w:adjustRightInd w:val="0"/>
        <w:spacing w:after="160"/>
        <w:jc w:val="both"/>
        <w:rPr>
          <w:rFonts w:eastAsia="Calibri"/>
          <w:sz w:val="24"/>
          <w:szCs w:val="24"/>
          <w:lang w:val="ru-RU" w:eastAsia="en-US"/>
        </w:rPr>
      </w:pPr>
    </w:p>
    <w:p w:rsidR="00E14AB2" w:rsidRPr="00E14AB2" w:rsidRDefault="00E14AB2" w:rsidP="00E14AB2">
      <w:pPr>
        <w:autoSpaceDE w:val="0"/>
        <w:autoSpaceDN w:val="0"/>
        <w:adjustRightInd w:val="0"/>
        <w:jc w:val="center"/>
        <w:rPr>
          <w:rFonts w:eastAsia="Calibri"/>
          <w:sz w:val="28"/>
          <w:szCs w:val="28"/>
          <w:lang w:val="ru-RU" w:eastAsia="en-US"/>
        </w:rPr>
      </w:pPr>
      <w:r w:rsidRPr="00E14AB2">
        <w:rPr>
          <w:rFonts w:eastAsia="Calibri"/>
          <w:sz w:val="28"/>
          <w:szCs w:val="28"/>
          <w:lang w:val="ru-RU" w:eastAsia="en-US"/>
        </w:rPr>
        <w:t>Заявка</w:t>
      </w:r>
    </w:p>
    <w:p w:rsidR="00E14AB2" w:rsidRPr="00E14AB2" w:rsidRDefault="00E14AB2" w:rsidP="00E14AB2">
      <w:pPr>
        <w:autoSpaceDE w:val="0"/>
        <w:autoSpaceDN w:val="0"/>
        <w:adjustRightInd w:val="0"/>
        <w:jc w:val="center"/>
        <w:rPr>
          <w:rFonts w:eastAsia="Calibri"/>
          <w:sz w:val="28"/>
          <w:szCs w:val="28"/>
          <w:lang w:val="ru-RU" w:eastAsia="en-US"/>
        </w:rPr>
      </w:pPr>
      <w:r w:rsidRPr="00E14AB2">
        <w:rPr>
          <w:rFonts w:eastAsia="Calibri"/>
          <w:sz w:val="28"/>
          <w:szCs w:val="28"/>
          <w:lang w:val="ru-RU" w:eastAsia="en-US"/>
        </w:rPr>
        <w:t>на участие в отборе</w:t>
      </w:r>
    </w:p>
    <w:p w:rsidR="00E14AB2" w:rsidRPr="00E14AB2" w:rsidRDefault="00E14AB2" w:rsidP="00E14AB2">
      <w:pPr>
        <w:autoSpaceDE w:val="0"/>
        <w:autoSpaceDN w:val="0"/>
        <w:adjustRightInd w:val="0"/>
        <w:spacing w:after="160"/>
        <w:jc w:val="both"/>
        <w:rPr>
          <w:rFonts w:eastAsia="Calibri"/>
          <w:sz w:val="24"/>
          <w:szCs w:val="24"/>
          <w:lang w:val="ru-RU" w:eastAsia="en-US"/>
        </w:rPr>
      </w:pPr>
    </w:p>
    <w:p w:rsidR="00E14AB2" w:rsidRPr="00E14AB2" w:rsidRDefault="00E14AB2" w:rsidP="00E14AB2">
      <w:pPr>
        <w:autoSpaceDE w:val="0"/>
        <w:autoSpaceDN w:val="0"/>
        <w:adjustRightInd w:val="0"/>
        <w:spacing w:after="160"/>
        <w:ind w:firstLine="708"/>
        <w:jc w:val="both"/>
        <w:rPr>
          <w:rFonts w:eastAsia="Calibri"/>
          <w:sz w:val="28"/>
          <w:szCs w:val="28"/>
          <w:lang w:val="ru-RU" w:eastAsia="en-US"/>
        </w:rPr>
      </w:pPr>
      <w:r w:rsidRPr="00E14AB2">
        <w:rPr>
          <w:rFonts w:eastAsia="Calibri"/>
          <w:sz w:val="28"/>
          <w:szCs w:val="28"/>
          <w:lang w:val="ru-RU" w:eastAsia="en-US"/>
        </w:rPr>
        <w:t>Прошу предоставить субсидию на возмещение части затрат на организацию горячего питания учащихся, подтверждаю, что</w:t>
      </w:r>
      <w:r w:rsidRPr="00E14AB2">
        <w:rPr>
          <w:rFonts w:eastAsia="Calibri"/>
          <w:sz w:val="24"/>
          <w:szCs w:val="24"/>
          <w:lang w:val="ru-RU" w:eastAsia="en-US"/>
        </w:rPr>
        <w:t xml:space="preserve"> </w:t>
      </w:r>
      <w:r w:rsidRPr="00E14AB2">
        <w:rPr>
          <w:rFonts w:eastAsia="Calibri"/>
          <w:sz w:val="28"/>
          <w:szCs w:val="28"/>
          <w:lang w:val="ru-RU" w:eastAsia="en-US"/>
        </w:rPr>
        <w:t>информация, содержащаяся в заявке, и прилагаемые к ней документы являются подлинными.</w:t>
      </w: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567"/>
        <w:gridCol w:w="5098"/>
        <w:gridCol w:w="4536"/>
      </w:tblGrid>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1.</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Полное наименование Получателя субсидии</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2.</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Местонахождение, адрес юридического лица</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3.</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Ф.И.О. руководителя Получателя субсидии, его контактные данные</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4.</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Реквизиты расчетного счета, открытого Получателем субсидии в учреждениях Центрального банка Российской Федерации или кредитных организациях</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5.</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Запрашиваемый объем субсидии в соответствии с расчетом</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r w:rsidR="00E14AB2" w:rsidRPr="00E14AB2" w:rsidTr="00FE7FE8">
        <w:tc>
          <w:tcPr>
            <w:tcW w:w="567"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center"/>
              <w:rPr>
                <w:rFonts w:eastAsia="Calibri"/>
                <w:sz w:val="24"/>
                <w:szCs w:val="24"/>
                <w:lang w:val="ru-RU" w:eastAsia="en-US"/>
              </w:rPr>
            </w:pPr>
            <w:r w:rsidRPr="00E14AB2">
              <w:rPr>
                <w:rFonts w:eastAsia="Calibri"/>
                <w:sz w:val="24"/>
                <w:szCs w:val="24"/>
                <w:lang w:val="ru-RU" w:eastAsia="en-US"/>
              </w:rPr>
              <w:t>6.</w:t>
            </w:r>
          </w:p>
        </w:tc>
        <w:tc>
          <w:tcPr>
            <w:tcW w:w="5098"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Перечень прилагаемых документов, в том числе:</w:t>
            </w:r>
          </w:p>
        </w:tc>
        <w:tc>
          <w:tcPr>
            <w:tcW w:w="4536" w:type="dxa"/>
            <w:tcBorders>
              <w:top w:val="single" w:sz="4" w:space="0" w:color="auto"/>
              <w:left w:val="single" w:sz="4" w:space="0" w:color="auto"/>
              <w:bottom w:val="single" w:sz="4" w:space="0" w:color="auto"/>
              <w:right w:val="single" w:sz="4" w:space="0" w:color="auto"/>
            </w:tcBorders>
          </w:tcPr>
          <w:p w:rsidR="00E14AB2" w:rsidRPr="00E14AB2" w:rsidRDefault="00E14AB2" w:rsidP="00E14AB2">
            <w:pPr>
              <w:autoSpaceDE w:val="0"/>
              <w:autoSpaceDN w:val="0"/>
              <w:adjustRightInd w:val="0"/>
              <w:rPr>
                <w:rFonts w:eastAsia="Calibri"/>
                <w:sz w:val="24"/>
                <w:szCs w:val="24"/>
                <w:lang w:val="ru-RU" w:eastAsia="en-US"/>
              </w:rPr>
            </w:pPr>
          </w:p>
        </w:tc>
      </w:tr>
    </w:tbl>
    <w:p w:rsidR="00E14AB2" w:rsidRPr="00E14AB2" w:rsidRDefault="00E14AB2" w:rsidP="00E14AB2">
      <w:pPr>
        <w:autoSpaceDE w:val="0"/>
        <w:autoSpaceDN w:val="0"/>
        <w:adjustRightInd w:val="0"/>
        <w:jc w:val="both"/>
        <w:rPr>
          <w:rFonts w:eastAsia="Calibri"/>
          <w:sz w:val="24"/>
          <w:szCs w:val="24"/>
          <w:lang w:val="ru-RU" w:eastAsia="en-US"/>
        </w:rPr>
      </w:pPr>
    </w:p>
    <w:p w:rsidR="00E14AB2" w:rsidRPr="00E14AB2" w:rsidRDefault="00E14AB2" w:rsidP="00E14AB2">
      <w:pPr>
        <w:autoSpaceDE w:val="0"/>
        <w:autoSpaceDN w:val="0"/>
        <w:adjustRightInd w:val="0"/>
        <w:spacing w:after="160"/>
        <w:jc w:val="both"/>
        <w:rPr>
          <w:rFonts w:eastAsia="Calibri"/>
          <w:sz w:val="24"/>
          <w:szCs w:val="24"/>
          <w:lang w:val="ru-RU" w:eastAsia="en-US"/>
        </w:rPr>
      </w:pPr>
      <w:r w:rsidRPr="00E14AB2">
        <w:rPr>
          <w:rFonts w:eastAsia="Calibri"/>
          <w:sz w:val="24"/>
          <w:szCs w:val="24"/>
          <w:lang w:val="ru-RU" w:eastAsia="en-US"/>
        </w:rPr>
        <w:tab/>
        <w:t xml:space="preserve">В соответствии с Федеральным </w:t>
      </w:r>
      <w:hyperlink r:id="rId13" w:history="1">
        <w:r w:rsidRPr="00E14AB2">
          <w:rPr>
            <w:rFonts w:eastAsia="Calibri"/>
            <w:sz w:val="24"/>
            <w:szCs w:val="24"/>
            <w:lang w:val="ru-RU" w:eastAsia="en-US"/>
          </w:rPr>
          <w:t>законом</w:t>
        </w:r>
      </w:hyperlink>
      <w:r w:rsidRPr="00E14AB2">
        <w:rPr>
          <w:rFonts w:eastAsia="Calibri"/>
          <w:sz w:val="24"/>
          <w:szCs w:val="24"/>
          <w:lang w:val="ru-RU" w:eastAsia="en-US"/>
        </w:rPr>
        <w:t xml:space="preserve"> от  27.07.2006 №152-ФЗ «О персональных  данных» даю свое согласие на публикацию (размещение) в информационно-телекоммуникационной сети «Интернет» информации об участии в отборе, о подаваемой заявке, осуществлять департаментом образования все действия (операции), включая сбор, систематизацию, накопление, хранение, обновление, изменение, использование, обезличивание, </w:t>
      </w:r>
      <w:r w:rsidRPr="00E14AB2">
        <w:rPr>
          <w:rFonts w:eastAsia="Calibri"/>
          <w:sz w:val="24"/>
          <w:szCs w:val="24"/>
          <w:lang w:val="ru-RU" w:eastAsia="en-US"/>
        </w:rPr>
        <w:lastRenderedPageBreak/>
        <w:t>блокирование, уничтожение с целью осуществления своих полномочий с моими персональными данными: фамилия, имя, отчество, контактные телефоны, специальность (профессия).</w:t>
      </w:r>
    </w:p>
    <w:p w:rsidR="00E14AB2" w:rsidRPr="00E14AB2" w:rsidRDefault="00E14AB2" w:rsidP="00E14AB2">
      <w:pPr>
        <w:autoSpaceDE w:val="0"/>
        <w:autoSpaceDN w:val="0"/>
        <w:adjustRightInd w:val="0"/>
        <w:spacing w:after="160"/>
        <w:jc w:val="both"/>
        <w:rPr>
          <w:rFonts w:eastAsia="Calibri"/>
          <w:sz w:val="24"/>
          <w:szCs w:val="24"/>
          <w:lang w:val="ru-RU" w:eastAsia="en-US"/>
        </w:rPr>
      </w:pPr>
      <w:r w:rsidRPr="00E14AB2">
        <w:rPr>
          <w:rFonts w:eastAsia="Calibri"/>
          <w:sz w:val="24"/>
          <w:szCs w:val="24"/>
          <w:lang w:val="ru-RU" w:eastAsia="en-US"/>
        </w:rPr>
        <w:tab/>
        <w:t>Департамент вправе обрабатывать мои персональные данные посредством внесения их в списки (реестры) и отчетные формы, а также осуществлять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E14AB2" w:rsidRPr="00E14AB2" w:rsidRDefault="00E14AB2" w:rsidP="00E14AB2">
      <w:pPr>
        <w:autoSpaceDE w:val="0"/>
        <w:autoSpaceDN w:val="0"/>
        <w:adjustRightInd w:val="0"/>
        <w:spacing w:after="160"/>
        <w:jc w:val="both"/>
        <w:rPr>
          <w:rFonts w:eastAsia="Calibri"/>
          <w:sz w:val="24"/>
          <w:szCs w:val="24"/>
          <w:lang w:val="ru-RU" w:eastAsia="en-US"/>
        </w:rPr>
      </w:pPr>
      <w:r w:rsidRPr="00E14AB2">
        <w:rPr>
          <w:rFonts w:eastAsia="Calibri"/>
          <w:sz w:val="24"/>
          <w:szCs w:val="24"/>
          <w:lang w:val="ru-RU" w:eastAsia="en-US"/>
        </w:rPr>
        <w:t>персональных данных.</w:t>
      </w:r>
    </w:p>
    <w:p w:rsidR="00E14AB2" w:rsidRPr="00E14AB2" w:rsidRDefault="00E14AB2" w:rsidP="00E14AB2">
      <w:pPr>
        <w:autoSpaceDE w:val="0"/>
        <w:autoSpaceDN w:val="0"/>
        <w:adjustRightInd w:val="0"/>
        <w:spacing w:after="160"/>
        <w:ind w:firstLine="708"/>
        <w:jc w:val="both"/>
        <w:rPr>
          <w:rFonts w:eastAsia="Calibri"/>
          <w:sz w:val="24"/>
          <w:szCs w:val="24"/>
          <w:lang w:val="ru-RU" w:eastAsia="en-US"/>
        </w:rPr>
      </w:pPr>
      <w:r w:rsidRPr="00E14AB2">
        <w:rPr>
          <w:rFonts w:eastAsia="Calibri"/>
          <w:sz w:val="24"/>
          <w:szCs w:val="24"/>
          <w:lang w:val="ru-RU" w:eastAsia="en-US"/>
        </w:rPr>
        <w:t>Срок хранения персональных данных соответствует сроку получения субсидии.</w:t>
      </w:r>
    </w:p>
    <w:p w:rsidR="00E14AB2" w:rsidRPr="00E14AB2" w:rsidRDefault="00E14AB2" w:rsidP="00E14AB2">
      <w:pPr>
        <w:autoSpaceDE w:val="0"/>
        <w:autoSpaceDN w:val="0"/>
        <w:adjustRightInd w:val="0"/>
        <w:spacing w:after="160"/>
        <w:ind w:firstLine="708"/>
        <w:jc w:val="both"/>
        <w:rPr>
          <w:rFonts w:eastAsia="Calibri"/>
          <w:sz w:val="24"/>
          <w:szCs w:val="24"/>
          <w:lang w:val="ru-RU" w:eastAsia="en-US"/>
        </w:rPr>
      </w:pPr>
      <w:r w:rsidRPr="00E14AB2">
        <w:rPr>
          <w:rFonts w:eastAsia="Calibri"/>
          <w:sz w:val="24"/>
          <w:szCs w:val="24"/>
          <w:lang w:val="ru-RU" w:eastAsia="en-US"/>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Департамента по почте заказным письмом с уведомлением о вручении либо вручен лично под расписку представителю Департамента.</w:t>
      </w:r>
    </w:p>
    <w:p w:rsidR="00E14AB2" w:rsidRPr="00E14AB2" w:rsidRDefault="00E14AB2" w:rsidP="00E14AB2">
      <w:pPr>
        <w:autoSpaceDE w:val="0"/>
        <w:autoSpaceDN w:val="0"/>
        <w:adjustRightInd w:val="0"/>
        <w:spacing w:after="160"/>
        <w:ind w:firstLine="708"/>
        <w:jc w:val="both"/>
        <w:rPr>
          <w:rFonts w:eastAsia="Calibri"/>
          <w:sz w:val="24"/>
          <w:szCs w:val="24"/>
          <w:lang w:val="ru-RU" w:eastAsia="en-US"/>
        </w:rPr>
      </w:pPr>
      <w:r w:rsidRPr="00E14AB2">
        <w:rPr>
          <w:rFonts w:eastAsia="Calibri"/>
          <w:sz w:val="24"/>
          <w:szCs w:val="24"/>
          <w:lang w:val="ru-RU" w:eastAsia="en-US"/>
        </w:rPr>
        <w:t>Об ответственности за достоверность представленных сведений предупрежден(а).</w:t>
      </w:r>
    </w:p>
    <w:p w:rsidR="00E14AB2" w:rsidRPr="00E14AB2" w:rsidRDefault="00E14AB2" w:rsidP="00E14AB2">
      <w:pPr>
        <w:autoSpaceDE w:val="0"/>
        <w:autoSpaceDN w:val="0"/>
        <w:adjustRightInd w:val="0"/>
        <w:spacing w:after="160"/>
        <w:ind w:firstLine="708"/>
        <w:jc w:val="both"/>
        <w:rPr>
          <w:rFonts w:eastAsia="Calibri"/>
          <w:sz w:val="24"/>
          <w:szCs w:val="24"/>
          <w:lang w:val="ru-RU" w:eastAsia="en-US"/>
        </w:rPr>
      </w:pPr>
      <w:r w:rsidRPr="00E14AB2">
        <w:rPr>
          <w:rFonts w:eastAsia="Calibri"/>
          <w:sz w:val="24"/>
          <w:szCs w:val="24"/>
          <w:lang w:val="ru-RU" w:eastAsia="en-US"/>
        </w:rPr>
        <w:t xml:space="preserve">Подтверждаю, что нормы Федерального </w:t>
      </w:r>
      <w:hyperlink r:id="rId14" w:history="1">
        <w:r w:rsidRPr="00E14AB2">
          <w:rPr>
            <w:rFonts w:eastAsia="Calibri"/>
            <w:sz w:val="24"/>
            <w:szCs w:val="24"/>
            <w:lang w:val="ru-RU" w:eastAsia="en-US"/>
          </w:rPr>
          <w:t>закона</w:t>
        </w:r>
      </w:hyperlink>
      <w:r w:rsidRPr="00E14AB2">
        <w:rPr>
          <w:rFonts w:eastAsia="Calibri"/>
          <w:sz w:val="24"/>
          <w:szCs w:val="24"/>
          <w:lang w:val="ru-RU" w:eastAsia="en-US"/>
        </w:rPr>
        <w:t xml:space="preserve"> от 27.07.2006 N 152-ФЗ «О персональных данных» мне разъяснены и понятны.</w:t>
      </w:r>
    </w:p>
    <w:p w:rsidR="00E14AB2" w:rsidRPr="00E14AB2" w:rsidRDefault="00E14AB2" w:rsidP="00E14AB2">
      <w:pPr>
        <w:autoSpaceDE w:val="0"/>
        <w:autoSpaceDN w:val="0"/>
        <w:adjustRightInd w:val="0"/>
        <w:spacing w:after="160"/>
        <w:jc w:val="both"/>
        <w:rPr>
          <w:rFonts w:eastAsia="Calibri"/>
          <w:sz w:val="24"/>
          <w:szCs w:val="24"/>
          <w:lang w:val="ru-RU" w:eastAsia="en-US"/>
        </w:rPr>
      </w:pPr>
    </w:p>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Руководитель Получателя субсидии _______________  _________________________</w:t>
      </w:r>
    </w:p>
    <w:p w:rsidR="00E14AB2" w:rsidRPr="00E14AB2" w:rsidRDefault="00E14AB2" w:rsidP="00E14AB2">
      <w:pPr>
        <w:autoSpaceDE w:val="0"/>
        <w:autoSpaceDN w:val="0"/>
        <w:adjustRightInd w:val="0"/>
        <w:ind w:left="4248"/>
        <w:jc w:val="both"/>
        <w:rPr>
          <w:rFonts w:eastAsia="Calibri"/>
          <w:sz w:val="24"/>
          <w:szCs w:val="24"/>
          <w:lang w:val="ru-RU" w:eastAsia="en-US"/>
        </w:rPr>
      </w:pPr>
      <w:r w:rsidRPr="00E14AB2">
        <w:rPr>
          <w:rFonts w:eastAsia="Calibri"/>
          <w:sz w:val="24"/>
          <w:szCs w:val="24"/>
          <w:lang w:val="ru-RU" w:eastAsia="en-US"/>
        </w:rPr>
        <w:t>(подпись)            (расшифровка подписи)</w:t>
      </w:r>
    </w:p>
    <w:p w:rsidR="00E14AB2" w:rsidRPr="00E14AB2" w:rsidRDefault="00E14AB2" w:rsidP="00E14AB2">
      <w:pPr>
        <w:autoSpaceDE w:val="0"/>
        <w:autoSpaceDN w:val="0"/>
        <w:adjustRightInd w:val="0"/>
        <w:spacing w:after="160"/>
        <w:jc w:val="both"/>
        <w:rPr>
          <w:rFonts w:eastAsia="Calibri"/>
          <w:sz w:val="24"/>
          <w:szCs w:val="24"/>
          <w:lang w:val="ru-RU" w:eastAsia="en-US"/>
        </w:rPr>
      </w:pPr>
      <w:r w:rsidRPr="00E14AB2">
        <w:rPr>
          <w:rFonts w:eastAsia="Calibri"/>
          <w:sz w:val="24"/>
          <w:szCs w:val="24"/>
          <w:lang w:val="ru-RU" w:eastAsia="en-US"/>
        </w:rPr>
        <w:t xml:space="preserve">                                                                                 М.П. (при наличии)</w:t>
      </w:r>
    </w:p>
    <w:p w:rsidR="00E14AB2" w:rsidRPr="00E14AB2" w:rsidRDefault="00E14AB2" w:rsidP="00E14AB2">
      <w:pPr>
        <w:autoSpaceDE w:val="0"/>
        <w:autoSpaceDN w:val="0"/>
        <w:adjustRightInd w:val="0"/>
        <w:spacing w:after="160"/>
        <w:jc w:val="both"/>
        <w:rPr>
          <w:rFonts w:eastAsia="Calibri"/>
          <w:sz w:val="24"/>
          <w:szCs w:val="24"/>
          <w:lang w:val="ru-RU" w:eastAsia="en-US"/>
        </w:rPr>
      </w:pPr>
    </w:p>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Главный бухгалтер _________________  ______________________________________</w:t>
      </w:r>
    </w:p>
    <w:p w:rsidR="00E14AB2" w:rsidRP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 xml:space="preserve">                                             (подпись)                      (расшифровка подписи)</w:t>
      </w:r>
    </w:p>
    <w:p w:rsidR="00E14AB2" w:rsidRPr="00E14AB2" w:rsidRDefault="00E14AB2" w:rsidP="00E14AB2">
      <w:pPr>
        <w:autoSpaceDE w:val="0"/>
        <w:autoSpaceDN w:val="0"/>
        <w:adjustRightInd w:val="0"/>
        <w:jc w:val="both"/>
        <w:rPr>
          <w:rFonts w:eastAsia="Calibri"/>
          <w:sz w:val="24"/>
          <w:szCs w:val="24"/>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8"/>
          <w:szCs w:val="28"/>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pPr>
    </w:p>
    <w:p w:rsidR="00E14AB2" w:rsidRDefault="00E14AB2" w:rsidP="00E14AB2">
      <w:pPr>
        <w:autoSpaceDE w:val="0"/>
        <w:autoSpaceDN w:val="0"/>
        <w:adjustRightInd w:val="0"/>
        <w:jc w:val="both"/>
        <w:rPr>
          <w:rFonts w:eastAsia="Calibri"/>
          <w:sz w:val="24"/>
          <w:szCs w:val="24"/>
          <w:lang w:val="ru-RU" w:eastAsia="en-US"/>
        </w:rPr>
      </w:pPr>
      <w:r w:rsidRPr="00E14AB2">
        <w:rPr>
          <w:rFonts w:eastAsia="Calibri"/>
          <w:sz w:val="24"/>
          <w:szCs w:val="24"/>
          <w:lang w:val="ru-RU" w:eastAsia="en-US"/>
        </w:rPr>
        <w:t xml:space="preserve">С.В.Бедрова </w:t>
      </w:r>
    </w:p>
    <w:p w:rsidR="00E14AB2" w:rsidRDefault="00E14AB2" w:rsidP="00E14AB2">
      <w:pPr>
        <w:autoSpaceDE w:val="0"/>
        <w:autoSpaceDN w:val="0"/>
        <w:adjustRightInd w:val="0"/>
        <w:jc w:val="both"/>
        <w:rPr>
          <w:rFonts w:eastAsia="Calibri"/>
          <w:sz w:val="24"/>
          <w:szCs w:val="24"/>
          <w:lang w:val="ru-RU" w:eastAsia="en-US"/>
        </w:rPr>
      </w:pPr>
    </w:p>
    <w:p w:rsidR="00E14AB2" w:rsidRDefault="00E14AB2" w:rsidP="00E14AB2">
      <w:pPr>
        <w:autoSpaceDE w:val="0"/>
        <w:autoSpaceDN w:val="0"/>
        <w:adjustRightInd w:val="0"/>
        <w:jc w:val="both"/>
        <w:rPr>
          <w:rFonts w:eastAsia="Calibri"/>
          <w:sz w:val="24"/>
          <w:szCs w:val="24"/>
          <w:lang w:val="ru-RU" w:eastAsia="en-US"/>
        </w:rPr>
      </w:pPr>
    </w:p>
    <w:p w:rsidR="00E14AB2" w:rsidRDefault="00E14AB2" w:rsidP="00E14AB2">
      <w:pPr>
        <w:autoSpaceDE w:val="0"/>
        <w:autoSpaceDN w:val="0"/>
        <w:adjustRightInd w:val="0"/>
        <w:jc w:val="both"/>
        <w:rPr>
          <w:rFonts w:eastAsia="Calibri"/>
          <w:sz w:val="24"/>
          <w:szCs w:val="24"/>
          <w:lang w:val="ru-RU" w:eastAsia="en-US"/>
        </w:rPr>
      </w:pPr>
    </w:p>
    <w:p w:rsidR="00E14AB2" w:rsidRDefault="00E14AB2" w:rsidP="00E14AB2">
      <w:pPr>
        <w:autoSpaceDE w:val="0"/>
        <w:autoSpaceDN w:val="0"/>
        <w:adjustRightInd w:val="0"/>
        <w:jc w:val="both"/>
        <w:rPr>
          <w:rFonts w:eastAsia="Calibri"/>
          <w:sz w:val="24"/>
          <w:szCs w:val="24"/>
          <w:lang w:val="ru-RU" w:eastAsia="en-US"/>
        </w:rPr>
      </w:pPr>
    </w:p>
    <w:p w:rsidR="00E14AB2" w:rsidRDefault="00E14AB2" w:rsidP="00E14AB2">
      <w:pPr>
        <w:autoSpaceDE w:val="0"/>
        <w:autoSpaceDN w:val="0"/>
        <w:adjustRightInd w:val="0"/>
        <w:jc w:val="both"/>
        <w:rPr>
          <w:rFonts w:eastAsia="Calibri"/>
          <w:sz w:val="24"/>
          <w:szCs w:val="24"/>
          <w:lang w:val="ru-RU" w:eastAsia="en-US"/>
        </w:rPr>
      </w:pPr>
    </w:p>
    <w:p w:rsidR="00E14AB2" w:rsidRPr="00E14AB2" w:rsidRDefault="00E14AB2" w:rsidP="00E14AB2">
      <w:pPr>
        <w:autoSpaceDE w:val="0"/>
        <w:autoSpaceDN w:val="0"/>
        <w:adjustRightInd w:val="0"/>
        <w:jc w:val="both"/>
        <w:rPr>
          <w:rFonts w:eastAsia="Calibri"/>
          <w:sz w:val="24"/>
          <w:szCs w:val="24"/>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pPr>
    </w:p>
    <w:p w:rsidR="00E14AB2" w:rsidRPr="00E14AB2" w:rsidRDefault="00E14AB2" w:rsidP="00E14AB2">
      <w:pPr>
        <w:autoSpaceDE w:val="0"/>
        <w:autoSpaceDN w:val="0"/>
        <w:adjustRightInd w:val="0"/>
        <w:jc w:val="both"/>
        <w:rPr>
          <w:rFonts w:eastAsia="Calibri"/>
          <w:sz w:val="28"/>
          <w:szCs w:val="28"/>
          <w:lang w:val="ru-RU" w:eastAsia="en-US"/>
        </w:rPr>
        <w:sectPr w:rsidR="00E14AB2" w:rsidRPr="00E14AB2" w:rsidSect="00806566">
          <w:pgSz w:w="11906" w:h="16838"/>
          <w:pgMar w:top="1440" w:right="566" w:bottom="1440" w:left="1133" w:header="0" w:footer="0" w:gutter="0"/>
          <w:cols w:space="720"/>
          <w:noEndnote/>
        </w:sectPr>
      </w:pPr>
    </w:p>
    <w:p w:rsidR="00E14AB2" w:rsidRPr="00E14AB2" w:rsidRDefault="00E14AB2" w:rsidP="00E14AB2">
      <w:pPr>
        <w:ind w:left="8789"/>
        <w:rPr>
          <w:sz w:val="24"/>
          <w:szCs w:val="24"/>
          <w:lang w:val="ru-RU"/>
        </w:rPr>
      </w:pPr>
      <w:r w:rsidRPr="00E14AB2">
        <w:rPr>
          <w:sz w:val="24"/>
          <w:szCs w:val="24"/>
          <w:lang w:val="ru-RU"/>
        </w:rPr>
        <w:lastRenderedPageBreak/>
        <w:t>Приложение № 2</w:t>
      </w:r>
    </w:p>
    <w:p w:rsidR="00E14AB2" w:rsidRPr="00E14AB2" w:rsidRDefault="00E14AB2" w:rsidP="00E14AB2">
      <w:pPr>
        <w:ind w:left="8789"/>
        <w:rPr>
          <w:sz w:val="24"/>
          <w:szCs w:val="24"/>
          <w:lang w:val="ru-RU"/>
        </w:rPr>
      </w:pPr>
      <w:r w:rsidRPr="00E14AB2">
        <w:rPr>
          <w:sz w:val="24"/>
          <w:szCs w:val="24"/>
          <w:lang w:val="ru-RU"/>
        </w:rPr>
        <w:t>к Порядку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 на 2023 год</w:t>
      </w:r>
    </w:p>
    <w:p w:rsidR="00E14AB2" w:rsidRPr="00E14AB2" w:rsidRDefault="00E14AB2" w:rsidP="00E14AB2">
      <w:pPr>
        <w:jc w:val="center"/>
        <w:rPr>
          <w:sz w:val="24"/>
          <w:szCs w:val="24"/>
          <w:lang w:val="ru-RU"/>
        </w:rPr>
      </w:pPr>
      <w:r w:rsidRPr="00E14AB2">
        <w:rPr>
          <w:sz w:val="24"/>
          <w:szCs w:val="24"/>
          <w:lang w:val="ru-RU"/>
        </w:rPr>
        <w:t xml:space="preserve">Расчет </w:t>
      </w:r>
    </w:p>
    <w:tbl>
      <w:tblPr>
        <w:tblStyle w:val="1"/>
        <w:tblpPr w:leftFromText="180" w:rightFromText="180" w:vertAnchor="text" w:horzAnchor="margin" w:tblpXSpec="right" w:tblpY="293"/>
        <w:tblW w:w="15310" w:type="dxa"/>
        <w:tblLayout w:type="fixed"/>
        <w:tblLook w:val="04A0" w:firstRow="1" w:lastRow="0" w:firstColumn="1" w:lastColumn="0" w:noHBand="0" w:noVBand="1"/>
      </w:tblPr>
      <w:tblGrid>
        <w:gridCol w:w="567"/>
        <w:gridCol w:w="1135"/>
        <w:gridCol w:w="851"/>
        <w:gridCol w:w="1134"/>
        <w:gridCol w:w="850"/>
        <w:gridCol w:w="1134"/>
        <w:gridCol w:w="992"/>
        <w:gridCol w:w="1134"/>
        <w:gridCol w:w="2552"/>
        <w:gridCol w:w="1417"/>
        <w:gridCol w:w="1701"/>
        <w:gridCol w:w="851"/>
        <w:gridCol w:w="992"/>
      </w:tblGrid>
      <w:tr w:rsidR="00E14AB2" w:rsidRPr="00E14AB2" w:rsidTr="00E14AB2">
        <w:tc>
          <w:tcPr>
            <w:tcW w:w="567" w:type="dxa"/>
            <w:vMerge w:val="restart"/>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 xml:space="preserve">№ </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п/п</w:t>
            </w:r>
          </w:p>
        </w:tc>
        <w:tc>
          <w:tcPr>
            <w:tcW w:w="1135" w:type="dxa"/>
            <w:vMerge w:val="restart"/>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Ф.И.О.</w:t>
            </w:r>
          </w:p>
        </w:tc>
        <w:tc>
          <w:tcPr>
            <w:tcW w:w="851" w:type="dxa"/>
            <w:vMerge w:val="restart"/>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 xml:space="preserve">Класс </w:t>
            </w:r>
          </w:p>
        </w:tc>
        <w:tc>
          <w:tcPr>
            <w:tcW w:w="10914" w:type="dxa"/>
            <w:gridSpan w:val="8"/>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Стоимость питания в день на 1 учащегося, рублей</w:t>
            </w:r>
          </w:p>
        </w:tc>
        <w:tc>
          <w:tcPr>
            <w:tcW w:w="851" w:type="dxa"/>
            <w:vMerge w:val="restart"/>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Количество дней пита</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ния в ______</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(ука</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зать месяц)</w:t>
            </w:r>
          </w:p>
        </w:tc>
        <w:tc>
          <w:tcPr>
            <w:tcW w:w="992" w:type="dxa"/>
            <w:vMerge w:val="restart"/>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Сумма в ________</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(указать месяц)</w:t>
            </w:r>
          </w:p>
          <w:p w:rsidR="00E14AB2" w:rsidRPr="00E14AB2" w:rsidRDefault="00E14AB2" w:rsidP="00E14AB2">
            <w:pPr>
              <w:jc w:val="center"/>
              <w:rPr>
                <w:rFonts w:ascii="Times New Roman" w:hAnsi="Times New Roman"/>
                <w:sz w:val="20"/>
                <w:szCs w:val="20"/>
                <w:lang w:val="ru-RU"/>
              </w:rPr>
            </w:pPr>
          </w:p>
          <w:p w:rsidR="00E14AB2" w:rsidRPr="00E14AB2" w:rsidRDefault="00E14AB2" w:rsidP="00E14AB2">
            <w:pPr>
              <w:jc w:val="center"/>
              <w:rPr>
                <w:rFonts w:ascii="Times New Roman" w:hAnsi="Times New Roman"/>
                <w:sz w:val="20"/>
                <w:szCs w:val="20"/>
                <w:lang w:val="ru-RU"/>
              </w:rPr>
            </w:pPr>
          </w:p>
          <w:p w:rsidR="00E14AB2" w:rsidRPr="00E14AB2" w:rsidRDefault="00E14AB2" w:rsidP="00E14AB2">
            <w:pPr>
              <w:jc w:val="center"/>
              <w:rPr>
                <w:rFonts w:ascii="Times New Roman" w:hAnsi="Times New Roman"/>
                <w:sz w:val="20"/>
                <w:szCs w:val="20"/>
                <w:lang w:val="ru-RU"/>
              </w:rPr>
            </w:pPr>
          </w:p>
          <w:p w:rsidR="00E14AB2" w:rsidRPr="00E14AB2" w:rsidRDefault="00E14AB2" w:rsidP="00E14AB2">
            <w:pPr>
              <w:jc w:val="center"/>
              <w:rPr>
                <w:rFonts w:ascii="Times New Roman" w:hAnsi="Times New Roman"/>
                <w:sz w:val="20"/>
                <w:szCs w:val="20"/>
                <w:lang w:val="ru-RU"/>
              </w:rPr>
            </w:pP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рублей</w:t>
            </w:r>
          </w:p>
        </w:tc>
      </w:tr>
      <w:tr w:rsidR="00E14AB2" w:rsidRPr="00E14AB2" w:rsidTr="00E14AB2">
        <w:trPr>
          <w:trHeight w:val="1771"/>
        </w:trPr>
        <w:tc>
          <w:tcPr>
            <w:tcW w:w="567" w:type="dxa"/>
            <w:vMerge/>
          </w:tcPr>
          <w:p w:rsidR="00E14AB2" w:rsidRPr="00E14AB2" w:rsidRDefault="00E14AB2" w:rsidP="00E14AB2">
            <w:pPr>
              <w:jc w:val="center"/>
              <w:rPr>
                <w:rFonts w:ascii="Times New Roman" w:hAnsi="Times New Roman"/>
                <w:sz w:val="20"/>
                <w:szCs w:val="20"/>
                <w:lang w:val="ru-RU"/>
              </w:rPr>
            </w:pPr>
          </w:p>
        </w:tc>
        <w:tc>
          <w:tcPr>
            <w:tcW w:w="1135" w:type="dxa"/>
            <w:vMerge/>
          </w:tcPr>
          <w:p w:rsidR="00E14AB2" w:rsidRPr="00E14AB2" w:rsidRDefault="00E14AB2" w:rsidP="00E14AB2">
            <w:pPr>
              <w:jc w:val="center"/>
              <w:rPr>
                <w:rFonts w:ascii="Times New Roman" w:hAnsi="Times New Roman"/>
                <w:sz w:val="20"/>
                <w:szCs w:val="20"/>
                <w:lang w:val="ru-RU"/>
              </w:rPr>
            </w:pPr>
          </w:p>
        </w:tc>
        <w:tc>
          <w:tcPr>
            <w:tcW w:w="851" w:type="dxa"/>
            <w:vMerge/>
          </w:tcPr>
          <w:p w:rsidR="00E14AB2" w:rsidRPr="00E14AB2" w:rsidRDefault="00E14AB2" w:rsidP="00E14AB2">
            <w:pPr>
              <w:jc w:val="center"/>
              <w:rPr>
                <w:rFonts w:ascii="Times New Roman" w:hAnsi="Times New Roman"/>
                <w:sz w:val="20"/>
                <w:szCs w:val="20"/>
                <w:lang w:val="ru-RU"/>
              </w:rPr>
            </w:pPr>
          </w:p>
        </w:tc>
        <w:tc>
          <w:tcPr>
            <w:tcW w:w="1134"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Обучаю</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щиеся по образо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ватель</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ным програм</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мам начально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го общего образо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вания</w:t>
            </w:r>
          </w:p>
        </w:tc>
        <w:tc>
          <w:tcPr>
            <w:tcW w:w="850"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ся из много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детных семей</w:t>
            </w:r>
          </w:p>
        </w:tc>
        <w:tc>
          <w:tcPr>
            <w:tcW w:w="1134"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Учащиеся из мало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иму</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щих семей, посещающие ГПД</w:t>
            </w:r>
          </w:p>
        </w:tc>
        <w:tc>
          <w:tcPr>
            <w:tcW w:w="992"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Учащиеся с ограниченными возможнос</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тями здоро</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вья, дети-инвали</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ды</w:t>
            </w:r>
          </w:p>
        </w:tc>
        <w:tc>
          <w:tcPr>
            <w:tcW w:w="1134"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еся из семей опекуна (попечит</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лей), прием</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ных семей</w:t>
            </w:r>
          </w:p>
        </w:tc>
        <w:tc>
          <w:tcPr>
            <w:tcW w:w="2552"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Учащиеся, оба родителя или один из родителей которых являлись военнослужащими,  лицами, проходящими  службу   в войсках  национальной гвардии РФ и имеющими специальное звание полиции, и погибли  при выполнении задач  в ходе специальной военной операции на территориях Украины, Донецкой Народной Республики и Луганской Народной Республики, Запорожской и Херсонской областей</w:t>
            </w:r>
          </w:p>
        </w:tc>
        <w:tc>
          <w:tcPr>
            <w:tcW w:w="1417"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Учащиеся</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 xml:space="preserve">5-11 классов – дети участника специальной военной операции на территориях Украины, Донецкой Народной Республики и Луганской Народной Республики, Запорожской и Херсонской областей </w:t>
            </w:r>
          </w:p>
        </w:tc>
        <w:tc>
          <w:tcPr>
            <w:tcW w:w="1701" w:type="dxa"/>
          </w:tcPr>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Учащиеся</w:t>
            </w:r>
          </w:p>
          <w:p w:rsidR="00E14AB2" w:rsidRPr="00E14AB2" w:rsidRDefault="00E14AB2" w:rsidP="00E14AB2">
            <w:pPr>
              <w:jc w:val="center"/>
              <w:rPr>
                <w:rFonts w:ascii="Times New Roman" w:hAnsi="Times New Roman"/>
                <w:sz w:val="20"/>
                <w:szCs w:val="20"/>
                <w:lang w:val="ru-RU"/>
              </w:rPr>
            </w:pPr>
            <w:r w:rsidRPr="00E14AB2">
              <w:rPr>
                <w:rFonts w:ascii="Times New Roman" w:hAnsi="Times New Roman"/>
                <w:sz w:val="20"/>
                <w:szCs w:val="20"/>
                <w:lang w:val="ru-RU"/>
              </w:rPr>
              <w:t>1-9 классов – дети участника специальной военной операции на территориях Украины, Донецкой Народной Республики и Луганской Народной Республики, Запорожской и Херсонской областей,  посещающие ГПД</w:t>
            </w:r>
          </w:p>
        </w:tc>
        <w:tc>
          <w:tcPr>
            <w:tcW w:w="851" w:type="dxa"/>
            <w:vMerge/>
          </w:tcPr>
          <w:p w:rsidR="00E14AB2" w:rsidRPr="00E14AB2" w:rsidRDefault="00E14AB2" w:rsidP="00E14AB2">
            <w:pPr>
              <w:jc w:val="center"/>
              <w:rPr>
                <w:rFonts w:ascii="Times New Roman" w:hAnsi="Times New Roman"/>
                <w:sz w:val="20"/>
                <w:szCs w:val="20"/>
                <w:lang w:val="ru-RU"/>
              </w:rPr>
            </w:pPr>
          </w:p>
        </w:tc>
        <w:tc>
          <w:tcPr>
            <w:tcW w:w="992" w:type="dxa"/>
            <w:vMerge/>
          </w:tcPr>
          <w:p w:rsidR="00E14AB2" w:rsidRPr="00E14AB2" w:rsidRDefault="00E14AB2" w:rsidP="00E14AB2">
            <w:pPr>
              <w:jc w:val="center"/>
              <w:rPr>
                <w:rFonts w:ascii="Times New Roman" w:hAnsi="Times New Roman"/>
                <w:sz w:val="20"/>
                <w:szCs w:val="20"/>
                <w:lang w:val="ru-RU"/>
              </w:rPr>
            </w:pPr>
          </w:p>
        </w:tc>
      </w:tr>
      <w:tr w:rsidR="00E14AB2" w:rsidRPr="00E14AB2" w:rsidTr="00E14AB2">
        <w:tc>
          <w:tcPr>
            <w:tcW w:w="567"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w:t>
            </w:r>
          </w:p>
        </w:tc>
        <w:tc>
          <w:tcPr>
            <w:tcW w:w="1135"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2</w:t>
            </w:r>
          </w:p>
        </w:tc>
        <w:tc>
          <w:tcPr>
            <w:tcW w:w="851"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3</w:t>
            </w:r>
          </w:p>
        </w:tc>
        <w:tc>
          <w:tcPr>
            <w:tcW w:w="1134"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4</w:t>
            </w:r>
          </w:p>
        </w:tc>
        <w:tc>
          <w:tcPr>
            <w:tcW w:w="850"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5</w:t>
            </w:r>
          </w:p>
        </w:tc>
        <w:tc>
          <w:tcPr>
            <w:tcW w:w="1134"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6</w:t>
            </w:r>
          </w:p>
        </w:tc>
        <w:tc>
          <w:tcPr>
            <w:tcW w:w="992"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7</w:t>
            </w:r>
          </w:p>
        </w:tc>
        <w:tc>
          <w:tcPr>
            <w:tcW w:w="1134"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8</w:t>
            </w:r>
          </w:p>
        </w:tc>
        <w:tc>
          <w:tcPr>
            <w:tcW w:w="2552"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9</w:t>
            </w:r>
          </w:p>
        </w:tc>
        <w:tc>
          <w:tcPr>
            <w:tcW w:w="1417"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10</w:t>
            </w:r>
          </w:p>
        </w:tc>
        <w:tc>
          <w:tcPr>
            <w:tcW w:w="1701"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11</w:t>
            </w:r>
          </w:p>
        </w:tc>
        <w:tc>
          <w:tcPr>
            <w:tcW w:w="851"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12</w:t>
            </w:r>
          </w:p>
        </w:tc>
        <w:tc>
          <w:tcPr>
            <w:tcW w:w="992"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13</w:t>
            </w:r>
          </w:p>
        </w:tc>
      </w:tr>
      <w:tr w:rsidR="00E14AB2" w:rsidRPr="00E14AB2" w:rsidTr="00E14AB2">
        <w:tc>
          <w:tcPr>
            <w:tcW w:w="567"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1</w:t>
            </w:r>
          </w:p>
        </w:tc>
        <w:tc>
          <w:tcPr>
            <w:tcW w:w="1135"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850"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2552" w:type="dxa"/>
          </w:tcPr>
          <w:p w:rsidR="00E14AB2" w:rsidRPr="00E14AB2" w:rsidRDefault="00E14AB2" w:rsidP="00E14AB2">
            <w:pPr>
              <w:rPr>
                <w:rFonts w:ascii="Times New Roman" w:hAnsi="Times New Roman"/>
                <w:lang w:val="ru-RU"/>
              </w:rPr>
            </w:pPr>
          </w:p>
        </w:tc>
        <w:tc>
          <w:tcPr>
            <w:tcW w:w="1417" w:type="dxa"/>
          </w:tcPr>
          <w:p w:rsidR="00E14AB2" w:rsidRPr="00E14AB2" w:rsidRDefault="00E14AB2" w:rsidP="00E14AB2">
            <w:pPr>
              <w:rPr>
                <w:rFonts w:ascii="Times New Roman" w:hAnsi="Times New Roman"/>
                <w:lang w:val="ru-RU"/>
              </w:rPr>
            </w:pPr>
          </w:p>
        </w:tc>
        <w:tc>
          <w:tcPr>
            <w:tcW w:w="1701"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r>
      <w:tr w:rsidR="00E14AB2" w:rsidRPr="00E14AB2" w:rsidTr="00E14AB2">
        <w:tc>
          <w:tcPr>
            <w:tcW w:w="567" w:type="dxa"/>
          </w:tcPr>
          <w:p w:rsidR="00E14AB2" w:rsidRPr="00E14AB2" w:rsidRDefault="00E14AB2" w:rsidP="00E14AB2">
            <w:pPr>
              <w:jc w:val="center"/>
              <w:rPr>
                <w:rFonts w:ascii="Times New Roman" w:hAnsi="Times New Roman"/>
                <w:lang w:val="ru-RU"/>
              </w:rPr>
            </w:pPr>
            <w:r w:rsidRPr="00E14AB2">
              <w:rPr>
                <w:rFonts w:ascii="Times New Roman" w:hAnsi="Times New Roman"/>
                <w:lang w:val="ru-RU"/>
              </w:rPr>
              <w:t>2</w:t>
            </w:r>
          </w:p>
        </w:tc>
        <w:tc>
          <w:tcPr>
            <w:tcW w:w="1135"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850"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2552" w:type="dxa"/>
          </w:tcPr>
          <w:p w:rsidR="00E14AB2" w:rsidRPr="00E14AB2" w:rsidRDefault="00E14AB2" w:rsidP="00E14AB2">
            <w:pPr>
              <w:rPr>
                <w:rFonts w:ascii="Times New Roman" w:hAnsi="Times New Roman"/>
                <w:lang w:val="ru-RU"/>
              </w:rPr>
            </w:pPr>
          </w:p>
        </w:tc>
        <w:tc>
          <w:tcPr>
            <w:tcW w:w="1417" w:type="dxa"/>
          </w:tcPr>
          <w:p w:rsidR="00E14AB2" w:rsidRPr="00E14AB2" w:rsidRDefault="00E14AB2" w:rsidP="00E14AB2">
            <w:pPr>
              <w:rPr>
                <w:rFonts w:ascii="Times New Roman" w:hAnsi="Times New Roman"/>
                <w:lang w:val="ru-RU"/>
              </w:rPr>
            </w:pPr>
          </w:p>
        </w:tc>
        <w:tc>
          <w:tcPr>
            <w:tcW w:w="1701"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r>
      <w:tr w:rsidR="00E14AB2" w:rsidRPr="00E14AB2" w:rsidTr="00E14AB2">
        <w:tc>
          <w:tcPr>
            <w:tcW w:w="567" w:type="dxa"/>
          </w:tcPr>
          <w:p w:rsidR="00E14AB2" w:rsidRPr="00E14AB2" w:rsidRDefault="00E14AB2" w:rsidP="00E14AB2">
            <w:pPr>
              <w:rPr>
                <w:rFonts w:ascii="Times New Roman" w:hAnsi="Times New Roman"/>
                <w:sz w:val="20"/>
                <w:szCs w:val="20"/>
                <w:lang w:val="ru-RU"/>
              </w:rPr>
            </w:pPr>
            <w:r w:rsidRPr="00E14AB2">
              <w:rPr>
                <w:rFonts w:ascii="Times New Roman" w:hAnsi="Times New Roman"/>
                <w:sz w:val="20"/>
                <w:szCs w:val="20"/>
                <w:lang w:val="ru-RU"/>
              </w:rPr>
              <w:t xml:space="preserve">Итого: </w:t>
            </w:r>
          </w:p>
        </w:tc>
        <w:tc>
          <w:tcPr>
            <w:tcW w:w="1135"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850"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c>
          <w:tcPr>
            <w:tcW w:w="1134" w:type="dxa"/>
          </w:tcPr>
          <w:p w:rsidR="00E14AB2" w:rsidRPr="00E14AB2" w:rsidRDefault="00E14AB2" w:rsidP="00E14AB2">
            <w:pPr>
              <w:rPr>
                <w:rFonts w:ascii="Times New Roman" w:hAnsi="Times New Roman"/>
                <w:lang w:val="ru-RU"/>
              </w:rPr>
            </w:pPr>
          </w:p>
        </w:tc>
        <w:tc>
          <w:tcPr>
            <w:tcW w:w="2552" w:type="dxa"/>
          </w:tcPr>
          <w:p w:rsidR="00E14AB2" w:rsidRPr="00E14AB2" w:rsidRDefault="00E14AB2" w:rsidP="00E14AB2">
            <w:pPr>
              <w:rPr>
                <w:rFonts w:ascii="Times New Roman" w:hAnsi="Times New Roman"/>
                <w:lang w:val="ru-RU"/>
              </w:rPr>
            </w:pPr>
          </w:p>
        </w:tc>
        <w:tc>
          <w:tcPr>
            <w:tcW w:w="1417" w:type="dxa"/>
          </w:tcPr>
          <w:p w:rsidR="00E14AB2" w:rsidRPr="00E14AB2" w:rsidRDefault="00E14AB2" w:rsidP="00E14AB2">
            <w:pPr>
              <w:rPr>
                <w:rFonts w:ascii="Times New Roman" w:hAnsi="Times New Roman"/>
                <w:lang w:val="ru-RU"/>
              </w:rPr>
            </w:pPr>
          </w:p>
        </w:tc>
        <w:tc>
          <w:tcPr>
            <w:tcW w:w="1701" w:type="dxa"/>
          </w:tcPr>
          <w:p w:rsidR="00E14AB2" w:rsidRPr="00E14AB2" w:rsidRDefault="00E14AB2" w:rsidP="00E14AB2">
            <w:pPr>
              <w:rPr>
                <w:rFonts w:ascii="Times New Roman" w:hAnsi="Times New Roman"/>
                <w:lang w:val="ru-RU"/>
              </w:rPr>
            </w:pPr>
          </w:p>
        </w:tc>
        <w:tc>
          <w:tcPr>
            <w:tcW w:w="851" w:type="dxa"/>
          </w:tcPr>
          <w:p w:rsidR="00E14AB2" w:rsidRPr="00E14AB2" w:rsidRDefault="00E14AB2" w:rsidP="00E14AB2">
            <w:pPr>
              <w:rPr>
                <w:rFonts w:ascii="Times New Roman" w:hAnsi="Times New Roman"/>
                <w:lang w:val="ru-RU"/>
              </w:rPr>
            </w:pPr>
          </w:p>
        </w:tc>
        <w:tc>
          <w:tcPr>
            <w:tcW w:w="992" w:type="dxa"/>
          </w:tcPr>
          <w:p w:rsidR="00E14AB2" w:rsidRPr="00E14AB2" w:rsidRDefault="00E14AB2" w:rsidP="00E14AB2">
            <w:pPr>
              <w:rPr>
                <w:rFonts w:ascii="Times New Roman" w:hAnsi="Times New Roman"/>
                <w:lang w:val="ru-RU"/>
              </w:rPr>
            </w:pPr>
          </w:p>
        </w:tc>
      </w:tr>
    </w:tbl>
    <w:p w:rsidR="00E14AB2" w:rsidRPr="00E14AB2" w:rsidRDefault="00E14AB2" w:rsidP="00E14AB2">
      <w:pPr>
        <w:jc w:val="center"/>
        <w:rPr>
          <w:sz w:val="24"/>
          <w:szCs w:val="24"/>
          <w:lang w:val="ru-RU"/>
        </w:rPr>
      </w:pPr>
      <w:r w:rsidRPr="00E14AB2">
        <w:rPr>
          <w:sz w:val="24"/>
          <w:szCs w:val="24"/>
          <w:lang w:val="ru-RU"/>
        </w:rPr>
        <w:t>объема субсидии в 2023 году</w:t>
      </w:r>
    </w:p>
    <w:p w:rsidR="00E14AB2" w:rsidRPr="00E14AB2" w:rsidRDefault="00E14AB2" w:rsidP="00E14AB2">
      <w:pPr>
        <w:jc w:val="center"/>
        <w:rPr>
          <w:sz w:val="22"/>
          <w:szCs w:val="22"/>
          <w:lang w:val="ru-RU"/>
        </w:rPr>
      </w:pPr>
    </w:p>
    <w:p w:rsidR="00E14AB2" w:rsidRPr="00E14AB2" w:rsidRDefault="00E14AB2" w:rsidP="00E14AB2">
      <w:pPr>
        <w:rPr>
          <w:sz w:val="24"/>
          <w:szCs w:val="24"/>
          <w:lang w:val="ru-RU"/>
        </w:rPr>
      </w:pPr>
      <w:r w:rsidRPr="00E14AB2">
        <w:rPr>
          <w:sz w:val="24"/>
          <w:szCs w:val="24"/>
          <w:lang w:val="ru-RU"/>
        </w:rPr>
        <w:t xml:space="preserve">Руководитель Получателя субсидии: ___________________ </w:t>
      </w:r>
    </w:p>
    <w:p w:rsidR="00E14AB2" w:rsidRPr="00E14AB2" w:rsidRDefault="00E14AB2" w:rsidP="00E14AB2">
      <w:pPr>
        <w:rPr>
          <w:sz w:val="24"/>
          <w:szCs w:val="24"/>
          <w:lang w:val="ru-RU"/>
        </w:rPr>
      </w:pP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t>(М.П. (при наличии))</w:t>
      </w:r>
    </w:p>
    <w:p w:rsidR="00E14AB2" w:rsidRPr="00E14AB2" w:rsidRDefault="00E14AB2" w:rsidP="00E14AB2">
      <w:pPr>
        <w:rPr>
          <w:sz w:val="24"/>
          <w:szCs w:val="24"/>
          <w:lang w:val="ru-RU"/>
        </w:rPr>
      </w:pPr>
      <w:r w:rsidRPr="00E14AB2">
        <w:rPr>
          <w:sz w:val="24"/>
          <w:szCs w:val="24"/>
          <w:lang w:val="ru-RU"/>
        </w:rPr>
        <w:t>Главный бухгалтер:                                   ______________________</w:t>
      </w:r>
    </w:p>
    <w:p w:rsidR="00E14AB2" w:rsidRPr="00E14AB2" w:rsidRDefault="00E14AB2" w:rsidP="00E14AB2">
      <w:pPr>
        <w:autoSpaceDE w:val="0"/>
        <w:autoSpaceDN w:val="0"/>
        <w:adjustRightInd w:val="0"/>
        <w:jc w:val="both"/>
        <w:rPr>
          <w:sz w:val="28"/>
          <w:szCs w:val="28"/>
          <w:lang w:val="ru-RU"/>
        </w:rPr>
      </w:pPr>
      <w:r w:rsidRPr="00E14AB2">
        <w:rPr>
          <w:rFonts w:eastAsia="Calibri"/>
          <w:sz w:val="24"/>
          <w:szCs w:val="24"/>
          <w:lang w:val="ru-RU" w:eastAsia="en-US"/>
        </w:rPr>
        <w:t xml:space="preserve">С.В.Бедрова </w:t>
      </w:r>
    </w:p>
    <w:p w:rsidR="00D61CC9" w:rsidRDefault="00D61CC9" w:rsidP="00E14AB2">
      <w:pPr>
        <w:ind w:left="8789"/>
        <w:rPr>
          <w:sz w:val="24"/>
          <w:szCs w:val="24"/>
          <w:lang w:val="ru-RU"/>
        </w:rPr>
      </w:pPr>
    </w:p>
    <w:p w:rsidR="00D61CC9" w:rsidRDefault="00D61CC9" w:rsidP="00E14AB2">
      <w:pPr>
        <w:ind w:left="8789"/>
        <w:rPr>
          <w:sz w:val="24"/>
          <w:szCs w:val="24"/>
          <w:lang w:val="ru-RU"/>
        </w:rPr>
      </w:pPr>
    </w:p>
    <w:p w:rsidR="00D61CC9" w:rsidRDefault="00D61CC9" w:rsidP="00E14AB2">
      <w:pPr>
        <w:ind w:left="8789"/>
        <w:rPr>
          <w:sz w:val="24"/>
          <w:szCs w:val="24"/>
          <w:lang w:val="ru-RU"/>
        </w:rPr>
      </w:pPr>
    </w:p>
    <w:p w:rsidR="00E14AB2" w:rsidRPr="00E14AB2" w:rsidRDefault="00E14AB2" w:rsidP="00E14AB2">
      <w:pPr>
        <w:ind w:left="8789"/>
        <w:rPr>
          <w:sz w:val="24"/>
          <w:szCs w:val="24"/>
          <w:lang w:val="ru-RU"/>
        </w:rPr>
      </w:pPr>
      <w:r w:rsidRPr="00E14AB2">
        <w:rPr>
          <w:sz w:val="24"/>
          <w:szCs w:val="24"/>
          <w:lang w:val="ru-RU"/>
        </w:rPr>
        <w:lastRenderedPageBreak/>
        <w:t>Приложение № 3</w:t>
      </w:r>
    </w:p>
    <w:p w:rsidR="00E14AB2" w:rsidRPr="00E14AB2" w:rsidRDefault="00E14AB2" w:rsidP="00E14AB2">
      <w:pPr>
        <w:ind w:left="8789"/>
        <w:rPr>
          <w:sz w:val="24"/>
          <w:szCs w:val="24"/>
          <w:lang w:val="ru-RU"/>
        </w:rPr>
      </w:pPr>
      <w:r w:rsidRPr="00E14AB2">
        <w:rPr>
          <w:sz w:val="24"/>
          <w:szCs w:val="24"/>
          <w:lang w:val="ru-RU"/>
        </w:rPr>
        <w:t>к Порядку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 на 2023 год</w:t>
      </w:r>
    </w:p>
    <w:p w:rsidR="00E14AB2" w:rsidRPr="00E14AB2" w:rsidRDefault="00E14AB2" w:rsidP="00E14AB2">
      <w:pPr>
        <w:jc w:val="center"/>
        <w:rPr>
          <w:sz w:val="24"/>
          <w:szCs w:val="24"/>
          <w:lang w:val="ru-RU"/>
        </w:rPr>
      </w:pPr>
      <w:r w:rsidRPr="00E14AB2">
        <w:rPr>
          <w:sz w:val="24"/>
          <w:szCs w:val="24"/>
          <w:lang w:val="ru-RU"/>
        </w:rPr>
        <w:t xml:space="preserve">Расчет </w:t>
      </w:r>
    </w:p>
    <w:p w:rsidR="00E14AB2" w:rsidRPr="00E14AB2" w:rsidRDefault="00E14AB2" w:rsidP="00E14AB2">
      <w:pPr>
        <w:jc w:val="center"/>
        <w:rPr>
          <w:sz w:val="24"/>
          <w:szCs w:val="24"/>
          <w:lang w:val="ru-RU"/>
        </w:rPr>
      </w:pPr>
      <w:r w:rsidRPr="00E14AB2">
        <w:rPr>
          <w:sz w:val="24"/>
          <w:szCs w:val="24"/>
          <w:lang w:val="ru-RU"/>
        </w:rPr>
        <w:t>части фактически произведенных затрат в __________ 2023 года</w:t>
      </w:r>
    </w:p>
    <w:p w:rsidR="00E14AB2" w:rsidRPr="00E14AB2" w:rsidRDefault="00E14AB2" w:rsidP="00E14AB2">
      <w:pPr>
        <w:jc w:val="center"/>
        <w:rPr>
          <w:lang w:val="ru-RU"/>
        </w:rPr>
      </w:pPr>
      <w:r w:rsidRPr="00E14AB2">
        <w:rPr>
          <w:lang w:val="ru-RU"/>
        </w:rPr>
        <w:t xml:space="preserve">                                                                      (указать месяц)</w:t>
      </w:r>
    </w:p>
    <w:tbl>
      <w:tblPr>
        <w:tblStyle w:val="2"/>
        <w:tblpPr w:leftFromText="180" w:rightFromText="180" w:vertAnchor="text" w:horzAnchor="margin" w:tblpY="12"/>
        <w:tblW w:w="15310" w:type="dxa"/>
        <w:tblLayout w:type="fixed"/>
        <w:tblLook w:val="04A0" w:firstRow="1" w:lastRow="0" w:firstColumn="1" w:lastColumn="0" w:noHBand="0" w:noVBand="1"/>
      </w:tblPr>
      <w:tblGrid>
        <w:gridCol w:w="567"/>
        <w:gridCol w:w="1135"/>
        <w:gridCol w:w="851"/>
        <w:gridCol w:w="1134"/>
        <w:gridCol w:w="850"/>
        <w:gridCol w:w="1134"/>
        <w:gridCol w:w="992"/>
        <w:gridCol w:w="1134"/>
        <w:gridCol w:w="2552"/>
        <w:gridCol w:w="1417"/>
        <w:gridCol w:w="1701"/>
        <w:gridCol w:w="851"/>
        <w:gridCol w:w="992"/>
      </w:tblGrid>
      <w:tr w:rsidR="00E14AB2" w:rsidRPr="00E14AB2" w:rsidTr="00E14AB2">
        <w:tc>
          <w:tcPr>
            <w:tcW w:w="567" w:type="dxa"/>
            <w:vMerge w:val="restart"/>
          </w:tcPr>
          <w:p w:rsidR="00E14AB2" w:rsidRPr="00E14AB2" w:rsidRDefault="00E14AB2" w:rsidP="00E14AB2">
            <w:pPr>
              <w:jc w:val="center"/>
              <w:rPr>
                <w:lang w:val="ru-RU"/>
              </w:rPr>
            </w:pPr>
            <w:r w:rsidRPr="00E14AB2">
              <w:rPr>
                <w:lang w:val="ru-RU"/>
              </w:rPr>
              <w:t xml:space="preserve">№ </w:t>
            </w:r>
          </w:p>
          <w:p w:rsidR="00E14AB2" w:rsidRPr="00E14AB2" w:rsidRDefault="00E14AB2" w:rsidP="00E14AB2">
            <w:pPr>
              <w:jc w:val="center"/>
              <w:rPr>
                <w:lang w:val="ru-RU"/>
              </w:rPr>
            </w:pPr>
            <w:r w:rsidRPr="00E14AB2">
              <w:rPr>
                <w:lang w:val="ru-RU"/>
              </w:rPr>
              <w:t>п/п</w:t>
            </w:r>
          </w:p>
        </w:tc>
        <w:tc>
          <w:tcPr>
            <w:tcW w:w="1135" w:type="dxa"/>
            <w:vMerge w:val="restart"/>
          </w:tcPr>
          <w:p w:rsidR="00E14AB2" w:rsidRPr="00E14AB2" w:rsidRDefault="00E14AB2" w:rsidP="00E14AB2">
            <w:pPr>
              <w:jc w:val="center"/>
              <w:rPr>
                <w:lang w:val="ru-RU"/>
              </w:rPr>
            </w:pPr>
            <w:r w:rsidRPr="00E14AB2">
              <w:rPr>
                <w:lang w:val="ru-RU"/>
              </w:rPr>
              <w:t>Ф.И.О.</w:t>
            </w:r>
          </w:p>
        </w:tc>
        <w:tc>
          <w:tcPr>
            <w:tcW w:w="851" w:type="dxa"/>
            <w:vMerge w:val="restart"/>
          </w:tcPr>
          <w:p w:rsidR="00E14AB2" w:rsidRPr="00E14AB2" w:rsidRDefault="00E14AB2" w:rsidP="00E14AB2">
            <w:pPr>
              <w:jc w:val="center"/>
              <w:rPr>
                <w:lang w:val="ru-RU"/>
              </w:rPr>
            </w:pPr>
            <w:r w:rsidRPr="00E14AB2">
              <w:rPr>
                <w:lang w:val="ru-RU"/>
              </w:rPr>
              <w:t xml:space="preserve">Класс </w:t>
            </w:r>
          </w:p>
        </w:tc>
        <w:tc>
          <w:tcPr>
            <w:tcW w:w="10914" w:type="dxa"/>
            <w:gridSpan w:val="8"/>
          </w:tcPr>
          <w:p w:rsidR="00E14AB2" w:rsidRPr="00E14AB2" w:rsidRDefault="00E14AB2" w:rsidP="00E14AB2">
            <w:pPr>
              <w:jc w:val="center"/>
              <w:rPr>
                <w:lang w:val="ru-RU"/>
              </w:rPr>
            </w:pPr>
            <w:r w:rsidRPr="00E14AB2">
              <w:rPr>
                <w:lang w:val="ru-RU"/>
              </w:rPr>
              <w:t>Стоимость питания в день на 1 учащегося, рублей</w:t>
            </w:r>
          </w:p>
        </w:tc>
        <w:tc>
          <w:tcPr>
            <w:tcW w:w="851" w:type="dxa"/>
            <w:vMerge w:val="restart"/>
          </w:tcPr>
          <w:p w:rsidR="00E14AB2" w:rsidRPr="00E14AB2" w:rsidRDefault="00E14AB2" w:rsidP="00E14AB2">
            <w:pPr>
              <w:jc w:val="center"/>
              <w:rPr>
                <w:lang w:val="ru-RU"/>
              </w:rPr>
            </w:pPr>
            <w:r w:rsidRPr="00E14AB2">
              <w:rPr>
                <w:lang w:val="ru-RU"/>
              </w:rPr>
              <w:t>Количество дней пита</w:t>
            </w:r>
          </w:p>
          <w:p w:rsidR="00E14AB2" w:rsidRPr="00E14AB2" w:rsidRDefault="00E14AB2" w:rsidP="00E14AB2">
            <w:pPr>
              <w:jc w:val="center"/>
              <w:rPr>
                <w:lang w:val="ru-RU"/>
              </w:rPr>
            </w:pPr>
            <w:r w:rsidRPr="00E14AB2">
              <w:rPr>
                <w:lang w:val="ru-RU"/>
              </w:rPr>
              <w:t>ния в ______</w:t>
            </w:r>
          </w:p>
          <w:p w:rsidR="00E14AB2" w:rsidRPr="00E14AB2" w:rsidRDefault="00E14AB2" w:rsidP="00E14AB2">
            <w:pPr>
              <w:jc w:val="center"/>
              <w:rPr>
                <w:lang w:val="ru-RU"/>
              </w:rPr>
            </w:pPr>
            <w:r w:rsidRPr="00E14AB2">
              <w:rPr>
                <w:lang w:val="ru-RU"/>
              </w:rPr>
              <w:t>(ука</w:t>
            </w:r>
          </w:p>
          <w:p w:rsidR="00E14AB2" w:rsidRPr="00E14AB2" w:rsidRDefault="00E14AB2" w:rsidP="00E14AB2">
            <w:pPr>
              <w:jc w:val="center"/>
              <w:rPr>
                <w:lang w:val="ru-RU"/>
              </w:rPr>
            </w:pPr>
            <w:r w:rsidRPr="00E14AB2">
              <w:rPr>
                <w:lang w:val="ru-RU"/>
              </w:rPr>
              <w:t>зать месяц)</w:t>
            </w:r>
          </w:p>
        </w:tc>
        <w:tc>
          <w:tcPr>
            <w:tcW w:w="992" w:type="dxa"/>
            <w:vMerge w:val="restart"/>
          </w:tcPr>
          <w:p w:rsidR="00E14AB2" w:rsidRPr="00E14AB2" w:rsidRDefault="00E14AB2" w:rsidP="00E14AB2">
            <w:pPr>
              <w:jc w:val="center"/>
              <w:rPr>
                <w:lang w:val="ru-RU"/>
              </w:rPr>
            </w:pPr>
            <w:r w:rsidRPr="00E14AB2">
              <w:rPr>
                <w:lang w:val="ru-RU"/>
              </w:rPr>
              <w:t>Сумма в ________</w:t>
            </w:r>
          </w:p>
          <w:p w:rsidR="00E14AB2" w:rsidRPr="00E14AB2" w:rsidRDefault="00E14AB2" w:rsidP="00E14AB2">
            <w:pPr>
              <w:jc w:val="center"/>
              <w:rPr>
                <w:lang w:val="ru-RU"/>
              </w:rPr>
            </w:pPr>
            <w:r w:rsidRPr="00E14AB2">
              <w:rPr>
                <w:lang w:val="ru-RU"/>
              </w:rPr>
              <w:t>(указать месяц)</w:t>
            </w:r>
          </w:p>
          <w:p w:rsidR="00E14AB2" w:rsidRPr="00E14AB2" w:rsidRDefault="00E14AB2" w:rsidP="00E14AB2">
            <w:pPr>
              <w:jc w:val="center"/>
              <w:rPr>
                <w:lang w:val="ru-RU"/>
              </w:rPr>
            </w:pPr>
          </w:p>
          <w:p w:rsidR="00E14AB2" w:rsidRPr="00E14AB2" w:rsidRDefault="00E14AB2" w:rsidP="00E14AB2">
            <w:pPr>
              <w:jc w:val="center"/>
              <w:rPr>
                <w:lang w:val="ru-RU"/>
              </w:rPr>
            </w:pPr>
          </w:p>
          <w:p w:rsidR="00E14AB2" w:rsidRPr="00E14AB2" w:rsidRDefault="00E14AB2" w:rsidP="00E14AB2">
            <w:pPr>
              <w:jc w:val="center"/>
              <w:rPr>
                <w:lang w:val="ru-RU"/>
              </w:rPr>
            </w:pPr>
          </w:p>
          <w:p w:rsidR="00E14AB2" w:rsidRPr="00E14AB2" w:rsidRDefault="00E14AB2" w:rsidP="00E14AB2">
            <w:pPr>
              <w:jc w:val="center"/>
              <w:rPr>
                <w:lang w:val="ru-RU"/>
              </w:rPr>
            </w:pPr>
          </w:p>
          <w:p w:rsidR="00E14AB2" w:rsidRPr="00E14AB2" w:rsidRDefault="00E14AB2" w:rsidP="00E14AB2">
            <w:pPr>
              <w:jc w:val="center"/>
              <w:rPr>
                <w:lang w:val="ru-RU"/>
              </w:rPr>
            </w:pPr>
            <w:r w:rsidRPr="00E14AB2">
              <w:rPr>
                <w:lang w:val="ru-RU"/>
              </w:rPr>
              <w:t>рублей</w:t>
            </w:r>
          </w:p>
        </w:tc>
      </w:tr>
      <w:tr w:rsidR="00E14AB2" w:rsidRPr="00E14AB2" w:rsidTr="00E14AB2">
        <w:trPr>
          <w:trHeight w:val="1771"/>
        </w:trPr>
        <w:tc>
          <w:tcPr>
            <w:tcW w:w="567" w:type="dxa"/>
            <w:vMerge/>
          </w:tcPr>
          <w:p w:rsidR="00E14AB2" w:rsidRPr="00E14AB2" w:rsidRDefault="00E14AB2" w:rsidP="00E14AB2">
            <w:pPr>
              <w:jc w:val="center"/>
              <w:rPr>
                <w:lang w:val="ru-RU"/>
              </w:rPr>
            </w:pPr>
          </w:p>
        </w:tc>
        <w:tc>
          <w:tcPr>
            <w:tcW w:w="1135" w:type="dxa"/>
            <w:vMerge/>
          </w:tcPr>
          <w:p w:rsidR="00E14AB2" w:rsidRPr="00E14AB2" w:rsidRDefault="00E14AB2" w:rsidP="00E14AB2">
            <w:pPr>
              <w:jc w:val="center"/>
              <w:rPr>
                <w:lang w:val="ru-RU"/>
              </w:rPr>
            </w:pPr>
          </w:p>
        </w:tc>
        <w:tc>
          <w:tcPr>
            <w:tcW w:w="851" w:type="dxa"/>
            <w:vMerge/>
          </w:tcPr>
          <w:p w:rsidR="00E14AB2" w:rsidRPr="00E14AB2" w:rsidRDefault="00E14AB2" w:rsidP="00E14AB2">
            <w:pPr>
              <w:jc w:val="center"/>
              <w:rPr>
                <w:lang w:val="ru-RU"/>
              </w:rPr>
            </w:pPr>
          </w:p>
        </w:tc>
        <w:tc>
          <w:tcPr>
            <w:tcW w:w="1134" w:type="dxa"/>
          </w:tcPr>
          <w:p w:rsidR="00E14AB2" w:rsidRPr="00E14AB2" w:rsidRDefault="00E14AB2" w:rsidP="00E14AB2">
            <w:pPr>
              <w:jc w:val="center"/>
              <w:rPr>
                <w:lang w:val="ru-RU"/>
              </w:rPr>
            </w:pPr>
            <w:r w:rsidRPr="00E14AB2">
              <w:rPr>
                <w:lang w:val="ru-RU"/>
              </w:rPr>
              <w:t>Обучаю</w:t>
            </w:r>
          </w:p>
          <w:p w:rsidR="00E14AB2" w:rsidRPr="00E14AB2" w:rsidRDefault="00E14AB2" w:rsidP="00E14AB2">
            <w:pPr>
              <w:jc w:val="center"/>
              <w:rPr>
                <w:lang w:val="ru-RU"/>
              </w:rPr>
            </w:pPr>
            <w:r w:rsidRPr="00E14AB2">
              <w:rPr>
                <w:lang w:val="ru-RU"/>
              </w:rPr>
              <w:t>щиеся по образо</w:t>
            </w:r>
          </w:p>
          <w:p w:rsidR="00E14AB2" w:rsidRPr="00E14AB2" w:rsidRDefault="00E14AB2" w:rsidP="00E14AB2">
            <w:pPr>
              <w:jc w:val="center"/>
              <w:rPr>
                <w:lang w:val="ru-RU"/>
              </w:rPr>
            </w:pPr>
            <w:r w:rsidRPr="00E14AB2">
              <w:rPr>
                <w:lang w:val="ru-RU"/>
              </w:rPr>
              <w:t>ватель</w:t>
            </w:r>
          </w:p>
          <w:p w:rsidR="00E14AB2" w:rsidRPr="00E14AB2" w:rsidRDefault="00E14AB2" w:rsidP="00E14AB2">
            <w:pPr>
              <w:jc w:val="center"/>
              <w:rPr>
                <w:lang w:val="ru-RU"/>
              </w:rPr>
            </w:pPr>
            <w:r w:rsidRPr="00E14AB2">
              <w:rPr>
                <w:lang w:val="ru-RU"/>
              </w:rPr>
              <w:t>ным програм</w:t>
            </w:r>
          </w:p>
          <w:p w:rsidR="00E14AB2" w:rsidRPr="00E14AB2" w:rsidRDefault="00E14AB2" w:rsidP="00E14AB2">
            <w:pPr>
              <w:jc w:val="center"/>
              <w:rPr>
                <w:lang w:val="ru-RU"/>
              </w:rPr>
            </w:pPr>
            <w:r w:rsidRPr="00E14AB2">
              <w:rPr>
                <w:lang w:val="ru-RU"/>
              </w:rPr>
              <w:t>мам начально</w:t>
            </w:r>
          </w:p>
          <w:p w:rsidR="00E14AB2" w:rsidRPr="00E14AB2" w:rsidRDefault="00E14AB2" w:rsidP="00E14AB2">
            <w:pPr>
              <w:jc w:val="center"/>
              <w:rPr>
                <w:lang w:val="ru-RU"/>
              </w:rPr>
            </w:pPr>
            <w:r w:rsidRPr="00E14AB2">
              <w:rPr>
                <w:lang w:val="ru-RU"/>
              </w:rPr>
              <w:t>го общего образо</w:t>
            </w:r>
          </w:p>
          <w:p w:rsidR="00E14AB2" w:rsidRPr="00E14AB2" w:rsidRDefault="00E14AB2" w:rsidP="00E14AB2">
            <w:pPr>
              <w:jc w:val="center"/>
              <w:rPr>
                <w:lang w:val="ru-RU"/>
              </w:rPr>
            </w:pPr>
            <w:r w:rsidRPr="00E14AB2">
              <w:rPr>
                <w:lang w:val="ru-RU"/>
              </w:rPr>
              <w:t>вания</w:t>
            </w:r>
          </w:p>
        </w:tc>
        <w:tc>
          <w:tcPr>
            <w:tcW w:w="850" w:type="dxa"/>
          </w:tcPr>
          <w:p w:rsidR="00E14AB2" w:rsidRPr="00E14AB2" w:rsidRDefault="00E14AB2" w:rsidP="00E14AB2">
            <w:pPr>
              <w:jc w:val="center"/>
              <w:rPr>
                <w:lang w:val="ru-RU"/>
              </w:rPr>
            </w:pPr>
            <w:r w:rsidRPr="00E14AB2">
              <w:rPr>
                <w:lang w:val="ru-RU"/>
              </w:rPr>
              <w:t>Учащие</w:t>
            </w:r>
          </w:p>
          <w:p w:rsidR="00E14AB2" w:rsidRPr="00E14AB2" w:rsidRDefault="00E14AB2" w:rsidP="00E14AB2">
            <w:pPr>
              <w:jc w:val="center"/>
              <w:rPr>
                <w:lang w:val="ru-RU"/>
              </w:rPr>
            </w:pPr>
            <w:r w:rsidRPr="00E14AB2">
              <w:rPr>
                <w:lang w:val="ru-RU"/>
              </w:rPr>
              <w:t>ся из много</w:t>
            </w:r>
          </w:p>
          <w:p w:rsidR="00E14AB2" w:rsidRPr="00E14AB2" w:rsidRDefault="00E14AB2" w:rsidP="00E14AB2">
            <w:pPr>
              <w:jc w:val="center"/>
              <w:rPr>
                <w:lang w:val="ru-RU"/>
              </w:rPr>
            </w:pPr>
            <w:r w:rsidRPr="00E14AB2">
              <w:rPr>
                <w:lang w:val="ru-RU"/>
              </w:rPr>
              <w:t>детных семей</w:t>
            </w:r>
          </w:p>
        </w:tc>
        <w:tc>
          <w:tcPr>
            <w:tcW w:w="1134" w:type="dxa"/>
          </w:tcPr>
          <w:p w:rsidR="00E14AB2" w:rsidRPr="00E14AB2" w:rsidRDefault="00E14AB2" w:rsidP="00E14AB2">
            <w:pPr>
              <w:jc w:val="center"/>
              <w:rPr>
                <w:lang w:val="ru-RU"/>
              </w:rPr>
            </w:pPr>
            <w:r w:rsidRPr="00E14AB2">
              <w:rPr>
                <w:lang w:val="ru-RU"/>
              </w:rPr>
              <w:t>Учащиеся из мало</w:t>
            </w:r>
          </w:p>
          <w:p w:rsidR="00E14AB2" w:rsidRPr="00E14AB2" w:rsidRDefault="00E14AB2" w:rsidP="00E14AB2">
            <w:pPr>
              <w:jc w:val="center"/>
              <w:rPr>
                <w:lang w:val="ru-RU"/>
              </w:rPr>
            </w:pPr>
            <w:r w:rsidRPr="00E14AB2">
              <w:rPr>
                <w:lang w:val="ru-RU"/>
              </w:rPr>
              <w:t>иму</w:t>
            </w:r>
          </w:p>
          <w:p w:rsidR="00E14AB2" w:rsidRPr="00E14AB2" w:rsidRDefault="00E14AB2" w:rsidP="00E14AB2">
            <w:pPr>
              <w:jc w:val="center"/>
              <w:rPr>
                <w:lang w:val="ru-RU"/>
              </w:rPr>
            </w:pPr>
            <w:r w:rsidRPr="00E14AB2">
              <w:rPr>
                <w:lang w:val="ru-RU"/>
              </w:rPr>
              <w:t>щих семей, посещающие ГПД</w:t>
            </w:r>
          </w:p>
        </w:tc>
        <w:tc>
          <w:tcPr>
            <w:tcW w:w="992" w:type="dxa"/>
          </w:tcPr>
          <w:p w:rsidR="00E14AB2" w:rsidRPr="00E14AB2" w:rsidRDefault="00E14AB2" w:rsidP="00E14AB2">
            <w:pPr>
              <w:jc w:val="center"/>
              <w:rPr>
                <w:lang w:val="ru-RU"/>
              </w:rPr>
            </w:pPr>
            <w:r w:rsidRPr="00E14AB2">
              <w:rPr>
                <w:lang w:val="ru-RU"/>
              </w:rPr>
              <w:t>Учащиеся с ограниченными возможнос</w:t>
            </w:r>
          </w:p>
          <w:p w:rsidR="00E14AB2" w:rsidRPr="00E14AB2" w:rsidRDefault="00E14AB2" w:rsidP="00E14AB2">
            <w:pPr>
              <w:jc w:val="center"/>
              <w:rPr>
                <w:lang w:val="ru-RU"/>
              </w:rPr>
            </w:pPr>
            <w:r w:rsidRPr="00E14AB2">
              <w:rPr>
                <w:lang w:val="ru-RU"/>
              </w:rPr>
              <w:t>тями здоро</w:t>
            </w:r>
          </w:p>
          <w:p w:rsidR="00E14AB2" w:rsidRPr="00E14AB2" w:rsidRDefault="00E14AB2" w:rsidP="00E14AB2">
            <w:pPr>
              <w:jc w:val="center"/>
              <w:rPr>
                <w:lang w:val="ru-RU"/>
              </w:rPr>
            </w:pPr>
            <w:r w:rsidRPr="00E14AB2">
              <w:rPr>
                <w:lang w:val="ru-RU"/>
              </w:rPr>
              <w:t>вья, дети-инвали</w:t>
            </w:r>
          </w:p>
          <w:p w:rsidR="00E14AB2" w:rsidRPr="00E14AB2" w:rsidRDefault="00E14AB2" w:rsidP="00E14AB2">
            <w:pPr>
              <w:jc w:val="center"/>
              <w:rPr>
                <w:lang w:val="ru-RU"/>
              </w:rPr>
            </w:pPr>
            <w:r w:rsidRPr="00E14AB2">
              <w:rPr>
                <w:lang w:val="ru-RU"/>
              </w:rPr>
              <w:t>ды</w:t>
            </w:r>
          </w:p>
        </w:tc>
        <w:tc>
          <w:tcPr>
            <w:tcW w:w="1134" w:type="dxa"/>
          </w:tcPr>
          <w:p w:rsidR="00E14AB2" w:rsidRPr="00E14AB2" w:rsidRDefault="00E14AB2" w:rsidP="00E14AB2">
            <w:pPr>
              <w:jc w:val="center"/>
              <w:rPr>
                <w:lang w:val="ru-RU"/>
              </w:rPr>
            </w:pPr>
            <w:r w:rsidRPr="00E14AB2">
              <w:rPr>
                <w:lang w:val="ru-RU"/>
              </w:rPr>
              <w:t>Учащи</w:t>
            </w:r>
          </w:p>
          <w:p w:rsidR="00E14AB2" w:rsidRPr="00E14AB2" w:rsidRDefault="00E14AB2" w:rsidP="00E14AB2">
            <w:pPr>
              <w:jc w:val="center"/>
              <w:rPr>
                <w:lang w:val="ru-RU"/>
              </w:rPr>
            </w:pPr>
            <w:r w:rsidRPr="00E14AB2">
              <w:rPr>
                <w:lang w:val="ru-RU"/>
              </w:rPr>
              <w:t>еся из семей опекуна (попечит</w:t>
            </w:r>
          </w:p>
          <w:p w:rsidR="00E14AB2" w:rsidRPr="00E14AB2" w:rsidRDefault="00E14AB2" w:rsidP="00E14AB2">
            <w:pPr>
              <w:jc w:val="center"/>
              <w:rPr>
                <w:lang w:val="ru-RU"/>
              </w:rPr>
            </w:pPr>
            <w:r w:rsidRPr="00E14AB2">
              <w:rPr>
                <w:lang w:val="ru-RU"/>
              </w:rPr>
              <w:t>лей), прием</w:t>
            </w:r>
          </w:p>
          <w:p w:rsidR="00E14AB2" w:rsidRPr="00E14AB2" w:rsidRDefault="00E14AB2" w:rsidP="00E14AB2">
            <w:pPr>
              <w:jc w:val="center"/>
              <w:rPr>
                <w:lang w:val="ru-RU"/>
              </w:rPr>
            </w:pPr>
            <w:r w:rsidRPr="00E14AB2">
              <w:rPr>
                <w:lang w:val="ru-RU"/>
              </w:rPr>
              <w:t>ных семей</w:t>
            </w:r>
          </w:p>
        </w:tc>
        <w:tc>
          <w:tcPr>
            <w:tcW w:w="2552" w:type="dxa"/>
          </w:tcPr>
          <w:p w:rsidR="00E14AB2" w:rsidRPr="00E14AB2" w:rsidRDefault="00E14AB2" w:rsidP="00E14AB2">
            <w:pPr>
              <w:jc w:val="center"/>
              <w:rPr>
                <w:lang w:val="ru-RU"/>
              </w:rPr>
            </w:pPr>
            <w:r w:rsidRPr="00E14AB2">
              <w:rPr>
                <w:lang w:val="ru-RU"/>
              </w:rPr>
              <w:t>Учащиеся, оба родителя или один из родителей которых являлись военнослужащими,  лицами, проходящими  службу   в войсках  национальной гвардии РФ и имеющими специальное звание полиции, и погибли  при выполнении задач  в ходе специальной военной операции на территориях Украины, Донецкой Народной Республики и Луганской Народной Республики, Запорожской и Херсонской областей</w:t>
            </w:r>
          </w:p>
        </w:tc>
        <w:tc>
          <w:tcPr>
            <w:tcW w:w="1417" w:type="dxa"/>
          </w:tcPr>
          <w:p w:rsidR="00E14AB2" w:rsidRPr="00E14AB2" w:rsidRDefault="00E14AB2" w:rsidP="00E14AB2">
            <w:pPr>
              <w:jc w:val="center"/>
              <w:rPr>
                <w:lang w:val="ru-RU"/>
              </w:rPr>
            </w:pPr>
            <w:r w:rsidRPr="00E14AB2">
              <w:rPr>
                <w:lang w:val="ru-RU"/>
              </w:rPr>
              <w:t>Учащиеся</w:t>
            </w:r>
          </w:p>
          <w:p w:rsidR="00E14AB2" w:rsidRPr="00E14AB2" w:rsidRDefault="00E14AB2" w:rsidP="00E14AB2">
            <w:pPr>
              <w:jc w:val="center"/>
              <w:rPr>
                <w:lang w:val="ru-RU"/>
              </w:rPr>
            </w:pPr>
            <w:r w:rsidRPr="00E14AB2">
              <w:rPr>
                <w:lang w:val="ru-RU"/>
              </w:rPr>
              <w:t xml:space="preserve">5-11 классов – дети участника специальной военной операции на территориях Украины, Донецкой Народной Республики и Луганской Народной Республики, Запорожской и Херсонской областей </w:t>
            </w:r>
          </w:p>
        </w:tc>
        <w:tc>
          <w:tcPr>
            <w:tcW w:w="1701" w:type="dxa"/>
          </w:tcPr>
          <w:p w:rsidR="00E14AB2" w:rsidRPr="00E14AB2" w:rsidRDefault="00E14AB2" w:rsidP="00E14AB2">
            <w:pPr>
              <w:jc w:val="center"/>
              <w:rPr>
                <w:lang w:val="ru-RU"/>
              </w:rPr>
            </w:pPr>
            <w:r w:rsidRPr="00E14AB2">
              <w:rPr>
                <w:lang w:val="ru-RU"/>
              </w:rPr>
              <w:t>Учащиеся</w:t>
            </w:r>
          </w:p>
          <w:p w:rsidR="00E14AB2" w:rsidRPr="00E14AB2" w:rsidRDefault="00E14AB2" w:rsidP="00E14AB2">
            <w:pPr>
              <w:jc w:val="center"/>
              <w:rPr>
                <w:lang w:val="ru-RU"/>
              </w:rPr>
            </w:pPr>
            <w:r w:rsidRPr="00E14AB2">
              <w:rPr>
                <w:lang w:val="ru-RU"/>
              </w:rPr>
              <w:t>1-9 классов – дети участника специальной военной операции на территориях Украины, Донецкой Народной Республики и Луганской Народной Республики, Запорожской и Херсонской областей,  посещающие ГПД</w:t>
            </w:r>
          </w:p>
        </w:tc>
        <w:tc>
          <w:tcPr>
            <w:tcW w:w="851" w:type="dxa"/>
            <w:vMerge/>
          </w:tcPr>
          <w:p w:rsidR="00E14AB2" w:rsidRPr="00E14AB2" w:rsidRDefault="00E14AB2" w:rsidP="00E14AB2">
            <w:pPr>
              <w:jc w:val="center"/>
              <w:rPr>
                <w:lang w:val="ru-RU"/>
              </w:rPr>
            </w:pPr>
          </w:p>
        </w:tc>
        <w:tc>
          <w:tcPr>
            <w:tcW w:w="992" w:type="dxa"/>
            <w:vMerge/>
          </w:tcPr>
          <w:p w:rsidR="00E14AB2" w:rsidRPr="00E14AB2" w:rsidRDefault="00E14AB2" w:rsidP="00E14AB2">
            <w:pPr>
              <w:jc w:val="center"/>
              <w:rPr>
                <w:lang w:val="ru-RU"/>
              </w:rPr>
            </w:pPr>
          </w:p>
        </w:tc>
      </w:tr>
      <w:tr w:rsidR="00E14AB2" w:rsidRPr="00E14AB2" w:rsidTr="00E14AB2">
        <w:tc>
          <w:tcPr>
            <w:tcW w:w="567" w:type="dxa"/>
          </w:tcPr>
          <w:p w:rsidR="00E14AB2" w:rsidRPr="00E14AB2" w:rsidRDefault="00E14AB2" w:rsidP="00E14AB2">
            <w:pPr>
              <w:jc w:val="center"/>
              <w:rPr>
                <w:lang w:val="ru-RU"/>
              </w:rPr>
            </w:pPr>
            <w:r w:rsidRPr="00E14AB2">
              <w:rPr>
                <w:lang w:val="ru-RU"/>
              </w:rPr>
              <w:t>1</w:t>
            </w:r>
          </w:p>
        </w:tc>
        <w:tc>
          <w:tcPr>
            <w:tcW w:w="1135" w:type="dxa"/>
          </w:tcPr>
          <w:p w:rsidR="00E14AB2" w:rsidRPr="00E14AB2" w:rsidRDefault="00E14AB2" w:rsidP="00E14AB2">
            <w:pPr>
              <w:jc w:val="center"/>
              <w:rPr>
                <w:lang w:val="ru-RU"/>
              </w:rPr>
            </w:pPr>
            <w:r w:rsidRPr="00E14AB2">
              <w:rPr>
                <w:lang w:val="ru-RU"/>
              </w:rPr>
              <w:t>2</w:t>
            </w:r>
          </w:p>
        </w:tc>
        <w:tc>
          <w:tcPr>
            <w:tcW w:w="851" w:type="dxa"/>
          </w:tcPr>
          <w:p w:rsidR="00E14AB2" w:rsidRPr="00E14AB2" w:rsidRDefault="00E14AB2" w:rsidP="00E14AB2">
            <w:pPr>
              <w:jc w:val="center"/>
              <w:rPr>
                <w:lang w:val="ru-RU"/>
              </w:rPr>
            </w:pPr>
            <w:r w:rsidRPr="00E14AB2">
              <w:rPr>
                <w:lang w:val="ru-RU"/>
              </w:rPr>
              <w:t>3</w:t>
            </w:r>
          </w:p>
        </w:tc>
        <w:tc>
          <w:tcPr>
            <w:tcW w:w="1134" w:type="dxa"/>
          </w:tcPr>
          <w:p w:rsidR="00E14AB2" w:rsidRPr="00E14AB2" w:rsidRDefault="00E14AB2" w:rsidP="00E14AB2">
            <w:pPr>
              <w:jc w:val="center"/>
              <w:rPr>
                <w:lang w:val="ru-RU"/>
              </w:rPr>
            </w:pPr>
            <w:r w:rsidRPr="00E14AB2">
              <w:rPr>
                <w:lang w:val="ru-RU"/>
              </w:rPr>
              <w:t>4</w:t>
            </w:r>
          </w:p>
        </w:tc>
        <w:tc>
          <w:tcPr>
            <w:tcW w:w="850" w:type="dxa"/>
          </w:tcPr>
          <w:p w:rsidR="00E14AB2" w:rsidRPr="00E14AB2" w:rsidRDefault="00E14AB2" w:rsidP="00E14AB2">
            <w:pPr>
              <w:jc w:val="center"/>
              <w:rPr>
                <w:lang w:val="ru-RU"/>
              </w:rPr>
            </w:pPr>
            <w:r w:rsidRPr="00E14AB2">
              <w:rPr>
                <w:lang w:val="ru-RU"/>
              </w:rPr>
              <w:t>5</w:t>
            </w:r>
          </w:p>
        </w:tc>
        <w:tc>
          <w:tcPr>
            <w:tcW w:w="1134" w:type="dxa"/>
          </w:tcPr>
          <w:p w:rsidR="00E14AB2" w:rsidRPr="00E14AB2" w:rsidRDefault="00E14AB2" w:rsidP="00E14AB2">
            <w:pPr>
              <w:jc w:val="center"/>
              <w:rPr>
                <w:lang w:val="ru-RU"/>
              </w:rPr>
            </w:pPr>
            <w:r w:rsidRPr="00E14AB2">
              <w:rPr>
                <w:lang w:val="ru-RU"/>
              </w:rPr>
              <w:t>6</w:t>
            </w:r>
          </w:p>
        </w:tc>
        <w:tc>
          <w:tcPr>
            <w:tcW w:w="992" w:type="dxa"/>
          </w:tcPr>
          <w:p w:rsidR="00E14AB2" w:rsidRPr="00E14AB2" w:rsidRDefault="00E14AB2" w:rsidP="00E14AB2">
            <w:pPr>
              <w:jc w:val="center"/>
              <w:rPr>
                <w:lang w:val="ru-RU"/>
              </w:rPr>
            </w:pPr>
            <w:r w:rsidRPr="00E14AB2">
              <w:rPr>
                <w:lang w:val="ru-RU"/>
              </w:rPr>
              <w:t>7</w:t>
            </w:r>
          </w:p>
        </w:tc>
        <w:tc>
          <w:tcPr>
            <w:tcW w:w="1134" w:type="dxa"/>
          </w:tcPr>
          <w:p w:rsidR="00E14AB2" w:rsidRPr="00E14AB2" w:rsidRDefault="00E14AB2" w:rsidP="00E14AB2">
            <w:pPr>
              <w:jc w:val="center"/>
              <w:rPr>
                <w:lang w:val="ru-RU"/>
              </w:rPr>
            </w:pPr>
            <w:r w:rsidRPr="00E14AB2">
              <w:rPr>
                <w:lang w:val="ru-RU"/>
              </w:rPr>
              <w:t>8</w:t>
            </w:r>
          </w:p>
        </w:tc>
        <w:tc>
          <w:tcPr>
            <w:tcW w:w="2552" w:type="dxa"/>
          </w:tcPr>
          <w:p w:rsidR="00E14AB2" w:rsidRPr="00E14AB2" w:rsidRDefault="00E14AB2" w:rsidP="00E14AB2">
            <w:pPr>
              <w:jc w:val="center"/>
              <w:rPr>
                <w:lang w:val="ru-RU"/>
              </w:rPr>
            </w:pPr>
            <w:r w:rsidRPr="00E14AB2">
              <w:rPr>
                <w:lang w:val="ru-RU"/>
              </w:rPr>
              <w:t>9</w:t>
            </w:r>
          </w:p>
        </w:tc>
        <w:tc>
          <w:tcPr>
            <w:tcW w:w="1417" w:type="dxa"/>
          </w:tcPr>
          <w:p w:rsidR="00E14AB2" w:rsidRPr="00E14AB2" w:rsidRDefault="00E14AB2" w:rsidP="00E14AB2">
            <w:pPr>
              <w:jc w:val="center"/>
              <w:rPr>
                <w:lang w:val="ru-RU"/>
              </w:rPr>
            </w:pPr>
            <w:r w:rsidRPr="00E14AB2">
              <w:rPr>
                <w:lang w:val="ru-RU"/>
              </w:rPr>
              <w:t>10</w:t>
            </w:r>
          </w:p>
        </w:tc>
        <w:tc>
          <w:tcPr>
            <w:tcW w:w="1701" w:type="dxa"/>
          </w:tcPr>
          <w:p w:rsidR="00E14AB2" w:rsidRPr="00E14AB2" w:rsidRDefault="00E14AB2" w:rsidP="00E14AB2">
            <w:pPr>
              <w:jc w:val="center"/>
              <w:rPr>
                <w:lang w:val="ru-RU"/>
              </w:rPr>
            </w:pPr>
            <w:r w:rsidRPr="00E14AB2">
              <w:rPr>
                <w:lang w:val="ru-RU"/>
              </w:rPr>
              <w:t>11</w:t>
            </w:r>
          </w:p>
        </w:tc>
        <w:tc>
          <w:tcPr>
            <w:tcW w:w="851" w:type="dxa"/>
          </w:tcPr>
          <w:p w:rsidR="00E14AB2" w:rsidRPr="00E14AB2" w:rsidRDefault="00E14AB2" w:rsidP="00E14AB2">
            <w:pPr>
              <w:jc w:val="center"/>
              <w:rPr>
                <w:lang w:val="ru-RU"/>
              </w:rPr>
            </w:pPr>
            <w:r w:rsidRPr="00E14AB2">
              <w:rPr>
                <w:lang w:val="ru-RU"/>
              </w:rPr>
              <w:t>12</w:t>
            </w:r>
          </w:p>
        </w:tc>
        <w:tc>
          <w:tcPr>
            <w:tcW w:w="992" w:type="dxa"/>
          </w:tcPr>
          <w:p w:rsidR="00E14AB2" w:rsidRPr="00E14AB2" w:rsidRDefault="00E14AB2" w:rsidP="00E14AB2">
            <w:pPr>
              <w:jc w:val="center"/>
              <w:rPr>
                <w:lang w:val="ru-RU"/>
              </w:rPr>
            </w:pPr>
            <w:r w:rsidRPr="00E14AB2">
              <w:rPr>
                <w:lang w:val="ru-RU"/>
              </w:rPr>
              <w:t>13</w:t>
            </w:r>
          </w:p>
        </w:tc>
      </w:tr>
      <w:tr w:rsidR="00E14AB2" w:rsidRPr="00E14AB2" w:rsidTr="00E14AB2">
        <w:tc>
          <w:tcPr>
            <w:tcW w:w="567" w:type="dxa"/>
          </w:tcPr>
          <w:p w:rsidR="00E14AB2" w:rsidRPr="00E14AB2" w:rsidRDefault="00E14AB2" w:rsidP="00E14AB2">
            <w:pPr>
              <w:jc w:val="center"/>
              <w:rPr>
                <w:lang w:val="ru-RU"/>
              </w:rPr>
            </w:pPr>
            <w:r w:rsidRPr="00E14AB2">
              <w:rPr>
                <w:lang w:val="ru-RU"/>
              </w:rPr>
              <w:t>1</w:t>
            </w:r>
          </w:p>
        </w:tc>
        <w:tc>
          <w:tcPr>
            <w:tcW w:w="1135"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850"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2552" w:type="dxa"/>
          </w:tcPr>
          <w:p w:rsidR="00E14AB2" w:rsidRPr="00E14AB2" w:rsidRDefault="00E14AB2" w:rsidP="00E14AB2">
            <w:pPr>
              <w:rPr>
                <w:lang w:val="ru-RU"/>
              </w:rPr>
            </w:pPr>
          </w:p>
        </w:tc>
        <w:tc>
          <w:tcPr>
            <w:tcW w:w="1417" w:type="dxa"/>
          </w:tcPr>
          <w:p w:rsidR="00E14AB2" w:rsidRPr="00E14AB2" w:rsidRDefault="00E14AB2" w:rsidP="00E14AB2">
            <w:pPr>
              <w:rPr>
                <w:lang w:val="ru-RU"/>
              </w:rPr>
            </w:pPr>
          </w:p>
        </w:tc>
        <w:tc>
          <w:tcPr>
            <w:tcW w:w="1701"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r>
      <w:tr w:rsidR="00E14AB2" w:rsidRPr="00E14AB2" w:rsidTr="00E14AB2">
        <w:tc>
          <w:tcPr>
            <w:tcW w:w="567" w:type="dxa"/>
          </w:tcPr>
          <w:p w:rsidR="00E14AB2" w:rsidRPr="00E14AB2" w:rsidRDefault="00E14AB2" w:rsidP="00E14AB2">
            <w:pPr>
              <w:jc w:val="center"/>
              <w:rPr>
                <w:lang w:val="ru-RU"/>
              </w:rPr>
            </w:pPr>
            <w:r w:rsidRPr="00E14AB2">
              <w:rPr>
                <w:lang w:val="ru-RU"/>
              </w:rPr>
              <w:t>2</w:t>
            </w:r>
          </w:p>
        </w:tc>
        <w:tc>
          <w:tcPr>
            <w:tcW w:w="1135"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850"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2552" w:type="dxa"/>
          </w:tcPr>
          <w:p w:rsidR="00E14AB2" w:rsidRPr="00E14AB2" w:rsidRDefault="00E14AB2" w:rsidP="00E14AB2">
            <w:pPr>
              <w:rPr>
                <w:lang w:val="ru-RU"/>
              </w:rPr>
            </w:pPr>
          </w:p>
        </w:tc>
        <w:tc>
          <w:tcPr>
            <w:tcW w:w="1417" w:type="dxa"/>
          </w:tcPr>
          <w:p w:rsidR="00E14AB2" w:rsidRPr="00E14AB2" w:rsidRDefault="00E14AB2" w:rsidP="00E14AB2">
            <w:pPr>
              <w:rPr>
                <w:lang w:val="ru-RU"/>
              </w:rPr>
            </w:pPr>
          </w:p>
        </w:tc>
        <w:tc>
          <w:tcPr>
            <w:tcW w:w="1701"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r>
      <w:tr w:rsidR="00E14AB2" w:rsidRPr="00E14AB2" w:rsidTr="00E14AB2">
        <w:tc>
          <w:tcPr>
            <w:tcW w:w="567" w:type="dxa"/>
          </w:tcPr>
          <w:p w:rsidR="00E14AB2" w:rsidRPr="00E14AB2" w:rsidRDefault="00E14AB2" w:rsidP="00E14AB2">
            <w:pPr>
              <w:rPr>
                <w:lang w:val="ru-RU"/>
              </w:rPr>
            </w:pPr>
            <w:r w:rsidRPr="00E14AB2">
              <w:rPr>
                <w:lang w:val="ru-RU"/>
              </w:rPr>
              <w:t xml:space="preserve">Итого: </w:t>
            </w:r>
          </w:p>
        </w:tc>
        <w:tc>
          <w:tcPr>
            <w:tcW w:w="1135"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850"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c>
          <w:tcPr>
            <w:tcW w:w="1134" w:type="dxa"/>
          </w:tcPr>
          <w:p w:rsidR="00E14AB2" w:rsidRPr="00E14AB2" w:rsidRDefault="00E14AB2" w:rsidP="00E14AB2">
            <w:pPr>
              <w:rPr>
                <w:lang w:val="ru-RU"/>
              </w:rPr>
            </w:pPr>
          </w:p>
        </w:tc>
        <w:tc>
          <w:tcPr>
            <w:tcW w:w="2552" w:type="dxa"/>
          </w:tcPr>
          <w:p w:rsidR="00E14AB2" w:rsidRPr="00E14AB2" w:rsidRDefault="00E14AB2" w:rsidP="00E14AB2">
            <w:pPr>
              <w:rPr>
                <w:lang w:val="ru-RU"/>
              </w:rPr>
            </w:pPr>
          </w:p>
        </w:tc>
        <w:tc>
          <w:tcPr>
            <w:tcW w:w="1417" w:type="dxa"/>
          </w:tcPr>
          <w:p w:rsidR="00E14AB2" w:rsidRPr="00E14AB2" w:rsidRDefault="00E14AB2" w:rsidP="00E14AB2">
            <w:pPr>
              <w:rPr>
                <w:lang w:val="ru-RU"/>
              </w:rPr>
            </w:pPr>
          </w:p>
        </w:tc>
        <w:tc>
          <w:tcPr>
            <w:tcW w:w="1701" w:type="dxa"/>
          </w:tcPr>
          <w:p w:rsidR="00E14AB2" w:rsidRPr="00E14AB2" w:rsidRDefault="00E14AB2" w:rsidP="00E14AB2">
            <w:pPr>
              <w:rPr>
                <w:lang w:val="ru-RU"/>
              </w:rPr>
            </w:pPr>
          </w:p>
        </w:tc>
        <w:tc>
          <w:tcPr>
            <w:tcW w:w="851" w:type="dxa"/>
          </w:tcPr>
          <w:p w:rsidR="00E14AB2" w:rsidRPr="00E14AB2" w:rsidRDefault="00E14AB2" w:rsidP="00E14AB2">
            <w:pPr>
              <w:rPr>
                <w:lang w:val="ru-RU"/>
              </w:rPr>
            </w:pPr>
          </w:p>
        </w:tc>
        <w:tc>
          <w:tcPr>
            <w:tcW w:w="992" w:type="dxa"/>
          </w:tcPr>
          <w:p w:rsidR="00E14AB2" w:rsidRPr="00E14AB2" w:rsidRDefault="00E14AB2" w:rsidP="00E14AB2">
            <w:pPr>
              <w:rPr>
                <w:lang w:val="ru-RU"/>
              </w:rPr>
            </w:pPr>
          </w:p>
        </w:tc>
      </w:tr>
    </w:tbl>
    <w:p w:rsidR="00E14AB2" w:rsidRPr="00E14AB2" w:rsidRDefault="00E14AB2" w:rsidP="00E14AB2">
      <w:pPr>
        <w:rPr>
          <w:sz w:val="24"/>
          <w:szCs w:val="24"/>
          <w:lang w:val="ru-RU"/>
        </w:rPr>
      </w:pPr>
      <w:r w:rsidRPr="00E14AB2">
        <w:rPr>
          <w:sz w:val="24"/>
          <w:szCs w:val="24"/>
          <w:lang w:val="ru-RU"/>
        </w:rPr>
        <w:t xml:space="preserve">Руководитель Получателя субсидии: ___________________ </w:t>
      </w:r>
    </w:p>
    <w:p w:rsidR="00E14AB2" w:rsidRPr="00E14AB2" w:rsidRDefault="00E14AB2" w:rsidP="00E14AB2">
      <w:pPr>
        <w:rPr>
          <w:sz w:val="24"/>
          <w:szCs w:val="24"/>
          <w:lang w:val="ru-RU"/>
        </w:rPr>
      </w:pP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r>
      <w:r w:rsidRPr="00E14AB2">
        <w:rPr>
          <w:sz w:val="24"/>
          <w:szCs w:val="24"/>
          <w:lang w:val="ru-RU"/>
        </w:rPr>
        <w:tab/>
        <w:t>(М.П. (при наличии))</w:t>
      </w:r>
    </w:p>
    <w:p w:rsidR="00E14AB2" w:rsidRPr="00E14AB2" w:rsidRDefault="00E14AB2" w:rsidP="00E14AB2">
      <w:pPr>
        <w:rPr>
          <w:sz w:val="24"/>
          <w:szCs w:val="24"/>
          <w:lang w:val="ru-RU"/>
        </w:rPr>
      </w:pPr>
      <w:r w:rsidRPr="00E14AB2">
        <w:rPr>
          <w:sz w:val="24"/>
          <w:szCs w:val="24"/>
          <w:lang w:val="ru-RU"/>
        </w:rPr>
        <w:t>Главный бухгалтер:                                   ______________________</w:t>
      </w:r>
    </w:p>
    <w:p w:rsidR="00E14AB2" w:rsidRPr="00CD33B5" w:rsidRDefault="00E14AB2" w:rsidP="00D61CC9">
      <w:pPr>
        <w:rPr>
          <w:rFonts w:ascii="Times New Roman CYR" w:hAnsi="Times New Roman CYR"/>
          <w:sz w:val="28"/>
          <w:lang w:val="ru-RU"/>
        </w:rPr>
      </w:pPr>
      <w:r w:rsidRPr="00E14AB2">
        <w:rPr>
          <w:rFonts w:eastAsia="Calibri"/>
          <w:sz w:val="24"/>
          <w:szCs w:val="24"/>
          <w:lang w:val="ru-RU" w:eastAsia="en-US"/>
        </w:rPr>
        <w:t>С.В.Бедрова</w:t>
      </w:r>
    </w:p>
    <w:sectPr w:rsidR="00E14AB2" w:rsidRPr="00CD33B5" w:rsidSect="00D61CC9">
      <w:headerReference w:type="default" r:id="rId15"/>
      <w:pgSz w:w="16840" w:h="11907" w:orient="landscape" w:code="9"/>
      <w:pgMar w:top="993" w:right="1134" w:bottom="567" w:left="1134" w:header="45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513" w:rsidRDefault="00433513" w:rsidP="00F41942">
      <w:r>
        <w:separator/>
      </w:r>
    </w:p>
  </w:endnote>
  <w:endnote w:type="continuationSeparator" w:id="0">
    <w:p w:rsidR="00433513" w:rsidRDefault="00433513" w:rsidP="00F4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513" w:rsidRDefault="00433513" w:rsidP="00F41942">
      <w:r>
        <w:separator/>
      </w:r>
    </w:p>
  </w:footnote>
  <w:footnote w:type="continuationSeparator" w:id="0">
    <w:p w:rsidR="00433513" w:rsidRDefault="00433513" w:rsidP="00F41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96E" w:rsidRDefault="0012496E">
    <w:pPr>
      <w:pStyle w:val="a4"/>
      <w:jc w:val="center"/>
    </w:pPr>
  </w:p>
  <w:p w:rsidR="00F41942" w:rsidRDefault="00F4194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A6039"/>
    <w:multiLevelType w:val="hybridMultilevel"/>
    <w:tmpl w:val="6B889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40"/>
    <w:rsid w:val="00042845"/>
    <w:rsid w:val="00076F08"/>
    <w:rsid w:val="000D5F4B"/>
    <w:rsid w:val="00123C38"/>
    <w:rsid w:val="0012496E"/>
    <w:rsid w:val="001327A9"/>
    <w:rsid w:val="00161C56"/>
    <w:rsid w:val="00197BF1"/>
    <w:rsid w:val="001C74F7"/>
    <w:rsid w:val="00281614"/>
    <w:rsid w:val="00281CFB"/>
    <w:rsid w:val="002860B3"/>
    <w:rsid w:val="002B7F0F"/>
    <w:rsid w:val="002D42E9"/>
    <w:rsid w:val="002D4FA6"/>
    <w:rsid w:val="0031408A"/>
    <w:rsid w:val="003379DA"/>
    <w:rsid w:val="00387559"/>
    <w:rsid w:val="003B5076"/>
    <w:rsid w:val="003B7240"/>
    <w:rsid w:val="003C48EE"/>
    <w:rsid w:val="003E4047"/>
    <w:rsid w:val="003F22B8"/>
    <w:rsid w:val="00430219"/>
    <w:rsid w:val="00433513"/>
    <w:rsid w:val="004A4ADA"/>
    <w:rsid w:val="004A6D43"/>
    <w:rsid w:val="004B75E9"/>
    <w:rsid w:val="004E6453"/>
    <w:rsid w:val="004E7DBF"/>
    <w:rsid w:val="004F27E6"/>
    <w:rsid w:val="005130C4"/>
    <w:rsid w:val="00522A42"/>
    <w:rsid w:val="00533A8C"/>
    <w:rsid w:val="00552232"/>
    <w:rsid w:val="00552AA6"/>
    <w:rsid w:val="005D2DE7"/>
    <w:rsid w:val="005F294C"/>
    <w:rsid w:val="00600003"/>
    <w:rsid w:val="00626243"/>
    <w:rsid w:val="0064530A"/>
    <w:rsid w:val="006720FE"/>
    <w:rsid w:val="00695CBA"/>
    <w:rsid w:val="006D0720"/>
    <w:rsid w:val="006D79A2"/>
    <w:rsid w:val="006E06BF"/>
    <w:rsid w:val="007018E4"/>
    <w:rsid w:val="00730D1B"/>
    <w:rsid w:val="00764F89"/>
    <w:rsid w:val="0079321A"/>
    <w:rsid w:val="007E4469"/>
    <w:rsid w:val="007E79AB"/>
    <w:rsid w:val="007F70AD"/>
    <w:rsid w:val="00801A4C"/>
    <w:rsid w:val="008509FE"/>
    <w:rsid w:val="00865F96"/>
    <w:rsid w:val="00887366"/>
    <w:rsid w:val="00892451"/>
    <w:rsid w:val="008C0061"/>
    <w:rsid w:val="0094711C"/>
    <w:rsid w:val="009842FB"/>
    <w:rsid w:val="009977D7"/>
    <w:rsid w:val="009D14BF"/>
    <w:rsid w:val="009F5D9E"/>
    <w:rsid w:val="00A006B5"/>
    <w:rsid w:val="00A513AB"/>
    <w:rsid w:val="00A74FFA"/>
    <w:rsid w:val="00AD0045"/>
    <w:rsid w:val="00AE7DE7"/>
    <w:rsid w:val="00BD16EE"/>
    <w:rsid w:val="00BE7D52"/>
    <w:rsid w:val="00BF5F94"/>
    <w:rsid w:val="00C0170C"/>
    <w:rsid w:val="00C205CD"/>
    <w:rsid w:val="00C8091A"/>
    <w:rsid w:val="00C82C6C"/>
    <w:rsid w:val="00CA0145"/>
    <w:rsid w:val="00CD33B5"/>
    <w:rsid w:val="00D15740"/>
    <w:rsid w:val="00D17268"/>
    <w:rsid w:val="00D30337"/>
    <w:rsid w:val="00D372B7"/>
    <w:rsid w:val="00D520CB"/>
    <w:rsid w:val="00D61CC9"/>
    <w:rsid w:val="00D80D81"/>
    <w:rsid w:val="00DB31D8"/>
    <w:rsid w:val="00DD01EB"/>
    <w:rsid w:val="00DD6621"/>
    <w:rsid w:val="00DF50B7"/>
    <w:rsid w:val="00E14AB2"/>
    <w:rsid w:val="00EB3166"/>
    <w:rsid w:val="00ED200C"/>
    <w:rsid w:val="00F218CC"/>
    <w:rsid w:val="00F270C7"/>
    <w:rsid w:val="00F351C2"/>
    <w:rsid w:val="00F41942"/>
    <w:rsid w:val="00F86D0A"/>
    <w:rsid w:val="00FB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BEFD7"/>
  <w15:chartTrackingRefBased/>
  <w15:docId w15:val="{03A96307-4946-40FE-B525-204C6C13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table" w:customStyle="1" w:styleId="1">
    <w:name w:val="Сетка таблицы1"/>
    <w:basedOn w:val="a1"/>
    <w:next w:val="a8"/>
    <w:uiPriority w:val="59"/>
    <w:rsid w:val="00E14A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E14A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rsid w:val="00E14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0A75DADE3C08340CB40F1ED60D4AB624D3697867DB119C273CD2C069889F43753D1824409208940008B3C8s7J" TargetMode="External"/><Relationship Id="rId13" Type="http://schemas.openxmlformats.org/officeDocument/2006/relationships/hyperlink" Target="consultantplus://offline/ref=4EC9986B34B8DBD573F438428597FD07E7ECE1A645DF94AF229D06C994AD5AC238F809F69AF5FEAD6F4C9050A1kAgEI"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4934F91EACF0EBAEF36326DAC24169247DB79D1B867F6890C5F3D29E5FD4306046B306C76B5C87EEC719BFCF5C2FAFE2D5CA30821DEAD7768E6FEDe7JF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75D3432669A9E25F48968B2EB50355698736CF2B99D90C947328E0156AC628C89C4703A2235EAA8635F5EEF62C9BBBCFA3D5C97197FF158935266dCSD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A75D3432669A9E25F48968B2EB50355698736CF2B99D90C947328E0156AC628C89C4703A2235EAA8635F58E162C9BBBCFA3D5C97197FF158935266dCSDM" TargetMode="External"/><Relationship Id="rId4" Type="http://schemas.openxmlformats.org/officeDocument/2006/relationships/webSettings" Target="webSettings.xml"/><Relationship Id="rId9" Type="http://schemas.openxmlformats.org/officeDocument/2006/relationships/hyperlink" Target="consultantplus://offline/ref=3B84517EF12BAA33771837660210D725A001C0C590236ABDAC05AF1CE3C31DA54E34943B1AF2EAD29CA2EDB0DC9A09664F7556EFB27D79F7u834J" TargetMode="External"/><Relationship Id="rId14" Type="http://schemas.openxmlformats.org/officeDocument/2006/relationships/hyperlink" Target="consultantplus://offline/ref=4EC9986B34B8DBD573F438428597FD07E7ECE1A645DF94AF229D06C994AD5AC238F809F69AF5FEAD6F4C9050A1kAg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15</Pages>
  <Words>4679</Words>
  <Characters>26675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Munitcom</Company>
  <LinksUpToDate>false</LinksUpToDate>
  <CharactersWithSpaces>31292</CharactersWithSpaces>
  <SharedDoc>false</SharedDoc>
  <HLinks>
    <vt:vector size="6" baseType="variant">
      <vt:variant>
        <vt:i4>5505032</vt:i4>
      </vt:variant>
      <vt:variant>
        <vt:i4>0</vt:i4>
      </vt:variant>
      <vt:variant>
        <vt:i4>0</vt:i4>
      </vt:variant>
      <vt:variant>
        <vt:i4>5</vt:i4>
      </vt:variant>
      <vt:variant>
        <vt:lpwstr>consultantplus://offline/ref=EC0A75DADE3C08340CB40F1ED60D4AB624D3697867DB119C273CD2C069889F43753D1824409208940008B3C8s7J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JOГO JARDIM x8?! PORRA! DIA 8 VOTA NГO!</dc:subject>
  <dc:creator>VOTA NГO А REGIONALIZAЗГO! SIM AO REFORЗO DO MUNICIPALISMO!</dc:creator>
  <cp:keywords/>
  <dc:description>A REGIONALIZAЗГO Й UM ERRO COLOSSAL!</dc:description>
  <cp:lastModifiedBy>Шарапова Ирина Александровна</cp:lastModifiedBy>
  <cp:revision>2</cp:revision>
  <cp:lastPrinted>2019-07-24T07:56:00Z</cp:lastPrinted>
  <dcterms:created xsi:type="dcterms:W3CDTF">2023-02-21T07:52:00Z</dcterms:created>
  <dcterms:modified xsi:type="dcterms:W3CDTF">2023-02-21T07:52:00Z</dcterms:modified>
</cp:coreProperties>
</file>