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</w:t>
      </w:r>
      <w:r w:rsidR="00C60D29">
        <w:t>,</w:t>
      </w:r>
      <w:r>
        <w:t xml:space="preserve">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E45D10">
        <w:t>для размещения объект</w:t>
      </w:r>
      <w:r w:rsidR="005878A2">
        <w:t>а</w:t>
      </w:r>
      <w:r w:rsidR="00E45D10">
        <w:t xml:space="preserve"> электросетевого хозяйства </w:t>
      </w:r>
      <w:r w:rsidR="00730201">
        <w:t>– «Реконструкция РУ 0,4 кВ ТП 6/0,4 кВ, строительство ЛЭП-0,4 кВ и ПУ для технологического присоединения гаража (Доронин С.Н.), расположенного по адресу: Липецкая область, г. Липецк, ул. Советская, стр. 40, гараж № 4, кадастровый номер 48:20:0013504:44 (ТЗ № 2023/25351</w:t>
      </w:r>
      <w:r w:rsidR="00463B79">
        <w:t>)» и «Реконструкция РУ-6 кВ ТП-6/0,4 кВ, строительство ЛЭП-6 кВ и ПУ для технологического присоединения проектируемой ТП 630 кВА 6/0,4 кВ для электроснабжения помещения № 10 (ООО «Акце</w:t>
      </w:r>
      <w:r w:rsidR="005878A2">
        <w:t>п</w:t>
      </w:r>
      <w:r w:rsidR="00463B79">
        <w:t>т»), расположенного по адресу: Липецкая область, г. Липецк,</w:t>
      </w:r>
      <w:r w:rsidR="005878A2">
        <w:t xml:space="preserve"> </w:t>
      </w:r>
      <w:r w:rsidR="00463B79">
        <w:t>ул. Советская, стр. 66/7 (ТЗ</w:t>
      </w:r>
      <w:r w:rsidR="00F05A68">
        <w:t xml:space="preserve">                            </w:t>
      </w:r>
      <w:r w:rsidR="00463B79">
        <w:t>№ 2023/35244)»</w:t>
      </w:r>
      <w:r w:rsidR="005878A2">
        <w:t>, как объекта</w:t>
      </w:r>
      <w:r w:rsidR="00E45D10">
        <w:t xml:space="preserve"> местного значения</w:t>
      </w:r>
      <w:r w:rsidR="00F05A68">
        <w:t>,</w:t>
      </w:r>
      <w:r w:rsidR="00E45D10">
        <w:t xml:space="preserve"> </w:t>
      </w:r>
      <w:r w:rsidR="00A230D2">
        <w:t xml:space="preserve">в отношении </w:t>
      </w:r>
      <w:r w:rsidR="00220735">
        <w:t>земельн</w:t>
      </w:r>
      <w:r w:rsidR="00F05A68">
        <w:t>ых</w:t>
      </w:r>
      <w:r w:rsidR="00220735">
        <w:t xml:space="preserve"> участк</w:t>
      </w:r>
      <w:r w:rsidR="00F05A68">
        <w:t>ов:</w:t>
      </w:r>
      <w:r w:rsidR="00220735">
        <w:t xml:space="preserve"> с кадастровым номер</w:t>
      </w:r>
      <w:r w:rsidR="00423DD8">
        <w:t>о</w:t>
      </w:r>
      <w:r w:rsidR="00220735">
        <w:t>м 48:20:</w:t>
      </w:r>
      <w:r w:rsidR="008E7EB8">
        <w:t>00</w:t>
      </w:r>
      <w:r w:rsidR="00F05A68">
        <w:t>13504</w:t>
      </w:r>
      <w:r w:rsidR="008E7EB8">
        <w:t>:</w:t>
      </w:r>
      <w:r w:rsidR="00F05A68">
        <w:t>19</w:t>
      </w:r>
      <w:r w:rsidR="008E7EB8">
        <w:t>,</w:t>
      </w:r>
      <w:r w:rsidR="00423DD8">
        <w:t xml:space="preserve"> расположенного по адресу (местоположение): Липецкая область, г</w:t>
      </w:r>
      <w:r w:rsidR="00C6194C">
        <w:t>.</w:t>
      </w:r>
      <w:r w:rsidR="00423DD8">
        <w:t xml:space="preserve"> Липецк,</w:t>
      </w:r>
      <w:r w:rsidR="00F05A68">
        <w:t xml:space="preserve"> ул. Советская, 36, с кадастровым номером 48:20:0013504:2350, расположенного по адресу (местоположение): Липецкая область, г</w:t>
      </w:r>
      <w:r w:rsidR="00040BC9">
        <w:t>. Липецк, ул. Советская, земельный участок 34, с кадастровым номером 48:20:0013504:44, расположенного по адресу (местоположение): Липецкая область, г. Липецк, ул. Советская, строение 40, с кадастровым номером 48:20:0013504:2361, расположенного по адресу: Российская Федерация, Липецкая область, г. Липецк, ул. 8 Марта, земельный участок 15б</w:t>
      </w:r>
      <w:r w:rsidR="00752D3E">
        <w:t xml:space="preserve"> и</w:t>
      </w:r>
      <w:r w:rsidR="00423DD8">
        <w:t xml:space="preserve"> </w:t>
      </w:r>
      <w:r w:rsidR="00DC3F79">
        <w:t>неразграниченных земель</w:t>
      </w:r>
      <w:r w:rsidR="00EA5A49">
        <w:t>, находящихся в кадастров</w:t>
      </w:r>
      <w:r w:rsidR="00040BC9">
        <w:t>ом</w:t>
      </w:r>
      <w:r w:rsidR="00EA5A49">
        <w:t xml:space="preserve"> квартал</w:t>
      </w:r>
      <w:r w:rsidR="00040BC9">
        <w:t>е</w:t>
      </w:r>
      <w:r w:rsidR="00EA5A49">
        <w:t xml:space="preserve"> 48:20:00</w:t>
      </w:r>
      <w:r w:rsidR="00040BC9">
        <w:t>13504</w:t>
      </w:r>
      <w:r w:rsidR="00EA5A49">
        <w:t>,</w:t>
      </w:r>
      <w:r w:rsidR="00423DD8">
        <w:t xml:space="preserve"> </w:t>
      </w:r>
      <w:r w:rsidR="00B236E3">
        <w:t xml:space="preserve">согласно </w:t>
      </w:r>
      <w:r w:rsidR="00040BC9">
        <w:t>описанию местоположения</w:t>
      </w:r>
      <w:r w:rsidR="00B236E3">
        <w:t xml:space="preserve"> </w:t>
      </w:r>
      <w:r w:rsidR="00A230D2">
        <w:t>границ публичного сервитута</w:t>
      </w:r>
      <w:r w:rsidR="00B236E3">
        <w:t xml:space="preserve"> (приложение).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 xml:space="preserve">ПАО «Россети Центр» как сетевая организация, являющаяся субъектом естественных монополий, </w:t>
      </w:r>
      <w:r w:rsidR="006A691E">
        <w:t xml:space="preserve">заключило с заявителем </w:t>
      </w:r>
      <w:r w:rsidR="00FA2460">
        <w:t>(</w:t>
      </w:r>
      <w:r w:rsidR="00546A8A">
        <w:t>Доронин</w:t>
      </w:r>
      <w:r w:rsidR="00C810BD">
        <w:t xml:space="preserve"> </w:t>
      </w:r>
      <w:r w:rsidR="00546A8A">
        <w:t>С.Н</w:t>
      </w:r>
      <w:r w:rsidR="0037623B">
        <w:t>.</w:t>
      </w:r>
      <w:r w:rsidR="00FA2460">
        <w:t xml:space="preserve">) </w:t>
      </w:r>
      <w:r w:rsidR="006A691E">
        <w:t>договор об осуществлении технологического присоединения к электрическим сетям</w:t>
      </w:r>
      <w:r w:rsidR="00B856EE">
        <w:t xml:space="preserve"> </w:t>
      </w:r>
      <w:r w:rsidR="00B83275">
        <w:t>от 15.03.2023 №</w:t>
      </w:r>
      <w:r w:rsidR="006A691E">
        <w:t xml:space="preserve"> </w:t>
      </w:r>
      <w:r w:rsidR="00C703E5">
        <w:t>4</w:t>
      </w:r>
      <w:r w:rsidR="0037623B">
        <w:t>2</w:t>
      </w:r>
      <w:r w:rsidR="00546A8A">
        <w:t>342658</w:t>
      </w:r>
      <w:r w:rsidR="0037623B">
        <w:t xml:space="preserve"> (202</w:t>
      </w:r>
      <w:r w:rsidR="00546A8A">
        <w:t>3</w:t>
      </w:r>
      <w:r w:rsidR="0037623B">
        <w:t>/</w:t>
      </w:r>
      <w:r w:rsidR="00B83275">
        <w:t>25351</w:t>
      </w:r>
      <w:r w:rsidR="0037623B">
        <w:t>)</w:t>
      </w:r>
      <w:r w:rsidR="00C810BD">
        <w:t xml:space="preserve"> </w:t>
      </w:r>
      <w:r w:rsidR="00B83275">
        <w:t>и с заявителем ООО «Акцепт» договор об осуществлении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  <w:r w:rsidR="00B83275">
        <w:rPr>
          <w:rFonts w:ascii="Times New Roman CYR" w:eastAsia="Times New Roman" w:hAnsi="Times New Roman CYR" w:cs="Times New Roman"/>
          <w:szCs w:val="28"/>
        </w:rPr>
        <w:t>технологического присоединения к электрическим сетям от 24.05.2023 № 42351340 (2023/35244).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8246B4">
        <w:t>й</w:t>
      </w:r>
      <w:r>
        <w:t xml:space="preserve"> участ</w:t>
      </w:r>
      <w:r w:rsidR="008246B4">
        <w:t>о</w:t>
      </w:r>
      <w:r>
        <w:t xml:space="preserve">к принимаются в течение </w:t>
      </w:r>
      <w:r w:rsidR="002B2867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74CD3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9E4DA4">
        <w:rPr>
          <w:rFonts w:ascii="Times New Roman CYR" w:eastAsia="Cambria" w:hAnsi="Times New Roman CYR" w:cs="Times New Roman CYR"/>
          <w:szCs w:val="28"/>
          <w:lang w:eastAsia="en-US"/>
        </w:rPr>
        <w:t>2</w:t>
      </w:r>
      <w:bookmarkStart w:id="0" w:name="_GoBack"/>
      <w:bookmarkEnd w:id="0"/>
      <w:r w:rsidR="00160C1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423DD8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37623B">
        <w:rPr>
          <w:rFonts w:ascii="Times New Roman CYR" w:eastAsia="Cambria" w:hAnsi="Times New Roman CYR" w:cs="Times New Roman CYR"/>
          <w:szCs w:val="28"/>
          <w:lang w:eastAsia="en-US"/>
        </w:rPr>
        <w:t>8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C810BD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9939F3" w:rsidRPr="008568C7" w:rsidRDefault="00CC5353" w:rsidP="00556932">
      <w:pPr>
        <w:tabs>
          <w:tab w:val="left" w:pos="709"/>
        </w:tabs>
        <w:spacing w:line="240" w:lineRule="auto"/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2A3" w:rsidRDefault="001242A3" w:rsidP="00F3558C">
      <w:pPr>
        <w:spacing w:line="240" w:lineRule="auto"/>
      </w:pPr>
      <w:r>
        <w:separator/>
      </w:r>
    </w:p>
  </w:endnote>
  <w:endnote w:type="continuationSeparator" w:id="0">
    <w:p w:rsidR="001242A3" w:rsidRDefault="001242A3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2A3" w:rsidRDefault="001242A3" w:rsidP="00F3558C">
      <w:pPr>
        <w:spacing w:line="240" w:lineRule="auto"/>
      </w:pPr>
      <w:r>
        <w:separator/>
      </w:r>
    </w:p>
  </w:footnote>
  <w:footnote w:type="continuationSeparator" w:id="0">
    <w:p w:rsidR="001242A3" w:rsidRDefault="001242A3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40BC9"/>
    <w:rsid w:val="000618CA"/>
    <w:rsid w:val="00091414"/>
    <w:rsid w:val="000B20D3"/>
    <w:rsid w:val="000D5F46"/>
    <w:rsid w:val="000F309D"/>
    <w:rsid w:val="000F34BF"/>
    <w:rsid w:val="001242A3"/>
    <w:rsid w:val="00124F3C"/>
    <w:rsid w:val="0012553C"/>
    <w:rsid w:val="00126E49"/>
    <w:rsid w:val="00134B13"/>
    <w:rsid w:val="001457F1"/>
    <w:rsid w:val="00153ABE"/>
    <w:rsid w:val="00160C18"/>
    <w:rsid w:val="00166960"/>
    <w:rsid w:val="00173D0F"/>
    <w:rsid w:val="00175486"/>
    <w:rsid w:val="00187B6C"/>
    <w:rsid w:val="001C66C0"/>
    <w:rsid w:val="001C77D4"/>
    <w:rsid w:val="002055F1"/>
    <w:rsid w:val="002141D1"/>
    <w:rsid w:val="00220735"/>
    <w:rsid w:val="002416C1"/>
    <w:rsid w:val="0025314A"/>
    <w:rsid w:val="0026451F"/>
    <w:rsid w:val="00286FBB"/>
    <w:rsid w:val="00292A87"/>
    <w:rsid w:val="00293C0E"/>
    <w:rsid w:val="002A44B6"/>
    <w:rsid w:val="002B2867"/>
    <w:rsid w:val="002B54A5"/>
    <w:rsid w:val="002C7881"/>
    <w:rsid w:val="002E2394"/>
    <w:rsid w:val="002E2559"/>
    <w:rsid w:val="002F2137"/>
    <w:rsid w:val="00311B45"/>
    <w:rsid w:val="00330285"/>
    <w:rsid w:val="00332C0C"/>
    <w:rsid w:val="00357711"/>
    <w:rsid w:val="00366207"/>
    <w:rsid w:val="00366BEC"/>
    <w:rsid w:val="003672F2"/>
    <w:rsid w:val="00374CD3"/>
    <w:rsid w:val="0037623B"/>
    <w:rsid w:val="003A4AFB"/>
    <w:rsid w:val="003B21F8"/>
    <w:rsid w:val="003B4809"/>
    <w:rsid w:val="003B5C8A"/>
    <w:rsid w:val="003B604D"/>
    <w:rsid w:val="003C4239"/>
    <w:rsid w:val="003E29F8"/>
    <w:rsid w:val="00423DD8"/>
    <w:rsid w:val="00453A81"/>
    <w:rsid w:val="0046162D"/>
    <w:rsid w:val="00463B79"/>
    <w:rsid w:val="004A5124"/>
    <w:rsid w:val="004A7DF4"/>
    <w:rsid w:val="004B1C3C"/>
    <w:rsid w:val="004C4330"/>
    <w:rsid w:val="004C62D5"/>
    <w:rsid w:val="004D7F0F"/>
    <w:rsid w:val="004E2827"/>
    <w:rsid w:val="004F1B16"/>
    <w:rsid w:val="00507731"/>
    <w:rsid w:val="00516F5F"/>
    <w:rsid w:val="00517455"/>
    <w:rsid w:val="00520587"/>
    <w:rsid w:val="005216AD"/>
    <w:rsid w:val="00531AFD"/>
    <w:rsid w:val="00536D36"/>
    <w:rsid w:val="00543A2A"/>
    <w:rsid w:val="00546A8A"/>
    <w:rsid w:val="00547502"/>
    <w:rsid w:val="00553552"/>
    <w:rsid w:val="00553663"/>
    <w:rsid w:val="00556932"/>
    <w:rsid w:val="00573A7D"/>
    <w:rsid w:val="00583A2F"/>
    <w:rsid w:val="005878A2"/>
    <w:rsid w:val="00594961"/>
    <w:rsid w:val="005A5C7E"/>
    <w:rsid w:val="005B3F14"/>
    <w:rsid w:val="005E2FE2"/>
    <w:rsid w:val="005F33D6"/>
    <w:rsid w:val="00601B15"/>
    <w:rsid w:val="00634FE9"/>
    <w:rsid w:val="00655D5D"/>
    <w:rsid w:val="006630E7"/>
    <w:rsid w:val="00663DE5"/>
    <w:rsid w:val="00672DB2"/>
    <w:rsid w:val="00681500"/>
    <w:rsid w:val="00683868"/>
    <w:rsid w:val="006916D5"/>
    <w:rsid w:val="006A691E"/>
    <w:rsid w:val="006B14E5"/>
    <w:rsid w:val="006B42A5"/>
    <w:rsid w:val="006C6024"/>
    <w:rsid w:val="006D7223"/>
    <w:rsid w:val="006E7FEB"/>
    <w:rsid w:val="006F022B"/>
    <w:rsid w:val="00717512"/>
    <w:rsid w:val="0072281D"/>
    <w:rsid w:val="00730201"/>
    <w:rsid w:val="00733BCE"/>
    <w:rsid w:val="00737811"/>
    <w:rsid w:val="00741F94"/>
    <w:rsid w:val="00747C89"/>
    <w:rsid w:val="00752D3E"/>
    <w:rsid w:val="00783C77"/>
    <w:rsid w:val="00785E2C"/>
    <w:rsid w:val="00786B98"/>
    <w:rsid w:val="00796A3D"/>
    <w:rsid w:val="007A0D89"/>
    <w:rsid w:val="007D1188"/>
    <w:rsid w:val="007D7F82"/>
    <w:rsid w:val="007E0271"/>
    <w:rsid w:val="007F04B3"/>
    <w:rsid w:val="007F57C1"/>
    <w:rsid w:val="00800670"/>
    <w:rsid w:val="00811C0E"/>
    <w:rsid w:val="00812419"/>
    <w:rsid w:val="00817752"/>
    <w:rsid w:val="008246B4"/>
    <w:rsid w:val="00837E5A"/>
    <w:rsid w:val="008568C7"/>
    <w:rsid w:val="00861378"/>
    <w:rsid w:val="0087107F"/>
    <w:rsid w:val="00894ACE"/>
    <w:rsid w:val="008951AE"/>
    <w:rsid w:val="008D1A5D"/>
    <w:rsid w:val="008E1BCE"/>
    <w:rsid w:val="008E7EB8"/>
    <w:rsid w:val="0090387E"/>
    <w:rsid w:val="00906C82"/>
    <w:rsid w:val="009340B2"/>
    <w:rsid w:val="00935BD2"/>
    <w:rsid w:val="00950AB3"/>
    <w:rsid w:val="009532AD"/>
    <w:rsid w:val="0097402B"/>
    <w:rsid w:val="009939F3"/>
    <w:rsid w:val="009D1911"/>
    <w:rsid w:val="009D3822"/>
    <w:rsid w:val="009E4DA4"/>
    <w:rsid w:val="009F4E51"/>
    <w:rsid w:val="00A00ABF"/>
    <w:rsid w:val="00A230D2"/>
    <w:rsid w:val="00A30CDA"/>
    <w:rsid w:val="00A34B72"/>
    <w:rsid w:val="00A46618"/>
    <w:rsid w:val="00A5319D"/>
    <w:rsid w:val="00A561A2"/>
    <w:rsid w:val="00A575F2"/>
    <w:rsid w:val="00A71D32"/>
    <w:rsid w:val="00A9175B"/>
    <w:rsid w:val="00AA40C1"/>
    <w:rsid w:val="00AB7D2B"/>
    <w:rsid w:val="00AC07EF"/>
    <w:rsid w:val="00AC4396"/>
    <w:rsid w:val="00B156C0"/>
    <w:rsid w:val="00B21A98"/>
    <w:rsid w:val="00B236E3"/>
    <w:rsid w:val="00B42932"/>
    <w:rsid w:val="00B83275"/>
    <w:rsid w:val="00B856EE"/>
    <w:rsid w:val="00BC7A80"/>
    <w:rsid w:val="00BD2CB2"/>
    <w:rsid w:val="00C00059"/>
    <w:rsid w:val="00C0167E"/>
    <w:rsid w:val="00C3651E"/>
    <w:rsid w:val="00C60D29"/>
    <w:rsid w:val="00C6194C"/>
    <w:rsid w:val="00C703E5"/>
    <w:rsid w:val="00C810BD"/>
    <w:rsid w:val="00C83A75"/>
    <w:rsid w:val="00C8451F"/>
    <w:rsid w:val="00C920A2"/>
    <w:rsid w:val="00CC510A"/>
    <w:rsid w:val="00CC5353"/>
    <w:rsid w:val="00CD75BD"/>
    <w:rsid w:val="00CF39C1"/>
    <w:rsid w:val="00D036A4"/>
    <w:rsid w:val="00D15E78"/>
    <w:rsid w:val="00D54350"/>
    <w:rsid w:val="00D57F8B"/>
    <w:rsid w:val="00D61418"/>
    <w:rsid w:val="00D7405A"/>
    <w:rsid w:val="00D77DB1"/>
    <w:rsid w:val="00DA1C3A"/>
    <w:rsid w:val="00DC3F79"/>
    <w:rsid w:val="00DF1F3F"/>
    <w:rsid w:val="00E45D10"/>
    <w:rsid w:val="00E65040"/>
    <w:rsid w:val="00E74037"/>
    <w:rsid w:val="00E84AF3"/>
    <w:rsid w:val="00E864FE"/>
    <w:rsid w:val="00EA5A49"/>
    <w:rsid w:val="00EB350E"/>
    <w:rsid w:val="00EB620A"/>
    <w:rsid w:val="00ED21DB"/>
    <w:rsid w:val="00ED6866"/>
    <w:rsid w:val="00ED7BFE"/>
    <w:rsid w:val="00EF368D"/>
    <w:rsid w:val="00F01869"/>
    <w:rsid w:val="00F0208F"/>
    <w:rsid w:val="00F05A68"/>
    <w:rsid w:val="00F1006B"/>
    <w:rsid w:val="00F3558C"/>
    <w:rsid w:val="00F979E3"/>
    <w:rsid w:val="00FA2460"/>
    <w:rsid w:val="00FB115E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97C"/>
  <w15:docId w15:val="{67AAC462-8DA1-452B-8FEE-8A87C7A5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Кузнецова Галина Аркадьевна</cp:lastModifiedBy>
  <cp:revision>6</cp:revision>
  <cp:lastPrinted>2024-07-31T08:18:00Z</cp:lastPrinted>
  <dcterms:created xsi:type="dcterms:W3CDTF">2024-07-31T08:18:00Z</dcterms:created>
  <dcterms:modified xsi:type="dcterms:W3CDTF">2024-08-05T06:11:00Z</dcterms:modified>
</cp:coreProperties>
</file>