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013D92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394B6F" w:rsidP="00DA5270">
      <w:pPr>
        <w:rPr>
          <w:rFonts w:ascii="Times New Roman CYR" w:hAnsi="Times New Roman CYR"/>
          <w:b/>
          <w:sz w:val="24"/>
          <w:lang w:val="ru-RU"/>
        </w:rPr>
      </w:pPr>
      <w:r w:rsidRPr="00394B6F">
        <w:rPr>
          <w:rFonts w:ascii="Times New Roman CYR" w:hAnsi="Times New Roman CYR"/>
          <w:sz w:val="28"/>
          <w:szCs w:val="28"/>
          <w:lang w:val="ru-RU"/>
        </w:rPr>
        <w:t>28.10.2020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394B6F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394B6F">
        <w:rPr>
          <w:rFonts w:ascii="Times New Roman CYR" w:hAnsi="Times New Roman CYR"/>
          <w:sz w:val="28"/>
          <w:szCs w:val="28"/>
          <w:lang w:val="ru-RU"/>
        </w:rPr>
        <w:t>1979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5B65D2" w:rsidRPr="00127C95" w:rsidRDefault="005B65D2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8C5E76" w:rsidRDefault="008C5E76" w:rsidP="008C5E76">
      <w:pPr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 xml:space="preserve">Об утверждении </w:t>
      </w:r>
    </w:p>
    <w:p w:rsidR="008C5E76" w:rsidRDefault="008C5E76" w:rsidP="008C5E76">
      <w:pPr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>Порядка</w:t>
      </w:r>
      <w:r>
        <w:rPr>
          <w:sz w:val="28"/>
          <w:szCs w:val="28"/>
          <w:lang w:val="ru-RU"/>
        </w:rPr>
        <w:t xml:space="preserve"> </w:t>
      </w:r>
      <w:r w:rsidRPr="008C5E76">
        <w:rPr>
          <w:sz w:val="28"/>
          <w:szCs w:val="28"/>
          <w:lang w:val="ru-RU"/>
        </w:rPr>
        <w:t xml:space="preserve">проведения </w:t>
      </w:r>
      <w:r>
        <w:rPr>
          <w:sz w:val="28"/>
          <w:szCs w:val="28"/>
          <w:lang w:val="ru-RU"/>
        </w:rPr>
        <w:t>торгов</w:t>
      </w:r>
    </w:p>
    <w:p w:rsidR="008C5E76" w:rsidRDefault="008C5E76" w:rsidP="008C5E76">
      <w:pPr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>на право</w:t>
      </w:r>
      <w:r>
        <w:rPr>
          <w:sz w:val="28"/>
          <w:szCs w:val="28"/>
          <w:lang w:val="ru-RU"/>
        </w:rPr>
        <w:t xml:space="preserve"> </w:t>
      </w:r>
      <w:r w:rsidRPr="008C5E76">
        <w:rPr>
          <w:sz w:val="28"/>
          <w:szCs w:val="28"/>
          <w:lang w:val="ru-RU"/>
        </w:rPr>
        <w:t xml:space="preserve">заключения договора </w:t>
      </w:r>
    </w:p>
    <w:p w:rsidR="008C5E76" w:rsidRDefault="008C5E76" w:rsidP="008C5E76">
      <w:pPr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>на организацию</w:t>
      </w:r>
      <w:r>
        <w:rPr>
          <w:sz w:val="28"/>
          <w:szCs w:val="28"/>
          <w:lang w:val="ru-RU"/>
        </w:rPr>
        <w:t xml:space="preserve"> </w:t>
      </w:r>
      <w:r w:rsidRPr="008C5E76">
        <w:rPr>
          <w:sz w:val="28"/>
          <w:szCs w:val="28"/>
          <w:lang w:val="ru-RU"/>
        </w:rPr>
        <w:t xml:space="preserve">ярмарки </w:t>
      </w:r>
    </w:p>
    <w:p w:rsidR="008C5E76" w:rsidRPr="008C5E76" w:rsidRDefault="008C5E76" w:rsidP="008C5E7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территории города Липецка</w:t>
      </w:r>
    </w:p>
    <w:p w:rsidR="008C5E76" w:rsidRPr="008C5E76" w:rsidRDefault="008C5E76" w:rsidP="008C5E76">
      <w:pPr>
        <w:rPr>
          <w:sz w:val="28"/>
          <w:szCs w:val="28"/>
          <w:lang w:val="ru-RU"/>
        </w:rPr>
      </w:pPr>
    </w:p>
    <w:p w:rsidR="008C5E76" w:rsidRPr="008C5E76" w:rsidRDefault="008C5E76" w:rsidP="008C5E76">
      <w:pPr>
        <w:suppressAutoHyphens/>
        <w:rPr>
          <w:rFonts w:ascii="Times New Roman CYR" w:hAnsi="Times New Roman CYR"/>
          <w:sz w:val="28"/>
          <w:szCs w:val="28"/>
          <w:lang w:val="ru-RU"/>
        </w:rPr>
      </w:pPr>
    </w:p>
    <w:p w:rsidR="008C5E76" w:rsidRPr="008C5E76" w:rsidRDefault="008C5E76" w:rsidP="008C5E76">
      <w:pPr>
        <w:tabs>
          <w:tab w:val="left" w:pos="7257"/>
        </w:tabs>
        <w:suppressAutoHyphens/>
        <w:rPr>
          <w:rFonts w:ascii="Times New Roman CYR" w:hAnsi="Times New Roman CYR"/>
          <w:sz w:val="28"/>
          <w:szCs w:val="28"/>
          <w:lang w:val="ru-RU"/>
        </w:rPr>
      </w:pPr>
    </w:p>
    <w:p w:rsidR="008C5E76" w:rsidRPr="008C5E76" w:rsidRDefault="008C5E76" w:rsidP="008C5E76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 xml:space="preserve">В соответствии с Федеральным </w:t>
      </w:r>
      <w:hyperlink r:id="rId9" w:history="1">
        <w:r w:rsidRPr="008C5E76">
          <w:rPr>
            <w:sz w:val="28"/>
            <w:szCs w:val="28"/>
            <w:lang w:val="ru-RU"/>
          </w:rPr>
          <w:t>законом</w:t>
        </w:r>
      </w:hyperlink>
      <w:r w:rsidRPr="008C5E76">
        <w:rPr>
          <w:sz w:val="28"/>
          <w:szCs w:val="28"/>
          <w:lang w:val="ru-RU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8C5E76">
          <w:rPr>
            <w:sz w:val="28"/>
            <w:szCs w:val="28"/>
            <w:lang w:val="ru-RU"/>
          </w:rPr>
          <w:t>законом</w:t>
        </w:r>
      </w:hyperlink>
      <w:r w:rsidRPr="008C5E76">
        <w:rPr>
          <w:sz w:val="28"/>
          <w:szCs w:val="28"/>
          <w:lang w:val="ru-RU"/>
        </w:rPr>
        <w:t xml:space="preserve">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24.07.2020 № 433 «Об утверждении порядка организации ярмарок на территории Липецкой области и продажи товаров (выполнения работ, оказания услуг) на ярмарках»  админ</w:t>
      </w:r>
      <w:r w:rsidRPr="008C5E76">
        <w:rPr>
          <w:sz w:val="28"/>
          <w:szCs w:val="28"/>
          <w:lang w:val="ru-RU"/>
        </w:rPr>
        <w:t>и</w:t>
      </w:r>
      <w:r w:rsidRPr="008C5E76">
        <w:rPr>
          <w:sz w:val="28"/>
          <w:szCs w:val="28"/>
          <w:lang w:val="ru-RU"/>
        </w:rPr>
        <w:t>страция города</w:t>
      </w:r>
    </w:p>
    <w:p w:rsidR="00EE784E" w:rsidRPr="00EE784E" w:rsidRDefault="00EE784E" w:rsidP="0041228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41228E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pStyle w:val="a9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895E93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8C5E76" w:rsidRPr="008C5E76" w:rsidRDefault="008C5E76" w:rsidP="00820132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 xml:space="preserve">1. Утвердить Порядок проведения </w:t>
      </w:r>
      <w:r>
        <w:rPr>
          <w:sz w:val="28"/>
          <w:szCs w:val="28"/>
          <w:lang w:val="ru-RU"/>
        </w:rPr>
        <w:t>торгов</w:t>
      </w:r>
      <w:r w:rsidRPr="008C5E76">
        <w:rPr>
          <w:sz w:val="28"/>
          <w:szCs w:val="28"/>
          <w:lang w:val="ru-RU"/>
        </w:rPr>
        <w:t xml:space="preserve"> на право з</w:t>
      </w:r>
      <w:r w:rsidRPr="008C5E76">
        <w:rPr>
          <w:sz w:val="28"/>
          <w:szCs w:val="28"/>
          <w:lang w:val="ru-RU"/>
        </w:rPr>
        <w:t>а</w:t>
      </w:r>
      <w:r w:rsidRPr="008C5E76">
        <w:rPr>
          <w:sz w:val="28"/>
          <w:szCs w:val="28"/>
          <w:lang w:val="ru-RU"/>
        </w:rPr>
        <w:t xml:space="preserve">ключения договора на организацию ярмарки </w:t>
      </w:r>
      <w:r>
        <w:rPr>
          <w:sz w:val="28"/>
          <w:szCs w:val="28"/>
          <w:lang w:val="ru-RU"/>
        </w:rPr>
        <w:t xml:space="preserve">на территории города Липецка </w:t>
      </w:r>
      <w:r w:rsidRPr="008C5E76">
        <w:rPr>
          <w:sz w:val="28"/>
          <w:szCs w:val="28"/>
          <w:lang w:val="ru-RU"/>
        </w:rPr>
        <w:t>(приложение № 1).</w:t>
      </w:r>
    </w:p>
    <w:p w:rsidR="008C5E76" w:rsidRPr="008C5E76" w:rsidRDefault="008C5E76" w:rsidP="0082013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C5E76">
        <w:rPr>
          <w:sz w:val="28"/>
          <w:szCs w:val="28"/>
          <w:lang w:val="ru-RU"/>
        </w:rPr>
        <w:t xml:space="preserve">2. Утвердить состав конкурсной комиссии по </w:t>
      </w:r>
      <w:r>
        <w:rPr>
          <w:sz w:val="28"/>
          <w:szCs w:val="28"/>
          <w:lang w:val="ru-RU"/>
        </w:rPr>
        <w:t xml:space="preserve">проведению торгов </w:t>
      </w:r>
      <w:r w:rsidRPr="008C5E76">
        <w:rPr>
          <w:sz w:val="28"/>
          <w:szCs w:val="28"/>
          <w:lang w:val="ru-RU"/>
        </w:rPr>
        <w:t xml:space="preserve">на право заключения договора на организацию ярмарки </w:t>
      </w:r>
      <w:r>
        <w:rPr>
          <w:sz w:val="28"/>
          <w:szCs w:val="28"/>
          <w:lang w:val="ru-RU"/>
        </w:rPr>
        <w:t xml:space="preserve">на территории города Липецка </w:t>
      </w:r>
      <w:r w:rsidRPr="008C5E76">
        <w:rPr>
          <w:sz w:val="28"/>
          <w:szCs w:val="28"/>
          <w:lang w:val="ru-RU"/>
        </w:rPr>
        <w:t>(прилож</w:t>
      </w:r>
      <w:r w:rsidRPr="008C5E76">
        <w:rPr>
          <w:sz w:val="28"/>
          <w:szCs w:val="28"/>
          <w:lang w:val="ru-RU"/>
        </w:rPr>
        <w:t>е</w:t>
      </w:r>
      <w:r w:rsidRPr="008C5E76">
        <w:rPr>
          <w:sz w:val="28"/>
          <w:szCs w:val="28"/>
          <w:lang w:val="ru-RU"/>
        </w:rPr>
        <w:t>ние № 2).</w:t>
      </w:r>
    </w:p>
    <w:p w:rsidR="009D6E68" w:rsidRDefault="008C5E76" w:rsidP="0082013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8C5E76">
        <w:rPr>
          <w:sz w:val="28"/>
          <w:szCs w:val="28"/>
          <w:lang w:val="ru-RU"/>
        </w:rPr>
        <w:t xml:space="preserve">. Контроль за исполнением настоящего постановления </w:t>
      </w:r>
      <w:r w:rsidR="009D6E68">
        <w:rPr>
          <w:sz w:val="28"/>
          <w:szCs w:val="28"/>
          <w:lang w:val="ru-RU"/>
        </w:rPr>
        <w:t>возложить на заместителя главы администр</w:t>
      </w:r>
      <w:r w:rsidR="009D6E68">
        <w:rPr>
          <w:sz w:val="28"/>
          <w:szCs w:val="28"/>
          <w:lang w:val="ru-RU"/>
        </w:rPr>
        <w:t>а</w:t>
      </w:r>
      <w:r w:rsidR="009D6E68">
        <w:rPr>
          <w:sz w:val="28"/>
          <w:szCs w:val="28"/>
          <w:lang w:val="ru-RU"/>
        </w:rPr>
        <w:t>ции города Липецка Углеву О.В.</w:t>
      </w:r>
    </w:p>
    <w:p w:rsidR="0041228E" w:rsidRPr="009D6E68" w:rsidRDefault="0041228E" w:rsidP="009D6E68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8C5E76" w:rsidRDefault="008C5E76" w:rsidP="00EE784E">
      <w:pPr>
        <w:pStyle w:val="ConsPlusNormal"/>
        <w:ind w:firstLine="709"/>
        <w:jc w:val="both"/>
      </w:pPr>
    </w:p>
    <w:p w:rsidR="00520E00" w:rsidRPr="00EE784E" w:rsidRDefault="00520E00" w:rsidP="00EE784E">
      <w:pPr>
        <w:pStyle w:val="ConsPlusNormal"/>
        <w:ind w:firstLine="709"/>
        <w:jc w:val="both"/>
      </w:pPr>
    </w:p>
    <w:p w:rsidR="00520E00" w:rsidRPr="000C58C1" w:rsidRDefault="00FC30F3" w:rsidP="00520E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20E00" w:rsidRPr="000C58C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520E00" w:rsidRPr="000C58C1">
        <w:rPr>
          <w:sz w:val="28"/>
          <w:szCs w:val="28"/>
          <w:lang w:val="ru-RU"/>
        </w:rPr>
        <w:t xml:space="preserve"> города Липецка </w:t>
      </w:r>
      <w:r w:rsidR="00520E00" w:rsidRPr="000C58C1">
        <w:rPr>
          <w:bCs/>
          <w:sz w:val="28"/>
          <w:szCs w:val="28"/>
          <w:lang w:val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/>
        </w:rPr>
        <w:t xml:space="preserve">        </w:t>
      </w:r>
      <w:r w:rsidR="00520E00" w:rsidRPr="000C58C1">
        <w:rPr>
          <w:bCs/>
          <w:sz w:val="28"/>
          <w:szCs w:val="28"/>
          <w:lang w:val="ru-RU"/>
        </w:rPr>
        <w:t>Е.Ю.Уваркина</w:t>
      </w:r>
    </w:p>
    <w:p w:rsidR="00EE784E" w:rsidRDefault="00EE784E" w:rsidP="00394B6F">
      <w:pPr>
        <w:jc w:val="both"/>
        <w:rPr>
          <w:sz w:val="24"/>
          <w:szCs w:val="24"/>
          <w:lang w:val="ru-RU"/>
        </w:rPr>
      </w:pPr>
    </w:p>
    <w:p w:rsidR="00394B6F" w:rsidRDefault="00394B6F" w:rsidP="00394B6F">
      <w:pPr>
        <w:jc w:val="both"/>
        <w:rPr>
          <w:sz w:val="28"/>
          <w:szCs w:val="28"/>
          <w:lang w:val="ru-RU"/>
        </w:rPr>
      </w:pPr>
    </w:p>
    <w:p w:rsidR="00394B6F" w:rsidRDefault="00394B6F" w:rsidP="00394B6F">
      <w:pPr>
        <w:jc w:val="both"/>
        <w:rPr>
          <w:sz w:val="28"/>
          <w:szCs w:val="28"/>
          <w:lang w:val="ru-RU"/>
        </w:rPr>
      </w:pPr>
    </w:p>
    <w:p w:rsidR="00BB20BB" w:rsidRPr="00BB20BB" w:rsidRDefault="00BB20BB" w:rsidP="00BB20BB">
      <w:pPr>
        <w:ind w:firstLine="5812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lastRenderedPageBreak/>
        <w:t>Приложение № 1</w:t>
      </w:r>
    </w:p>
    <w:p w:rsidR="00BB20BB" w:rsidRPr="00BB20BB" w:rsidRDefault="00BB20BB" w:rsidP="00BB20BB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к постановлению</w:t>
      </w:r>
    </w:p>
    <w:p w:rsidR="00BB20BB" w:rsidRDefault="00BB20BB" w:rsidP="00BB20BB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администрации города</w:t>
      </w:r>
    </w:p>
    <w:p w:rsidR="00BB20BB" w:rsidRPr="00BB20BB" w:rsidRDefault="00BB20BB" w:rsidP="00BB20BB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Липе</w:t>
      </w:r>
      <w:r w:rsidRPr="00BB20BB">
        <w:rPr>
          <w:sz w:val="28"/>
          <w:szCs w:val="28"/>
          <w:lang w:val="ru-RU" w:eastAsia="en-US"/>
        </w:rPr>
        <w:t>ц</w:t>
      </w:r>
      <w:r w:rsidRPr="00BB20BB">
        <w:rPr>
          <w:sz w:val="28"/>
          <w:szCs w:val="28"/>
          <w:lang w:val="ru-RU" w:eastAsia="en-US"/>
        </w:rPr>
        <w:t>ка</w:t>
      </w:r>
    </w:p>
    <w:p w:rsidR="00BB20BB" w:rsidRPr="00BB20BB" w:rsidRDefault="00BB20BB" w:rsidP="00BB20BB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от 28.10.2020 </w:t>
      </w:r>
      <w:r w:rsidRPr="00BB20BB">
        <w:rPr>
          <w:sz w:val="28"/>
          <w:szCs w:val="28"/>
          <w:lang w:val="ru-RU" w:eastAsia="en-US"/>
        </w:rPr>
        <w:t>№</w:t>
      </w:r>
      <w:r>
        <w:rPr>
          <w:sz w:val="28"/>
          <w:szCs w:val="28"/>
          <w:lang w:val="ru-RU" w:eastAsia="en-US"/>
        </w:rPr>
        <w:t xml:space="preserve"> 1979</w:t>
      </w:r>
    </w:p>
    <w:p w:rsidR="00BB20BB" w:rsidRPr="00BB20BB" w:rsidRDefault="00BB20BB" w:rsidP="00BB20BB">
      <w:pPr>
        <w:jc w:val="right"/>
        <w:outlineLvl w:val="0"/>
        <w:rPr>
          <w:rFonts w:eastAsia="ヒラギノ角ゴ Pro W3"/>
          <w:sz w:val="24"/>
          <w:szCs w:val="24"/>
          <w:lang w:val="ru-RU" w:eastAsia="en-US"/>
        </w:rPr>
      </w:pPr>
    </w:p>
    <w:p w:rsidR="00BB20BB" w:rsidRPr="00BB20BB" w:rsidRDefault="00BB20BB" w:rsidP="00BB20BB">
      <w:pPr>
        <w:jc w:val="center"/>
        <w:outlineLvl w:val="0"/>
        <w:rPr>
          <w:lang w:val="ru-RU" w:eastAsia="en-US"/>
        </w:rPr>
      </w:pPr>
    </w:p>
    <w:p w:rsidR="00BB20BB" w:rsidRPr="00BB20BB" w:rsidRDefault="00BB20BB" w:rsidP="00BB20BB">
      <w:pPr>
        <w:jc w:val="center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ПОРЯДОК</w:t>
      </w:r>
    </w:p>
    <w:p w:rsidR="00BB20BB" w:rsidRPr="00BB20BB" w:rsidRDefault="00BB20BB" w:rsidP="00BB20BB">
      <w:pPr>
        <w:jc w:val="center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проведения торгов на право заключения договора на организацию ярмарки </w:t>
      </w:r>
    </w:p>
    <w:p w:rsidR="00BB20BB" w:rsidRPr="00BB20BB" w:rsidRDefault="00BB20BB" w:rsidP="00BB20BB">
      <w:pPr>
        <w:jc w:val="center"/>
        <w:outlineLvl w:val="0"/>
        <w:rPr>
          <w:rFonts w:eastAsia="ヒラギノ角ゴ Pro W3"/>
          <w:b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на территории города Липецка</w:t>
      </w:r>
      <w:r w:rsidRPr="00BB20BB">
        <w:rPr>
          <w:b/>
          <w:sz w:val="28"/>
          <w:szCs w:val="28"/>
          <w:lang w:val="ru-RU" w:eastAsia="en-US"/>
        </w:rPr>
        <w:t xml:space="preserve"> </w:t>
      </w:r>
    </w:p>
    <w:p w:rsidR="00BB20BB" w:rsidRPr="00BB20BB" w:rsidRDefault="00BB20BB" w:rsidP="00BB20BB">
      <w:pPr>
        <w:jc w:val="center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BB20BB" w:rsidRPr="00BB20BB" w:rsidRDefault="00BB20BB" w:rsidP="00BB20BB">
      <w:pPr>
        <w:jc w:val="center"/>
        <w:outlineLvl w:val="1"/>
        <w:rPr>
          <w:rFonts w:eastAsia="ヒラギノ角ゴ Pro W3"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 Общие положения</w:t>
      </w:r>
    </w:p>
    <w:p w:rsidR="00BB20BB" w:rsidRPr="00BB20BB" w:rsidRDefault="00BB20BB" w:rsidP="00BB20BB">
      <w:pPr>
        <w:ind w:firstLine="709"/>
        <w:jc w:val="both"/>
        <w:outlineLvl w:val="0"/>
        <w:rPr>
          <w:rFonts w:eastAsia="ヒラギノ角ゴ Pro W3"/>
          <w:sz w:val="24"/>
          <w:szCs w:val="24"/>
          <w:lang w:val="ru-RU" w:eastAsia="en-US"/>
        </w:rPr>
      </w:pP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1.1. Настоящий Порядок определяет процедуру организации и провед</w:t>
      </w:r>
      <w:r w:rsidRPr="00BB20BB">
        <w:rPr>
          <w:sz w:val="28"/>
          <w:szCs w:val="28"/>
          <w:lang w:val="ru-RU" w:eastAsia="en-US"/>
        </w:rPr>
        <w:t>е</w:t>
      </w:r>
      <w:r w:rsidRPr="00BB20BB">
        <w:rPr>
          <w:sz w:val="28"/>
          <w:szCs w:val="28"/>
          <w:lang w:val="ru-RU" w:eastAsia="en-US"/>
        </w:rPr>
        <w:t>ния торгов в форме конкурса на право заключения договора на организацию ярмарки на территории города Липецка (далее – Конкурс).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1.2. Основными целями Конкурса являются: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- создание равных условий и возможностей для организации на террит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рии города Липецка ярмарок;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- оптимизация размещения ярмарочных площадок, повышение уровня дизайнерских и конструктивных решений, степени надежности торговых об</w:t>
      </w:r>
      <w:r w:rsidRPr="00BB20BB">
        <w:rPr>
          <w:sz w:val="28"/>
          <w:szCs w:val="28"/>
          <w:lang w:val="ru-RU" w:eastAsia="en-US"/>
        </w:rPr>
        <w:t>ъ</w:t>
      </w:r>
      <w:r w:rsidRPr="00BB20BB">
        <w:rPr>
          <w:sz w:val="28"/>
          <w:szCs w:val="28"/>
          <w:lang w:val="ru-RU" w:eastAsia="en-US"/>
        </w:rPr>
        <w:t>ектов.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t xml:space="preserve">1.3. </w:t>
      </w:r>
      <w:r w:rsidRPr="00BB20BB">
        <w:rPr>
          <w:sz w:val="28"/>
          <w:szCs w:val="28"/>
          <w:lang w:val="ru-RU"/>
        </w:rPr>
        <w:t>Конкурс является открытым по составу участников и по способу п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дачи з</w:t>
      </w:r>
      <w:r w:rsidRPr="00BB20BB">
        <w:rPr>
          <w:sz w:val="28"/>
          <w:szCs w:val="28"/>
          <w:lang w:val="ru-RU" w:eastAsia="en-US"/>
        </w:rPr>
        <w:t>аявок на участие в Конкурсе</w:t>
      </w:r>
      <w:r w:rsidRPr="00BB20BB">
        <w:rPr>
          <w:sz w:val="28"/>
          <w:szCs w:val="28"/>
          <w:lang w:val="ru-RU"/>
        </w:rPr>
        <w:t>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1.4. Конкурс – форма торгов, победителем которых признается участник Конкурса, предложивший лучшие условия исполнения договора на организ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 xml:space="preserve">цию ярмарки на территории города Липецка. 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1.5. Предмет Конкурса – право заключения договора на организацию я</w:t>
      </w:r>
      <w:r w:rsidRPr="00BB20BB">
        <w:rPr>
          <w:sz w:val="28"/>
          <w:szCs w:val="28"/>
          <w:lang w:val="ru-RU" w:eastAsia="en-US"/>
        </w:rPr>
        <w:t>р</w:t>
      </w:r>
      <w:r w:rsidRPr="00BB20BB">
        <w:rPr>
          <w:sz w:val="28"/>
          <w:szCs w:val="28"/>
          <w:lang w:val="ru-RU" w:eastAsia="en-US"/>
        </w:rPr>
        <w:t xml:space="preserve">марки на территории города Липецка (далее – Договор).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1.6. Организатор Конкурса – Управление потребительского рынка адм</w:t>
      </w:r>
      <w:r w:rsidRPr="00BB20BB">
        <w:rPr>
          <w:sz w:val="28"/>
          <w:szCs w:val="28"/>
          <w:lang w:val="ru-RU"/>
        </w:rPr>
        <w:t>и</w:t>
      </w:r>
      <w:r w:rsidRPr="00BB20BB">
        <w:rPr>
          <w:sz w:val="28"/>
          <w:szCs w:val="28"/>
          <w:lang w:val="ru-RU"/>
        </w:rPr>
        <w:t>нистрации города Липецка (далее – Организатор Конкурса).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1.7. </w:t>
      </w:r>
      <w:r w:rsidRPr="00BB20BB">
        <w:rPr>
          <w:sz w:val="28"/>
          <w:szCs w:val="28"/>
          <w:lang w:val="ru-RU"/>
        </w:rPr>
        <w:t xml:space="preserve">Конкурсная комиссия по проведению торгов на право заключения договора </w:t>
      </w:r>
      <w:r w:rsidRPr="00BB20BB">
        <w:rPr>
          <w:sz w:val="28"/>
          <w:szCs w:val="28"/>
          <w:lang w:val="ru-RU" w:eastAsia="en-US"/>
        </w:rPr>
        <w:t>на организацию ярмарки на территории города Липецка</w:t>
      </w:r>
      <w:r w:rsidRPr="00BB20BB">
        <w:rPr>
          <w:sz w:val="28"/>
          <w:szCs w:val="28"/>
          <w:lang w:val="ru-RU"/>
        </w:rPr>
        <w:t xml:space="preserve"> (далее – Конкурсная комиссия) </w:t>
      </w:r>
      <w:r w:rsidRPr="00BB20BB">
        <w:rPr>
          <w:sz w:val="28"/>
          <w:szCs w:val="28"/>
          <w:lang w:val="ru-RU" w:eastAsia="en-US"/>
        </w:rPr>
        <w:t>– коллегиальный орган, созданный администрацией г</w:t>
      </w:r>
      <w:r w:rsidRPr="00BB20BB">
        <w:rPr>
          <w:sz w:val="28"/>
          <w:szCs w:val="28"/>
          <w:lang w:val="ru-RU" w:eastAsia="en-US"/>
        </w:rPr>
        <w:t>о</w:t>
      </w:r>
      <w:r w:rsidRPr="00BB20BB">
        <w:rPr>
          <w:sz w:val="28"/>
          <w:szCs w:val="28"/>
          <w:lang w:val="ru-RU" w:eastAsia="en-US"/>
        </w:rPr>
        <w:t>рода Липецка для проведения Конкурса и уполномоченный определить поб</w:t>
      </w:r>
      <w:r w:rsidRPr="00BB20BB">
        <w:rPr>
          <w:sz w:val="28"/>
          <w:szCs w:val="28"/>
          <w:lang w:val="ru-RU" w:eastAsia="en-US"/>
        </w:rPr>
        <w:t>е</w:t>
      </w:r>
      <w:r w:rsidRPr="00BB20BB">
        <w:rPr>
          <w:sz w:val="28"/>
          <w:szCs w:val="28"/>
          <w:lang w:val="ru-RU" w:eastAsia="en-US"/>
        </w:rPr>
        <w:t xml:space="preserve">дителя Конкурса. 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t xml:space="preserve">1.8 Заявитель – </w:t>
      </w:r>
      <w:r w:rsidRPr="00BB20BB">
        <w:rPr>
          <w:sz w:val="28"/>
          <w:szCs w:val="28"/>
          <w:lang w:val="ru-RU"/>
        </w:rPr>
        <w:t>юридическое лицо или индивидуальный предприним</w:t>
      </w:r>
      <w:r w:rsidRPr="00BB20BB">
        <w:rPr>
          <w:sz w:val="28"/>
          <w:szCs w:val="28"/>
          <w:lang w:val="ru-RU"/>
        </w:rPr>
        <w:t>а</w:t>
      </w:r>
      <w:r w:rsidRPr="00BB20BB">
        <w:rPr>
          <w:sz w:val="28"/>
          <w:szCs w:val="28"/>
          <w:lang w:val="ru-RU"/>
        </w:rPr>
        <w:t>тель, изъявившее желание участвовать в Конкурсе и заключить Договор.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t>1.9. Участник Конкурса – заявитель, допущенный Конкурсной комиссией к участию в Конкурсе.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t xml:space="preserve">1.10. Победитель Конкурса – участник Конкурса, который </w:t>
      </w:r>
      <w:r w:rsidRPr="00BB20BB">
        <w:rPr>
          <w:sz w:val="28"/>
          <w:szCs w:val="28"/>
          <w:lang w:val="ru-RU"/>
        </w:rPr>
        <w:t xml:space="preserve">по решению Конкурсной комиссии </w:t>
      </w:r>
      <w:r w:rsidRPr="00BB20BB">
        <w:rPr>
          <w:sz w:val="28"/>
          <w:szCs w:val="28"/>
          <w:lang w:val="ru-RU" w:eastAsia="en-US"/>
        </w:rPr>
        <w:t xml:space="preserve">предложил лучшие условия исполнения Договора </w:t>
      </w:r>
      <w:r w:rsidRPr="00BB20BB">
        <w:rPr>
          <w:sz w:val="28"/>
          <w:szCs w:val="28"/>
          <w:lang w:val="ru-RU"/>
        </w:rPr>
        <w:t>в с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 xml:space="preserve">ответствии с конкурсными критериями оценки заявок на участие в Конкурсе и </w:t>
      </w:r>
      <w:r w:rsidRPr="00BB20BB">
        <w:rPr>
          <w:sz w:val="28"/>
          <w:szCs w:val="28"/>
          <w:lang w:val="ru-RU"/>
        </w:rPr>
        <w:lastRenderedPageBreak/>
        <w:t xml:space="preserve">их значимости, установленными конкурсной документацией, </w:t>
      </w:r>
      <w:r w:rsidRPr="00BB20BB">
        <w:rPr>
          <w:sz w:val="28"/>
          <w:szCs w:val="28"/>
          <w:lang w:val="ru-RU" w:eastAsia="en-US"/>
        </w:rPr>
        <w:t>и заявке на уч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>стие в Конкурсе которого присвоен первый номер.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1.11. Конкурсная документация – комплект документов, разработанный и утвержденный Организатором Конкурса, содержащий информацию о предмете Конкурса, условиях его проведения, критериях оценки </w:t>
      </w:r>
      <w:r w:rsidRPr="00BB20BB">
        <w:rPr>
          <w:bCs/>
          <w:sz w:val="28"/>
          <w:szCs w:val="28"/>
          <w:lang w:val="ru-RU" w:eastAsia="en-US"/>
        </w:rPr>
        <w:t xml:space="preserve">заявок на участие в Конкурсе, порядке их оценки и сопоставления, а также </w:t>
      </w:r>
      <w:r w:rsidRPr="00BB20BB">
        <w:rPr>
          <w:sz w:val="28"/>
          <w:szCs w:val="28"/>
          <w:lang w:val="ru-RU" w:eastAsia="en-US"/>
        </w:rPr>
        <w:t>определения победит</w:t>
      </w:r>
      <w:r w:rsidRPr="00BB20BB">
        <w:rPr>
          <w:sz w:val="28"/>
          <w:szCs w:val="28"/>
          <w:lang w:val="ru-RU" w:eastAsia="en-US"/>
        </w:rPr>
        <w:t>е</w:t>
      </w:r>
      <w:r w:rsidRPr="00BB20BB">
        <w:rPr>
          <w:sz w:val="28"/>
          <w:szCs w:val="28"/>
          <w:lang w:val="ru-RU" w:eastAsia="en-US"/>
        </w:rPr>
        <w:t>ля Конкурса.</w:t>
      </w:r>
    </w:p>
    <w:p w:rsidR="00BB20BB" w:rsidRPr="00BB20BB" w:rsidRDefault="00BB20BB" w:rsidP="00BB20BB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1.12. Заявка на участие в Конкурсе (далее – Заявка) – письменное по</w:t>
      </w:r>
      <w:r w:rsidRPr="00BB20BB">
        <w:rPr>
          <w:sz w:val="28"/>
          <w:szCs w:val="28"/>
          <w:lang w:val="ru-RU" w:eastAsia="en-US"/>
        </w:rPr>
        <w:t>д</w:t>
      </w:r>
      <w:r w:rsidRPr="00BB20BB">
        <w:rPr>
          <w:sz w:val="28"/>
          <w:szCs w:val="28"/>
          <w:lang w:val="ru-RU" w:eastAsia="en-US"/>
        </w:rPr>
        <w:t>тверждение намерения заявителя участвовать в Конкурсе на условиях, указа</w:t>
      </w:r>
      <w:r w:rsidRPr="00BB20BB">
        <w:rPr>
          <w:sz w:val="28"/>
          <w:szCs w:val="28"/>
          <w:lang w:val="ru-RU" w:eastAsia="en-US"/>
        </w:rPr>
        <w:t>н</w:t>
      </w:r>
      <w:r w:rsidRPr="00BB20BB">
        <w:rPr>
          <w:sz w:val="28"/>
          <w:szCs w:val="28"/>
          <w:lang w:val="ru-RU" w:eastAsia="en-US"/>
        </w:rPr>
        <w:t xml:space="preserve">ных в извещении о проведении Конкурса и конкурсной документации. </w:t>
      </w:r>
    </w:p>
    <w:p w:rsidR="00BB20BB" w:rsidRPr="00BB20BB" w:rsidRDefault="00BB20BB" w:rsidP="00BB20BB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1.13. Отзыв Заявки – отказ заявителя от участия в Конкурсе после подачи им Заявки.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1.14. Задаток – денежная сумма, вносимая заявителем на лицевой счет Организатора Конкурса по реквизитам, указанным в конкурсной документ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 xml:space="preserve">ции, в доказательство заключения Договора и в обеспечение его исполнения.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1.15. Официальный сайт - официальный сайт администрации города Л</w:t>
      </w:r>
      <w:r w:rsidRPr="00BB20BB">
        <w:rPr>
          <w:sz w:val="28"/>
          <w:szCs w:val="28"/>
          <w:lang w:val="ru-RU"/>
        </w:rPr>
        <w:t>и</w:t>
      </w:r>
      <w:r w:rsidRPr="00BB20BB">
        <w:rPr>
          <w:sz w:val="28"/>
          <w:szCs w:val="28"/>
          <w:lang w:val="ru-RU"/>
        </w:rPr>
        <w:t xml:space="preserve">пецка в информационно-телекоммуникационной сети Интернет </w:t>
      </w:r>
      <w:hyperlink r:id="rId11" w:history="1">
        <w:r w:rsidRPr="00BB20BB">
          <w:rPr>
            <w:sz w:val="28"/>
            <w:szCs w:val="28"/>
            <w:lang w:val="ru-RU"/>
          </w:rPr>
          <w:t>www.lipetskcity.ru</w:t>
        </w:r>
      </w:hyperlink>
      <w:r w:rsidRPr="00BB20BB">
        <w:rPr>
          <w:sz w:val="28"/>
          <w:szCs w:val="28"/>
          <w:lang w:val="ru-RU"/>
        </w:rPr>
        <w:t>.</w:t>
      </w:r>
    </w:p>
    <w:p w:rsidR="00BB20BB" w:rsidRPr="00BB20BB" w:rsidRDefault="00BB20BB" w:rsidP="00BB20BB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 w:eastAsia="en-US"/>
        </w:rPr>
      </w:pPr>
    </w:p>
    <w:p w:rsidR="00BB20BB" w:rsidRPr="00BB20BB" w:rsidRDefault="00BB20BB" w:rsidP="00BB20BB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 Организатор Конкурса, конкурсная комиссия</w:t>
      </w:r>
    </w:p>
    <w:p w:rsidR="00BB20BB" w:rsidRPr="00BB20BB" w:rsidRDefault="00BB20BB" w:rsidP="00BB20BB">
      <w:pPr>
        <w:autoSpaceDE w:val="0"/>
        <w:autoSpaceDN w:val="0"/>
        <w:adjustRightInd w:val="0"/>
        <w:ind w:firstLine="851"/>
        <w:jc w:val="center"/>
        <w:outlineLvl w:val="1"/>
        <w:rPr>
          <w:sz w:val="24"/>
          <w:szCs w:val="24"/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2.1. Организатор Конкурса при подготовке и проведении Конкурса ос</w:t>
      </w:r>
      <w:r w:rsidRPr="00BB20BB">
        <w:rPr>
          <w:sz w:val="28"/>
          <w:szCs w:val="28"/>
          <w:lang w:val="ru-RU" w:eastAsia="en-US"/>
        </w:rPr>
        <w:t>у</w:t>
      </w:r>
      <w:r w:rsidRPr="00BB20BB">
        <w:rPr>
          <w:sz w:val="28"/>
          <w:szCs w:val="28"/>
          <w:lang w:val="ru-RU" w:eastAsia="en-US"/>
        </w:rPr>
        <w:t>ществляет следующие функции: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2.1.1. Разрабатывает и утверждает конкурсную документацию.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2.1.2. Организует размещение конкурсной документации, извещения о проведении Конкурса, протоколов заседания Конкурсной комиссии, извещения об отказе от проведения Конкурса на официальном сайте.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2.1.3. Предоставляет разъяснения по конкурсной документации по запр</w:t>
      </w:r>
      <w:r w:rsidRPr="00BB20BB">
        <w:rPr>
          <w:sz w:val="28"/>
          <w:szCs w:val="28"/>
          <w:lang w:val="ru-RU" w:eastAsia="en-US"/>
        </w:rPr>
        <w:t>о</w:t>
      </w:r>
      <w:r w:rsidRPr="00BB20BB">
        <w:rPr>
          <w:sz w:val="28"/>
          <w:szCs w:val="28"/>
          <w:lang w:val="ru-RU" w:eastAsia="en-US"/>
        </w:rPr>
        <w:t>су заявителей.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2.1.4. Принимает Заявки и ведет их учет, обеспечивает сохранность З</w:t>
      </w:r>
      <w:r w:rsidRPr="00BB20BB">
        <w:rPr>
          <w:sz w:val="28"/>
          <w:szCs w:val="28"/>
          <w:lang w:val="ru-RU"/>
        </w:rPr>
        <w:t>а</w:t>
      </w:r>
      <w:r w:rsidRPr="00BB20BB">
        <w:rPr>
          <w:sz w:val="28"/>
          <w:szCs w:val="28"/>
          <w:lang w:val="ru-RU"/>
        </w:rPr>
        <w:t>явок и прилагаемых к ним документов.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2.1.5. Вносит изменения в извещение о проведении Конкурса и конкур</w:t>
      </w:r>
      <w:r w:rsidRPr="00BB20BB">
        <w:rPr>
          <w:sz w:val="28"/>
          <w:szCs w:val="28"/>
          <w:lang w:val="ru-RU" w:eastAsia="en-US"/>
        </w:rPr>
        <w:t>с</w:t>
      </w:r>
      <w:r w:rsidRPr="00BB20BB">
        <w:rPr>
          <w:sz w:val="28"/>
          <w:szCs w:val="28"/>
          <w:lang w:val="ru-RU" w:eastAsia="en-US"/>
        </w:rPr>
        <w:t>ную документацию.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2.1.6. Определяет начальную цену Конкурса на право заключения Дог</w:t>
      </w:r>
      <w:r w:rsidRPr="00BB20BB">
        <w:rPr>
          <w:sz w:val="28"/>
          <w:szCs w:val="28"/>
          <w:lang w:val="ru-RU" w:eastAsia="en-US"/>
        </w:rPr>
        <w:t>о</w:t>
      </w:r>
      <w:r w:rsidRPr="00BB20BB">
        <w:rPr>
          <w:sz w:val="28"/>
          <w:szCs w:val="28"/>
          <w:lang w:val="ru-RU" w:eastAsia="en-US"/>
        </w:rPr>
        <w:t>вора в соответствии с методикой, указанной в приложении к настоящему П</w:t>
      </w:r>
      <w:r w:rsidRPr="00BB20BB">
        <w:rPr>
          <w:sz w:val="28"/>
          <w:szCs w:val="28"/>
          <w:lang w:val="ru-RU" w:eastAsia="en-US"/>
        </w:rPr>
        <w:t>о</w:t>
      </w:r>
      <w:r w:rsidRPr="00BB20BB">
        <w:rPr>
          <w:sz w:val="28"/>
          <w:szCs w:val="28"/>
          <w:lang w:val="ru-RU" w:eastAsia="en-US"/>
        </w:rPr>
        <w:t>рядку.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2.1.7. Организует прием задатков на счет, указанный в конкурсной док</w:t>
      </w:r>
      <w:r w:rsidRPr="00BB20BB">
        <w:rPr>
          <w:sz w:val="28"/>
          <w:szCs w:val="28"/>
          <w:lang w:val="ru-RU"/>
        </w:rPr>
        <w:t>у</w:t>
      </w:r>
      <w:r w:rsidRPr="00BB20BB">
        <w:rPr>
          <w:sz w:val="28"/>
          <w:szCs w:val="28"/>
          <w:lang w:val="ru-RU"/>
        </w:rPr>
        <w:t>ментации, и возвращение задатков в случаях, предусмотренных действующим законодательством и конкурсной документацией.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2.1.8. Осуществляет организационно-техническое обеспечение деятел</w:t>
      </w:r>
      <w:r w:rsidRPr="00BB20BB">
        <w:rPr>
          <w:sz w:val="28"/>
          <w:szCs w:val="28"/>
          <w:lang w:val="ru-RU"/>
        </w:rPr>
        <w:t>ь</w:t>
      </w:r>
      <w:r w:rsidRPr="00BB20BB">
        <w:rPr>
          <w:sz w:val="28"/>
          <w:szCs w:val="28"/>
          <w:lang w:val="ru-RU"/>
        </w:rPr>
        <w:t>ности Конкурсной комиссии.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2.1.9. Осуществляет хранение Заявок, конкурсной документации, прот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колов и иной документации Конкурса в течение всего срока действия Догов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ра.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lastRenderedPageBreak/>
        <w:t>2.1.10. Совершает иные действия, связанные с подготовкой и организ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>цией проведения Конкурса, предусмотренные действующим законодател</w:t>
      </w:r>
      <w:r w:rsidRPr="00BB20BB">
        <w:rPr>
          <w:sz w:val="28"/>
          <w:szCs w:val="28"/>
          <w:lang w:val="ru-RU" w:eastAsia="en-US"/>
        </w:rPr>
        <w:t>ь</w:t>
      </w:r>
      <w:r w:rsidRPr="00BB20BB">
        <w:rPr>
          <w:sz w:val="28"/>
          <w:szCs w:val="28"/>
          <w:lang w:val="ru-RU" w:eastAsia="en-US"/>
        </w:rPr>
        <w:t>ством и конкурсной документацией.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2.2. Конкурс проводит Конкурсная комиссия. 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t>Конкурсная комиссия в своей деятельности руководствуется Гражда</w:t>
      </w:r>
      <w:r w:rsidRPr="00BB20BB">
        <w:rPr>
          <w:sz w:val="28"/>
          <w:szCs w:val="28"/>
          <w:lang w:val="ru-RU" w:eastAsia="en-US"/>
        </w:rPr>
        <w:t>н</w:t>
      </w:r>
      <w:r w:rsidRPr="00BB20BB">
        <w:rPr>
          <w:sz w:val="28"/>
          <w:szCs w:val="28"/>
          <w:lang w:val="ru-RU" w:eastAsia="en-US"/>
        </w:rPr>
        <w:t>ским кодексом Российской Федерации, постановлением администрации Л</w:t>
      </w:r>
      <w:r w:rsidRPr="00BB20BB">
        <w:rPr>
          <w:sz w:val="28"/>
          <w:szCs w:val="28"/>
          <w:lang w:val="ru-RU" w:eastAsia="en-US"/>
        </w:rPr>
        <w:t>и</w:t>
      </w:r>
      <w:r w:rsidRPr="00BB20BB">
        <w:rPr>
          <w:sz w:val="28"/>
          <w:szCs w:val="28"/>
          <w:lang w:val="ru-RU" w:eastAsia="en-US"/>
        </w:rPr>
        <w:t>пецкой области от 24.07.2020 № 433 «Об утверждении порядка организации ярмарок на территории Липецкой области и продажи товаров (выполнения р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 xml:space="preserve">бот, оказания услуг) на ярмарках», </w:t>
      </w:r>
      <w:r w:rsidRPr="00BB20BB">
        <w:rPr>
          <w:sz w:val="28"/>
          <w:szCs w:val="28"/>
          <w:lang w:val="ru-RU"/>
        </w:rPr>
        <w:t>нормативными правовыми актами города Липецка, настоящим Порядком.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2.3. Конкурсная комиссия </w:t>
      </w:r>
      <w:r w:rsidRPr="00BB20BB">
        <w:rPr>
          <w:sz w:val="28"/>
          <w:szCs w:val="28"/>
          <w:lang w:val="ru-RU" w:eastAsia="en-US"/>
        </w:rPr>
        <w:t>осуществляет следующие функции: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/>
        </w:rPr>
        <w:t>2.3.1. Принятие решения о допуске заявителя</w:t>
      </w:r>
      <w:r w:rsidRPr="00BB20BB">
        <w:rPr>
          <w:sz w:val="28"/>
          <w:szCs w:val="28"/>
          <w:lang w:val="ru-RU" w:eastAsia="en-US"/>
        </w:rPr>
        <w:t xml:space="preserve"> к участию в Конкурсе и о признании заявителя участником Конкурса или об отказе в допуске заявителя к участию в Конкурсе. 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2.3.2. Определение победителя Конкурса.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/>
        </w:rPr>
        <w:t>2.3.3. Принятие решения о признании конкурса несостоявшимся.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2.3.4. Иные функции, предусмотренные настоящим Порядком. 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2.4. Число членов Конкурсной комиссии должно быть не менее пяти ч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ловек. Секретарь Конкурсной комиссии не входит в состав членов комиссии и не участвует в голосовании.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Членами Конкурсной комиссии не могут быть физические лица, лично заинтересованные в результате Конкурса (в том числе физические лица, сост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ящие в штате организаций, подавших Заявки), либо физические лица, на кот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рых способны оказывать влияние заявители, участники Конкурса (в том числе физические лица, являющиеся участниками (акционерами) этих организаций, членами их органов управления, кредиторами заявителей или участников Ко</w:t>
      </w:r>
      <w:r w:rsidRPr="00BB20BB">
        <w:rPr>
          <w:sz w:val="28"/>
          <w:szCs w:val="28"/>
          <w:lang w:val="ru-RU"/>
        </w:rPr>
        <w:t>н</w:t>
      </w:r>
      <w:r w:rsidRPr="00BB20BB">
        <w:rPr>
          <w:sz w:val="28"/>
          <w:szCs w:val="28"/>
          <w:lang w:val="ru-RU"/>
        </w:rPr>
        <w:t>курса). Член Конкурсной комиссии обязан сообщить о наличии личной заинт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ресованности в результате Конкурса и заявить самоотвод.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В случае выявления в составе Конкурсной комиссии указанных лиц пре</w:t>
      </w:r>
      <w:r w:rsidRPr="00BB20BB">
        <w:rPr>
          <w:sz w:val="28"/>
          <w:szCs w:val="28"/>
          <w:lang w:val="ru-RU"/>
        </w:rPr>
        <w:t>д</w:t>
      </w:r>
      <w:r w:rsidRPr="00BB20BB">
        <w:rPr>
          <w:sz w:val="28"/>
          <w:szCs w:val="28"/>
          <w:lang w:val="ru-RU"/>
        </w:rPr>
        <w:t>седатель Конкурсной комиссии либо лицо, исполняющее функции председат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ля Конкурсной комиссии, обязан незамедлительно отстранить такого члена Конкурсной комиссии от участия в заседании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2.5. Заседание Конкурсной комиссии считается правомочным, если на нем присутствуют не менее пятидесяти процентов общего числа ее членов. Д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легирование членами Конкурсной комиссии своих полномочий иным лицам не допускается.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2.6. Заседания Конкурсной комиссии являются закрытыми для заявит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лей, участников Конкурса, за исключением вскрытия конвертов с Заявками, к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торое осуществляется Конкурсной комиссией на открытом заседании.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2.7. Руководство деятельностью Конкурсной комиссии осуществляет председатель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2.8. В отсутствие председателя Конкурсной комиссии его функции в</w:t>
      </w:r>
      <w:r w:rsidRPr="00BB20BB">
        <w:rPr>
          <w:sz w:val="28"/>
          <w:szCs w:val="28"/>
          <w:lang w:val="ru-RU"/>
        </w:rPr>
        <w:t>ы</w:t>
      </w:r>
      <w:r w:rsidRPr="00BB20BB">
        <w:rPr>
          <w:sz w:val="28"/>
          <w:szCs w:val="28"/>
          <w:lang w:val="ru-RU"/>
        </w:rPr>
        <w:t>полняет заместитель председателя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lastRenderedPageBreak/>
        <w:t>В случае одновременного отсутствия на заседании Конкурсной комиссии председателя Конкурсной комиссии и заместителя председателя Конкурсной комиссии, функции председателя Конкурсной комиссии на заседании Ко</w:t>
      </w:r>
      <w:r w:rsidRPr="00BB20BB">
        <w:rPr>
          <w:sz w:val="28"/>
          <w:szCs w:val="28"/>
          <w:lang w:val="ru-RU"/>
        </w:rPr>
        <w:t>н</w:t>
      </w:r>
      <w:r w:rsidRPr="00BB20BB">
        <w:rPr>
          <w:sz w:val="28"/>
          <w:szCs w:val="28"/>
          <w:lang w:val="ru-RU"/>
        </w:rPr>
        <w:t>курсной комиссии исполняет член Конкурсной комиссии, который избирается простым большинством голосов из числа присутствующих на заседании членов Конкурсной комиссии, что фиксируется в протоколе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2.9. В отсутствие секретаря Конкурсной комиссии председатель Ко</w:t>
      </w:r>
      <w:r w:rsidRPr="00BB20BB">
        <w:rPr>
          <w:sz w:val="28"/>
          <w:szCs w:val="28"/>
          <w:lang w:val="ru-RU"/>
        </w:rPr>
        <w:t>н</w:t>
      </w:r>
      <w:r w:rsidRPr="00BB20BB">
        <w:rPr>
          <w:sz w:val="28"/>
          <w:szCs w:val="28"/>
          <w:lang w:val="ru-RU"/>
        </w:rPr>
        <w:t>курсной комиссии либо лицо, исполняющее функции председателя Конкур</w:t>
      </w:r>
      <w:r w:rsidRPr="00BB20BB">
        <w:rPr>
          <w:sz w:val="28"/>
          <w:szCs w:val="28"/>
          <w:lang w:val="ru-RU"/>
        </w:rPr>
        <w:t>с</w:t>
      </w:r>
      <w:r w:rsidRPr="00BB20BB">
        <w:rPr>
          <w:sz w:val="28"/>
          <w:szCs w:val="28"/>
          <w:lang w:val="ru-RU"/>
        </w:rPr>
        <w:t>ной комиссии, имеет право возложить обязанности секретаря на члена ко</w:t>
      </w:r>
      <w:r w:rsidRPr="00BB20BB">
        <w:rPr>
          <w:sz w:val="28"/>
          <w:szCs w:val="28"/>
          <w:lang w:val="ru-RU"/>
        </w:rPr>
        <w:t>н</w:t>
      </w:r>
      <w:r w:rsidRPr="00BB20BB">
        <w:rPr>
          <w:sz w:val="28"/>
          <w:szCs w:val="28"/>
          <w:lang w:val="ru-RU"/>
        </w:rPr>
        <w:t>курсной Комиссии с правом голоса.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2.10. Решения Конкурсной комиссии принимаются простым больши</w:t>
      </w:r>
      <w:r w:rsidRPr="00BB20BB">
        <w:rPr>
          <w:sz w:val="28"/>
          <w:szCs w:val="28"/>
          <w:lang w:val="ru-RU"/>
        </w:rPr>
        <w:t>н</w:t>
      </w:r>
      <w:r w:rsidRPr="00BB20BB">
        <w:rPr>
          <w:sz w:val="28"/>
          <w:szCs w:val="28"/>
          <w:lang w:val="ru-RU"/>
        </w:rPr>
        <w:t>ством голосов членов Конкурсной комиссии, присутствующих на заседании. В случае равенства голосов при принятии решения голос председательствующего является решающим. Заседание Конкурсной комиссии оформляется проток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лом, который подписывается председателем, секретарем, членами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2.11. Председатель Конкурсной комиссии: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2.11.1. Организует работу Конкурсной комиссии в соответствии с наст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ящим Порядком.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2.11.2. Контролирует подготовку материалов и документов к заседаниям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2.11.3. Ведет заседания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2.11.4. Обеспечивает конфиденциальность информации, связанной с де</w:t>
      </w:r>
      <w:r w:rsidRPr="00BB20BB">
        <w:rPr>
          <w:sz w:val="28"/>
          <w:szCs w:val="28"/>
          <w:lang w:val="ru-RU"/>
        </w:rPr>
        <w:t>я</w:t>
      </w:r>
      <w:r w:rsidRPr="00BB20BB">
        <w:rPr>
          <w:sz w:val="28"/>
          <w:szCs w:val="28"/>
          <w:lang w:val="ru-RU"/>
        </w:rPr>
        <w:t>тельностью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 Секретарь Конкурсной комиссии: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2.12.1. Извещает лиц, входящих в состав Конкурсной комиссии, о врем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ни и месте проведения заседаний не менее чем за два рабочих дня до их начала.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2.12.2. Осуществляет подготовку и обеспечивает проведение заседаний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2.12.3. Принимает от Организатора Конкурса запечатанные конверты с Заявками, обеспечивает их сохранность, обеспечивает рассмотрение содерж</w:t>
      </w:r>
      <w:r w:rsidRPr="00BB20BB">
        <w:rPr>
          <w:sz w:val="28"/>
          <w:szCs w:val="28"/>
          <w:lang w:val="ru-RU"/>
        </w:rPr>
        <w:t>а</w:t>
      </w:r>
      <w:r w:rsidRPr="00BB20BB">
        <w:rPr>
          <w:sz w:val="28"/>
          <w:szCs w:val="28"/>
          <w:lang w:val="ru-RU"/>
        </w:rPr>
        <w:t>ния Заявок только после вскрытия конвертов.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2.12.4. Осуществляет аудио- или видеозапись вскрытия конвертов с Зая</w:t>
      </w:r>
      <w:r w:rsidRPr="00BB20BB">
        <w:rPr>
          <w:sz w:val="28"/>
          <w:szCs w:val="28"/>
          <w:lang w:val="ru-RU"/>
        </w:rPr>
        <w:t>в</w:t>
      </w:r>
      <w:r w:rsidRPr="00BB20BB">
        <w:rPr>
          <w:sz w:val="28"/>
          <w:szCs w:val="28"/>
          <w:lang w:val="ru-RU"/>
        </w:rPr>
        <w:t>ками.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2.12.5. Оформляет протоколы Конкурсной комиссии.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2.12.6. Передает протоколы Конкурсной комиссии Организатору Конку</w:t>
      </w:r>
      <w:r w:rsidRPr="00BB20BB">
        <w:rPr>
          <w:sz w:val="28"/>
          <w:szCs w:val="28"/>
          <w:lang w:val="ru-RU"/>
        </w:rPr>
        <w:t>р</w:t>
      </w:r>
      <w:r w:rsidRPr="00BB20BB">
        <w:rPr>
          <w:sz w:val="28"/>
          <w:szCs w:val="28"/>
          <w:lang w:val="ru-RU"/>
        </w:rPr>
        <w:t xml:space="preserve">са в печатном и электронном виде. 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2.13. Члены Конкурсной комиссии обязаны лично принимать участие в деятельности Конкурсной комиссии без прав передоверия.</w:t>
      </w:r>
    </w:p>
    <w:p w:rsidR="00BB20BB" w:rsidRPr="00BB20BB" w:rsidRDefault="00BB20BB" w:rsidP="00BB20BB">
      <w:pPr>
        <w:autoSpaceDE w:val="0"/>
        <w:autoSpaceDN w:val="0"/>
        <w:adjustRightInd w:val="0"/>
        <w:ind w:firstLine="851"/>
        <w:jc w:val="both"/>
        <w:rPr>
          <w:sz w:val="24"/>
          <w:szCs w:val="24"/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jc w:val="center"/>
        <w:outlineLvl w:val="1"/>
        <w:rPr>
          <w:sz w:val="28"/>
          <w:lang w:val="ru-RU"/>
        </w:rPr>
      </w:pPr>
      <w:r w:rsidRPr="00BB20BB">
        <w:rPr>
          <w:sz w:val="28"/>
          <w:lang w:val="ru-RU"/>
        </w:rPr>
        <w:t>3. Информационное обеспечение Конкурса.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ru-RU"/>
        </w:rPr>
      </w:pP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lastRenderedPageBreak/>
        <w:t>3.1. Извещение о проведении Конкурса публикуется Организатором Ко</w:t>
      </w:r>
      <w:r w:rsidRPr="00BB20BB">
        <w:rPr>
          <w:sz w:val="28"/>
          <w:szCs w:val="28"/>
          <w:lang w:val="ru-RU" w:eastAsia="en-US"/>
        </w:rPr>
        <w:t>н</w:t>
      </w:r>
      <w:r w:rsidRPr="00BB20BB">
        <w:rPr>
          <w:sz w:val="28"/>
          <w:szCs w:val="28"/>
          <w:lang w:val="ru-RU" w:eastAsia="en-US"/>
        </w:rPr>
        <w:t xml:space="preserve">курса на официальном сайте не позднее, чем за тридцать дней </w:t>
      </w:r>
      <w:r w:rsidRPr="00BB20BB">
        <w:rPr>
          <w:sz w:val="28"/>
          <w:szCs w:val="28"/>
          <w:lang w:val="ru-RU"/>
        </w:rPr>
        <w:t>до его провед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ния.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3.2. Извещение о проведении Конкурса должно содержать сведения об Организаторе Конкурса,</w:t>
      </w:r>
      <w:r w:rsidRPr="00BB20BB">
        <w:rPr>
          <w:rFonts w:ascii="Arial" w:hAnsi="Arial" w:cs="Arial"/>
          <w:sz w:val="28"/>
          <w:szCs w:val="28"/>
          <w:lang w:val="ru-RU"/>
        </w:rPr>
        <w:t xml:space="preserve"> </w:t>
      </w:r>
      <w:r w:rsidRPr="00BB20BB">
        <w:rPr>
          <w:sz w:val="28"/>
          <w:szCs w:val="28"/>
          <w:lang w:val="ru-RU"/>
        </w:rPr>
        <w:t>о времени, месте проведения Конкурса, о предмете Конкурса, порядке проведения Конкурса, в том числе об оформлении участия в Конкурсе, определении лица, выигравшего Конкурс, сведения о начальной (минимальной) цене на право заключения Договора и об условиях Договора, заключаемого по результатам Конкурса.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  <w:r w:rsidRPr="00BB20BB">
        <w:rPr>
          <w:bCs/>
          <w:sz w:val="28"/>
          <w:szCs w:val="28"/>
          <w:lang w:val="ru-RU" w:eastAsia="en-US"/>
        </w:rPr>
        <w:t>3.3.</w:t>
      </w:r>
      <w:r w:rsidRPr="00BB20BB">
        <w:rPr>
          <w:b/>
          <w:bCs/>
          <w:sz w:val="24"/>
          <w:szCs w:val="24"/>
          <w:lang w:val="ru-RU" w:eastAsia="en-US"/>
        </w:rPr>
        <w:t xml:space="preserve"> </w:t>
      </w:r>
      <w:r w:rsidRPr="00BB20BB">
        <w:rPr>
          <w:sz w:val="28"/>
          <w:szCs w:val="28"/>
          <w:lang w:val="ru-RU" w:eastAsia="en-US"/>
        </w:rPr>
        <w:t>Организатор Конкурса вправе внести изменения в извещение о проведении Конкурса и в конкурсную документацию (далее – изменения) не позднее чем за пять дней до даты окончания подачи Заявок. В течение одного дня с даты принятия решения о внесении изменения, такие изменения размещаются Организатором Конкурса на официальном сайте. При этом срок подачи Заявок должен быть продлен таким образом, чтобы с даты размещения на официальном сайте внесенных изменений до даты окончания подачи Заявок он составлял не менее двадцати дней.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  <w:r w:rsidRPr="00BB20BB">
        <w:rPr>
          <w:bCs/>
          <w:sz w:val="28"/>
          <w:szCs w:val="28"/>
          <w:lang w:val="ru-RU" w:eastAsia="en-US"/>
        </w:rPr>
        <w:t>3.4.</w:t>
      </w:r>
      <w:r w:rsidRPr="00BB20BB">
        <w:rPr>
          <w:b/>
          <w:bCs/>
          <w:sz w:val="24"/>
          <w:szCs w:val="24"/>
          <w:lang w:val="ru-RU" w:eastAsia="en-US"/>
        </w:rPr>
        <w:t xml:space="preserve"> </w:t>
      </w:r>
      <w:r w:rsidRPr="00BB20BB">
        <w:rPr>
          <w:sz w:val="28"/>
          <w:szCs w:val="28"/>
          <w:lang w:val="ru-RU" w:eastAsia="en-US"/>
        </w:rPr>
        <w:t>Организатор Конкурса вправе отказаться от проведения Конкурса (в том числе в отношении отдельного лота) при соблюдении требований гражданского законодательства.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Извещение об отказе от проведения Конкурса (лота) размещается на официальном сайте не позднее следующего рабочего дня со дня принятия решения об отказе от проведения Конкурса (лота). 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jc w:val="center"/>
        <w:outlineLvl w:val="1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 Конкурсная документация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4.1. Конкурсная документация разрабатывается Организатором Конкурса и публикуется в срок, предусмотренный </w:t>
      </w:r>
      <w:hyperlink w:anchor="P91" w:history="1">
        <w:r w:rsidRPr="00BB20BB">
          <w:rPr>
            <w:sz w:val="28"/>
            <w:szCs w:val="28"/>
            <w:lang w:val="ru-RU"/>
          </w:rPr>
          <w:t>п. 3.1</w:t>
        </w:r>
      </w:hyperlink>
      <w:r w:rsidRPr="00BB20BB">
        <w:rPr>
          <w:sz w:val="28"/>
          <w:szCs w:val="28"/>
          <w:lang w:val="ru-RU"/>
        </w:rPr>
        <w:t xml:space="preserve"> настоящего Порядка, одновр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менно с опубликованием извещения о проведении Конкурса на официальном сайте.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 Конкурсная документация, включает в себя: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4.2.1. Наименование, место нахождения, почтовый адрес, номер контак</w:t>
      </w:r>
      <w:r w:rsidRPr="00BB20BB">
        <w:rPr>
          <w:sz w:val="28"/>
          <w:szCs w:val="28"/>
          <w:lang w:val="ru-RU"/>
        </w:rPr>
        <w:t>т</w:t>
      </w:r>
      <w:r w:rsidRPr="00BB20BB">
        <w:rPr>
          <w:sz w:val="28"/>
          <w:szCs w:val="28"/>
          <w:lang w:val="ru-RU"/>
        </w:rPr>
        <w:t>ного телефона Организатора Конкурса.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4.2.2. Дата, время, место проведения Конкурса.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4.2.3. Предмет Конкурса (лоты), включая (по каждому лоту):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- адрес размещения ярмарки в соответствии с Перечнем мест</w:t>
      </w:r>
      <w:r w:rsidRPr="00BB20BB">
        <w:rPr>
          <w:rFonts w:ascii="Arial" w:hAnsi="Arial" w:cs="Arial"/>
          <w:sz w:val="28"/>
          <w:szCs w:val="28"/>
          <w:lang w:val="ru-RU"/>
        </w:rPr>
        <w:t xml:space="preserve"> </w:t>
      </w:r>
      <w:r w:rsidRPr="00BB20BB">
        <w:rPr>
          <w:sz w:val="28"/>
          <w:szCs w:val="28"/>
          <w:lang w:val="ru-RU"/>
        </w:rPr>
        <w:t>организ</w:t>
      </w:r>
      <w:r w:rsidRPr="00BB20BB">
        <w:rPr>
          <w:sz w:val="28"/>
          <w:szCs w:val="28"/>
          <w:lang w:val="ru-RU"/>
        </w:rPr>
        <w:t>а</w:t>
      </w:r>
      <w:r w:rsidRPr="00BB20BB">
        <w:rPr>
          <w:sz w:val="28"/>
          <w:szCs w:val="28"/>
          <w:lang w:val="ru-RU"/>
        </w:rPr>
        <w:t>ции ярмарок на территории города Липецка;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- тип, вид и специализация ярмарки;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- количество и тип торговых мест, возможных к размещению на данной территории;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- площадь места организации ярмарки;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- минимальные требования (объем) благоустройства ярмарочной пл</w:t>
      </w:r>
      <w:r w:rsidRPr="00BB20BB">
        <w:rPr>
          <w:sz w:val="28"/>
          <w:szCs w:val="28"/>
          <w:lang w:val="ru-RU"/>
        </w:rPr>
        <w:t>о</w:t>
      </w:r>
      <w:r w:rsidRPr="00BB20BB">
        <w:rPr>
          <w:sz w:val="28"/>
          <w:szCs w:val="28"/>
          <w:lang w:val="ru-RU"/>
        </w:rPr>
        <w:t>щадки и прилегающей территории (вид и объем работ; вид и количество малых архитектурных форм);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lastRenderedPageBreak/>
        <w:t xml:space="preserve">- даты (период, срок) организации ярмарки;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- начальная (минимальная) цена (ежегодная плата) за право заключения Договора, определяемая в соответствии с методикой расчета, предусмотренной приложением к настоящему Порядку;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- размер задатка, сроки и порядок его внесения и возврата, реквизиты счета для перечисления денежных средств.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4.2.4.</w:t>
      </w:r>
      <w:r w:rsidRPr="00BB20BB">
        <w:rPr>
          <w:bCs/>
          <w:sz w:val="28"/>
          <w:szCs w:val="28"/>
          <w:lang w:val="ru-RU"/>
        </w:rPr>
        <w:t xml:space="preserve"> Срок, место и порядок предоставления конкурсной документации.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4.2.5</w:t>
      </w:r>
      <w:r w:rsidRPr="00BB20BB">
        <w:rPr>
          <w:bCs/>
          <w:sz w:val="28"/>
          <w:szCs w:val="28"/>
          <w:lang w:val="ru-RU" w:eastAsia="en-US"/>
        </w:rPr>
        <w:t xml:space="preserve">. </w:t>
      </w:r>
      <w:r w:rsidRPr="00BB20BB">
        <w:rPr>
          <w:sz w:val="28"/>
          <w:szCs w:val="28"/>
          <w:lang w:val="ru-RU" w:eastAsia="en-US"/>
        </w:rPr>
        <w:t>Порядок,</w:t>
      </w:r>
      <w:r w:rsidRPr="00BB20BB">
        <w:rPr>
          <w:bCs/>
          <w:sz w:val="28"/>
          <w:szCs w:val="28"/>
          <w:lang w:val="ru-RU" w:eastAsia="en-US"/>
        </w:rPr>
        <w:t xml:space="preserve"> даты начала и окончания срока предоставления заявителям разъяснений положений конкурсной документации.</w:t>
      </w:r>
    </w:p>
    <w:p w:rsidR="00BB20BB" w:rsidRPr="00BB20BB" w:rsidRDefault="00BB20BB" w:rsidP="00BB20BB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4.2.6.</w:t>
      </w:r>
      <w:r w:rsidRPr="00BB20BB">
        <w:rPr>
          <w:bCs/>
          <w:sz w:val="28"/>
          <w:szCs w:val="28"/>
          <w:lang w:val="ru-RU"/>
        </w:rPr>
        <w:t xml:space="preserve"> Требования к участникам Конкурса.</w:t>
      </w:r>
    </w:p>
    <w:p w:rsidR="00BB20BB" w:rsidRPr="00BB20BB" w:rsidRDefault="00BB20BB" w:rsidP="00BB20BB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4.2.7.</w:t>
      </w:r>
      <w:r w:rsidRPr="00BB20BB">
        <w:rPr>
          <w:bCs/>
          <w:sz w:val="28"/>
          <w:szCs w:val="28"/>
          <w:lang w:val="ru-RU"/>
        </w:rPr>
        <w:t xml:space="preserve"> </w:t>
      </w:r>
      <w:r w:rsidRPr="00BB20BB">
        <w:rPr>
          <w:sz w:val="28"/>
          <w:szCs w:val="28"/>
          <w:lang w:val="ru-RU"/>
        </w:rPr>
        <w:t xml:space="preserve">Форма Заявки, перечень прилагаемых документов к ней </w:t>
      </w:r>
      <w:r w:rsidRPr="00BB20BB">
        <w:rPr>
          <w:bCs/>
          <w:sz w:val="28"/>
          <w:szCs w:val="28"/>
          <w:lang w:val="ru-RU"/>
        </w:rPr>
        <w:t>и требования к содержанию Заявки.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4.2.8.</w:t>
      </w:r>
      <w:r w:rsidRPr="00BB20BB">
        <w:rPr>
          <w:bCs/>
          <w:sz w:val="28"/>
          <w:szCs w:val="28"/>
          <w:lang w:val="ru-RU" w:eastAsia="en-US"/>
        </w:rPr>
        <w:t xml:space="preserve"> Порядок и срок отзыва Заявок, порядок внесения изменений в Заявки. 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4.2.9.</w:t>
      </w:r>
      <w:r w:rsidRPr="00BB20BB">
        <w:rPr>
          <w:bCs/>
          <w:sz w:val="28"/>
          <w:szCs w:val="28"/>
          <w:lang w:val="ru-RU" w:eastAsia="en-US"/>
        </w:rPr>
        <w:t xml:space="preserve"> Порядок, место, дата начала, дата и время окончания срока подачи Заявок. 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4.2.10. </w:t>
      </w:r>
      <w:r w:rsidRPr="00BB20BB">
        <w:rPr>
          <w:bCs/>
          <w:sz w:val="28"/>
          <w:szCs w:val="28"/>
          <w:lang w:val="ru-RU" w:eastAsia="en-US"/>
        </w:rPr>
        <w:t>Место, порядок, дата и время вскрытия конвертов с Заявками. Место и дата рассмотрения Заявок и подведения итогов Конкурса.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4.2.11</w:t>
      </w:r>
      <w:r w:rsidRPr="00BB20BB">
        <w:rPr>
          <w:bCs/>
          <w:sz w:val="28"/>
          <w:szCs w:val="28"/>
          <w:lang w:val="ru-RU" w:eastAsia="en-US"/>
        </w:rPr>
        <w:t>. Порядок рассмотрения Заявок.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4.2.12.</w:t>
      </w:r>
      <w:r w:rsidRPr="00BB20BB">
        <w:rPr>
          <w:bCs/>
          <w:sz w:val="28"/>
          <w:szCs w:val="28"/>
          <w:lang w:val="ru-RU" w:eastAsia="en-US"/>
        </w:rPr>
        <w:t xml:space="preserve"> Критерии оценки Заявок. Порядок оценки и сопоставления Заявок</w:t>
      </w:r>
      <w:r w:rsidRPr="00BB20BB">
        <w:rPr>
          <w:sz w:val="24"/>
          <w:szCs w:val="24"/>
          <w:lang w:val="ru-RU" w:eastAsia="en-US"/>
        </w:rPr>
        <w:t>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4.2.13</w:t>
      </w:r>
      <w:r w:rsidRPr="00BB20BB">
        <w:rPr>
          <w:bCs/>
          <w:sz w:val="28"/>
          <w:szCs w:val="28"/>
          <w:lang w:val="ru-RU" w:eastAsia="en-US"/>
        </w:rPr>
        <w:t xml:space="preserve">. Порядок заключение </w:t>
      </w:r>
      <w:r w:rsidRPr="00BB20BB">
        <w:rPr>
          <w:sz w:val="28"/>
          <w:szCs w:val="28"/>
          <w:lang w:val="ru-RU" w:eastAsia="en-US"/>
        </w:rPr>
        <w:t xml:space="preserve">Договора </w:t>
      </w:r>
      <w:r w:rsidRPr="00BB20BB">
        <w:rPr>
          <w:bCs/>
          <w:sz w:val="28"/>
          <w:szCs w:val="28"/>
          <w:lang w:val="ru-RU" w:eastAsia="en-US"/>
        </w:rPr>
        <w:t xml:space="preserve">по результатам проведения Конкурса. </w:t>
      </w:r>
    </w:p>
    <w:p w:rsidR="00BB20BB" w:rsidRPr="00BB20BB" w:rsidRDefault="00BB20BB" w:rsidP="00BB20BB">
      <w:pPr>
        <w:suppressAutoHyphens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4.2.14</w:t>
      </w:r>
      <w:r w:rsidRPr="00BB20BB">
        <w:rPr>
          <w:bCs/>
          <w:sz w:val="28"/>
          <w:szCs w:val="28"/>
          <w:lang w:val="ru-RU" w:eastAsia="en-US"/>
        </w:rPr>
        <w:t>. Форма, срок и порядок оплаты по Договору.</w:t>
      </w:r>
    </w:p>
    <w:p w:rsidR="00BB20BB" w:rsidRPr="00BB20BB" w:rsidRDefault="00BB20BB" w:rsidP="00BB20BB">
      <w:pPr>
        <w:suppressAutoHyphens/>
        <w:ind w:firstLine="709"/>
        <w:jc w:val="both"/>
        <w:rPr>
          <w:bCs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4.2.15.</w:t>
      </w:r>
      <w:r w:rsidRPr="00BB20BB">
        <w:rPr>
          <w:bCs/>
          <w:sz w:val="28"/>
          <w:szCs w:val="28"/>
          <w:lang w:val="ru-RU" w:eastAsia="en-US"/>
        </w:rPr>
        <w:t xml:space="preserve"> </w:t>
      </w:r>
      <w:r w:rsidRPr="00BB20BB">
        <w:rPr>
          <w:sz w:val="28"/>
          <w:szCs w:val="28"/>
          <w:lang w:val="ru-RU" w:eastAsia="en-US"/>
        </w:rPr>
        <w:t>Срок действия Договора.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4.2.16. Проект Договора.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>4.3. Состав конкурсной документации может быть дополнен или изменен Организатором Конкурса.</w:t>
      </w:r>
    </w:p>
    <w:p w:rsidR="00BB20BB" w:rsidRPr="00BB20BB" w:rsidRDefault="00BB20BB" w:rsidP="00BB20BB">
      <w:pPr>
        <w:suppressAutoHyphens/>
        <w:jc w:val="center"/>
        <w:rPr>
          <w:bCs/>
          <w:sz w:val="28"/>
          <w:szCs w:val="28"/>
          <w:lang w:val="ru-RU"/>
        </w:rPr>
      </w:pPr>
    </w:p>
    <w:p w:rsidR="00BB20BB" w:rsidRPr="00BB20BB" w:rsidRDefault="00BB20BB" w:rsidP="00BB20BB">
      <w:pPr>
        <w:suppressAutoHyphens/>
        <w:jc w:val="center"/>
        <w:rPr>
          <w:sz w:val="28"/>
          <w:szCs w:val="28"/>
          <w:lang w:val="ru-RU"/>
        </w:rPr>
      </w:pPr>
      <w:r w:rsidRPr="00BB20BB">
        <w:rPr>
          <w:bCs/>
          <w:sz w:val="28"/>
          <w:szCs w:val="28"/>
          <w:lang w:val="ru-RU"/>
        </w:rPr>
        <w:t xml:space="preserve">5. </w:t>
      </w:r>
      <w:r w:rsidRPr="00BB20BB">
        <w:rPr>
          <w:sz w:val="28"/>
          <w:szCs w:val="28"/>
          <w:lang w:val="ru-RU"/>
        </w:rPr>
        <w:t>Порядок подачи Заявки на участие в Конкурсе</w:t>
      </w:r>
    </w:p>
    <w:p w:rsidR="00BB20BB" w:rsidRPr="00BB20BB" w:rsidRDefault="00BB20BB" w:rsidP="00BB20BB">
      <w:pPr>
        <w:suppressAutoHyphens/>
        <w:jc w:val="center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 и требования к заявителям. </w:t>
      </w:r>
    </w:p>
    <w:p w:rsidR="00BB20BB" w:rsidRPr="00BB20BB" w:rsidRDefault="00BB20BB" w:rsidP="00BB20BB">
      <w:pPr>
        <w:ind w:firstLine="851"/>
        <w:jc w:val="center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BB20BB" w:rsidRPr="00BB20BB" w:rsidRDefault="00BB20BB" w:rsidP="00BB20BB">
      <w:pPr>
        <w:suppressAutoHyphens/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5.1. Заявка подается в письменной форме в запечатанном конверте в отношении каждого предмета Конкурса (лота). При этом на конверте указывается дата и номер извещения о проведении Конкурса, наименование Конкурса (лота, его номер), на участие в котором подается данная заявка, наименование, почтовый адрес заявителя, номер контактного телефона, электронный адрес.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Форма Заявки и перечень прилагаемых документов к ней указываются в конкурсной документации.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5.2. Все расходы, связанные с подготовкой и подачей Заявки, несет з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 xml:space="preserve">явитель. 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5.3. Заявитель вправе изменить или отозвать Заявку в любое время до момента вскрытия Конкурсной комиссией конвертов с Заявками.</w:t>
      </w: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lastRenderedPageBreak/>
        <w:t>5.4. Каждый конверт с Заявкой, поступивший в срок, указанный в ко</w:t>
      </w:r>
      <w:r w:rsidRPr="00BB20BB">
        <w:rPr>
          <w:sz w:val="28"/>
          <w:szCs w:val="28"/>
          <w:lang w:val="ru-RU" w:eastAsia="en-US"/>
        </w:rPr>
        <w:t>н</w:t>
      </w:r>
      <w:r w:rsidRPr="00BB20BB">
        <w:rPr>
          <w:sz w:val="28"/>
          <w:szCs w:val="28"/>
          <w:lang w:val="ru-RU" w:eastAsia="en-US"/>
        </w:rPr>
        <w:t>курсной документации, регистрируются Организатором Конкурса в журнале регистрации Заявок.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5.5. Представленные Организатору Конкурса Заявки и документы в составе Заявки заявителю не возвращаются, за исключением, если заявитель отозвал Заявку в срок, указанный в конкурсной документации.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Организатор Конкурса обязан вернуть данному заявителю, Заявку и д</w:t>
      </w:r>
      <w:r w:rsidRPr="00BB20BB">
        <w:rPr>
          <w:sz w:val="28"/>
          <w:szCs w:val="28"/>
          <w:lang w:val="ru-RU" w:eastAsia="en-US"/>
        </w:rPr>
        <w:t>о</w:t>
      </w:r>
      <w:r w:rsidRPr="00BB20BB">
        <w:rPr>
          <w:sz w:val="28"/>
          <w:szCs w:val="28"/>
          <w:lang w:val="ru-RU" w:eastAsia="en-US"/>
        </w:rPr>
        <w:t>кументы в составе Заявки, а также задаток в течение десяти  рабочих дней с д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>ты поступления Организатору Конкурса заявления об отзыве Заявки.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6. Проведение Конкурса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6.1. Конкурс проводится в следующем порядке: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6.1.1. Конкурсная комиссия на открытом заседании вскрывает зарегистрированные Организатором Конкурса запечатанные конверты с Заявками. Заявители или их представители вправе присутствовать при вскрытии конвертов с Заявками.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6.1.2. Конкурсная комиссия на закрытом заседании рассматривает Заявки на предмет их соответствия требованиям, установленным конкурсной докуме</w:t>
      </w:r>
      <w:r w:rsidRPr="00BB20BB">
        <w:rPr>
          <w:sz w:val="28"/>
          <w:szCs w:val="28"/>
          <w:lang w:val="ru-RU" w:eastAsia="en-US"/>
        </w:rPr>
        <w:t>н</w:t>
      </w:r>
      <w:r w:rsidRPr="00BB20BB">
        <w:rPr>
          <w:sz w:val="28"/>
          <w:szCs w:val="28"/>
          <w:lang w:val="ru-RU" w:eastAsia="en-US"/>
        </w:rPr>
        <w:t>тацией, а также на предмет соответствия условиям допуска заявителей к уч</w:t>
      </w:r>
      <w:r w:rsidRPr="00BB20BB">
        <w:rPr>
          <w:sz w:val="28"/>
          <w:szCs w:val="28"/>
          <w:lang w:val="ru-RU" w:eastAsia="en-US"/>
        </w:rPr>
        <w:t>а</w:t>
      </w:r>
      <w:r w:rsidRPr="00BB20BB">
        <w:rPr>
          <w:sz w:val="28"/>
          <w:szCs w:val="28"/>
          <w:lang w:val="ru-RU" w:eastAsia="en-US"/>
        </w:rPr>
        <w:t>стию в Конкурсе.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6.1.3. На основании результатов рассмотрения Заявок Конкурсной коми</w:t>
      </w:r>
      <w:r w:rsidRPr="00BB20BB">
        <w:rPr>
          <w:sz w:val="28"/>
          <w:szCs w:val="28"/>
          <w:lang w:val="ru-RU" w:eastAsia="en-US"/>
        </w:rPr>
        <w:t>с</w:t>
      </w:r>
      <w:r w:rsidRPr="00BB20BB">
        <w:rPr>
          <w:sz w:val="28"/>
          <w:szCs w:val="28"/>
          <w:lang w:val="ru-RU" w:eastAsia="en-US"/>
        </w:rPr>
        <w:t>сией принимается решение о допуске заявителя к участию в Конкурсе и о пр</w:t>
      </w:r>
      <w:r w:rsidRPr="00BB20BB">
        <w:rPr>
          <w:sz w:val="28"/>
          <w:szCs w:val="28"/>
          <w:lang w:val="ru-RU" w:eastAsia="en-US"/>
        </w:rPr>
        <w:t>и</w:t>
      </w:r>
      <w:r w:rsidRPr="00BB20BB">
        <w:rPr>
          <w:sz w:val="28"/>
          <w:szCs w:val="28"/>
          <w:lang w:val="ru-RU" w:eastAsia="en-US"/>
        </w:rPr>
        <w:t xml:space="preserve">знании заявителя участником Конкурса или об отказе в допуске заявителя к участию в Конкурсе. </w:t>
      </w:r>
    </w:p>
    <w:p w:rsidR="00BB20BB" w:rsidRPr="00BB20BB" w:rsidRDefault="00BB20BB" w:rsidP="00BB20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6.1.4. Основаниями для отказа в допуске заявителя к участию в Конкурсе являются:</w:t>
      </w:r>
    </w:p>
    <w:p w:rsidR="00BB20BB" w:rsidRPr="00BB20BB" w:rsidRDefault="00BB20BB" w:rsidP="00BB20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- несоответствия Заявки с прилагаемыми к ней документами, требованиям конкурсной документации;</w:t>
      </w:r>
    </w:p>
    <w:p w:rsidR="00BB20BB" w:rsidRPr="00BB20BB" w:rsidRDefault="00BB20BB" w:rsidP="00BB20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- непредставления документов, предоставление которых требуется в соответствии с конкурсной документацией либо наличия в таких документах недостоверных сведений;</w:t>
      </w:r>
    </w:p>
    <w:p w:rsidR="00BB20BB" w:rsidRPr="00BB20BB" w:rsidRDefault="00BB20BB" w:rsidP="00BB20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- невнесения задатка; </w:t>
      </w:r>
    </w:p>
    <w:p w:rsidR="00BB20BB" w:rsidRPr="00BB20BB" w:rsidRDefault="00BB20BB" w:rsidP="00BB20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-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/>
        </w:rPr>
        <w:t xml:space="preserve">- наличия решения о приостановлении деятельности заявителя в порядке, предусмотренном </w:t>
      </w:r>
      <w:hyperlink r:id="rId12" w:history="1">
        <w:r w:rsidRPr="00BB20BB">
          <w:rPr>
            <w:sz w:val="28"/>
            <w:szCs w:val="28"/>
            <w:lang w:val="ru-RU"/>
          </w:rPr>
          <w:t>Кодексом</w:t>
        </w:r>
      </w:hyperlink>
      <w:r w:rsidRPr="00BB20BB">
        <w:rPr>
          <w:sz w:val="28"/>
          <w:szCs w:val="28"/>
          <w:lang w:val="ru-RU"/>
        </w:rPr>
        <w:t xml:space="preserve"> Российской Федерации об административных правонарушениях, на день рассмотрения Заявки.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6.1.5. В случае,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заявителя, Конкурс признается несостоявшимся. В случае если в конкурсной документации предусмотрено два </w:t>
      </w:r>
      <w:r w:rsidRPr="00BB20BB">
        <w:rPr>
          <w:sz w:val="28"/>
          <w:szCs w:val="28"/>
          <w:lang w:val="ru-RU" w:eastAsia="en-US"/>
        </w:rPr>
        <w:lastRenderedPageBreak/>
        <w:t xml:space="preserve">лота и более, Конкурс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Конкурса принято относительно только одного заявителя. </w:t>
      </w:r>
    </w:p>
    <w:p w:rsidR="00BB20BB" w:rsidRPr="00BB20BB" w:rsidRDefault="00BB20BB" w:rsidP="00BB20B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Конкурсная комиссия вправе принять решение о заключении Договора с единственным участником Конкурса в соответствии с условиями, содержащимися в представленной им Заявке по цене не менее начальной (минимальной) цены Договора (цены лота), указанной в извещении о проведении Конкурса и конкурсной документации.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6.1.6. Конкурсная комиссия на закрытом заседании осуществляет оценку и сопоставление Заявок, поданных заявителями, признанными участниками Конкурса. </w:t>
      </w:r>
    </w:p>
    <w:p w:rsidR="00BB20BB" w:rsidRPr="00BB20BB" w:rsidRDefault="00BB20BB" w:rsidP="00BB20BB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6.1.7. Оценка и сопоставление Заявок осуществляются в целях выявления лучших условий исполнения Договора в соответствии с критериями и в поря</w:t>
      </w:r>
      <w:r w:rsidRPr="00BB20BB">
        <w:rPr>
          <w:sz w:val="28"/>
          <w:szCs w:val="28"/>
          <w:lang w:val="ru-RU" w:eastAsia="en-US"/>
        </w:rPr>
        <w:t>д</w:t>
      </w:r>
      <w:r w:rsidRPr="00BB20BB">
        <w:rPr>
          <w:sz w:val="28"/>
          <w:szCs w:val="28"/>
          <w:lang w:val="ru-RU" w:eastAsia="en-US"/>
        </w:rPr>
        <w:t>ке, которые установлены конкурсной документацией.</w:t>
      </w:r>
    </w:p>
    <w:p w:rsidR="00BB20BB" w:rsidRPr="00BB20BB" w:rsidRDefault="00BB20BB" w:rsidP="00BB20B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По результатам оценки и сопоставления заявок на участие в Конкурсе Конкурсная комиссия определяет победителя Конкурса, при этом Заявке поб</w:t>
      </w:r>
      <w:r w:rsidRPr="00BB20BB">
        <w:rPr>
          <w:sz w:val="28"/>
          <w:szCs w:val="28"/>
          <w:lang w:val="ru-RU" w:eastAsia="en-US"/>
        </w:rPr>
        <w:t>е</w:t>
      </w:r>
      <w:r w:rsidRPr="00BB20BB">
        <w:rPr>
          <w:sz w:val="28"/>
          <w:szCs w:val="28"/>
          <w:lang w:val="ru-RU" w:eastAsia="en-US"/>
        </w:rPr>
        <w:t>дителя Конкурса присваивается первый номер.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 xml:space="preserve">6.2. В ходе проведения Конкурса протоколы </w:t>
      </w:r>
      <w:r w:rsidRPr="00BB20BB">
        <w:rPr>
          <w:sz w:val="28"/>
          <w:szCs w:val="28"/>
          <w:lang w:val="ru-RU"/>
        </w:rPr>
        <w:t>вскрытия конвертов с Зая</w:t>
      </w:r>
      <w:r w:rsidRPr="00BB20BB">
        <w:rPr>
          <w:sz w:val="28"/>
          <w:szCs w:val="28"/>
          <w:lang w:val="ru-RU"/>
        </w:rPr>
        <w:t>в</w:t>
      </w:r>
      <w:r w:rsidRPr="00BB20BB">
        <w:rPr>
          <w:sz w:val="28"/>
          <w:szCs w:val="28"/>
          <w:lang w:val="ru-RU"/>
        </w:rPr>
        <w:t>ками, рассмотрения Заявок, оценки и сопоставления Заявок</w:t>
      </w:r>
      <w:r w:rsidRPr="00BB20BB">
        <w:rPr>
          <w:sz w:val="28"/>
          <w:szCs w:val="28"/>
          <w:lang w:val="ru-RU" w:eastAsia="en-US"/>
        </w:rPr>
        <w:t>, подлежат разм</w:t>
      </w:r>
      <w:r w:rsidRPr="00BB20BB">
        <w:rPr>
          <w:sz w:val="28"/>
          <w:szCs w:val="28"/>
          <w:lang w:val="ru-RU" w:eastAsia="en-US"/>
        </w:rPr>
        <w:t>е</w:t>
      </w:r>
      <w:r w:rsidRPr="00BB20BB">
        <w:rPr>
          <w:sz w:val="28"/>
          <w:szCs w:val="28"/>
          <w:lang w:val="ru-RU" w:eastAsia="en-US"/>
        </w:rPr>
        <w:t>щению Организатором Конкурса на официальном сайте.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B20BB">
        <w:rPr>
          <w:sz w:val="28"/>
          <w:szCs w:val="28"/>
          <w:lang w:val="ru-RU" w:eastAsia="en-US"/>
        </w:rPr>
        <w:t xml:space="preserve">6.3. </w:t>
      </w:r>
      <w:r w:rsidRPr="00BB20BB">
        <w:rPr>
          <w:sz w:val="28"/>
          <w:szCs w:val="28"/>
          <w:lang w:val="ru-RU"/>
        </w:rPr>
        <w:t xml:space="preserve">В случае если </w:t>
      </w:r>
      <w:r w:rsidRPr="00BB20BB">
        <w:rPr>
          <w:sz w:val="28"/>
          <w:szCs w:val="28"/>
          <w:lang w:val="ru-RU" w:eastAsia="en-US"/>
        </w:rPr>
        <w:t>заявители или участники Конкурса</w:t>
      </w:r>
      <w:r w:rsidRPr="00BB20BB">
        <w:rPr>
          <w:sz w:val="28"/>
          <w:szCs w:val="28"/>
          <w:lang w:val="ru-RU"/>
        </w:rPr>
        <w:t xml:space="preserve"> не согласны с р</w:t>
      </w:r>
      <w:r w:rsidRPr="00BB20BB">
        <w:rPr>
          <w:sz w:val="28"/>
          <w:szCs w:val="28"/>
          <w:lang w:val="ru-RU"/>
        </w:rPr>
        <w:t>е</w:t>
      </w:r>
      <w:r w:rsidRPr="00BB20BB">
        <w:rPr>
          <w:sz w:val="28"/>
          <w:szCs w:val="28"/>
          <w:lang w:val="ru-RU"/>
        </w:rPr>
        <w:t>шением Конкурсной комиссии, они вправе его обжаловать в судебном порядке.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7. Заключение Договора по результатам проведения Конкурса</w:t>
      </w:r>
    </w:p>
    <w:p w:rsidR="00BB20BB" w:rsidRPr="00BB20BB" w:rsidRDefault="00BB20BB" w:rsidP="00BB20BB">
      <w:pPr>
        <w:ind w:firstLine="851"/>
        <w:jc w:val="center"/>
        <w:outlineLvl w:val="1"/>
        <w:rPr>
          <w:rFonts w:eastAsia="ヒラギノ角ゴ Pro W3"/>
          <w:sz w:val="28"/>
          <w:szCs w:val="28"/>
          <w:lang w:val="ru-RU" w:eastAsia="en-US"/>
        </w:rPr>
      </w:pPr>
    </w:p>
    <w:p w:rsidR="00BB20BB" w:rsidRPr="00BB20BB" w:rsidRDefault="00BB20BB" w:rsidP="00BB20BB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7.1. По результатам проведения Конкурса Организатор Конкурса закл</w:t>
      </w:r>
      <w:r w:rsidRPr="00BB20BB">
        <w:rPr>
          <w:sz w:val="28"/>
          <w:szCs w:val="28"/>
          <w:lang w:val="ru-RU" w:eastAsia="en-US"/>
        </w:rPr>
        <w:t>ю</w:t>
      </w:r>
      <w:r w:rsidRPr="00BB20BB">
        <w:rPr>
          <w:sz w:val="28"/>
          <w:szCs w:val="28"/>
          <w:lang w:val="ru-RU" w:eastAsia="en-US"/>
        </w:rPr>
        <w:t xml:space="preserve">чает Договор, на условиях, указанных в поданной участником Конкурса Заявке и в конкурсной документации. 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7.2. Договор должен быть заключен не ранее чем через десять календа</w:t>
      </w:r>
      <w:r w:rsidRPr="00BB20BB">
        <w:rPr>
          <w:sz w:val="28"/>
          <w:szCs w:val="28"/>
          <w:lang w:val="ru-RU" w:eastAsia="en-US"/>
        </w:rPr>
        <w:t>р</w:t>
      </w:r>
      <w:r w:rsidRPr="00BB20BB">
        <w:rPr>
          <w:sz w:val="28"/>
          <w:szCs w:val="28"/>
          <w:lang w:val="ru-RU" w:eastAsia="en-US"/>
        </w:rPr>
        <w:t>ных дней и не позднее чем через двадцать календарных дней с даты размещ</w:t>
      </w:r>
      <w:r w:rsidRPr="00BB20BB">
        <w:rPr>
          <w:sz w:val="28"/>
          <w:szCs w:val="28"/>
          <w:lang w:val="ru-RU" w:eastAsia="en-US"/>
        </w:rPr>
        <w:t>е</w:t>
      </w:r>
      <w:r w:rsidRPr="00BB20BB">
        <w:rPr>
          <w:sz w:val="28"/>
          <w:szCs w:val="28"/>
          <w:lang w:val="ru-RU" w:eastAsia="en-US"/>
        </w:rPr>
        <w:t>ния на официальном сайте протокола оценки и сопоставления Заявок либо пр</w:t>
      </w:r>
      <w:r w:rsidRPr="00BB20BB">
        <w:rPr>
          <w:sz w:val="28"/>
          <w:szCs w:val="28"/>
          <w:lang w:val="ru-RU" w:eastAsia="en-US"/>
        </w:rPr>
        <w:t>о</w:t>
      </w:r>
      <w:r w:rsidRPr="00BB20BB">
        <w:rPr>
          <w:sz w:val="28"/>
          <w:szCs w:val="28"/>
          <w:lang w:val="ru-RU" w:eastAsia="en-US"/>
        </w:rPr>
        <w:t>токола рассмотрения Заявок в случае, если Конкурс признан несостоявшимся по причине подачи единственной Заявки либо признания участником Конкурса только одного заявителя.</w:t>
      </w: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lang w:val="ru-RU" w:eastAsia="en-US"/>
        </w:rPr>
      </w:pPr>
    </w:p>
    <w:p w:rsidR="00BB20BB" w:rsidRPr="00BB20BB" w:rsidRDefault="00BB20BB" w:rsidP="00BB20B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BB20BB">
        <w:rPr>
          <w:sz w:val="28"/>
          <w:szCs w:val="28"/>
          <w:lang w:val="ru-RU" w:eastAsia="en-US"/>
        </w:rPr>
        <w:t>А.В.Шурупов</w:t>
      </w:r>
    </w:p>
    <w:p w:rsidR="00394B6F" w:rsidRDefault="00394B6F" w:rsidP="00394B6F">
      <w:pPr>
        <w:jc w:val="both"/>
        <w:rPr>
          <w:sz w:val="28"/>
          <w:szCs w:val="28"/>
          <w:lang w:val="ru-RU"/>
        </w:rPr>
      </w:pPr>
    </w:p>
    <w:p w:rsidR="00013D92" w:rsidRDefault="00013D92" w:rsidP="00394B6F">
      <w:pPr>
        <w:jc w:val="both"/>
        <w:rPr>
          <w:sz w:val="28"/>
          <w:szCs w:val="28"/>
          <w:lang w:val="ru-RU"/>
        </w:rPr>
      </w:pPr>
    </w:p>
    <w:p w:rsidR="00013D92" w:rsidRPr="00013D92" w:rsidRDefault="00013D92" w:rsidP="00013D92">
      <w:pPr>
        <w:autoSpaceDN w:val="0"/>
        <w:adjustRightInd w:val="0"/>
        <w:jc w:val="both"/>
        <w:outlineLvl w:val="1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013D92">
        <w:rPr>
          <w:rFonts w:eastAsia="Calibri"/>
          <w:sz w:val="28"/>
          <w:szCs w:val="28"/>
          <w:lang w:val="ru-RU" w:eastAsia="en-US"/>
        </w:rPr>
        <w:t xml:space="preserve">Приложение </w:t>
      </w:r>
    </w:p>
    <w:p w:rsidR="00013D92" w:rsidRPr="00013D92" w:rsidRDefault="00013D92" w:rsidP="00013D92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013D92">
        <w:rPr>
          <w:rFonts w:eastAsia="Calibri"/>
          <w:sz w:val="28"/>
          <w:szCs w:val="28"/>
          <w:lang w:val="ru-RU" w:eastAsia="en-US"/>
        </w:rPr>
        <w:t>к Порядку проведения торгов</w:t>
      </w:r>
    </w:p>
    <w:p w:rsidR="00013D92" w:rsidRPr="00013D92" w:rsidRDefault="00013D92" w:rsidP="00013D92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013D92">
        <w:rPr>
          <w:rFonts w:eastAsia="Calibri"/>
          <w:sz w:val="28"/>
          <w:szCs w:val="28"/>
          <w:lang w:val="ru-RU" w:eastAsia="en-US"/>
        </w:rPr>
        <w:t>на право заключения договора</w:t>
      </w:r>
    </w:p>
    <w:p w:rsidR="00013D92" w:rsidRDefault="00013D92" w:rsidP="00013D92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013D92">
        <w:rPr>
          <w:rFonts w:eastAsia="Calibri"/>
          <w:sz w:val="28"/>
          <w:szCs w:val="28"/>
          <w:lang w:val="ru-RU" w:eastAsia="en-US"/>
        </w:rPr>
        <w:t xml:space="preserve">на организацию ярмарки на </w:t>
      </w:r>
    </w:p>
    <w:p w:rsidR="00013D92" w:rsidRDefault="00013D92" w:rsidP="00013D92">
      <w:pPr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013D92">
        <w:rPr>
          <w:rFonts w:eastAsia="Calibri"/>
          <w:sz w:val="28"/>
          <w:szCs w:val="28"/>
          <w:lang w:val="ru-RU" w:eastAsia="en-US"/>
        </w:rPr>
        <w:t>терр</w:t>
      </w:r>
      <w:r w:rsidRPr="00013D92">
        <w:rPr>
          <w:rFonts w:eastAsia="Calibri"/>
          <w:sz w:val="28"/>
          <w:szCs w:val="28"/>
          <w:lang w:val="ru-RU" w:eastAsia="en-US"/>
        </w:rPr>
        <w:t>и</w:t>
      </w:r>
      <w:r w:rsidRPr="00013D92">
        <w:rPr>
          <w:rFonts w:eastAsia="Calibri"/>
          <w:sz w:val="28"/>
          <w:szCs w:val="28"/>
          <w:lang w:val="ru-RU" w:eastAsia="en-US"/>
        </w:rPr>
        <w:t>тории города Липецка</w:t>
      </w:r>
    </w:p>
    <w:p w:rsidR="00013D92" w:rsidRDefault="00013D92" w:rsidP="00394B6F">
      <w:pPr>
        <w:jc w:val="both"/>
        <w:rPr>
          <w:sz w:val="28"/>
          <w:szCs w:val="28"/>
          <w:lang w:val="ru-RU"/>
        </w:rPr>
      </w:pPr>
    </w:p>
    <w:p w:rsidR="00013D92" w:rsidRPr="00013D92" w:rsidRDefault="00013D92" w:rsidP="00013D92">
      <w:pPr>
        <w:widowControl w:val="0"/>
        <w:autoSpaceDE w:val="0"/>
        <w:autoSpaceDN w:val="0"/>
        <w:jc w:val="both"/>
        <w:rPr>
          <w:sz w:val="28"/>
          <w:szCs w:val="24"/>
          <w:lang w:val="ru-RU"/>
        </w:rPr>
      </w:pPr>
    </w:p>
    <w:p w:rsidR="00013D92" w:rsidRPr="00013D92" w:rsidRDefault="00013D92" w:rsidP="00013D92">
      <w:pPr>
        <w:widowControl w:val="0"/>
        <w:autoSpaceDE w:val="0"/>
        <w:autoSpaceDN w:val="0"/>
        <w:jc w:val="center"/>
        <w:rPr>
          <w:sz w:val="28"/>
          <w:szCs w:val="24"/>
          <w:lang w:val="ru-RU"/>
        </w:rPr>
      </w:pPr>
      <w:r w:rsidRPr="00013D92">
        <w:rPr>
          <w:sz w:val="28"/>
          <w:szCs w:val="24"/>
          <w:lang w:val="ru-RU"/>
        </w:rPr>
        <w:t>Методика расчета</w:t>
      </w:r>
    </w:p>
    <w:p w:rsidR="00013D92" w:rsidRPr="00013D92" w:rsidRDefault="00013D92" w:rsidP="00013D92">
      <w:pPr>
        <w:widowControl w:val="0"/>
        <w:autoSpaceDE w:val="0"/>
        <w:autoSpaceDN w:val="0"/>
        <w:jc w:val="center"/>
        <w:rPr>
          <w:sz w:val="28"/>
          <w:szCs w:val="24"/>
          <w:lang w:val="ru-RU"/>
        </w:rPr>
      </w:pPr>
      <w:r w:rsidRPr="00013D92">
        <w:rPr>
          <w:sz w:val="28"/>
          <w:szCs w:val="24"/>
          <w:lang w:val="ru-RU"/>
        </w:rPr>
        <w:t xml:space="preserve">начальной (минимальной) цены (ежегодной платы) </w:t>
      </w:r>
    </w:p>
    <w:p w:rsidR="00013D92" w:rsidRPr="00013D92" w:rsidRDefault="00013D92" w:rsidP="00013D92">
      <w:pPr>
        <w:widowControl w:val="0"/>
        <w:autoSpaceDE w:val="0"/>
        <w:autoSpaceDN w:val="0"/>
        <w:jc w:val="center"/>
        <w:rPr>
          <w:sz w:val="28"/>
          <w:szCs w:val="24"/>
          <w:lang w:val="ru-RU"/>
        </w:rPr>
      </w:pPr>
      <w:r w:rsidRPr="00013D92">
        <w:rPr>
          <w:sz w:val="28"/>
          <w:szCs w:val="24"/>
          <w:lang w:val="ru-RU"/>
        </w:rPr>
        <w:t>за право заключения договора на организацию ярмарки</w:t>
      </w:r>
    </w:p>
    <w:p w:rsidR="00013D92" w:rsidRPr="00013D92" w:rsidRDefault="00013D92" w:rsidP="00013D92">
      <w:pPr>
        <w:widowControl w:val="0"/>
        <w:autoSpaceDE w:val="0"/>
        <w:autoSpaceDN w:val="0"/>
        <w:jc w:val="center"/>
        <w:rPr>
          <w:sz w:val="24"/>
          <w:szCs w:val="24"/>
          <w:lang w:val="ru-RU"/>
        </w:rPr>
      </w:pPr>
      <w:r w:rsidRPr="00013D92">
        <w:rPr>
          <w:sz w:val="28"/>
          <w:szCs w:val="24"/>
          <w:lang w:val="ru-RU"/>
        </w:rPr>
        <w:t xml:space="preserve"> на территории города Липецка</w:t>
      </w:r>
    </w:p>
    <w:p w:rsidR="00013D92" w:rsidRPr="00013D92" w:rsidRDefault="00013D92" w:rsidP="00013D92">
      <w:pPr>
        <w:widowControl w:val="0"/>
        <w:autoSpaceDE w:val="0"/>
        <w:autoSpaceDN w:val="0"/>
        <w:jc w:val="center"/>
        <w:rPr>
          <w:sz w:val="24"/>
          <w:szCs w:val="24"/>
          <w:lang w:val="ru-RU"/>
        </w:rPr>
      </w:pPr>
    </w:p>
    <w:p w:rsidR="00013D92" w:rsidRPr="00013D92" w:rsidRDefault="00013D92" w:rsidP="00013D92">
      <w:pPr>
        <w:widowControl w:val="0"/>
        <w:autoSpaceDE w:val="0"/>
        <w:autoSpaceDN w:val="0"/>
        <w:jc w:val="both"/>
        <w:rPr>
          <w:sz w:val="28"/>
          <w:szCs w:val="24"/>
          <w:lang w:val="ru-RU"/>
        </w:rPr>
      </w:pPr>
    </w:p>
    <w:p w:rsidR="00013D92" w:rsidRPr="00013D92" w:rsidRDefault="00013D92" w:rsidP="00013D92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 xml:space="preserve">Начальная (минимальная) цена (ежегодная плата) за право заключения </w:t>
      </w:r>
    </w:p>
    <w:p w:rsidR="00013D92" w:rsidRPr="00013D92" w:rsidRDefault="00013D92" w:rsidP="00013D9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Договора на организацию разовой ярмарки, проводимой в течение 1 дня, но не чаще 1 раза в месяц, определяется по формуле: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= Ц x S x П х 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>, где: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начальная (минимальная) цена (ежегодная плата) за право заключ</w:t>
      </w:r>
      <w:r w:rsidRPr="00013D92">
        <w:rPr>
          <w:rFonts w:eastAsia="Calibri"/>
          <w:sz w:val="28"/>
          <w:szCs w:val="28"/>
          <w:lang w:val="ru-RU" w:eastAsia="en-US"/>
        </w:rPr>
        <w:t>е</w:t>
      </w:r>
      <w:r w:rsidRPr="00013D92">
        <w:rPr>
          <w:rFonts w:eastAsia="Calibri"/>
          <w:sz w:val="28"/>
          <w:szCs w:val="28"/>
          <w:lang w:val="ru-RU" w:eastAsia="en-US"/>
        </w:rPr>
        <w:t>ния Договора на организацию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Ц - цена 1 кв.м. места организации ярмарки в день, равная 1 (одному) рублю;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S - площадь места организации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П - период (количество дней) размещения ярмарки в год;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коэффициент вида ярмарки, равный 1,3.</w:t>
      </w:r>
    </w:p>
    <w:p w:rsidR="00013D92" w:rsidRPr="00013D92" w:rsidRDefault="00013D92" w:rsidP="00013D92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 xml:space="preserve">Начальная (минимальная) цена (ежегодная плата) за право заключения </w:t>
      </w:r>
    </w:p>
    <w:p w:rsidR="00013D92" w:rsidRPr="00013D92" w:rsidRDefault="00013D92" w:rsidP="00013D9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Договора на организацию еженедельной ярмарки, проводимой каждую неделю, но не более 3 дней подряд, определяется по формуле: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= Ц x S x П х 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>, где: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начальная (минимальная) цена (ежегодная плата) за право заключ</w:t>
      </w:r>
      <w:r w:rsidRPr="00013D92">
        <w:rPr>
          <w:rFonts w:eastAsia="Calibri"/>
          <w:sz w:val="28"/>
          <w:szCs w:val="28"/>
          <w:lang w:val="ru-RU" w:eastAsia="en-US"/>
        </w:rPr>
        <w:t>е</w:t>
      </w:r>
      <w:r w:rsidRPr="00013D92">
        <w:rPr>
          <w:rFonts w:eastAsia="Calibri"/>
          <w:sz w:val="28"/>
          <w:szCs w:val="28"/>
          <w:lang w:val="ru-RU" w:eastAsia="en-US"/>
        </w:rPr>
        <w:t>ния Договора на организацию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Ц - цена 1 кв.м. места организации ярмарки в день, равная 1 (одному) рублю;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S - площадь места организации 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П - период (количество дней) размещения ярмарки в год;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коэффициент вида ярмарки, равный 1.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 xml:space="preserve">Начальная (минимальная) цена (ежегодная плата) за право заключения </w:t>
      </w:r>
    </w:p>
    <w:p w:rsidR="00013D92" w:rsidRPr="00013D92" w:rsidRDefault="00013D92" w:rsidP="00013D92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 xml:space="preserve">Договора на организацию сезонной ярмарки, проводимой в целях реализации </w:t>
      </w:r>
      <w:r w:rsidRPr="00013D92">
        <w:rPr>
          <w:sz w:val="28"/>
          <w:szCs w:val="28"/>
          <w:lang w:val="ru-RU"/>
        </w:rPr>
        <w:lastRenderedPageBreak/>
        <w:t>сезонного вида товаров не чаще 4 раз в год и не более 30 дней подряд, опред</w:t>
      </w:r>
      <w:r w:rsidRPr="00013D92">
        <w:rPr>
          <w:sz w:val="28"/>
          <w:szCs w:val="28"/>
          <w:lang w:val="ru-RU"/>
        </w:rPr>
        <w:t>е</w:t>
      </w:r>
      <w:r w:rsidRPr="00013D92">
        <w:rPr>
          <w:sz w:val="28"/>
          <w:szCs w:val="28"/>
          <w:lang w:val="ru-RU"/>
        </w:rPr>
        <w:t>ляется по формуле: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= Ц x S x П х 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>, где: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начальная (минимальная) цена (ежегодная плата) за право заключ</w:t>
      </w:r>
      <w:r w:rsidRPr="00013D92">
        <w:rPr>
          <w:rFonts w:eastAsia="Calibri"/>
          <w:sz w:val="28"/>
          <w:szCs w:val="28"/>
          <w:lang w:val="ru-RU" w:eastAsia="en-US"/>
        </w:rPr>
        <w:t>е</w:t>
      </w:r>
      <w:r w:rsidRPr="00013D92">
        <w:rPr>
          <w:rFonts w:eastAsia="Calibri"/>
          <w:sz w:val="28"/>
          <w:szCs w:val="28"/>
          <w:lang w:val="ru-RU" w:eastAsia="en-US"/>
        </w:rPr>
        <w:t>ния Договора на организацию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Ц - цена 1 кв.м. места организации ярмарки в день, равная 1 (одному) рублю;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S - площадь места организации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П - период (количество дней) размещения ярмарки в год;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коэффициент вида ярмарки, равный 1,3.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 xml:space="preserve">Начальная (минимальная) цена (ежегодная плата) за право заключения </w:t>
      </w:r>
    </w:p>
    <w:p w:rsidR="00013D92" w:rsidRPr="00013D92" w:rsidRDefault="00013D92" w:rsidP="00013D92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Договора на организацию регулярной ярмарки, проводимой в одном месте непрерывно, не менее 30 дней подряд, определяется по формуле: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= Ц x S x П х 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>, где: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Н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ц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начальная (минимальная) цена (ежегодная плата) за право заключ</w:t>
      </w:r>
      <w:r w:rsidRPr="00013D92">
        <w:rPr>
          <w:rFonts w:eastAsia="Calibri"/>
          <w:sz w:val="28"/>
          <w:szCs w:val="28"/>
          <w:lang w:val="ru-RU" w:eastAsia="en-US"/>
        </w:rPr>
        <w:t>е</w:t>
      </w:r>
      <w:r w:rsidRPr="00013D92">
        <w:rPr>
          <w:rFonts w:eastAsia="Calibri"/>
          <w:sz w:val="28"/>
          <w:szCs w:val="28"/>
          <w:lang w:val="ru-RU" w:eastAsia="en-US"/>
        </w:rPr>
        <w:t>ния Договора на организацию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Ц - цена 1 кв.м. места организации ярмарки в день, равная 1 (одному) рублю;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S - площадь места организации ярмарки;</w:t>
      </w:r>
    </w:p>
    <w:p w:rsidR="00013D92" w:rsidRPr="00013D92" w:rsidRDefault="00013D92" w:rsidP="00013D9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П - период (количество дней) размещения ярмарки в год;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К</w:t>
      </w:r>
      <w:r w:rsidRPr="00013D92">
        <w:rPr>
          <w:rFonts w:eastAsia="Calibri"/>
          <w:sz w:val="28"/>
          <w:szCs w:val="28"/>
          <w:vertAlign w:val="subscript"/>
          <w:lang w:val="ru-RU" w:eastAsia="en-US"/>
        </w:rPr>
        <w:t>в</w:t>
      </w:r>
      <w:r w:rsidRPr="00013D92">
        <w:rPr>
          <w:rFonts w:eastAsia="Calibri"/>
          <w:sz w:val="28"/>
          <w:szCs w:val="28"/>
          <w:lang w:val="ru-RU" w:eastAsia="en-US"/>
        </w:rPr>
        <w:t xml:space="preserve"> - коэффициент вида ярмарки, равный 0,5.</w:t>
      </w: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013D92">
        <w:rPr>
          <w:rFonts w:eastAsia="Calibri"/>
          <w:sz w:val="28"/>
          <w:szCs w:val="28"/>
          <w:lang w:val="ru-RU" w:eastAsia="en-US"/>
        </w:rPr>
        <w:t>А.В.Шурупов</w:t>
      </w:r>
    </w:p>
    <w:p w:rsidR="00013D92" w:rsidRPr="00013D92" w:rsidRDefault="00013D92" w:rsidP="00013D92">
      <w:pPr>
        <w:ind w:firstLine="5812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lastRenderedPageBreak/>
        <w:t>Приложение № 2</w:t>
      </w:r>
    </w:p>
    <w:p w:rsidR="00013D92" w:rsidRPr="00013D92" w:rsidRDefault="00013D92" w:rsidP="00013D92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>к постановлению</w:t>
      </w:r>
    </w:p>
    <w:p w:rsidR="00013D92" w:rsidRDefault="00013D92" w:rsidP="00013D92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>администрации города</w:t>
      </w:r>
    </w:p>
    <w:p w:rsidR="00013D92" w:rsidRPr="00013D92" w:rsidRDefault="00013D92" w:rsidP="00013D92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>Липе</w:t>
      </w:r>
      <w:r w:rsidRPr="00013D92">
        <w:rPr>
          <w:sz w:val="28"/>
          <w:szCs w:val="28"/>
          <w:lang w:val="ru-RU" w:eastAsia="en-US"/>
        </w:rPr>
        <w:t>ц</w:t>
      </w:r>
      <w:r w:rsidRPr="00013D92">
        <w:rPr>
          <w:sz w:val="28"/>
          <w:szCs w:val="28"/>
          <w:lang w:val="ru-RU" w:eastAsia="en-US"/>
        </w:rPr>
        <w:t>ка</w:t>
      </w:r>
    </w:p>
    <w:p w:rsidR="00013D92" w:rsidRPr="00013D92" w:rsidRDefault="00013D92" w:rsidP="00013D92">
      <w:pPr>
        <w:ind w:firstLine="5812"/>
        <w:jc w:val="both"/>
        <w:outlineLvl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от 28.10.2020 </w:t>
      </w:r>
      <w:r w:rsidRPr="00013D92">
        <w:rPr>
          <w:sz w:val="28"/>
          <w:szCs w:val="28"/>
          <w:lang w:val="ru-RU" w:eastAsia="en-US"/>
        </w:rPr>
        <w:t>№</w:t>
      </w:r>
      <w:r>
        <w:rPr>
          <w:sz w:val="28"/>
          <w:szCs w:val="28"/>
          <w:lang w:val="ru-RU" w:eastAsia="en-US"/>
        </w:rPr>
        <w:t xml:space="preserve"> 1979</w:t>
      </w:r>
    </w:p>
    <w:p w:rsidR="00013D92" w:rsidRPr="00013D92" w:rsidRDefault="00013D92" w:rsidP="00013D92">
      <w:pPr>
        <w:jc w:val="right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jc w:val="center"/>
        <w:outlineLvl w:val="0"/>
        <w:rPr>
          <w:sz w:val="28"/>
          <w:szCs w:val="28"/>
          <w:lang w:val="ru-RU" w:eastAsia="en-US"/>
        </w:rPr>
      </w:pPr>
    </w:p>
    <w:p w:rsidR="00013D92" w:rsidRPr="00013D92" w:rsidRDefault="00013D92" w:rsidP="00013D92">
      <w:pPr>
        <w:jc w:val="center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>СОСТАВ</w:t>
      </w:r>
    </w:p>
    <w:p w:rsidR="00013D92" w:rsidRPr="00013D92" w:rsidRDefault="00013D92" w:rsidP="00013D92">
      <w:pPr>
        <w:jc w:val="center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 xml:space="preserve">КОНКУРСНОЙ КОМИССИИ ПО ПРОВЕДЕНИЮ ТОРГОВ </w:t>
      </w:r>
    </w:p>
    <w:p w:rsidR="00013D92" w:rsidRPr="00013D92" w:rsidRDefault="00013D92" w:rsidP="00013D92">
      <w:pPr>
        <w:jc w:val="center"/>
        <w:outlineLvl w:val="0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>НА ПРАВО ЗАКЛЮЧЕНИЯ ДОГОВОРА НА ОРГАНИЗАЦИИЮ ЯРМАРКИ НА ТЕРРИТОРИИ ГОРОДА ЛИПЕЦКА</w:t>
      </w:r>
    </w:p>
    <w:p w:rsidR="00013D92" w:rsidRPr="00013D92" w:rsidRDefault="00013D92" w:rsidP="00013D92">
      <w:pPr>
        <w:jc w:val="center"/>
        <w:outlineLvl w:val="0"/>
        <w:rPr>
          <w:sz w:val="24"/>
          <w:szCs w:val="24"/>
          <w:lang w:val="ru-RU"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013D92" w:rsidRPr="00013D92" w:rsidTr="002872A9">
        <w:tc>
          <w:tcPr>
            <w:tcW w:w="3118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Углева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Ольга Вадимовна</w:t>
            </w:r>
          </w:p>
        </w:tc>
        <w:tc>
          <w:tcPr>
            <w:tcW w:w="6583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заместитель главы администрации города Липецка, председатель конкурсной комиссии</w:t>
            </w:r>
          </w:p>
        </w:tc>
      </w:tr>
      <w:tr w:rsidR="00013D92" w:rsidRPr="00013D92" w:rsidTr="002872A9">
        <w:tc>
          <w:tcPr>
            <w:tcW w:w="3118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Франценюк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Ася Николаевна</w:t>
            </w:r>
          </w:p>
        </w:tc>
        <w:tc>
          <w:tcPr>
            <w:tcW w:w="6583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начальник управления потребительского рынка а</w:t>
            </w:r>
            <w:r w:rsidRPr="00013D92">
              <w:rPr>
                <w:sz w:val="28"/>
                <w:szCs w:val="28"/>
                <w:lang w:val="ru-RU"/>
              </w:rPr>
              <w:t>д</w:t>
            </w:r>
            <w:r w:rsidRPr="00013D92">
              <w:rPr>
                <w:sz w:val="28"/>
                <w:szCs w:val="28"/>
                <w:lang w:val="ru-RU"/>
              </w:rPr>
              <w:t>министрации города Липецка, заместитель председ</w:t>
            </w:r>
            <w:r w:rsidRPr="00013D92">
              <w:rPr>
                <w:sz w:val="28"/>
                <w:szCs w:val="28"/>
                <w:lang w:val="ru-RU"/>
              </w:rPr>
              <w:t>а</w:t>
            </w:r>
            <w:r w:rsidRPr="00013D92">
              <w:rPr>
                <w:sz w:val="28"/>
                <w:szCs w:val="28"/>
                <w:lang w:val="ru-RU"/>
              </w:rPr>
              <w:t>теля конкурсной комиссии</w:t>
            </w:r>
          </w:p>
        </w:tc>
      </w:tr>
      <w:tr w:rsidR="00013D92" w:rsidRPr="00013D92" w:rsidTr="002872A9">
        <w:tc>
          <w:tcPr>
            <w:tcW w:w="3118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 xml:space="preserve">Полковникова 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Елена Юрьевна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 xml:space="preserve">Полоскина  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Юлия Валерьевна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Бушин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Михаил Владимирович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Буянова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Ирина Александровна</w:t>
            </w:r>
          </w:p>
        </w:tc>
        <w:tc>
          <w:tcPr>
            <w:tcW w:w="6583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главный специалист-эксперт отдела координации потребительского рынка управления потребител</w:t>
            </w:r>
            <w:r w:rsidRPr="00013D92">
              <w:rPr>
                <w:sz w:val="28"/>
                <w:szCs w:val="28"/>
                <w:lang w:val="ru-RU"/>
              </w:rPr>
              <w:t>ь</w:t>
            </w:r>
            <w:r w:rsidRPr="00013D92">
              <w:rPr>
                <w:sz w:val="28"/>
                <w:szCs w:val="28"/>
                <w:lang w:val="ru-RU"/>
              </w:rPr>
              <w:t>ского рынка администрации города Липецка, секр</w:t>
            </w:r>
            <w:r w:rsidRPr="00013D92">
              <w:rPr>
                <w:sz w:val="28"/>
                <w:szCs w:val="28"/>
                <w:lang w:val="ru-RU"/>
              </w:rPr>
              <w:t>е</w:t>
            </w:r>
            <w:r w:rsidRPr="00013D92">
              <w:rPr>
                <w:sz w:val="28"/>
                <w:szCs w:val="28"/>
                <w:lang w:val="ru-RU"/>
              </w:rPr>
              <w:t>тарь конкурсной комиссии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председатель департамента экономического разв</w:t>
            </w:r>
            <w:r w:rsidRPr="00013D92">
              <w:rPr>
                <w:sz w:val="28"/>
                <w:szCs w:val="28"/>
                <w:lang w:val="ru-RU"/>
              </w:rPr>
              <w:t>и</w:t>
            </w:r>
            <w:r w:rsidRPr="00013D92">
              <w:rPr>
                <w:sz w:val="28"/>
                <w:szCs w:val="28"/>
                <w:lang w:val="ru-RU"/>
              </w:rPr>
              <w:t>тия  администрации города Липецка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заместитель председателя департамента градостр</w:t>
            </w:r>
            <w:r w:rsidRPr="00013D92">
              <w:rPr>
                <w:sz w:val="28"/>
                <w:szCs w:val="28"/>
                <w:lang w:val="ru-RU"/>
              </w:rPr>
              <w:t>о</w:t>
            </w:r>
            <w:r w:rsidRPr="00013D92">
              <w:rPr>
                <w:sz w:val="28"/>
                <w:szCs w:val="28"/>
                <w:lang w:val="ru-RU"/>
              </w:rPr>
              <w:t>ительства и архитектуры - главный архитектор гор</w:t>
            </w:r>
            <w:r w:rsidRPr="00013D92">
              <w:rPr>
                <w:sz w:val="28"/>
                <w:szCs w:val="28"/>
                <w:lang w:val="ru-RU"/>
              </w:rPr>
              <w:t>о</w:t>
            </w:r>
            <w:r w:rsidRPr="00013D92">
              <w:rPr>
                <w:sz w:val="28"/>
                <w:szCs w:val="28"/>
                <w:lang w:val="ru-RU"/>
              </w:rPr>
              <w:t>да Липецка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заместитель начальника управления - начальник отдела координации потребительского рынка упра</w:t>
            </w:r>
            <w:r w:rsidRPr="00013D92">
              <w:rPr>
                <w:sz w:val="28"/>
                <w:szCs w:val="28"/>
                <w:lang w:val="ru-RU"/>
              </w:rPr>
              <w:t>в</w:t>
            </w:r>
            <w:r w:rsidRPr="00013D92">
              <w:rPr>
                <w:sz w:val="28"/>
                <w:szCs w:val="28"/>
                <w:lang w:val="ru-RU"/>
              </w:rPr>
              <w:t>ления потребительского рынка администрации гор</w:t>
            </w:r>
            <w:r w:rsidRPr="00013D92">
              <w:rPr>
                <w:sz w:val="28"/>
                <w:szCs w:val="28"/>
                <w:lang w:val="ru-RU"/>
              </w:rPr>
              <w:t>о</w:t>
            </w:r>
            <w:r w:rsidRPr="00013D92">
              <w:rPr>
                <w:sz w:val="28"/>
                <w:szCs w:val="28"/>
                <w:lang w:val="ru-RU"/>
              </w:rPr>
              <w:t>да Липецка</w:t>
            </w:r>
          </w:p>
        </w:tc>
      </w:tr>
      <w:tr w:rsidR="00013D92" w:rsidRPr="00013D92" w:rsidTr="002872A9">
        <w:tc>
          <w:tcPr>
            <w:tcW w:w="3118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 xml:space="preserve">Бочарова 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 xml:space="preserve">Вера Александровна 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583" w:type="dxa"/>
          </w:tcPr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013D92">
              <w:rPr>
                <w:sz w:val="28"/>
                <w:szCs w:val="28"/>
                <w:lang w:val="ru-RU"/>
              </w:rPr>
              <w:t>- главный консультант отдела координации потреб</w:t>
            </w:r>
            <w:r w:rsidRPr="00013D92">
              <w:rPr>
                <w:sz w:val="28"/>
                <w:szCs w:val="28"/>
                <w:lang w:val="ru-RU"/>
              </w:rPr>
              <w:t>и</w:t>
            </w:r>
            <w:r w:rsidRPr="00013D92">
              <w:rPr>
                <w:sz w:val="28"/>
                <w:szCs w:val="28"/>
                <w:lang w:val="ru-RU"/>
              </w:rPr>
              <w:t>тельского рынка управления потребительского ры</w:t>
            </w:r>
            <w:r w:rsidRPr="00013D92">
              <w:rPr>
                <w:sz w:val="28"/>
                <w:szCs w:val="28"/>
                <w:lang w:val="ru-RU"/>
              </w:rPr>
              <w:t>н</w:t>
            </w:r>
            <w:r w:rsidRPr="00013D92">
              <w:rPr>
                <w:sz w:val="28"/>
                <w:szCs w:val="28"/>
                <w:lang w:val="ru-RU"/>
              </w:rPr>
              <w:t>ка администрации города Липецка</w:t>
            </w:r>
          </w:p>
          <w:p w:rsidR="00013D92" w:rsidRPr="00013D92" w:rsidRDefault="00013D92" w:rsidP="00013D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ru-RU"/>
              </w:rPr>
            </w:pPr>
          </w:p>
        </w:tc>
      </w:tr>
    </w:tbl>
    <w:p w:rsidR="00013D92" w:rsidRPr="00013D92" w:rsidRDefault="00013D92" w:rsidP="00013D9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Копенкина                       - председатель Общественной палаты города Липе</w:t>
      </w:r>
      <w:r w:rsidRPr="00013D92">
        <w:rPr>
          <w:sz w:val="28"/>
          <w:szCs w:val="28"/>
          <w:lang w:val="ru-RU"/>
        </w:rPr>
        <w:t>ц</w:t>
      </w:r>
      <w:r w:rsidRPr="00013D92">
        <w:rPr>
          <w:sz w:val="28"/>
          <w:szCs w:val="28"/>
          <w:lang w:val="ru-RU"/>
        </w:rPr>
        <w:t xml:space="preserve">ка </w:t>
      </w:r>
    </w:p>
    <w:p w:rsidR="00013D92" w:rsidRPr="00013D92" w:rsidRDefault="00013D92" w:rsidP="00013D92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013D92">
        <w:rPr>
          <w:sz w:val="28"/>
          <w:szCs w:val="28"/>
          <w:lang w:val="ru-RU"/>
        </w:rPr>
        <w:t>Клавдия Петровна             (по согласованию)</w:t>
      </w:r>
    </w:p>
    <w:p w:rsidR="00013D92" w:rsidRPr="00013D92" w:rsidRDefault="00013D92" w:rsidP="00013D92">
      <w:pPr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013D92" w:rsidRPr="00013D92" w:rsidRDefault="00013D92" w:rsidP="00013D9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013D92">
        <w:rPr>
          <w:sz w:val="28"/>
          <w:szCs w:val="28"/>
          <w:lang w:val="ru-RU" w:eastAsia="en-US"/>
        </w:rPr>
        <w:t>А.В.Шурупов</w:t>
      </w:r>
    </w:p>
    <w:p w:rsidR="00013D92" w:rsidRPr="00394B6F" w:rsidRDefault="00013D92" w:rsidP="00394B6F">
      <w:pPr>
        <w:jc w:val="both"/>
        <w:rPr>
          <w:sz w:val="28"/>
          <w:szCs w:val="28"/>
          <w:lang w:val="ru-RU"/>
        </w:rPr>
      </w:pPr>
    </w:p>
    <w:sectPr w:rsidR="00013D92" w:rsidRPr="00394B6F" w:rsidSect="00394B6F">
      <w:headerReference w:type="even" r:id="rId13"/>
      <w:headerReference w:type="default" r:id="rId14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D73" w:rsidRDefault="009B2D73">
      <w:r>
        <w:separator/>
      </w:r>
    </w:p>
  </w:endnote>
  <w:endnote w:type="continuationSeparator" w:id="0">
    <w:p w:rsidR="009B2D73" w:rsidRDefault="009B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D73" w:rsidRDefault="009B2D73">
      <w:r>
        <w:separator/>
      </w:r>
    </w:p>
  </w:footnote>
  <w:footnote w:type="continuationSeparator" w:id="0">
    <w:p w:rsidR="009B2D73" w:rsidRDefault="009B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Default="00EA7F5F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F5F" w:rsidRDefault="00EA7F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Pr="004C40F2" w:rsidRDefault="00EA7F5F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  <w:lang w:val="ru-RU"/>
      </w:rPr>
    </w:pPr>
  </w:p>
  <w:p w:rsidR="00EA7F5F" w:rsidRPr="00EB4500" w:rsidRDefault="00EA7F5F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EA7F5F" w:rsidRPr="00415F67" w:rsidRDefault="00EA7F5F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66FA4FCF"/>
    <w:multiLevelType w:val="hybridMultilevel"/>
    <w:tmpl w:val="09E2A200"/>
    <w:lvl w:ilvl="0" w:tplc="7546A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13D92"/>
    <w:rsid w:val="000147D4"/>
    <w:rsid w:val="000404DB"/>
    <w:rsid w:val="00045A24"/>
    <w:rsid w:val="00053ED9"/>
    <w:rsid w:val="00073001"/>
    <w:rsid w:val="00086219"/>
    <w:rsid w:val="000870FB"/>
    <w:rsid w:val="00096889"/>
    <w:rsid w:val="000B45A4"/>
    <w:rsid w:val="000B7751"/>
    <w:rsid w:val="000C6720"/>
    <w:rsid w:val="000D77C8"/>
    <w:rsid w:val="000E009A"/>
    <w:rsid w:val="000E147D"/>
    <w:rsid w:val="000E5F04"/>
    <w:rsid w:val="000F2313"/>
    <w:rsid w:val="00102728"/>
    <w:rsid w:val="00102E79"/>
    <w:rsid w:val="0010364A"/>
    <w:rsid w:val="00127C95"/>
    <w:rsid w:val="0013503D"/>
    <w:rsid w:val="001361E7"/>
    <w:rsid w:val="001404EF"/>
    <w:rsid w:val="00142E5A"/>
    <w:rsid w:val="00152ED0"/>
    <w:rsid w:val="00162509"/>
    <w:rsid w:val="00167AE4"/>
    <w:rsid w:val="00196CA3"/>
    <w:rsid w:val="00197D7C"/>
    <w:rsid w:val="001A29D6"/>
    <w:rsid w:val="001B7FED"/>
    <w:rsid w:val="001D1176"/>
    <w:rsid w:val="001E1019"/>
    <w:rsid w:val="001E1166"/>
    <w:rsid w:val="001E32A6"/>
    <w:rsid w:val="001E7B48"/>
    <w:rsid w:val="001F4011"/>
    <w:rsid w:val="00201CEB"/>
    <w:rsid w:val="002274A7"/>
    <w:rsid w:val="00235203"/>
    <w:rsid w:val="002369F3"/>
    <w:rsid w:val="002519BC"/>
    <w:rsid w:val="002612D0"/>
    <w:rsid w:val="002708A8"/>
    <w:rsid w:val="0027266C"/>
    <w:rsid w:val="0028241A"/>
    <w:rsid w:val="002860B3"/>
    <w:rsid w:val="0029078B"/>
    <w:rsid w:val="002A4F80"/>
    <w:rsid w:val="002B7F0F"/>
    <w:rsid w:val="002C0834"/>
    <w:rsid w:val="002C5AD7"/>
    <w:rsid w:val="002D5374"/>
    <w:rsid w:val="002D7857"/>
    <w:rsid w:val="002E0D95"/>
    <w:rsid w:val="002E203C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51AAB"/>
    <w:rsid w:val="00356BCE"/>
    <w:rsid w:val="0036158E"/>
    <w:rsid w:val="00361951"/>
    <w:rsid w:val="00366049"/>
    <w:rsid w:val="00367C4C"/>
    <w:rsid w:val="00377F0A"/>
    <w:rsid w:val="003812D0"/>
    <w:rsid w:val="00381BCA"/>
    <w:rsid w:val="00384808"/>
    <w:rsid w:val="00394B6F"/>
    <w:rsid w:val="0039778C"/>
    <w:rsid w:val="003A339D"/>
    <w:rsid w:val="003B4655"/>
    <w:rsid w:val="003B7240"/>
    <w:rsid w:val="003B7389"/>
    <w:rsid w:val="003C3123"/>
    <w:rsid w:val="003E1820"/>
    <w:rsid w:val="003E4F0C"/>
    <w:rsid w:val="003E72B3"/>
    <w:rsid w:val="003F0C70"/>
    <w:rsid w:val="003F2E21"/>
    <w:rsid w:val="003F3FAA"/>
    <w:rsid w:val="004051FC"/>
    <w:rsid w:val="0041228E"/>
    <w:rsid w:val="00412344"/>
    <w:rsid w:val="00412819"/>
    <w:rsid w:val="00413AA6"/>
    <w:rsid w:val="004143F4"/>
    <w:rsid w:val="00414CAB"/>
    <w:rsid w:val="00415F67"/>
    <w:rsid w:val="004220AB"/>
    <w:rsid w:val="0044262C"/>
    <w:rsid w:val="00442E98"/>
    <w:rsid w:val="004573BF"/>
    <w:rsid w:val="00464093"/>
    <w:rsid w:val="00466EBE"/>
    <w:rsid w:val="00476FFA"/>
    <w:rsid w:val="004837F5"/>
    <w:rsid w:val="00485BEA"/>
    <w:rsid w:val="004864EF"/>
    <w:rsid w:val="0049627F"/>
    <w:rsid w:val="004A34C0"/>
    <w:rsid w:val="004A36DC"/>
    <w:rsid w:val="004A3CDA"/>
    <w:rsid w:val="004A44A1"/>
    <w:rsid w:val="004A65B3"/>
    <w:rsid w:val="004C2D27"/>
    <w:rsid w:val="004C40F2"/>
    <w:rsid w:val="004C4729"/>
    <w:rsid w:val="004C707E"/>
    <w:rsid w:val="004D38E9"/>
    <w:rsid w:val="004D710E"/>
    <w:rsid w:val="004F6AC7"/>
    <w:rsid w:val="0050020F"/>
    <w:rsid w:val="00520E00"/>
    <w:rsid w:val="00555ADA"/>
    <w:rsid w:val="0057278D"/>
    <w:rsid w:val="0057553E"/>
    <w:rsid w:val="005765F0"/>
    <w:rsid w:val="00584169"/>
    <w:rsid w:val="005B65D2"/>
    <w:rsid w:val="005C2CAB"/>
    <w:rsid w:val="005C38BF"/>
    <w:rsid w:val="005C7C27"/>
    <w:rsid w:val="005D2DE7"/>
    <w:rsid w:val="005E5D75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46348"/>
    <w:rsid w:val="00654AAC"/>
    <w:rsid w:val="00656816"/>
    <w:rsid w:val="00661C30"/>
    <w:rsid w:val="006651EC"/>
    <w:rsid w:val="00667554"/>
    <w:rsid w:val="00675A36"/>
    <w:rsid w:val="00676728"/>
    <w:rsid w:val="00676894"/>
    <w:rsid w:val="006A4EA8"/>
    <w:rsid w:val="006B7082"/>
    <w:rsid w:val="006E6384"/>
    <w:rsid w:val="006F3819"/>
    <w:rsid w:val="007064C1"/>
    <w:rsid w:val="007074B2"/>
    <w:rsid w:val="00717F56"/>
    <w:rsid w:val="00721F09"/>
    <w:rsid w:val="00727F3C"/>
    <w:rsid w:val="00750978"/>
    <w:rsid w:val="00750E9A"/>
    <w:rsid w:val="00763EC5"/>
    <w:rsid w:val="00764F89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70AD"/>
    <w:rsid w:val="00803A52"/>
    <w:rsid w:val="00804C76"/>
    <w:rsid w:val="00806757"/>
    <w:rsid w:val="00820132"/>
    <w:rsid w:val="008206CC"/>
    <w:rsid w:val="00822949"/>
    <w:rsid w:val="008231CB"/>
    <w:rsid w:val="00830149"/>
    <w:rsid w:val="00831B8E"/>
    <w:rsid w:val="00837304"/>
    <w:rsid w:val="00840E2A"/>
    <w:rsid w:val="008509FE"/>
    <w:rsid w:val="0085253C"/>
    <w:rsid w:val="00876274"/>
    <w:rsid w:val="00887548"/>
    <w:rsid w:val="00895E93"/>
    <w:rsid w:val="008A08B2"/>
    <w:rsid w:val="008A0B3B"/>
    <w:rsid w:val="008A6A08"/>
    <w:rsid w:val="008B4584"/>
    <w:rsid w:val="008C2DA7"/>
    <w:rsid w:val="008C3A99"/>
    <w:rsid w:val="008C5E76"/>
    <w:rsid w:val="008C5FAD"/>
    <w:rsid w:val="008D17A1"/>
    <w:rsid w:val="008D42F1"/>
    <w:rsid w:val="008E2CF6"/>
    <w:rsid w:val="008E5930"/>
    <w:rsid w:val="008F1ECC"/>
    <w:rsid w:val="008F5A06"/>
    <w:rsid w:val="009101F6"/>
    <w:rsid w:val="009162E2"/>
    <w:rsid w:val="009279B7"/>
    <w:rsid w:val="00935CBD"/>
    <w:rsid w:val="00935E9F"/>
    <w:rsid w:val="0095210B"/>
    <w:rsid w:val="00957C0B"/>
    <w:rsid w:val="009759AB"/>
    <w:rsid w:val="009927BD"/>
    <w:rsid w:val="0099697E"/>
    <w:rsid w:val="009A3912"/>
    <w:rsid w:val="009A48A9"/>
    <w:rsid w:val="009B00AA"/>
    <w:rsid w:val="009B2D73"/>
    <w:rsid w:val="009B4D95"/>
    <w:rsid w:val="009B59F4"/>
    <w:rsid w:val="009C183F"/>
    <w:rsid w:val="009C339A"/>
    <w:rsid w:val="009C7B0E"/>
    <w:rsid w:val="009D49DC"/>
    <w:rsid w:val="009D537E"/>
    <w:rsid w:val="009D6E68"/>
    <w:rsid w:val="009E4C70"/>
    <w:rsid w:val="009E61C3"/>
    <w:rsid w:val="009F5CCB"/>
    <w:rsid w:val="00A17502"/>
    <w:rsid w:val="00A334E1"/>
    <w:rsid w:val="00A343A2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C2F5E"/>
    <w:rsid w:val="00AD694C"/>
    <w:rsid w:val="00AE3916"/>
    <w:rsid w:val="00AF2E46"/>
    <w:rsid w:val="00AF4A78"/>
    <w:rsid w:val="00B0299C"/>
    <w:rsid w:val="00B0490F"/>
    <w:rsid w:val="00B30178"/>
    <w:rsid w:val="00B34847"/>
    <w:rsid w:val="00B43658"/>
    <w:rsid w:val="00B53C09"/>
    <w:rsid w:val="00B5740D"/>
    <w:rsid w:val="00B57D9E"/>
    <w:rsid w:val="00B75F86"/>
    <w:rsid w:val="00B76119"/>
    <w:rsid w:val="00B944B6"/>
    <w:rsid w:val="00B95088"/>
    <w:rsid w:val="00B953C2"/>
    <w:rsid w:val="00BA0AD2"/>
    <w:rsid w:val="00BA32AA"/>
    <w:rsid w:val="00BB13AF"/>
    <w:rsid w:val="00BB20BB"/>
    <w:rsid w:val="00BB4111"/>
    <w:rsid w:val="00BD16EE"/>
    <w:rsid w:val="00BD2420"/>
    <w:rsid w:val="00BD3B51"/>
    <w:rsid w:val="00BD532C"/>
    <w:rsid w:val="00BF37C0"/>
    <w:rsid w:val="00BF5D31"/>
    <w:rsid w:val="00BF7D0C"/>
    <w:rsid w:val="00C0170C"/>
    <w:rsid w:val="00C1005C"/>
    <w:rsid w:val="00C21C1C"/>
    <w:rsid w:val="00C31ED9"/>
    <w:rsid w:val="00C37EA8"/>
    <w:rsid w:val="00C44057"/>
    <w:rsid w:val="00C50564"/>
    <w:rsid w:val="00C54178"/>
    <w:rsid w:val="00C62CCE"/>
    <w:rsid w:val="00C80084"/>
    <w:rsid w:val="00C83655"/>
    <w:rsid w:val="00C870FE"/>
    <w:rsid w:val="00C90F5D"/>
    <w:rsid w:val="00C9273C"/>
    <w:rsid w:val="00C92F4B"/>
    <w:rsid w:val="00C96D24"/>
    <w:rsid w:val="00CB26D0"/>
    <w:rsid w:val="00CC0500"/>
    <w:rsid w:val="00CD0E1A"/>
    <w:rsid w:val="00CD237A"/>
    <w:rsid w:val="00CD3149"/>
    <w:rsid w:val="00CD33B5"/>
    <w:rsid w:val="00CD6EF1"/>
    <w:rsid w:val="00CD7682"/>
    <w:rsid w:val="00CD7797"/>
    <w:rsid w:val="00CF25A7"/>
    <w:rsid w:val="00CF2E2D"/>
    <w:rsid w:val="00D161FF"/>
    <w:rsid w:val="00D20CD2"/>
    <w:rsid w:val="00D225FD"/>
    <w:rsid w:val="00D25106"/>
    <w:rsid w:val="00D42AB8"/>
    <w:rsid w:val="00D42FCC"/>
    <w:rsid w:val="00D633B3"/>
    <w:rsid w:val="00D6416B"/>
    <w:rsid w:val="00D7269C"/>
    <w:rsid w:val="00D758B3"/>
    <w:rsid w:val="00D770E3"/>
    <w:rsid w:val="00D90434"/>
    <w:rsid w:val="00D931D1"/>
    <w:rsid w:val="00DA06B6"/>
    <w:rsid w:val="00DA0909"/>
    <w:rsid w:val="00DA1C2C"/>
    <w:rsid w:val="00DA5270"/>
    <w:rsid w:val="00DA5D4C"/>
    <w:rsid w:val="00DB16A3"/>
    <w:rsid w:val="00DB7015"/>
    <w:rsid w:val="00DC1D2F"/>
    <w:rsid w:val="00DC306B"/>
    <w:rsid w:val="00DC63BE"/>
    <w:rsid w:val="00DD72F3"/>
    <w:rsid w:val="00DF61AC"/>
    <w:rsid w:val="00E019E4"/>
    <w:rsid w:val="00E11F84"/>
    <w:rsid w:val="00E15745"/>
    <w:rsid w:val="00E226E1"/>
    <w:rsid w:val="00E250D4"/>
    <w:rsid w:val="00E278C8"/>
    <w:rsid w:val="00E3593E"/>
    <w:rsid w:val="00E35DBB"/>
    <w:rsid w:val="00E424E4"/>
    <w:rsid w:val="00E44D49"/>
    <w:rsid w:val="00E56F97"/>
    <w:rsid w:val="00E647A7"/>
    <w:rsid w:val="00E8205D"/>
    <w:rsid w:val="00E933D4"/>
    <w:rsid w:val="00EA0A4C"/>
    <w:rsid w:val="00EA7F5F"/>
    <w:rsid w:val="00EB1EC4"/>
    <w:rsid w:val="00EB36D1"/>
    <w:rsid w:val="00EB4500"/>
    <w:rsid w:val="00EC452D"/>
    <w:rsid w:val="00EC6FA3"/>
    <w:rsid w:val="00ED3ECE"/>
    <w:rsid w:val="00EE1880"/>
    <w:rsid w:val="00EE4462"/>
    <w:rsid w:val="00EE44CA"/>
    <w:rsid w:val="00EE72B2"/>
    <w:rsid w:val="00EE7383"/>
    <w:rsid w:val="00EE784E"/>
    <w:rsid w:val="00EF6E75"/>
    <w:rsid w:val="00EF7CA4"/>
    <w:rsid w:val="00F01D1D"/>
    <w:rsid w:val="00F163C6"/>
    <w:rsid w:val="00F218CC"/>
    <w:rsid w:val="00F224E4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977DA"/>
    <w:rsid w:val="00FA1CAE"/>
    <w:rsid w:val="00FA437C"/>
    <w:rsid w:val="00FC30F3"/>
    <w:rsid w:val="00FC3125"/>
    <w:rsid w:val="00FD7F04"/>
    <w:rsid w:val="00FE18F3"/>
    <w:rsid w:val="00FF3564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 Indent"/>
    <w:basedOn w:val="a"/>
    <w:link w:val="ac"/>
    <w:rsid w:val="00BB20B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BB20B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 Indent"/>
    <w:basedOn w:val="a"/>
    <w:link w:val="ac"/>
    <w:rsid w:val="00BB20B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BB20B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71E5B2A59A3D800F26F45B9C05CB9DDB3C75B23E845174F8AFECD70008B9933B7825A4604Cm3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ipetskcity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E2B5C53BFC09D993522AE37A9686E2F7DA1A8B2FE72E1A37318436497i7M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2B5C53BFC09D993522AE37A9686E2F7DA1A8B2FE72E1A37318436497i7MEK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12</Pages>
  <Words>3531</Words>
  <Characters>20128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23612</CharactersWithSpaces>
  <SharedDoc>false</SharedDoc>
  <HLinks>
    <vt:vector size="12" baseType="variant">
      <vt:variant>
        <vt:i4>4259849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2020-10-21T06:22:00Z</cp:lastPrinted>
  <dcterms:created xsi:type="dcterms:W3CDTF">2020-10-29T08:36:00Z</dcterms:created>
  <dcterms:modified xsi:type="dcterms:W3CDTF">2020-10-29T08:36:00Z</dcterms:modified>
</cp:coreProperties>
</file>