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A3F" w:rsidRDefault="00631A3F" w:rsidP="00E10726">
      <w:pPr>
        <w:jc w:val="right"/>
        <w:rPr>
          <w:rFonts w:ascii="Times New Roman CYR" w:hAnsi="Times New Roman CYR"/>
          <w:b/>
          <w:sz w:val="32"/>
          <w:szCs w:val="32"/>
          <w:lang w:val="en-US"/>
        </w:rPr>
      </w:pPr>
    </w:p>
    <w:p w:rsidR="00122A73" w:rsidRDefault="00122A73" w:rsidP="00631A3F">
      <w:pPr>
        <w:jc w:val="center"/>
        <w:rPr>
          <w:rFonts w:ascii="Times New Roman CYR" w:hAnsi="Times New Roman CYR"/>
          <w:b/>
          <w:sz w:val="32"/>
          <w:szCs w:val="32"/>
          <w:lang w:val="en-US"/>
        </w:rPr>
      </w:pPr>
    </w:p>
    <w:p w:rsidR="00631A3F" w:rsidRPr="00C565CA" w:rsidRDefault="00631A3F" w:rsidP="00631A3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631A3F" w:rsidRDefault="00631A3F" w:rsidP="00631A3F">
      <w:pPr>
        <w:rPr>
          <w:rFonts w:ascii="Times New Roman CYR" w:hAnsi="Times New Roman CYR"/>
        </w:rPr>
      </w:pPr>
    </w:p>
    <w:p w:rsidR="00631A3F" w:rsidRPr="00C565CA" w:rsidRDefault="00631A3F" w:rsidP="00631A3F">
      <w:pPr>
        <w:jc w:val="center"/>
        <w:rPr>
          <w:rFonts w:ascii="Times New Roman CYR" w:hAnsi="Times New Roman CYR"/>
          <w:b/>
          <w:sz w:val="36"/>
          <w:szCs w:val="36"/>
        </w:rPr>
      </w:pPr>
      <w:r w:rsidRPr="00C565CA">
        <w:rPr>
          <w:rFonts w:ascii="Times New Roman CYR" w:hAnsi="Times New Roman CYR"/>
          <w:b/>
          <w:sz w:val="36"/>
          <w:szCs w:val="36"/>
        </w:rPr>
        <w:t>П О С Т А Н О В Л Е Н И Е</w:t>
      </w:r>
    </w:p>
    <w:p w:rsidR="00631A3F" w:rsidRDefault="00631A3F" w:rsidP="00631A3F">
      <w:pPr>
        <w:jc w:val="center"/>
        <w:rPr>
          <w:rFonts w:ascii="Times New Roman CYR" w:hAnsi="Times New Roman CYR"/>
          <w:b/>
          <w:sz w:val="24"/>
        </w:rPr>
      </w:pPr>
    </w:p>
    <w:p w:rsidR="00631A3F" w:rsidRPr="00E10726" w:rsidRDefault="00357CB5" w:rsidP="00631A3F">
      <w:pPr>
        <w:framePr w:h="1077" w:hRule="exact" w:hSpace="180" w:wrap="auto" w:vAnchor="text" w:hAnchor="page" w:x="5766" w:y="-2638"/>
      </w:pPr>
      <w:r>
        <w:rPr>
          <w:noProof/>
          <w:sz w:val="20"/>
        </w:rPr>
        <w:drawing>
          <wp:inline distT="0" distB="0" distL="0" distR="0">
            <wp:extent cx="5334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r w:rsidR="00E10726" w:rsidRPr="00E10726">
        <w:rPr>
          <w:sz w:val="20"/>
        </w:rPr>
        <w:tab/>
      </w:r>
      <w:r w:rsidR="00E10726" w:rsidRPr="00E10726">
        <w:rPr>
          <w:sz w:val="20"/>
        </w:rPr>
        <w:tab/>
      </w:r>
      <w:r w:rsidR="00E10726" w:rsidRPr="00E10726">
        <w:rPr>
          <w:sz w:val="20"/>
        </w:rPr>
        <w:tab/>
      </w:r>
      <w:r w:rsidR="00E10726" w:rsidRPr="00E10726">
        <w:rPr>
          <w:sz w:val="20"/>
        </w:rPr>
        <w:tab/>
      </w:r>
      <w:r w:rsidR="00E10726" w:rsidRPr="00E10726">
        <w:rPr>
          <w:sz w:val="20"/>
        </w:rPr>
        <w:tab/>
      </w:r>
      <w:r w:rsidR="00E10726">
        <w:rPr>
          <w:sz w:val="20"/>
        </w:rPr>
        <w:tab/>
      </w:r>
    </w:p>
    <w:p w:rsidR="00631A3F" w:rsidRDefault="00357CB5" w:rsidP="00631A3F">
      <w:pPr>
        <w:rPr>
          <w:rFonts w:ascii="Times New Roman CYR" w:hAnsi="Times New Roman CYR"/>
          <w:b/>
          <w:sz w:val="24"/>
        </w:rPr>
      </w:pPr>
      <w:r w:rsidRPr="00357CB5">
        <w:rPr>
          <w:rFonts w:ascii="Times New Roman CYR" w:hAnsi="Times New Roman CYR"/>
          <w:szCs w:val="28"/>
        </w:rPr>
        <w:t>31.12.2019</w:t>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631A3F" w:rsidRPr="00357CB5">
        <w:rPr>
          <w:rFonts w:ascii="Times New Roman CYR" w:hAnsi="Times New Roman CYR"/>
          <w:szCs w:val="28"/>
        </w:rPr>
        <w:t xml:space="preserve">№ </w:t>
      </w:r>
      <w:r w:rsidRPr="00357CB5">
        <w:rPr>
          <w:rFonts w:ascii="Times New Roman CYR" w:hAnsi="Times New Roman CYR"/>
          <w:szCs w:val="28"/>
        </w:rPr>
        <w:t>2630</w:t>
      </w:r>
    </w:p>
    <w:p w:rsidR="00631A3F" w:rsidRPr="00E24074" w:rsidRDefault="00631A3F" w:rsidP="00631A3F">
      <w:pPr>
        <w:jc w:val="center"/>
        <w:rPr>
          <w:rFonts w:ascii="Times New Roman CYR" w:hAnsi="Times New Roman CYR"/>
          <w:szCs w:val="28"/>
        </w:rPr>
      </w:pPr>
      <w:r>
        <w:rPr>
          <w:rFonts w:ascii="Times New Roman CYR" w:hAnsi="Times New Roman CYR"/>
          <w:szCs w:val="28"/>
        </w:rPr>
        <w:t>г.Липецк</w:t>
      </w:r>
    </w:p>
    <w:p w:rsidR="00D86595" w:rsidRPr="00F23A73" w:rsidRDefault="00D86595" w:rsidP="00D86595">
      <w:pPr>
        <w:rPr>
          <w:rFonts w:ascii="Times New Roman CYR" w:hAnsi="Times New Roman CYR"/>
        </w:rPr>
      </w:pPr>
    </w:p>
    <w:p w:rsidR="00CD0840" w:rsidRDefault="00CC4593" w:rsidP="00CC4593">
      <w:pPr>
        <w:rPr>
          <w:rFonts w:ascii="Times New Roman CYR" w:hAnsi="Times New Roman CYR"/>
          <w:szCs w:val="28"/>
        </w:rPr>
      </w:pPr>
      <w:r>
        <w:rPr>
          <w:rFonts w:ascii="Times New Roman CYR" w:hAnsi="Times New Roman CYR"/>
          <w:szCs w:val="28"/>
        </w:rPr>
        <w:t xml:space="preserve">Об утверждении порядка </w:t>
      </w:r>
      <w:r w:rsidR="00CD0840">
        <w:rPr>
          <w:rFonts w:ascii="Times New Roman CYR" w:hAnsi="Times New Roman CYR"/>
          <w:szCs w:val="28"/>
        </w:rPr>
        <w:t xml:space="preserve">организации и </w:t>
      </w:r>
    </w:p>
    <w:p w:rsidR="00CC4593" w:rsidRPr="005D7E3E" w:rsidRDefault="00CD0840" w:rsidP="00CC4593">
      <w:pPr>
        <w:rPr>
          <w:szCs w:val="28"/>
        </w:rPr>
      </w:pPr>
      <w:r>
        <w:rPr>
          <w:rFonts w:ascii="Times New Roman CYR" w:hAnsi="Times New Roman CYR"/>
          <w:szCs w:val="28"/>
        </w:rPr>
        <w:t xml:space="preserve">проведения работ по ремонту и </w:t>
      </w:r>
      <w:r w:rsidR="008B0C70">
        <w:rPr>
          <w:rFonts w:ascii="Times New Roman CYR" w:hAnsi="Times New Roman CYR"/>
          <w:szCs w:val="28"/>
        </w:rPr>
        <w:t>содержани</w:t>
      </w:r>
      <w:r>
        <w:rPr>
          <w:rFonts w:ascii="Times New Roman CYR" w:hAnsi="Times New Roman CYR"/>
          <w:szCs w:val="28"/>
        </w:rPr>
        <w:t>ю</w:t>
      </w:r>
      <w:r w:rsidR="008B0C70">
        <w:rPr>
          <w:rFonts w:ascii="Times New Roman CYR" w:hAnsi="Times New Roman CYR"/>
          <w:szCs w:val="28"/>
        </w:rPr>
        <w:t xml:space="preserve"> </w:t>
      </w:r>
      <w:r w:rsidR="008B0C70">
        <w:rPr>
          <w:rFonts w:ascii="Times New Roman CYR" w:hAnsi="Times New Roman CYR"/>
          <w:szCs w:val="28"/>
        </w:rPr>
        <w:br/>
      </w:r>
      <w:r w:rsidR="00CC4593">
        <w:rPr>
          <w:szCs w:val="28"/>
        </w:rPr>
        <w:t>автомобильных дорог</w:t>
      </w:r>
      <w:r>
        <w:rPr>
          <w:szCs w:val="28"/>
        </w:rPr>
        <w:t xml:space="preserve"> общего пользования</w:t>
      </w:r>
      <w:r w:rsidR="00CC4593">
        <w:rPr>
          <w:szCs w:val="28"/>
        </w:rPr>
        <w:t xml:space="preserve"> </w:t>
      </w:r>
      <w:r>
        <w:rPr>
          <w:szCs w:val="28"/>
        </w:rPr>
        <w:br/>
      </w:r>
      <w:r w:rsidR="00CC4593">
        <w:rPr>
          <w:szCs w:val="28"/>
        </w:rPr>
        <w:t>местного</w:t>
      </w:r>
      <w:r>
        <w:rPr>
          <w:szCs w:val="28"/>
        </w:rPr>
        <w:t xml:space="preserve"> </w:t>
      </w:r>
      <w:r w:rsidR="00CC4593">
        <w:rPr>
          <w:szCs w:val="28"/>
        </w:rPr>
        <w:t>значения</w:t>
      </w:r>
      <w:r w:rsidR="008B0C70">
        <w:rPr>
          <w:szCs w:val="28"/>
        </w:rPr>
        <w:t xml:space="preserve"> </w:t>
      </w:r>
      <w:r w:rsidR="00CC4593">
        <w:rPr>
          <w:szCs w:val="28"/>
        </w:rPr>
        <w:t>городского округа город Липецк</w:t>
      </w:r>
    </w:p>
    <w:p w:rsidR="00FF54C3" w:rsidRPr="00E10726" w:rsidRDefault="00FF54C3" w:rsidP="00D86595">
      <w:pPr>
        <w:rPr>
          <w:rFonts w:ascii="Times New Roman CYR" w:hAnsi="Times New Roman CYR"/>
        </w:rPr>
      </w:pPr>
    </w:p>
    <w:p w:rsidR="00631A3F" w:rsidRPr="00E10726" w:rsidRDefault="00631A3F" w:rsidP="00D86595">
      <w:pPr>
        <w:rPr>
          <w:rFonts w:ascii="Times New Roman CYR" w:hAnsi="Times New Roman CYR"/>
        </w:rPr>
      </w:pPr>
    </w:p>
    <w:p w:rsidR="00631A3F" w:rsidRPr="00E10726" w:rsidRDefault="00631A3F" w:rsidP="00D86595">
      <w:pPr>
        <w:rPr>
          <w:rFonts w:ascii="Times New Roman CYR" w:hAnsi="Times New Roman CYR"/>
        </w:rPr>
      </w:pPr>
    </w:p>
    <w:p w:rsidR="00886DDA" w:rsidRDefault="00166FB7" w:rsidP="00886DDA">
      <w:pPr>
        <w:ind w:firstLine="708"/>
        <w:jc w:val="both"/>
        <w:rPr>
          <w:color w:val="000000"/>
          <w:szCs w:val="28"/>
        </w:rPr>
      </w:pPr>
      <w:r>
        <w:rPr>
          <w:color w:val="000000"/>
          <w:szCs w:val="28"/>
        </w:rPr>
        <w:t>В соответствии с</w:t>
      </w:r>
      <w:r w:rsidR="00DC262B" w:rsidRPr="00DC262B">
        <w:rPr>
          <w:color w:val="000000"/>
          <w:szCs w:val="28"/>
        </w:rPr>
        <w:t xml:space="preserve"> </w:t>
      </w:r>
      <w:r w:rsidR="00DC262B">
        <w:rPr>
          <w:color w:val="000000"/>
          <w:szCs w:val="28"/>
        </w:rPr>
        <w:t>Федеральным</w:t>
      </w:r>
      <w:r w:rsidR="00DC262B" w:rsidRPr="00DC262B">
        <w:rPr>
          <w:color w:val="000000"/>
          <w:szCs w:val="28"/>
        </w:rPr>
        <w:t xml:space="preserve"> закон</w:t>
      </w:r>
      <w:r w:rsidR="00DC262B">
        <w:rPr>
          <w:color w:val="000000"/>
          <w:szCs w:val="28"/>
        </w:rPr>
        <w:t>ом от 08.11.2007 № 257-ФЗ «</w:t>
      </w:r>
      <w:r w:rsidR="00DC262B" w:rsidRPr="00DC262B">
        <w:rPr>
          <w:color w:val="000000"/>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C262B">
        <w:rPr>
          <w:color w:val="000000"/>
          <w:szCs w:val="28"/>
        </w:rPr>
        <w:t>»</w:t>
      </w:r>
      <w:r w:rsidR="00FC0DF4">
        <w:rPr>
          <w:color w:val="000000"/>
          <w:szCs w:val="28"/>
        </w:rPr>
        <w:t>,</w:t>
      </w:r>
      <w:r w:rsidR="006F700D">
        <w:rPr>
          <w:color w:val="000000"/>
          <w:szCs w:val="28"/>
        </w:rPr>
        <w:t xml:space="preserve"> </w:t>
      </w:r>
      <w:r w:rsidR="007D76F7">
        <w:rPr>
          <w:color w:val="000000"/>
          <w:szCs w:val="28"/>
        </w:rPr>
        <w:t>администрация города</w:t>
      </w:r>
    </w:p>
    <w:p w:rsidR="007D76F7" w:rsidRPr="00FC0DF4" w:rsidRDefault="007D76F7" w:rsidP="00886DDA">
      <w:pPr>
        <w:ind w:firstLine="708"/>
        <w:jc w:val="both"/>
        <w:rPr>
          <w:color w:val="000000"/>
          <w:szCs w:val="28"/>
        </w:rPr>
      </w:pPr>
    </w:p>
    <w:p w:rsidR="00631A3F" w:rsidRPr="00FC0DF4" w:rsidRDefault="00631A3F" w:rsidP="00886DDA">
      <w:pPr>
        <w:ind w:firstLine="708"/>
        <w:jc w:val="both"/>
        <w:rPr>
          <w:color w:val="000000"/>
          <w:szCs w:val="28"/>
        </w:rPr>
      </w:pPr>
    </w:p>
    <w:p w:rsidR="00886DDA" w:rsidRPr="00886DDA" w:rsidRDefault="00886DDA" w:rsidP="00886DDA">
      <w:pPr>
        <w:jc w:val="both"/>
        <w:rPr>
          <w:color w:val="000000"/>
          <w:szCs w:val="28"/>
        </w:rPr>
      </w:pPr>
      <w:r w:rsidRPr="00886DDA">
        <w:rPr>
          <w:color w:val="000000"/>
          <w:szCs w:val="28"/>
        </w:rPr>
        <w:t>П О С Т А Н О В Л Я Е Т:</w:t>
      </w:r>
    </w:p>
    <w:p w:rsidR="00886DDA" w:rsidRDefault="00886DDA" w:rsidP="00886DDA">
      <w:pPr>
        <w:ind w:firstLine="708"/>
        <w:jc w:val="both"/>
        <w:rPr>
          <w:color w:val="000000"/>
          <w:szCs w:val="28"/>
        </w:rPr>
      </w:pPr>
    </w:p>
    <w:p w:rsidR="002E2044" w:rsidRPr="00886DDA" w:rsidRDefault="002E2044" w:rsidP="00886DDA">
      <w:pPr>
        <w:ind w:firstLine="708"/>
        <w:jc w:val="both"/>
        <w:rPr>
          <w:color w:val="000000"/>
          <w:szCs w:val="28"/>
        </w:rPr>
      </w:pPr>
    </w:p>
    <w:p w:rsidR="00E41E30" w:rsidRPr="00E41E30" w:rsidRDefault="008B0C70" w:rsidP="00E41E30">
      <w:pPr>
        <w:autoSpaceDE w:val="0"/>
        <w:autoSpaceDN w:val="0"/>
        <w:adjustRightInd w:val="0"/>
        <w:ind w:firstLine="709"/>
        <w:jc w:val="both"/>
      </w:pPr>
      <w:r w:rsidRPr="003949F1">
        <w:rPr>
          <w:color w:val="000000"/>
          <w:szCs w:val="28"/>
        </w:rPr>
        <w:t xml:space="preserve">1. </w:t>
      </w:r>
      <w:r w:rsidR="00CC4593" w:rsidRPr="003949F1">
        <w:rPr>
          <w:color w:val="000000"/>
          <w:szCs w:val="28"/>
        </w:rPr>
        <w:t xml:space="preserve">Утвердить порядок </w:t>
      </w:r>
      <w:r w:rsidR="003949F1" w:rsidRPr="003949F1">
        <w:rPr>
          <w:color w:val="000000"/>
          <w:szCs w:val="28"/>
        </w:rPr>
        <w:t xml:space="preserve">организации и проведения работ по ремонту </w:t>
      </w:r>
      <w:r w:rsidR="003949F1">
        <w:rPr>
          <w:color w:val="000000"/>
          <w:szCs w:val="28"/>
        </w:rPr>
        <w:t xml:space="preserve">и </w:t>
      </w:r>
      <w:r w:rsidR="004706C5" w:rsidRPr="003949F1">
        <w:rPr>
          <w:color w:val="000000"/>
          <w:szCs w:val="28"/>
        </w:rPr>
        <w:t>содержани</w:t>
      </w:r>
      <w:r w:rsidR="003949F1" w:rsidRPr="003949F1">
        <w:rPr>
          <w:color w:val="000000"/>
          <w:szCs w:val="28"/>
        </w:rPr>
        <w:t>ю</w:t>
      </w:r>
      <w:r w:rsidR="004706C5" w:rsidRPr="003949F1">
        <w:rPr>
          <w:color w:val="000000"/>
          <w:szCs w:val="28"/>
        </w:rPr>
        <w:t xml:space="preserve"> </w:t>
      </w:r>
      <w:r w:rsidR="00CC4593" w:rsidRPr="003949F1">
        <w:rPr>
          <w:color w:val="000000"/>
          <w:szCs w:val="28"/>
        </w:rPr>
        <w:t>автомобильных дорог</w:t>
      </w:r>
      <w:r w:rsidR="003949F1" w:rsidRPr="003949F1">
        <w:rPr>
          <w:color w:val="000000"/>
          <w:szCs w:val="28"/>
        </w:rPr>
        <w:t xml:space="preserve"> общего пользования</w:t>
      </w:r>
      <w:r w:rsidR="00CC4593" w:rsidRPr="003949F1">
        <w:rPr>
          <w:color w:val="000000"/>
          <w:szCs w:val="28"/>
        </w:rPr>
        <w:t xml:space="preserve"> местного значения городского округа город Липецк </w:t>
      </w:r>
      <w:r w:rsidR="00011C6E" w:rsidRPr="003949F1">
        <w:t>(</w:t>
      </w:r>
      <w:r w:rsidR="00A14AFC" w:rsidRPr="003949F1">
        <w:t>приложение</w:t>
      </w:r>
      <w:r w:rsidR="00011C6E" w:rsidRPr="003949F1">
        <w:t>).</w:t>
      </w:r>
    </w:p>
    <w:p w:rsidR="00EF6F71" w:rsidRDefault="008B0C70" w:rsidP="00EF6F71">
      <w:pPr>
        <w:jc w:val="both"/>
        <w:rPr>
          <w:szCs w:val="28"/>
        </w:rPr>
      </w:pPr>
      <w:r>
        <w:rPr>
          <w:szCs w:val="28"/>
        </w:rPr>
        <w:tab/>
        <w:t>2. Контроль за исполнением</w:t>
      </w:r>
      <w:r w:rsidR="00071384">
        <w:rPr>
          <w:szCs w:val="28"/>
        </w:rPr>
        <w:t xml:space="preserve"> настоящего</w:t>
      </w:r>
      <w:r>
        <w:rPr>
          <w:szCs w:val="28"/>
        </w:rPr>
        <w:t xml:space="preserve"> пост</w:t>
      </w:r>
      <w:r w:rsidR="00D06194">
        <w:rPr>
          <w:szCs w:val="28"/>
        </w:rPr>
        <w:t>а</w:t>
      </w:r>
      <w:r>
        <w:rPr>
          <w:szCs w:val="28"/>
        </w:rPr>
        <w:t>н</w:t>
      </w:r>
      <w:r w:rsidR="00D06194">
        <w:rPr>
          <w:szCs w:val="28"/>
        </w:rPr>
        <w:t>о</w:t>
      </w:r>
      <w:r>
        <w:rPr>
          <w:szCs w:val="28"/>
        </w:rPr>
        <w:t>вления возложить</w:t>
      </w:r>
      <w:r w:rsidR="00D06194">
        <w:rPr>
          <w:szCs w:val="28"/>
        </w:rPr>
        <w:t xml:space="preserve"> на заместителя главы администрации города Липецка Власова</w:t>
      </w:r>
      <w:r w:rsidR="00A14AFC" w:rsidRPr="00A14AFC">
        <w:rPr>
          <w:szCs w:val="28"/>
        </w:rPr>
        <w:t xml:space="preserve"> </w:t>
      </w:r>
      <w:r w:rsidR="00A14AFC">
        <w:rPr>
          <w:szCs w:val="28"/>
        </w:rPr>
        <w:t>К.В</w:t>
      </w:r>
      <w:r w:rsidR="00D06194">
        <w:rPr>
          <w:szCs w:val="28"/>
        </w:rPr>
        <w:t xml:space="preserve">. </w:t>
      </w:r>
      <w:r>
        <w:rPr>
          <w:szCs w:val="28"/>
        </w:rPr>
        <w:t xml:space="preserve"> </w:t>
      </w:r>
    </w:p>
    <w:p w:rsidR="00EF6F71" w:rsidRDefault="00EF6F71" w:rsidP="00EF6F71">
      <w:pPr>
        <w:jc w:val="both"/>
        <w:rPr>
          <w:szCs w:val="28"/>
        </w:rPr>
      </w:pPr>
    </w:p>
    <w:p w:rsidR="00D06194" w:rsidRPr="00FD70B6" w:rsidRDefault="00D06194" w:rsidP="00EF6F71">
      <w:pPr>
        <w:jc w:val="both"/>
        <w:rPr>
          <w:szCs w:val="28"/>
        </w:rPr>
      </w:pPr>
    </w:p>
    <w:p w:rsidR="00EF6F71" w:rsidRPr="00FD70B6" w:rsidRDefault="00EF6F71" w:rsidP="00EF6F71">
      <w:pPr>
        <w:jc w:val="both"/>
        <w:rPr>
          <w:szCs w:val="28"/>
        </w:rPr>
      </w:pPr>
    </w:p>
    <w:p w:rsidR="00EF6F71" w:rsidRPr="00FD70B6" w:rsidRDefault="00EF6F71" w:rsidP="00EF6F71">
      <w:pPr>
        <w:jc w:val="both"/>
        <w:rPr>
          <w:szCs w:val="28"/>
        </w:rPr>
      </w:pPr>
      <w:r>
        <w:rPr>
          <w:szCs w:val="28"/>
        </w:rPr>
        <w:t>Глава города Липецка</w:t>
      </w:r>
      <w:r>
        <w:rPr>
          <w:szCs w:val="28"/>
        </w:rPr>
        <w:tab/>
      </w:r>
      <w:r>
        <w:rPr>
          <w:szCs w:val="28"/>
        </w:rPr>
        <w:tab/>
      </w:r>
      <w:r>
        <w:rPr>
          <w:szCs w:val="28"/>
        </w:rPr>
        <w:tab/>
      </w:r>
      <w:r w:rsidR="00562A89">
        <w:rPr>
          <w:szCs w:val="28"/>
        </w:rPr>
        <w:tab/>
      </w:r>
      <w:r w:rsidR="00562A89">
        <w:rPr>
          <w:szCs w:val="28"/>
        </w:rPr>
        <w:tab/>
      </w:r>
      <w:r w:rsidR="00562A89">
        <w:rPr>
          <w:szCs w:val="28"/>
        </w:rPr>
        <w:tab/>
      </w:r>
      <w:r w:rsidR="00562A89">
        <w:rPr>
          <w:szCs w:val="28"/>
        </w:rPr>
        <w:tab/>
        <w:t xml:space="preserve">               Е.Ю.Уваркина</w:t>
      </w:r>
    </w:p>
    <w:p w:rsidR="00C6502E" w:rsidRDefault="00C6502E" w:rsidP="00BA62BF">
      <w:pPr>
        <w:ind w:firstLine="720"/>
        <w:jc w:val="both"/>
        <w:rPr>
          <w:szCs w:val="28"/>
        </w:rPr>
      </w:pPr>
    </w:p>
    <w:p w:rsidR="00C6502E" w:rsidRDefault="00C6502E" w:rsidP="00BA62BF">
      <w:pPr>
        <w:ind w:firstLine="720"/>
        <w:jc w:val="both"/>
        <w:rPr>
          <w:szCs w:val="28"/>
        </w:rPr>
      </w:pPr>
    </w:p>
    <w:p w:rsidR="00BA62BF" w:rsidRDefault="00BA62BF" w:rsidP="00E47CB0">
      <w:pPr>
        <w:ind w:firstLine="709"/>
        <w:jc w:val="both"/>
        <w:rPr>
          <w:color w:val="000000"/>
          <w:szCs w:val="28"/>
        </w:rPr>
      </w:pPr>
    </w:p>
    <w:p w:rsidR="00C071FF" w:rsidRDefault="00C071FF" w:rsidP="00E47CB0">
      <w:pPr>
        <w:ind w:firstLine="709"/>
        <w:jc w:val="both"/>
        <w:rPr>
          <w:color w:val="000000"/>
          <w:szCs w:val="28"/>
        </w:rPr>
      </w:pPr>
    </w:p>
    <w:p w:rsidR="00C071FF" w:rsidRDefault="00C071FF" w:rsidP="00E47CB0">
      <w:pPr>
        <w:ind w:firstLine="709"/>
        <w:jc w:val="both"/>
        <w:rPr>
          <w:color w:val="000000"/>
          <w:szCs w:val="28"/>
        </w:rPr>
      </w:pPr>
    </w:p>
    <w:p w:rsidR="00C071FF" w:rsidRDefault="00C071FF" w:rsidP="00E47CB0">
      <w:pPr>
        <w:ind w:firstLine="709"/>
        <w:jc w:val="both"/>
        <w:rPr>
          <w:color w:val="000000"/>
          <w:szCs w:val="28"/>
        </w:rPr>
      </w:pPr>
    </w:p>
    <w:p w:rsidR="00C071FF" w:rsidRDefault="00C071FF" w:rsidP="00E47CB0">
      <w:pPr>
        <w:ind w:firstLine="709"/>
        <w:jc w:val="both"/>
        <w:rPr>
          <w:color w:val="000000"/>
          <w:szCs w:val="28"/>
        </w:rPr>
      </w:pPr>
    </w:p>
    <w:p w:rsidR="00CC4593" w:rsidRDefault="00CC4593" w:rsidP="00E47CB0">
      <w:pPr>
        <w:ind w:firstLine="709"/>
        <w:jc w:val="both"/>
        <w:rPr>
          <w:color w:val="000000"/>
          <w:szCs w:val="28"/>
        </w:rPr>
      </w:pPr>
    </w:p>
    <w:p w:rsidR="003949F1" w:rsidRDefault="003949F1" w:rsidP="00357CB5">
      <w:pPr>
        <w:jc w:val="both"/>
        <w:rPr>
          <w:color w:val="000000"/>
          <w:szCs w:val="28"/>
        </w:rPr>
      </w:pPr>
    </w:p>
    <w:p w:rsidR="00357CB5" w:rsidRDefault="00357CB5" w:rsidP="00357CB5">
      <w:pPr>
        <w:jc w:val="both"/>
        <w:rPr>
          <w:color w:val="000000"/>
          <w:szCs w:val="28"/>
        </w:rPr>
      </w:pPr>
    </w:p>
    <w:p w:rsidR="00357CB5" w:rsidRPr="00357CB5" w:rsidRDefault="00357CB5" w:rsidP="00357CB5">
      <w:pPr>
        <w:ind w:left="4248" w:right="561" w:firstLine="1152"/>
        <w:rPr>
          <w:rFonts w:eastAsia="Calibri"/>
          <w:szCs w:val="28"/>
        </w:rPr>
      </w:pPr>
      <w:r w:rsidRPr="00357CB5">
        <w:rPr>
          <w:rFonts w:eastAsia="Calibri"/>
          <w:szCs w:val="28"/>
        </w:rPr>
        <w:lastRenderedPageBreak/>
        <w:t xml:space="preserve">Приложение </w:t>
      </w:r>
    </w:p>
    <w:p w:rsidR="00357CB5" w:rsidRPr="00357CB5" w:rsidRDefault="00357CB5" w:rsidP="00357CB5">
      <w:pPr>
        <w:tabs>
          <w:tab w:val="left" w:pos="5400"/>
        </w:tabs>
        <w:ind w:left="5400"/>
        <w:rPr>
          <w:rFonts w:eastAsia="Calibri"/>
          <w:szCs w:val="28"/>
        </w:rPr>
      </w:pPr>
      <w:r w:rsidRPr="00357CB5">
        <w:rPr>
          <w:rFonts w:eastAsia="Calibri"/>
          <w:szCs w:val="28"/>
        </w:rPr>
        <w:t>к постановлению</w:t>
      </w:r>
    </w:p>
    <w:p w:rsidR="00357CB5" w:rsidRDefault="00357CB5" w:rsidP="00357CB5">
      <w:pPr>
        <w:ind w:left="5400"/>
        <w:rPr>
          <w:rFonts w:eastAsia="Calibri"/>
          <w:szCs w:val="28"/>
        </w:rPr>
      </w:pPr>
      <w:r w:rsidRPr="00357CB5">
        <w:rPr>
          <w:rFonts w:eastAsia="Calibri"/>
          <w:szCs w:val="28"/>
        </w:rPr>
        <w:t xml:space="preserve">администрации города Липецка </w:t>
      </w:r>
    </w:p>
    <w:p w:rsidR="00357CB5" w:rsidRPr="00357CB5" w:rsidRDefault="00357CB5" w:rsidP="00357CB5">
      <w:pPr>
        <w:ind w:left="5400"/>
        <w:rPr>
          <w:rFonts w:eastAsia="Calibri"/>
          <w:szCs w:val="28"/>
        </w:rPr>
      </w:pPr>
      <w:r w:rsidRPr="00357CB5">
        <w:rPr>
          <w:rFonts w:eastAsia="Calibri"/>
          <w:szCs w:val="28"/>
        </w:rPr>
        <w:t>от</w:t>
      </w:r>
      <w:r>
        <w:rPr>
          <w:rFonts w:eastAsia="Calibri"/>
          <w:szCs w:val="28"/>
        </w:rPr>
        <w:t xml:space="preserve"> 31.12.2019 </w:t>
      </w:r>
      <w:r w:rsidRPr="00357CB5">
        <w:rPr>
          <w:rFonts w:eastAsia="Calibri"/>
          <w:szCs w:val="28"/>
        </w:rPr>
        <w:t>№</w:t>
      </w:r>
      <w:r>
        <w:rPr>
          <w:rFonts w:eastAsia="Calibri"/>
          <w:szCs w:val="28"/>
        </w:rPr>
        <w:t xml:space="preserve"> 2630</w:t>
      </w:r>
    </w:p>
    <w:p w:rsidR="00357CB5" w:rsidRPr="00357CB5" w:rsidRDefault="00357CB5" w:rsidP="00357CB5"/>
    <w:p w:rsidR="00357CB5" w:rsidRPr="00357CB5" w:rsidRDefault="00357CB5" w:rsidP="00357CB5"/>
    <w:p w:rsidR="00357CB5" w:rsidRPr="00357CB5" w:rsidRDefault="00357CB5" w:rsidP="00357CB5">
      <w:pPr>
        <w:keepNext/>
        <w:jc w:val="center"/>
        <w:outlineLvl w:val="0"/>
        <w:rPr>
          <w:bCs/>
          <w:kern w:val="32"/>
          <w:szCs w:val="28"/>
        </w:rPr>
      </w:pPr>
      <w:r w:rsidRPr="00357CB5">
        <w:rPr>
          <w:bCs/>
          <w:kern w:val="32"/>
          <w:szCs w:val="28"/>
        </w:rPr>
        <w:t>Порядок организации и проведения работ</w:t>
      </w:r>
    </w:p>
    <w:p w:rsidR="00357CB5" w:rsidRPr="00357CB5" w:rsidRDefault="00357CB5" w:rsidP="00357CB5">
      <w:pPr>
        <w:keepNext/>
        <w:jc w:val="center"/>
        <w:outlineLvl w:val="0"/>
        <w:rPr>
          <w:bCs/>
          <w:kern w:val="32"/>
          <w:szCs w:val="28"/>
        </w:rPr>
      </w:pPr>
      <w:r w:rsidRPr="00357CB5">
        <w:rPr>
          <w:bCs/>
          <w:kern w:val="32"/>
          <w:szCs w:val="28"/>
        </w:rPr>
        <w:t xml:space="preserve"> по ремонту и содержанию автомобильных дорог общего пользования </w:t>
      </w:r>
    </w:p>
    <w:p w:rsidR="00357CB5" w:rsidRPr="00357CB5" w:rsidRDefault="00357CB5" w:rsidP="00357CB5">
      <w:pPr>
        <w:keepNext/>
        <w:jc w:val="center"/>
        <w:outlineLvl w:val="0"/>
        <w:rPr>
          <w:bCs/>
          <w:kern w:val="32"/>
          <w:szCs w:val="28"/>
        </w:rPr>
      </w:pPr>
      <w:r w:rsidRPr="00357CB5">
        <w:rPr>
          <w:bCs/>
          <w:kern w:val="32"/>
          <w:szCs w:val="28"/>
        </w:rPr>
        <w:t xml:space="preserve">местного значения городского округа город Липецк </w:t>
      </w:r>
    </w:p>
    <w:p w:rsidR="00357CB5" w:rsidRPr="00357CB5" w:rsidRDefault="00357CB5" w:rsidP="00357CB5"/>
    <w:p w:rsidR="00357CB5" w:rsidRPr="00357CB5" w:rsidRDefault="00357CB5" w:rsidP="00357CB5">
      <w:pPr>
        <w:jc w:val="center"/>
      </w:pPr>
      <w:r w:rsidRPr="00357CB5">
        <w:t>1. Общие положения</w:t>
      </w:r>
    </w:p>
    <w:p w:rsidR="00357CB5" w:rsidRPr="00357CB5" w:rsidRDefault="00357CB5" w:rsidP="00357CB5">
      <w:pPr>
        <w:jc w:val="center"/>
      </w:pPr>
    </w:p>
    <w:p w:rsidR="00357CB5" w:rsidRPr="00357CB5" w:rsidRDefault="00357CB5" w:rsidP="00357CB5">
      <w:pPr>
        <w:ind w:firstLine="708"/>
        <w:jc w:val="both"/>
        <w:rPr>
          <w:szCs w:val="28"/>
        </w:rPr>
      </w:pPr>
      <w:bookmarkStart w:id="0" w:name="sub_1"/>
      <w:r w:rsidRPr="00357CB5">
        <w:t>1</w:t>
      </w:r>
      <w:r w:rsidRPr="00357CB5">
        <w:rPr>
          <w:szCs w:val="28"/>
        </w:rPr>
        <w:t>.1. Порядок организации и проведения работ по ремонту и  содержанию автомобильных дорог общего пользования местного значения городского округа город Липецк (далее – Порядок) разработан в соответствии с Федеральными законами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06.10.2003 № 131-ФЗ «Об общих принципах организации местного самоуправлении в Российской Федерации».</w:t>
      </w:r>
    </w:p>
    <w:p w:rsidR="00357CB5" w:rsidRPr="00357CB5" w:rsidRDefault="00357CB5" w:rsidP="00357CB5">
      <w:pPr>
        <w:ind w:firstLine="708"/>
        <w:jc w:val="both"/>
        <w:rPr>
          <w:szCs w:val="28"/>
        </w:rPr>
      </w:pPr>
      <w:r w:rsidRPr="00357CB5">
        <w:rPr>
          <w:szCs w:val="28"/>
        </w:rPr>
        <w:t>1.2. Порядком регламентируется организация и проведение работ по ремонту и содержанию автомобильных дорог общего пользования местного значения городского округа город Липецк (далее – автомобильные дороги) в целях сохранности автомобильных дорог, создания комфортных и безопасных условий дорожного движения.</w:t>
      </w:r>
    </w:p>
    <w:p w:rsidR="00357CB5" w:rsidRPr="00357CB5" w:rsidRDefault="00357CB5" w:rsidP="00357CB5">
      <w:pPr>
        <w:ind w:firstLine="708"/>
        <w:jc w:val="both"/>
        <w:rPr>
          <w:szCs w:val="28"/>
        </w:rPr>
      </w:pPr>
      <w:r w:rsidRPr="00357CB5">
        <w:rPr>
          <w:szCs w:val="28"/>
        </w:rPr>
        <w:t>1.3. Организация и проведение работ по ремонту автомобильных дорог или их участков и работ по содержанию автомобильных дорог (далее – дорожные работы) заключаются в осуществлении комплекса следующих мероприятий:</w:t>
      </w:r>
    </w:p>
    <w:p w:rsidR="00357CB5" w:rsidRPr="00357CB5" w:rsidRDefault="00357CB5" w:rsidP="00357CB5">
      <w:pPr>
        <w:ind w:firstLine="708"/>
        <w:jc w:val="both"/>
        <w:rPr>
          <w:szCs w:val="28"/>
        </w:rPr>
      </w:pPr>
      <w:r w:rsidRPr="00357CB5">
        <w:rPr>
          <w:szCs w:val="28"/>
        </w:rPr>
        <w:t>- оценка технического состояния автомобильных дорог;</w:t>
      </w:r>
    </w:p>
    <w:p w:rsidR="00357CB5" w:rsidRPr="00357CB5" w:rsidRDefault="00357CB5" w:rsidP="00357CB5">
      <w:pPr>
        <w:autoSpaceDE w:val="0"/>
        <w:autoSpaceDN w:val="0"/>
        <w:adjustRightInd w:val="0"/>
        <w:ind w:firstLine="708"/>
        <w:jc w:val="both"/>
        <w:rPr>
          <w:szCs w:val="28"/>
        </w:rPr>
      </w:pPr>
      <w:r w:rsidRPr="00357CB5">
        <w:rPr>
          <w:szCs w:val="28"/>
        </w:rPr>
        <w:t>- планирование работ по ремонту и содержанию автомобильных дорог;</w:t>
      </w:r>
    </w:p>
    <w:p w:rsidR="00357CB5" w:rsidRPr="00357CB5" w:rsidRDefault="00357CB5" w:rsidP="00357CB5">
      <w:pPr>
        <w:ind w:firstLine="708"/>
        <w:jc w:val="both"/>
        <w:rPr>
          <w:szCs w:val="28"/>
        </w:rPr>
      </w:pPr>
      <w:r w:rsidRPr="00357CB5">
        <w:rPr>
          <w:szCs w:val="28"/>
        </w:rPr>
        <w:t>- проведение работ по ремонту и содержанию автомобильных дорог;</w:t>
      </w:r>
    </w:p>
    <w:p w:rsidR="00357CB5" w:rsidRPr="00357CB5" w:rsidRDefault="00357CB5" w:rsidP="00357CB5">
      <w:pPr>
        <w:ind w:firstLine="708"/>
        <w:jc w:val="both"/>
        <w:rPr>
          <w:szCs w:val="28"/>
        </w:rPr>
      </w:pPr>
      <w:r w:rsidRPr="00357CB5">
        <w:rPr>
          <w:szCs w:val="28"/>
        </w:rPr>
        <w:t>- приемка и оценка качества работ по ремонту и содержанию автомобильных дорог.</w:t>
      </w:r>
    </w:p>
    <w:p w:rsidR="00357CB5" w:rsidRPr="00357CB5" w:rsidRDefault="00357CB5" w:rsidP="00357CB5">
      <w:pPr>
        <w:ind w:firstLine="708"/>
        <w:jc w:val="both"/>
        <w:rPr>
          <w:szCs w:val="28"/>
        </w:rPr>
      </w:pPr>
      <w:r w:rsidRPr="00357CB5">
        <w:rPr>
          <w:szCs w:val="28"/>
        </w:rPr>
        <w:t xml:space="preserve">Состав и вид работ определяется в соответствии с Классификацией работ  по капитальному ремонту, ремонту и содержанию автомобильных дорог, утвержденной приказом Министерства транспорта  РФ от 16.11.2012 № 402     (далее – Классификация). </w:t>
      </w:r>
    </w:p>
    <w:p w:rsidR="00357CB5" w:rsidRPr="00357CB5" w:rsidRDefault="00357CB5" w:rsidP="00357CB5">
      <w:pPr>
        <w:ind w:firstLine="708"/>
        <w:jc w:val="both"/>
        <w:rPr>
          <w:szCs w:val="28"/>
        </w:rPr>
      </w:pPr>
    </w:p>
    <w:p w:rsidR="00357CB5" w:rsidRPr="00357CB5" w:rsidRDefault="00357CB5" w:rsidP="00357CB5">
      <w:pPr>
        <w:ind w:firstLine="708"/>
        <w:jc w:val="center"/>
        <w:rPr>
          <w:szCs w:val="28"/>
        </w:rPr>
      </w:pPr>
      <w:r w:rsidRPr="00357CB5">
        <w:rPr>
          <w:szCs w:val="28"/>
        </w:rPr>
        <w:t>2. Оценка технического состояния автомобильных дорог</w:t>
      </w:r>
    </w:p>
    <w:p w:rsidR="00357CB5" w:rsidRPr="00357CB5" w:rsidRDefault="00357CB5" w:rsidP="00357CB5">
      <w:pPr>
        <w:ind w:firstLine="708"/>
        <w:jc w:val="both"/>
        <w:rPr>
          <w:szCs w:val="28"/>
        </w:rPr>
      </w:pPr>
    </w:p>
    <w:p w:rsidR="00357CB5" w:rsidRPr="00357CB5" w:rsidRDefault="00357CB5" w:rsidP="00357CB5">
      <w:pPr>
        <w:ind w:firstLine="709"/>
        <w:jc w:val="both"/>
        <w:rPr>
          <w:szCs w:val="28"/>
        </w:rPr>
      </w:pPr>
      <w:r w:rsidRPr="00357CB5">
        <w:rPr>
          <w:szCs w:val="28"/>
        </w:rPr>
        <w:t>2.1. Оценка технического состояния автомобильных дорог проводится департаментом дорожного хозяйства и благоустройства администрации города Липецка (далее – Департамент) в соответствии с требованиями приказа Министерства транспорта РФ от 27.08.2009  № 150 «О порядке проведения оценки технического состояния автомобильных дорог».</w:t>
      </w:r>
    </w:p>
    <w:p w:rsidR="00357CB5" w:rsidRPr="00357CB5" w:rsidRDefault="00357CB5" w:rsidP="00357CB5">
      <w:pPr>
        <w:ind w:firstLine="709"/>
        <w:jc w:val="both"/>
        <w:rPr>
          <w:szCs w:val="28"/>
        </w:rPr>
      </w:pPr>
      <w:r w:rsidRPr="00357CB5">
        <w:rPr>
          <w:szCs w:val="28"/>
        </w:rPr>
        <w:lastRenderedPageBreak/>
        <w:t>2.2.</w:t>
      </w:r>
      <w:r w:rsidRPr="00357CB5">
        <w:rPr>
          <w:szCs w:val="28"/>
          <w:lang w:val="en-US"/>
        </w:rPr>
        <w:t> </w:t>
      </w:r>
      <w:r w:rsidRPr="00357CB5">
        <w:rPr>
          <w:szCs w:val="28"/>
        </w:rPr>
        <w:t>Оценка технического состояния автомобильных дорог проводится не реже одного раза в год в целях:</w:t>
      </w:r>
    </w:p>
    <w:p w:rsidR="00357CB5" w:rsidRPr="00357CB5" w:rsidRDefault="00357CB5" w:rsidP="00357CB5">
      <w:pPr>
        <w:ind w:firstLine="709"/>
        <w:jc w:val="both"/>
        <w:rPr>
          <w:szCs w:val="28"/>
        </w:rPr>
      </w:pPr>
      <w:r w:rsidRPr="00357CB5">
        <w:rPr>
          <w:szCs w:val="28"/>
        </w:rPr>
        <w:t>- получения полной, объективной и достоверной информации об эксплуатационном состоянии автомобильных дорог;</w:t>
      </w:r>
    </w:p>
    <w:p w:rsidR="00357CB5" w:rsidRPr="00357CB5" w:rsidRDefault="00357CB5" w:rsidP="00357CB5">
      <w:pPr>
        <w:ind w:firstLine="709"/>
        <w:jc w:val="both"/>
        <w:rPr>
          <w:szCs w:val="28"/>
        </w:rPr>
      </w:pPr>
      <w:r w:rsidRPr="00357CB5">
        <w:rPr>
          <w:szCs w:val="28"/>
        </w:rPr>
        <w:t>- установления степени соответствия транспортно-эксплуатационных характеристик автомобильной дороги требованиям технических регламентов, соответствие их нормативным требованиям.</w:t>
      </w:r>
    </w:p>
    <w:p w:rsidR="00357CB5" w:rsidRPr="00357CB5" w:rsidRDefault="00357CB5" w:rsidP="00357CB5">
      <w:pPr>
        <w:ind w:firstLine="708"/>
        <w:jc w:val="both"/>
        <w:rPr>
          <w:szCs w:val="28"/>
        </w:rPr>
      </w:pPr>
      <w:r w:rsidRPr="00357CB5">
        <w:rPr>
          <w:szCs w:val="28"/>
        </w:rPr>
        <w:t>2.3. При оценке технического состояния автомобильных дорог, используются результаты их визуального комиссионного обследования.</w:t>
      </w:r>
    </w:p>
    <w:p w:rsidR="00357CB5" w:rsidRPr="00357CB5" w:rsidRDefault="00357CB5" w:rsidP="00357CB5">
      <w:pPr>
        <w:ind w:firstLine="708"/>
        <w:jc w:val="both"/>
        <w:rPr>
          <w:szCs w:val="28"/>
        </w:rPr>
      </w:pPr>
      <w:r w:rsidRPr="00357CB5">
        <w:rPr>
          <w:szCs w:val="28"/>
        </w:rPr>
        <w:t>2.4. По результатам обследования:</w:t>
      </w:r>
    </w:p>
    <w:p w:rsidR="00357CB5" w:rsidRPr="00357CB5" w:rsidRDefault="00357CB5" w:rsidP="00357CB5">
      <w:pPr>
        <w:ind w:firstLine="708"/>
        <w:jc w:val="both"/>
        <w:rPr>
          <w:szCs w:val="28"/>
        </w:rPr>
      </w:pPr>
      <w:r w:rsidRPr="00357CB5">
        <w:rPr>
          <w:szCs w:val="28"/>
        </w:rPr>
        <w:t>1)</w:t>
      </w:r>
      <w:r w:rsidRPr="00357CB5">
        <w:rPr>
          <w:szCs w:val="28"/>
          <w:lang w:val="en-US"/>
        </w:rPr>
        <w:t> </w:t>
      </w:r>
      <w:r w:rsidRPr="00357CB5">
        <w:rPr>
          <w:szCs w:val="28"/>
        </w:rPr>
        <w:t xml:space="preserve"> выявляются участки автомобильных дорог, не отвечающие нормативным требованиям к их эксплуатационному состоянию;</w:t>
      </w:r>
    </w:p>
    <w:p w:rsidR="00357CB5" w:rsidRPr="00357CB5" w:rsidRDefault="00357CB5" w:rsidP="00357CB5">
      <w:pPr>
        <w:ind w:firstLine="708"/>
        <w:jc w:val="both"/>
        <w:rPr>
          <w:szCs w:val="28"/>
        </w:rPr>
      </w:pPr>
      <w:r w:rsidRPr="00357CB5">
        <w:rPr>
          <w:szCs w:val="28"/>
        </w:rPr>
        <w:t>2)</w:t>
      </w:r>
      <w:r w:rsidRPr="00357CB5">
        <w:rPr>
          <w:szCs w:val="28"/>
          <w:lang w:val="en-US"/>
        </w:rPr>
        <w:t> </w:t>
      </w:r>
      <w:r w:rsidRPr="00357CB5">
        <w:rPr>
          <w:szCs w:val="28"/>
        </w:rPr>
        <w:t xml:space="preserve">определяются виды и состав работ по ремонту и содержанию автомобильных дорог, объемы и очередность их выполнения с целью повышения их эксплуатационного состояния до требуемого уровня. </w:t>
      </w:r>
    </w:p>
    <w:p w:rsidR="00357CB5" w:rsidRPr="00357CB5" w:rsidRDefault="00357CB5" w:rsidP="00357CB5">
      <w:pPr>
        <w:ind w:firstLine="708"/>
        <w:jc w:val="center"/>
        <w:rPr>
          <w:szCs w:val="28"/>
        </w:rPr>
      </w:pPr>
    </w:p>
    <w:p w:rsidR="00357CB5" w:rsidRPr="00357CB5" w:rsidRDefault="00357CB5" w:rsidP="00357CB5">
      <w:pPr>
        <w:autoSpaceDE w:val="0"/>
        <w:autoSpaceDN w:val="0"/>
        <w:adjustRightInd w:val="0"/>
        <w:ind w:firstLine="540"/>
        <w:jc w:val="center"/>
        <w:rPr>
          <w:szCs w:val="28"/>
        </w:rPr>
      </w:pPr>
      <w:r w:rsidRPr="00357CB5">
        <w:rPr>
          <w:szCs w:val="28"/>
        </w:rPr>
        <w:t>3. Планирование работ по ремонту и содержанию</w:t>
      </w:r>
    </w:p>
    <w:p w:rsidR="00357CB5" w:rsidRPr="00357CB5" w:rsidRDefault="00357CB5" w:rsidP="00357CB5">
      <w:pPr>
        <w:autoSpaceDE w:val="0"/>
        <w:autoSpaceDN w:val="0"/>
        <w:adjustRightInd w:val="0"/>
        <w:ind w:firstLine="540"/>
        <w:jc w:val="center"/>
        <w:rPr>
          <w:szCs w:val="28"/>
        </w:rPr>
      </w:pPr>
      <w:r w:rsidRPr="00357CB5">
        <w:rPr>
          <w:szCs w:val="28"/>
        </w:rPr>
        <w:t>автомобильных дорог</w:t>
      </w:r>
    </w:p>
    <w:p w:rsidR="00357CB5" w:rsidRPr="00357CB5" w:rsidRDefault="00357CB5" w:rsidP="00357CB5">
      <w:pPr>
        <w:ind w:firstLine="708"/>
        <w:jc w:val="center"/>
        <w:rPr>
          <w:szCs w:val="28"/>
        </w:rPr>
      </w:pPr>
    </w:p>
    <w:p w:rsidR="00357CB5" w:rsidRPr="00357CB5" w:rsidRDefault="00357CB5" w:rsidP="00357CB5">
      <w:pPr>
        <w:autoSpaceDE w:val="0"/>
        <w:autoSpaceDN w:val="0"/>
        <w:adjustRightInd w:val="0"/>
        <w:ind w:firstLine="708"/>
        <w:jc w:val="both"/>
        <w:rPr>
          <w:szCs w:val="28"/>
        </w:rPr>
      </w:pPr>
      <w:r w:rsidRPr="00357CB5">
        <w:rPr>
          <w:szCs w:val="28"/>
        </w:rPr>
        <w:t xml:space="preserve">3.1. По результатам оценки технического состояния  автомобильных дорог и в соответствии с проектами организации дорожного движения, а также с учетом анализа аварийности Департаментом совместно с муниципальным учреждением «Управление главного смотрителя г. Липецка» формируется план работ по ремонту и содержанию  автомобильных дорог, сметные расчеты стоимости работ, дефектные ведомости по ремонту и содержанию автомобильных дорог. </w:t>
      </w:r>
    </w:p>
    <w:p w:rsidR="00357CB5" w:rsidRPr="00357CB5" w:rsidRDefault="00357CB5" w:rsidP="00357CB5">
      <w:pPr>
        <w:ind w:firstLine="708"/>
        <w:jc w:val="both"/>
        <w:rPr>
          <w:szCs w:val="28"/>
        </w:rPr>
      </w:pPr>
      <w:r w:rsidRPr="00357CB5">
        <w:rPr>
          <w:szCs w:val="28"/>
        </w:rPr>
        <w:t>3.2. Утвержденные сметные расчеты, дефектные ведомости являются основанием для формирования ежегодных планов проведения работ по ремонту и содержанию автомобильных дорог.</w:t>
      </w:r>
    </w:p>
    <w:p w:rsidR="00357CB5" w:rsidRPr="00357CB5" w:rsidRDefault="00357CB5" w:rsidP="00357CB5">
      <w:pPr>
        <w:ind w:firstLine="708"/>
        <w:jc w:val="both"/>
        <w:rPr>
          <w:szCs w:val="28"/>
        </w:rPr>
      </w:pPr>
      <w:r w:rsidRPr="00357CB5">
        <w:rPr>
          <w:szCs w:val="28"/>
        </w:rPr>
        <w:t>3.3. В соответствии с планом проведения работ по ремонту и содержанию автомобильных дорог Департамент осуществляет разработку муниципального задания для МБУ «Управление благоустройства г. Липецка» или утверждает дефектные ведомости, сметные расчеты стоимости работ для размещения муниципальным учреждением «Управление главного смотрителя г. Липецка» муниципальных контрактов на выполнение работ, оказание услуг подрядными организациями.</w:t>
      </w:r>
    </w:p>
    <w:p w:rsidR="00357CB5" w:rsidRPr="00357CB5" w:rsidRDefault="00357CB5" w:rsidP="00357CB5">
      <w:pPr>
        <w:autoSpaceDE w:val="0"/>
        <w:autoSpaceDN w:val="0"/>
        <w:adjustRightInd w:val="0"/>
        <w:ind w:firstLine="708"/>
        <w:jc w:val="both"/>
        <w:rPr>
          <w:szCs w:val="28"/>
        </w:rPr>
      </w:pPr>
      <w:r w:rsidRPr="00357CB5">
        <w:rPr>
          <w:szCs w:val="28"/>
        </w:rPr>
        <w:t>3.4. При разработке проектов организации дорожного движения или дефектных ведомостей, сметных расчетов по ремонту или содержанию автомобильных дорог должны учитываться следующие приоритеты:</w:t>
      </w:r>
    </w:p>
    <w:p w:rsidR="00357CB5" w:rsidRPr="00357CB5" w:rsidRDefault="00357CB5" w:rsidP="00357CB5">
      <w:pPr>
        <w:autoSpaceDE w:val="0"/>
        <w:autoSpaceDN w:val="0"/>
        <w:adjustRightInd w:val="0"/>
        <w:ind w:firstLine="708"/>
        <w:jc w:val="both"/>
        <w:rPr>
          <w:szCs w:val="28"/>
        </w:rPr>
      </w:pPr>
      <w:r w:rsidRPr="00357CB5">
        <w:rPr>
          <w:szCs w:val="28"/>
        </w:rPr>
        <w:t>- проведение работ, влияющих на безопасность дорожного движения, в том числе восстановление и замена технических средств организации дорожного движения, уборка посторонних предметов с проезжей части, уборка снега и борьба с зимней скользкостью, ремонт покрытий;</w:t>
      </w:r>
    </w:p>
    <w:p w:rsidR="00357CB5" w:rsidRPr="00357CB5" w:rsidRDefault="00357CB5" w:rsidP="00357CB5">
      <w:pPr>
        <w:autoSpaceDE w:val="0"/>
        <w:autoSpaceDN w:val="0"/>
        <w:adjustRightInd w:val="0"/>
        <w:ind w:firstLine="708"/>
        <w:jc w:val="both"/>
        <w:rPr>
          <w:szCs w:val="28"/>
        </w:rPr>
      </w:pPr>
      <w:r w:rsidRPr="00357CB5">
        <w:rPr>
          <w:szCs w:val="28"/>
        </w:rPr>
        <w:t>- проведение работ, влияющих на срок службы элементов автомобильной дороги и входящих в ее состав дорожных сооружений.</w:t>
      </w:r>
    </w:p>
    <w:p w:rsidR="00357CB5" w:rsidRDefault="00357CB5" w:rsidP="00357CB5">
      <w:pPr>
        <w:ind w:firstLine="708"/>
        <w:jc w:val="center"/>
        <w:rPr>
          <w:szCs w:val="28"/>
        </w:rPr>
      </w:pPr>
    </w:p>
    <w:p w:rsidR="00357CB5" w:rsidRPr="00357CB5" w:rsidRDefault="00357CB5" w:rsidP="00357CB5">
      <w:pPr>
        <w:ind w:firstLine="708"/>
        <w:jc w:val="center"/>
        <w:rPr>
          <w:szCs w:val="28"/>
        </w:rPr>
      </w:pPr>
      <w:r w:rsidRPr="00357CB5">
        <w:rPr>
          <w:szCs w:val="28"/>
        </w:rPr>
        <w:lastRenderedPageBreak/>
        <w:t>4. Проведение работ по ремонту автомобильных дорог</w:t>
      </w:r>
    </w:p>
    <w:p w:rsidR="00357CB5" w:rsidRPr="00357CB5" w:rsidRDefault="00357CB5" w:rsidP="00357CB5">
      <w:pPr>
        <w:ind w:firstLine="708"/>
        <w:jc w:val="center"/>
        <w:rPr>
          <w:szCs w:val="28"/>
        </w:rPr>
      </w:pPr>
    </w:p>
    <w:p w:rsidR="00357CB5" w:rsidRPr="00357CB5" w:rsidRDefault="00357CB5" w:rsidP="00357CB5">
      <w:pPr>
        <w:ind w:firstLine="708"/>
        <w:jc w:val="both"/>
        <w:rPr>
          <w:szCs w:val="28"/>
        </w:rPr>
      </w:pPr>
      <w:r w:rsidRPr="00357CB5">
        <w:rPr>
          <w:szCs w:val="28"/>
        </w:rPr>
        <w:t>4.1. Ремонт автомобильных дорог включает в себя осуществление комплекса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w:t>
      </w:r>
    </w:p>
    <w:p w:rsidR="00357CB5" w:rsidRPr="00357CB5" w:rsidRDefault="00357CB5" w:rsidP="00357CB5">
      <w:pPr>
        <w:ind w:firstLine="708"/>
        <w:jc w:val="both"/>
        <w:rPr>
          <w:szCs w:val="28"/>
        </w:rPr>
      </w:pPr>
      <w:r w:rsidRPr="00357CB5">
        <w:rPr>
          <w:szCs w:val="28"/>
        </w:rPr>
        <w:t xml:space="preserve">4.2. Проведение работ по ремонту автомобильных дорог планируется Департаментом и осуществляется МБУ «Управление благоустройства </w:t>
      </w:r>
      <w:r w:rsidRPr="00357CB5">
        <w:rPr>
          <w:szCs w:val="28"/>
        </w:rPr>
        <w:br/>
        <w:t xml:space="preserve">г. Липецка» под выделенные бюджетные ассигнования на основании утвержденного Департаментом муниципального задания. </w:t>
      </w:r>
    </w:p>
    <w:p w:rsidR="00357CB5" w:rsidRPr="00357CB5" w:rsidRDefault="00357CB5" w:rsidP="00357CB5">
      <w:pPr>
        <w:autoSpaceDE w:val="0"/>
        <w:autoSpaceDN w:val="0"/>
        <w:adjustRightInd w:val="0"/>
        <w:ind w:firstLine="708"/>
        <w:jc w:val="both"/>
        <w:rPr>
          <w:bCs/>
          <w:szCs w:val="28"/>
        </w:rPr>
      </w:pPr>
      <w:r w:rsidRPr="00357CB5">
        <w:rPr>
          <w:bCs/>
          <w:szCs w:val="28"/>
        </w:rPr>
        <w:t>4.3. Состав и виды работ по ремонту автомобильных дорог определяются в соответствии с Классификацией.</w:t>
      </w:r>
    </w:p>
    <w:p w:rsidR="00357CB5" w:rsidRPr="00357CB5" w:rsidRDefault="00357CB5" w:rsidP="00357CB5">
      <w:pPr>
        <w:autoSpaceDE w:val="0"/>
        <w:autoSpaceDN w:val="0"/>
        <w:adjustRightInd w:val="0"/>
        <w:ind w:firstLine="708"/>
        <w:jc w:val="both"/>
        <w:rPr>
          <w:bCs/>
          <w:szCs w:val="28"/>
        </w:rPr>
      </w:pPr>
      <w:r w:rsidRPr="00357CB5">
        <w:rPr>
          <w:bCs/>
          <w:szCs w:val="28"/>
        </w:rPr>
        <w:t xml:space="preserve">Мероприятия по ремонту горячей асфальтобетонной смесью проводятся  при постоянной температуре воздуха не ниже +5°С. Ремонт литой асфальтобетонной смесью проводится при температуре не ниже –10°С. </w:t>
      </w:r>
    </w:p>
    <w:p w:rsidR="00357CB5" w:rsidRPr="00357CB5" w:rsidRDefault="00357CB5" w:rsidP="00357CB5">
      <w:pPr>
        <w:autoSpaceDE w:val="0"/>
        <w:autoSpaceDN w:val="0"/>
        <w:adjustRightInd w:val="0"/>
        <w:ind w:firstLine="708"/>
        <w:jc w:val="both"/>
        <w:rPr>
          <w:bCs/>
          <w:szCs w:val="28"/>
        </w:rPr>
      </w:pPr>
      <w:r w:rsidRPr="00357CB5">
        <w:rPr>
          <w:bCs/>
          <w:szCs w:val="28"/>
        </w:rPr>
        <w:t>4.4. В целях обеспечения безопасности дорожного движения производители работ по ремонту автомобильных дорог разрабатывают схему движения транспортных средств и согласовывают ее с Департаментом, государственной инспекцией безопасности дорожного движения.</w:t>
      </w:r>
    </w:p>
    <w:p w:rsidR="00357CB5" w:rsidRPr="00357CB5" w:rsidRDefault="00357CB5" w:rsidP="00357CB5">
      <w:pPr>
        <w:autoSpaceDE w:val="0"/>
        <w:autoSpaceDN w:val="0"/>
        <w:adjustRightInd w:val="0"/>
        <w:ind w:firstLine="708"/>
        <w:jc w:val="both"/>
        <w:rPr>
          <w:bCs/>
          <w:szCs w:val="28"/>
        </w:rPr>
      </w:pPr>
      <w:r w:rsidRPr="00357CB5">
        <w:rPr>
          <w:bCs/>
          <w:szCs w:val="28"/>
        </w:rPr>
        <w:t>В случае необходимости по обращению организации, выполняющей работы по ремонту автомобильной дороги, перед проведением работ Департамент принимает решение о временном ограничении или прекращении движения на автомобильной дороге в порядке, установленном действующим законодательством.</w:t>
      </w:r>
    </w:p>
    <w:p w:rsidR="00357CB5" w:rsidRPr="00357CB5" w:rsidRDefault="00357CB5" w:rsidP="00357CB5">
      <w:pPr>
        <w:ind w:firstLine="708"/>
        <w:jc w:val="center"/>
        <w:rPr>
          <w:b/>
          <w:szCs w:val="28"/>
        </w:rPr>
      </w:pPr>
    </w:p>
    <w:p w:rsidR="00357CB5" w:rsidRPr="00357CB5" w:rsidRDefault="00357CB5" w:rsidP="00357CB5">
      <w:pPr>
        <w:ind w:firstLine="708"/>
        <w:jc w:val="center"/>
        <w:rPr>
          <w:szCs w:val="28"/>
        </w:rPr>
      </w:pPr>
      <w:r w:rsidRPr="00357CB5">
        <w:rPr>
          <w:szCs w:val="28"/>
        </w:rPr>
        <w:t>5. Проведение работ по содержанию автомобильных дорог</w:t>
      </w:r>
    </w:p>
    <w:p w:rsidR="00357CB5" w:rsidRPr="00357CB5" w:rsidRDefault="00357CB5" w:rsidP="00357CB5">
      <w:pPr>
        <w:ind w:firstLine="708"/>
        <w:jc w:val="center"/>
        <w:rPr>
          <w:b/>
          <w:szCs w:val="28"/>
        </w:rPr>
      </w:pPr>
    </w:p>
    <w:p w:rsidR="00357CB5" w:rsidRPr="00357CB5" w:rsidRDefault="00357CB5" w:rsidP="00357CB5">
      <w:pPr>
        <w:ind w:firstLine="708"/>
        <w:jc w:val="both"/>
        <w:rPr>
          <w:szCs w:val="28"/>
        </w:rPr>
      </w:pPr>
      <w:r w:rsidRPr="00357CB5">
        <w:rPr>
          <w:szCs w:val="28"/>
        </w:rPr>
        <w:t>5.1. Содержание автомобильных дорог включает в себя осуществление комплекса работ по поддержанию надлежащего технического состояния автомобильных дорог, оценке их технического состояния, а также по организации и обеспечению безопасности дорожного движения.</w:t>
      </w:r>
    </w:p>
    <w:p w:rsidR="00357CB5" w:rsidRPr="00357CB5" w:rsidRDefault="00357CB5" w:rsidP="00357CB5">
      <w:pPr>
        <w:ind w:firstLine="708"/>
        <w:jc w:val="both"/>
        <w:rPr>
          <w:szCs w:val="28"/>
        </w:rPr>
      </w:pPr>
      <w:r w:rsidRPr="00357CB5">
        <w:rPr>
          <w:szCs w:val="28"/>
        </w:rPr>
        <w:t>5.2. Периодичность, объемы и сроки проведения работ по содержанию автомобильных дорог определяются ежегодно утверждаемым Департаментом муниципальным заданием для МБУ «Управление благоустройства г. Липецка».</w:t>
      </w:r>
    </w:p>
    <w:p w:rsidR="00357CB5" w:rsidRPr="00357CB5" w:rsidRDefault="00357CB5" w:rsidP="00357CB5">
      <w:pPr>
        <w:autoSpaceDE w:val="0"/>
        <w:autoSpaceDN w:val="0"/>
        <w:adjustRightInd w:val="0"/>
        <w:ind w:firstLine="708"/>
        <w:jc w:val="both"/>
        <w:rPr>
          <w:bCs/>
          <w:szCs w:val="28"/>
        </w:rPr>
      </w:pPr>
      <w:r w:rsidRPr="00357CB5">
        <w:rPr>
          <w:szCs w:val="28"/>
        </w:rPr>
        <w:t xml:space="preserve">5.3. </w:t>
      </w:r>
      <w:r w:rsidRPr="00357CB5">
        <w:rPr>
          <w:bCs/>
          <w:szCs w:val="28"/>
        </w:rPr>
        <w:t>Состав и виды работ по содержанию автомобильных дорог определяются в соответствии с Классификацией.</w:t>
      </w:r>
    </w:p>
    <w:p w:rsidR="00357CB5" w:rsidRPr="00357CB5" w:rsidRDefault="00357CB5" w:rsidP="00357CB5">
      <w:pPr>
        <w:ind w:firstLine="708"/>
        <w:jc w:val="both"/>
        <w:rPr>
          <w:szCs w:val="28"/>
        </w:rPr>
      </w:pPr>
    </w:p>
    <w:bookmarkEnd w:id="0"/>
    <w:p w:rsidR="00357CB5" w:rsidRPr="00357CB5" w:rsidRDefault="00357CB5" w:rsidP="00357CB5">
      <w:pPr>
        <w:ind w:firstLine="708"/>
        <w:jc w:val="center"/>
        <w:rPr>
          <w:szCs w:val="28"/>
        </w:rPr>
      </w:pPr>
      <w:r w:rsidRPr="00357CB5">
        <w:rPr>
          <w:szCs w:val="28"/>
        </w:rPr>
        <w:t>6. Приемка и оценка качества работ по ремонту и содержанию</w:t>
      </w:r>
    </w:p>
    <w:p w:rsidR="00357CB5" w:rsidRPr="00357CB5" w:rsidRDefault="00357CB5" w:rsidP="00357CB5">
      <w:pPr>
        <w:ind w:firstLine="708"/>
        <w:jc w:val="center"/>
        <w:rPr>
          <w:szCs w:val="28"/>
        </w:rPr>
      </w:pPr>
      <w:r w:rsidRPr="00357CB5">
        <w:rPr>
          <w:szCs w:val="28"/>
        </w:rPr>
        <w:t>автомобильных дорог</w:t>
      </w:r>
    </w:p>
    <w:p w:rsidR="00357CB5" w:rsidRPr="00357CB5" w:rsidRDefault="00357CB5" w:rsidP="00357CB5">
      <w:pPr>
        <w:ind w:firstLine="708"/>
        <w:jc w:val="both"/>
        <w:rPr>
          <w:szCs w:val="28"/>
        </w:rPr>
      </w:pPr>
      <w:r w:rsidRPr="00357CB5">
        <w:rPr>
          <w:szCs w:val="28"/>
        </w:rPr>
        <w:t>6.1. Приемка и оценка качества выполненных работ по ремонту и  содержанию автомобильных дорог, выполняемых в рамках муниципального задания, производится комиссией с целью определения соответствия выполненных работ нормативным требованиям. Состав комиссии утверждается распоряжением Департамента.</w:t>
      </w:r>
    </w:p>
    <w:p w:rsidR="00357CB5" w:rsidRPr="00357CB5" w:rsidRDefault="00357CB5" w:rsidP="00357CB5">
      <w:pPr>
        <w:ind w:firstLine="708"/>
        <w:jc w:val="both"/>
        <w:rPr>
          <w:szCs w:val="28"/>
        </w:rPr>
      </w:pPr>
      <w:r w:rsidRPr="00357CB5">
        <w:rPr>
          <w:szCs w:val="28"/>
        </w:rPr>
        <w:lastRenderedPageBreak/>
        <w:t xml:space="preserve">Приемка работ по ремонту и содержанию автомобильных дорог оформляется соответствующим актом выполненных работ ежемесячно.  </w:t>
      </w:r>
    </w:p>
    <w:p w:rsidR="00357CB5" w:rsidRPr="00357CB5" w:rsidRDefault="00357CB5" w:rsidP="00357CB5">
      <w:pPr>
        <w:autoSpaceDE w:val="0"/>
        <w:autoSpaceDN w:val="0"/>
        <w:adjustRightInd w:val="0"/>
        <w:ind w:firstLine="708"/>
        <w:jc w:val="both"/>
        <w:rPr>
          <w:szCs w:val="28"/>
        </w:rPr>
      </w:pPr>
      <w:r w:rsidRPr="00357CB5">
        <w:rPr>
          <w:szCs w:val="28"/>
        </w:rPr>
        <w:t>6.2. Приемку и оценку качества выполненных работ по ремонту  автомобильных дорог, выполняемых в соответствии с условиями муниципальных контрактов, осуществляет  муниципальный заказчик муниципальное учреждение «Управление главного смотрителя г. Липецка».</w:t>
      </w: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Pr="00357CB5" w:rsidRDefault="00357CB5" w:rsidP="00357CB5">
      <w:pPr>
        <w:jc w:val="both"/>
        <w:rPr>
          <w:szCs w:val="28"/>
        </w:rPr>
      </w:pPr>
    </w:p>
    <w:p w:rsidR="00357CB5" w:rsidRDefault="00357CB5" w:rsidP="00357CB5">
      <w:pPr>
        <w:jc w:val="both"/>
        <w:rPr>
          <w:color w:val="000000"/>
          <w:szCs w:val="28"/>
        </w:rPr>
      </w:pPr>
      <w:r w:rsidRPr="00357CB5">
        <w:rPr>
          <w:szCs w:val="28"/>
        </w:rPr>
        <w:t>Воронин Николай Николаевич</w:t>
      </w:r>
      <w:bookmarkStart w:id="1" w:name="_GoBack"/>
      <w:bookmarkEnd w:id="1"/>
    </w:p>
    <w:p w:rsidR="00CD0840" w:rsidRDefault="00CD0840" w:rsidP="00C071FF">
      <w:pPr>
        <w:ind w:hanging="851"/>
      </w:pPr>
    </w:p>
    <w:sectPr w:rsidR="00CD0840" w:rsidSect="00537B6E">
      <w:headerReference w:type="even" r:id="rId9"/>
      <w:pgSz w:w="11906" w:h="16838" w:code="9"/>
      <w:pgMar w:top="1134" w:right="567" w:bottom="1134" w:left="1418" w:header="709"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1D8" w:rsidRDefault="008C41D8">
      <w:r>
        <w:separator/>
      </w:r>
    </w:p>
  </w:endnote>
  <w:endnote w:type="continuationSeparator" w:id="0">
    <w:p w:rsidR="008C41D8" w:rsidRDefault="008C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1D8" w:rsidRDefault="008C41D8">
      <w:r>
        <w:separator/>
      </w:r>
    </w:p>
  </w:footnote>
  <w:footnote w:type="continuationSeparator" w:id="0">
    <w:p w:rsidR="008C41D8" w:rsidRDefault="008C4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E" w:rsidRDefault="00011C6E" w:rsidP="0054675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11C6E" w:rsidRDefault="00011C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26029"/>
    <w:multiLevelType w:val="hybridMultilevel"/>
    <w:tmpl w:val="50DC87CE"/>
    <w:lvl w:ilvl="0" w:tplc="F868753E">
      <w:start w:val="2011"/>
      <w:numFmt w:val="decimal"/>
      <w:lvlText w:val="%1"/>
      <w:lvlJc w:val="left"/>
      <w:pPr>
        <w:tabs>
          <w:tab w:val="num" w:pos="522"/>
        </w:tabs>
        <w:ind w:left="522" w:hanging="600"/>
      </w:pPr>
      <w:rPr>
        <w:rFonts w:hint="default"/>
      </w:rPr>
    </w:lvl>
    <w:lvl w:ilvl="1" w:tplc="04190019" w:tentative="1">
      <w:start w:val="1"/>
      <w:numFmt w:val="lowerLetter"/>
      <w:lvlText w:val="%2."/>
      <w:lvlJc w:val="left"/>
      <w:pPr>
        <w:tabs>
          <w:tab w:val="num" w:pos="1002"/>
        </w:tabs>
        <w:ind w:left="1002" w:hanging="360"/>
      </w:pPr>
    </w:lvl>
    <w:lvl w:ilvl="2" w:tplc="0419001B" w:tentative="1">
      <w:start w:val="1"/>
      <w:numFmt w:val="lowerRoman"/>
      <w:lvlText w:val="%3."/>
      <w:lvlJc w:val="right"/>
      <w:pPr>
        <w:tabs>
          <w:tab w:val="num" w:pos="1722"/>
        </w:tabs>
        <w:ind w:left="1722" w:hanging="180"/>
      </w:pPr>
    </w:lvl>
    <w:lvl w:ilvl="3" w:tplc="0419000F" w:tentative="1">
      <w:start w:val="1"/>
      <w:numFmt w:val="decimal"/>
      <w:lvlText w:val="%4."/>
      <w:lvlJc w:val="left"/>
      <w:pPr>
        <w:tabs>
          <w:tab w:val="num" w:pos="2442"/>
        </w:tabs>
        <w:ind w:left="2442" w:hanging="360"/>
      </w:pPr>
    </w:lvl>
    <w:lvl w:ilvl="4" w:tplc="04190019" w:tentative="1">
      <w:start w:val="1"/>
      <w:numFmt w:val="lowerLetter"/>
      <w:lvlText w:val="%5."/>
      <w:lvlJc w:val="left"/>
      <w:pPr>
        <w:tabs>
          <w:tab w:val="num" w:pos="3162"/>
        </w:tabs>
        <w:ind w:left="3162" w:hanging="360"/>
      </w:pPr>
    </w:lvl>
    <w:lvl w:ilvl="5" w:tplc="0419001B" w:tentative="1">
      <w:start w:val="1"/>
      <w:numFmt w:val="lowerRoman"/>
      <w:lvlText w:val="%6."/>
      <w:lvlJc w:val="right"/>
      <w:pPr>
        <w:tabs>
          <w:tab w:val="num" w:pos="3882"/>
        </w:tabs>
        <w:ind w:left="3882" w:hanging="180"/>
      </w:pPr>
    </w:lvl>
    <w:lvl w:ilvl="6" w:tplc="0419000F" w:tentative="1">
      <w:start w:val="1"/>
      <w:numFmt w:val="decimal"/>
      <w:lvlText w:val="%7."/>
      <w:lvlJc w:val="left"/>
      <w:pPr>
        <w:tabs>
          <w:tab w:val="num" w:pos="4602"/>
        </w:tabs>
        <w:ind w:left="4602" w:hanging="360"/>
      </w:pPr>
    </w:lvl>
    <w:lvl w:ilvl="7" w:tplc="04190019" w:tentative="1">
      <w:start w:val="1"/>
      <w:numFmt w:val="lowerLetter"/>
      <w:lvlText w:val="%8."/>
      <w:lvlJc w:val="left"/>
      <w:pPr>
        <w:tabs>
          <w:tab w:val="num" w:pos="5322"/>
        </w:tabs>
        <w:ind w:left="5322" w:hanging="360"/>
      </w:pPr>
    </w:lvl>
    <w:lvl w:ilvl="8" w:tplc="0419001B" w:tentative="1">
      <w:start w:val="1"/>
      <w:numFmt w:val="lowerRoman"/>
      <w:lvlText w:val="%9."/>
      <w:lvlJc w:val="right"/>
      <w:pPr>
        <w:tabs>
          <w:tab w:val="num" w:pos="6042"/>
        </w:tabs>
        <w:ind w:left="604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95"/>
    <w:rsid w:val="00001A9A"/>
    <w:rsid w:val="000031C3"/>
    <w:rsid w:val="000062F6"/>
    <w:rsid w:val="00007289"/>
    <w:rsid w:val="00010751"/>
    <w:rsid w:val="00010A1F"/>
    <w:rsid w:val="00011C6E"/>
    <w:rsid w:val="000133F3"/>
    <w:rsid w:val="00017EDA"/>
    <w:rsid w:val="0002048E"/>
    <w:rsid w:val="00020AAF"/>
    <w:rsid w:val="00023B04"/>
    <w:rsid w:val="00024D1C"/>
    <w:rsid w:val="00026478"/>
    <w:rsid w:val="0002648D"/>
    <w:rsid w:val="00027965"/>
    <w:rsid w:val="00027F7C"/>
    <w:rsid w:val="000304F5"/>
    <w:rsid w:val="000323C5"/>
    <w:rsid w:val="00032441"/>
    <w:rsid w:val="0003271D"/>
    <w:rsid w:val="00032DD8"/>
    <w:rsid w:val="00035CCF"/>
    <w:rsid w:val="00040595"/>
    <w:rsid w:val="00041121"/>
    <w:rsid w:val="00043946"/>
    <w:rsid w:val="00047411"/>
    <w:rsid w:val="00047FF9"/>
    <w:rsid w:val="000510DF"/>
    <w:rsid w:val="000515B5"/>
    <w:rsid w:val="0005569F"/>
    <w:rsid w:val="00056811"/>
    <w:rsid w:val="00057C73"/>
    <w:rsid w:val="00062156"/>
    <w:rsid w:val="00062D7C"/>
    <w:rsid w:val="00062F5F"/>
    <w:rsid w:val="000653DF"/>
    <w:rsid w:val="00066113"/>
    <w:rsid w:val="00070F25"/>
    <w:rsid w:val="00071384"/>
    <w:rsid w:val="00071D7A"/>
    <w:rsid w:val="00073FB6"/>
    <w:rsid w:val="00075AAE"/>
    <w:rsid w:val="00077783"/>
    <w:rsid w:val="00081BD3"/>
    <w:rsid w:val="00082FEB"/>
    <w:rsid w:val="0008555D"/>
    <w:rsid w:val="00085773"/>
    <w:rsid w:val="000867A8"/>
    <w:rsid w:val="00087323"/>
    <w:rsid w:val="000911C0"/>
    <w:rsid w:val="000927A5"/>
    <w:rsid w:val="000927C8"/>
    <w:rsid w:val="000927E9"/>
    <w:rsid w:val="00093316"/>
    <w:rsid w:val="00093925"/>
    <w:rsid w:val="00095455"/>
    <w:rsid w:val="00095EE2"/>
    <w:rsid w:val="0009651E"/>
    <w:rsid w:val="00096F34"/>
    <w:rsid w:val="000977A3"/>
    <w:rsid w:val="000977BD"/>
    <w:rsid w:val="000A4A97"/>
    <w:rsid w:val="000A72B9"/>
    <w:rsid w:val="000B0E98"/>
    <w:rsid w:val="000B1190"/>
    <w:rsid w:val="000B2476"/>
    <w:rsid w:val="000C1B98"/>
    <w:rsid w:val="000C4958"/>
    <w:rsid w:val="000C4A3C"/>
    <w:rsid w:val="000C5077"/>
    <w:rsid w:val="000C5C35"/>
    <w:rsid w:val="000C7224"/>
    <w:rsid w:val="000D1713"/>
    <w:rsid w:val="000D2989"/>
    <w:rsid w:val="000D2ECB"/>
    <w:rsid w:val="000D6A00"/>
    <w:rsid w:val="000D7A4B"/>
    <w:rsid w:val="000E3FC3"/>
    <w:rsid w:val="000E4393"/>
    <w:rsid w:val="000F308F"/>
    <w:rsid w:val="000F4629"/>
    <w:rsid w:val="000F6D74"/>
    <w:rsid w:val="000F76E2"/>
    <w:rsid w:val="00102543"/>
    <w:rsid w:val="00105A47"/>
    <w:rsid w:val="0010775E"/>
    <w:rsid w:val="001115AC"/>
    <w:rsid w:val="00113E25"/>
    <w:rsid w:val="00114D78"/>
    <w:rsid w:val="00117999"/>
    <w:rsid w:val="00121999"/>
    <w:rsid w:val="00122A73"/>
    <w:rsid w:val="0012675F"/>
    <w:rsid w:val="00126915"/>
    <w:rsid w:val="00127560"/>
    <w:rsid w:val="00127E9D"/>
    <w:rsid w:val="00130040"/>
    <w:rsid w:val="0013076A"/>
    <w:rsid w:val="00132554"/>
    <w:rsid w:val="00133B25"/>
    <w:rsid w:val="00136C30"/>
    <w:rsid w:val="001422C1"/>
    <w:rsid w:val="00147CE3"/>
    <w:rsid w:val="0015095D"/>
    <w:rsid w:val="0015105A"/>
    <w:rsid w:val="001541E6"/>
    <w:rsid w:val="00154709"/>
    <w:rsid w:val="00154AA8"/>
    <w:rsid w:val="00155367"/>
    <w:rsid w:val="00155E75"/>
    <w:rsid w:val="00156627"/>
    <w:rsid w:val="00156704"/>
    <w:rsid w:val="00164FF2"/>
    <w:rsid w:val="00166FB7"/>
    <w:rsid w:val="00171CC6"/>
    <w:rsid w:val="00171E38"/>
    <w:rsid w:val="00172910"/>
    <w:rsid w:val="001763A1"/>
    <w:rsid w:val="00181139"/>
    <w:rsid w:val="0018344E"/>
    <w:rsid w:val="00183B1B"/>
    <w:rsid w:val="00183B66"/>
    <w:rsid w:val="0019144B"/>
    <w:rsid w:val="001929EF"/>
    <w:rsid w:val="001942AC"/>
    <w:rsid w:val="0019460D"/>
    <w:rsid w:val="001968C1"/>
    <w:rsid w:val="001A0E12"/>
    <w:rsid w:val="001A4422"/>
    <w:rsid w:val="001A5269"/>
    <w:rsid w:val="001A7040"/>
    <w:rsid w:val="001A77C7"/>
    <w:rsid w:val="001A79F0"/>
    <w:rsid w:val="001A7E1F"/>
    <w:rsid w:val="001B130B"/>
    <w:rsid w:val="001B1EAD"/>
    <w:rsid w:val="001B2C94"/>
    <w:rsid w:val="001B46F2"/>
    <w:rsid w:val="001C4E25"/>
    <w:rsid w:val="001C5228"/>
    <w:rsid w:val="001C6DDF"/>
    <w:rsid w:val="001D4755"/>
    <w:rsid w:val="001E044D"/>
    <w:rsid w:val="001E0C44"/>
    <w:rsid w:val="001E1B6B"/>
    <w:rsid w:val="001E65BD"/>
    <w:rsid w:val="001F48E1"/>
    <w:rsid w:val="00200D55"/>
    <w:rsid w:val="0020335F"/>
    <w:rsid w:val="00204E4D"/>
    <w:rsid w:val="002247DE"/>
    <w:rsid w:val="00225450"/>
    <w:rsid w:val="002259F4"/>
    <w:rsid w:val="00226B2F"/>
    <w:rsid w:val="002309E4"/>
    <w:rsid w:val="00233522"/>
    <w:rsid w:val="0023656D"/>
    <w:rsid w:val="00237406"/>
    <w:rsid w:val="00237DC7"/>
    <w:rsid w:val="002420D7"/>
    <w:rsid w:val="00242A26"/>
    <w:rsid w:val="0024311A"/>
    <w:rsid w:val="0024722D"/>
    <w:rsid w:val="00247CB1"/>
    <w:rsid w:val="002503AE"/>
    <w:rsid w:val="002511E2"/>
    <w:rsid w:val="002512CA"/>
    <w:rsid w:val="00252043"/>
    <w:rsid w:val="00252C38"/>
    <w:rsid w:val="0025358C"/>
    <w:rsid w:val="00256FA5"/>
    <w:rsid w:val="00261689"/>
    <w:rsid w:val="00262976"/>
    <w:rsid w:val="00262E03"/>
    <w:rsid w:val="00263328"/>
    <w:rsid w:val="00264586"/>
    <w:rsid w:val="00266FDD"/>
    <w:rsid w:val="002719C9"/>
    <w:rsid w:val="00272DE0"/>
    <w:rsid w:val="00273144"/>
    <w:rsid w:val="00277FA5"/>
    <w:rsid w:val="00281450"/>
    <w:rsid w:val="00287147"/>
    <w:rsid w:val="00287D07"/>
    <w:rsid w:val="0029020E"/>
    <w:rsid w:val="00291D38"/>
    <w:rsid w:val="00293C6E"/>
    <w:rsid w:val="00293E19"/>
    <w:rsid w:val="002A3A88"/>
    <w:rsid w:val="002A6A2D"/>
    <w:rsid w:val="002B0E0C"/>
    <w:rsid w:val="002B47BA"/>
    <w:rsid w:val="002B4E0E"/>
    <w:rsid w:val="002C1DFC"/>
    <w:rsid w:val="002C6401"/>
    <w:rsid w:val="002C71D3"/>
    <w:rsid w:val="002C739E"/>
    <w:rsid w:val="002D1A55"/>
    <w:rsid w:val="002D1DAB"/>
    <w:rsid w:val="002D5FF5"/>
    <w:rsid w:val="002E0116"/>
    <w:rsid w:val="002E03E1"/>
    <w:rsid w:val="002E1022"/>
    <w:rsid w:val="002E10BC"/>
    <w:rsid w:val="002E1BCC"/>
    <w:rsid w:val="002E2044"/>
    <w:rsid w:val="002E4C33"/>
    <w:rsid w:val="002E50FF"/>
    <w:rsid w:val="002F08A7"/>
    <w:rsid w:val="002F1E2B"/>
    <w:rsid w:val="002F39B9"/>
    <w:rsid w:val="002F520E"/>
    <w:rsid w:val="002F6804"/>
    <w:rsid w:val="003005FE"/>
    <w:rsid w:val="003029E0"/>
    <w:rsid w:val="00302E0F"/>
    <w:rsid w:val="00305915"/>
    <w:rsid w:val="00306431"/>
    <w:rsid w:val="00314E97"/>
    <w:rsid w:val="0031500E"/>
    <w:rsid w:val="0031584D"/>
    <w:rsid w:val="00315B60"/>
    <w:rsid w:val="00316C80"/>
    <w:rsid w:val="00322C8B"/>
    <w:rsid w:val="003307FC"/>
    <w:rsid w:val="00336413"/>
    <w:rsid w:val="00336E15"/>
    <w:rsid w:val="00336E58"/>
    <w:rsid w:val="00341590"/>
    <w:rsid w:val="0034253E"/>
    <w:rsid w:val="00347317"/>
    <w:rsid w:val="00351EBC"/>
    <w:rsid w:val="003532BB"/>
    <w:rsid w:val="0035556C"/>
    <w:rsid w:val="003558ED"/>
    <w:rsid w:val="00356BBD"/>
    <w:rsid w:val="00357924"/>
    <w:rsid w:val="00357CB5"/>
    <w:rsid w:val="0036001C"/>
    <w:rsid w:val="00362A54"/>
    <w:rsid w:val="00363EE9"/>
    <w:rsid w:val="00364C17"/>
    <w:rsid w:val="003656AC"/>
    <w:rsid w:val="00365955"/>
    <w:rsid w:val="0036765A"/>
    <w:rsid w:val="00372371"/>
    <w:rsid w:val="00372C17"/>
    <w:rsid w:val="00376E3E"/>
    <w:rsid w:val="00376EFE"/>
    <w:rsid w:val="0038311B"/>
    <w:rsid w:val="00391DAA"/>
    <w:rsid w:val="00391EF7"/>
    <w:rsid w:val="00393FB3"/>
    <w:rsid w:val="003949F1"/>
    <w:rsid w:val="00396250"/>
    <w:rsid w:val="00397088"/>
    <w:rsid w:val="003A04CB"/>
    <w:rsid w:val="003A33C9"/>
    <w:rsid w:val="003A35AF"/>
    <w:rsid w:val="003A3615"/>
    <w:rsid w:val="003A754D"/>
    <w:rsid w:val="003A7E8C"/>
    <w:rsid w:val="003B2575"/>
    <w:rsid w:val="003C14EF"/>
    <w:rsid w:val="003C2526"/>
    <w:rsid w:val="003C283A"/>
    <w:rsid w:val="003C4BBF"/>
    <w:rsid w:val="003C69E8"/>
    <w:rsid w:val="003D0D40"/>
    <w:rsid w:val="003D2283"/>
    <w:rsid w:val="003D6706"/>
    <w:rsid w:val="003E0C5C"/>
    <w:rsid w:val="003E4867"/>
    <w:rsid w:val="003E48EA"/>
    <w:rsid w:val="003E6BED"/>
    <w:rsid w:val="003E7AF3"/>
    <w:rsid w:val="003E7F6D"/>
    <w:rsid w:val="003F007E"/>
    <w:rsid w:val="003F19BB"/>
    <w:rsid w:val="003F7912"/>
    <w:rsid w:val="0040012D"/>
    <w:rsid w:val="00400180"/>
    <w:rsid w:val="004004A2"/>
    <w:rsid w:val="00403E38"/>
    <w:rsid w:val="004063E3"/>
    <w:rsid w:val="00412C00"/>
    <w:rsid w:val="00414793"/>
    <w:rsid w:val="00416829"/>
    <w:rsid w:val="004200CE"/>
    <w:rsid w:val="00423EBC"/>
    <w:rsid w:val="00426D1A"/>
    <w:rsid w:val="0043143D"/>
    <w:rsid w:val="00432195"/>
    <w:rsid w:val="0043480B"/>
    <w:rsid w:val="00434B25"/>
    <w:rsid w:val="00435523"/>
    <w:rsid w:val="00435A87"/>
    <w:rsid w:val="00443DEB"/>
    <w:rsid w:val="0044445C"/>
    <w:rsid w:val="004446F3"/>
    <w:rsid w:val="00445E1A"/>
    <w:rsid w:val="00447CB0"/>
    <w:rsid w:val="00453014"/>
    <w:rsid w:val="004542A7"/>
    <w:rsid w:val="00457E9C"/>
    <w:rsid w:val="004609B2"/>
    <w:rsid w:val="00464048"/>
    <w:rsid w:val="004663BB"/>
    <w:rsid w:val="004664B7"/>
    <w:rsid w:val="004667D3"/>
    <w:rsid w:val="004706C5"/>
    <w:rsid w:val="00474730"/>
    <w:rsid w:val="00477DB3"/>
    <w:rsid w:val="00484B12"/>
    <w:rsid w:val="004864CB"/>
    <w:rsid w:val="00491E84"/>
    <w:rsid w:val="0049416E"/>
    <w:rsid w:val="00494B4A"/>
    <w:rsid w:val="004963FA"/>
    <w:rsid w:val="0049774A"/>
    <w:rsid w:val="00497BBA"/>
    <w:rsid w:val="004A30A5"/>
    <w:rsid w:val="004A3168"/>
    <w:rsid w:val="004B2034"/>
    <w:rsid w:val="004C03C4"/>
    <w:rsid w:val="004C14A9"/>
    <w:rsid w:val="004C1698"/>
    <w:rsid w:val="004C2BF7"/>
    <w:rsid w:val="004C3C27"/>
    <w:rsid w:val="004C53F3"/>
    <w:rsid w:val="004C5626"/>
    <w:rsid w:val="004D1FAD"/>
    <w:rsid w:val="004D25E5"/>
    <w:rsid w:val="004D311C"/>
    <w:rsid w:val="004D5622"/>
    <w:rsid w:val="004D76E6"/>
    <w:rsid w:val="004E191F"/>
    <w:rsid w:val="004E1EA7"/>
    <w:rsid w:val="004E3751"/>
    <w:rsid w:val="00501260"/>
    <w:rsid w:val="005078AA"/>
    <w:rsid w:val="0051186B"/>
    <w:rsid w:val="00513A5B"/>
    <w:rsid w:val="0051542F"/>
    <w:rsid w:val="00517FDE"/>
    <w:rsid w:val="00521532"/>
    <w:rsid w:val="00522172"/>
    <w:rsid w:val="00522F90"/>
    <w:rsid w:val="00530B89"/>
    <w:rsid w:val="00530F0B"/>
    <w:rsid w:val="00535BBB"/>
    <w:rsid w:val="0053631C"/>
    <w:rsid w:val="00537B6E"/>
    <w:rsid w:val="005408A4"/>
    <w:rsid w:val="005429F7"/>
    <w:rsid w:val="005447B9"/>
    <w:rsid w:val="0054675D"/>
    <w:rsid w:val="005475D6"/>
    <w:rsid w:val="00547765"/>
    <w:rsid w:val="0055151F"/>
    <w:rsid w:val="00552BB9"/>
    <w:rsid w:val="00555395"/>
    <w:rsid w:val="00556D08"/>
    <w:rsid w:val="00561283"/>
    <w:rsid w:val="00562A89"/>
    <w:rsid w:val="00565677"/>
    <w:rsid w:val="00566C21"/>
    <w:rsid w:val="00567B9F"/>
    <w:rsid w:val="00571827"/>
    <w:rsid w:val="00573335"/>
    <w:rsid w:val="005734C8"/>
    <w:rsid w:val="0057362E"/>
    <w:rsid w:val="00576DBA"/>
    <w:rsid w:val="00576F41"/>
    <w:rsid w:val="00580049"/>
    <w:rsid w:val="005814C7"/>
    <w:rsid w:val="00584992"/>
    <w:rsid w:val="00584BA4"/>
    <w:rsid w:val="00586EEF"/>
    <w:rsid w:val="0058790A"/>
    <w:rsid w:val="00587DEC"/>
    <w:rsid w:val="00590136"/>
    <w:rsid w:val="00590BC0"/>
    <w:rsid w:val="00590D73"/>
    <w:rsid w:val="005917D4"/>
    <w:rsid w:val="005968D4"/>
    <w:rsid w:val="005A0DE5"/>
    <w:rsid w:val="005A26DD"/>
    <w:rsid w:val="005A330A"/>
    <w:rsid w:val="005A4B32"/>
    <w:rsid w:val="005A7358"/>
    <w:rsid w:val="005B18D6"/>
    <w:rsid w:val="005B1C12"/>
    <w:rsid w:val="005B3366"/>
    <w:rsid w:val="005B793B"/>
    <w:rsid w:val="005C0B9E"/>
    <w:rsid w:val="005C2218"/>
    <w:rsid w:val="005C677E"/>
    <w:rsid w:val="005C6C03"/>
    <w:rsid w:val="005D32EE"/>
    <w:rsid w:val="005D3359"/>
    <w:rsid w:val="005D7E3E"/>
    <w:rsid w:val="005E073E"/>
    <w:rsid w:val="005E1F6A"/>
    <w:rsid w:val="005E201E"/>
    <w:rsid w:val="005E578A"/>
    <w:rsid w:val="005E7612"/>
    <w:rsid w:val="005E77D2"/>
    <w:rsid w:val="005F0288"/>
    <w:rsid w:val="005F5E83"/>
    <w:rsid w:val="005F6243"/>
    <w:rsid w:val="005F723A"/>
    <w:rsid w:val="006010FE"/>
    <w:rsid w:val="00601813"/>
    <w:rsid w:val="00602155"/>
    <w:rsid w:val="006030A9"/>
    <w:rsid w:val="00603E70"/>
    <w:rsid w:val="00606813"/>
    <w:rsid w:val="00606B1F"/>
    <w:rsid w:val="00614A1F"/>
    <w:rsid w:val="006151D6"/>
    <w:rsid w:val="006252FA"/>
    <w:rsid w:val="00626249"/>
    <w:rsid w:val="00626C6D"/>
    <w:rsid w:val="00631A3F"/>
    <w:rsid w:val="00642127"/>
    <w:rsid w:val="00645875"/>
    <w:rsid w:val="00646944"/>
    <w:rsid w:val="00650993"/>
    <w:rsid w:val="00651657"/>
    <w:rsid w:val="00653078"/>
    <w:rsid w:val="00661F2F"/>
    <w:rsid w:val="006623DE"/>
    <w:rsid w:val="00662E8D"/>
    <w:rsid w:val="00663DCF"/>
    <w:rsid w:val="00664819"/>
    <w:rsid w:val="006652D0"/>
    <w:rsid w:val="00665B15"/>
    <w:rsid w:val="00674D19"/>
    <w:rsid w:val="00676CD7"/>
    <w:rsid w:val="006821A3"/>
    <w:rsid w:val="0068421F"/>
    <w:rsid w:val="006850DB"/>
    <w:rsid w:val="00685392"/>
    <w:rsid w:val="00686424"/>
    <w:rsid w:val="00686B0C"/>
    <w:rsid w:val="00690A39"/>
    <w:rsid w:val="006925ED"/>
    <w:rsid w:val="00692915"/>
    <w:rsid w:val="00694DB3"/>
    <w:rsid w:val="00695A2D"/>
    <w:rsid w:val="006966C4"/>
    <w:rsid w:val="006A1AD6"/>
    <w:rsid w:val="006A31AF"/>
    <w:rsid w:val="006A4AE9"/>
    <w:rsid w:val="006A641F"/>
    <w:rsid w:val="006B35E1"/>
    <w:rsid w:val="006B5B7E"/>
    <w:rsid w:val="006C1F05"/>
    <w:rsid w:val="006C49DE"/>
    <w:rsid w:val="006C5764"/>
    <w:rsid w:val="006C62C0"/>
    <w:rsid w:val="006D2218"/>
    <w:rsid w:val="006D426B"/>
    <w:rsid w:val="006D659C"/>
    <w:rsid w:val="006D6961"/>
    <w:rsid w:val="006E2356"/>
    <w:rsid w:val="006E7442"/>
    <w:rsid w:val="006F03A7"/>
    <w:rsid w:val="006F0627"/>
    <w:rsid w:val="006F1A38"/>
    <w:rsid w:val="006F1AB7"/>
    <w:rsid w:val="006F1F89"/>
    <w:rsid w:val="006F53D4"/>
    <w:rsid w:val="006F700D"/>
    <w:rsid w:val="006F7715"/>
    <w:rsid w:val="00700ADB"/>
    <w:rsid w:val="007019A6"/>
    <w:rsid w:val="00704E02"/>
    <w:rsid w:val="00710FF5"/>
    <w:rsid w:val="0071150B"/>
    <w:rsid w:val="0071167D"/>
    <w:rsid w:val="00712A80"/>
    <w:rsid w:val="0071307F"/>
    <w:rsid w:val="00714A0C"/>
    <w:rsid w:val="007161D3"/>
    <w:rsid w:val="007163D2"/>
    <w:rsid w:val="00717A4F"/>
    <w:rsid w:val="00717ACD"/>
    <w:rsid w:val="007202D0"/>
    <w:rsid w:val="00722ED3"/>
    <w:rsid w:val="007233FD"/>
    <w:rsid w:val="00723AF7"/>
    <w:rsid w:val="00724AF9"/>
    <w:rsid w:val="007252EC"/>
    <w:rsid w:val="007267F4"/>
    <w:rsid w:val="0072691D"/>
    <w:rsid w:val="00731A14"/>
    <w:rsid w:val="00732057"/>
    <w:rsid w:val="00733FBA"/>
    <w:rsid w:val="00735A03"/>
    <w:rsid w:val="00736723"/>
    <w:rsid w:val="00737D0A"/>
    <w:rsid w:val="00740DC9"/>
    <w:rsid w:val="0074139E"/>
    <w:rsid w:val="00742991"/>
    <w:rsid w:val="00744FF9"/>
    <w:rsid w:val="00745053"/>
    <w:rsid w:val="00747521"/>
    <w:rsid w:val="00747B6D"/>
    <w:rsid w:val="00752E70"/>
    <w:rsid w:val="00753C65"/>
    <w:rsid w:val="00753F53"/>
    <w:rsid w:val="00755CDE"/>
    <w:rsid w:val="0076014E"/>
    <w:rsid w:val="007624AF"/>
    <w:rsid w:val="00767B49"/>
    <w:rsid w:val="007701C4"/>
    <w:rsid w:val="00770D46"/>
    <w:rsid w:val="00773B0F"/>
    <w:rsid w:val="00774D76"/>
    <w:rsid w:val="007773B8"/>
    <w:rsid w:val="007802C5"/>
    <w:rsid w:val="007817D1"/>
    <w:rsid w:val="00781F2F"/>
    <w:rsid w:val="00782369"/>
    <w:rsid w:val="0079163D"/>
    <w:rsid w:val="00796A15"/>
    <w:rsid w:val="007971B6"/>
    <w:rsid w:val="007A1504"/>
    <w:rsid w:val="007A3AE1"/>
    <w:rsid w:val="007A61B6"/>
    <w:rsid w:val="007B7699"/>
    <w:rsid w:val="007C1106"/>
    <w:rsid w:val="007C33DF"/>
    <w:rsid w:val="007C4DF0"/>
    <w:rsid w:val="007C587A"/>
    <w:rsid w:val="007C7C85"/>
    <w:rsid w:val="007D0354"/>
    <w:rsid w:val="007D581E"/>
    <w:rsid w:val="007D76F7"/>
    <w:rsid w:val="007F13C4"/>
    <w:rsid w:val="007F4405"/>
    <w:rsid w:val="00801795"/>
    <w:rsid w:val="00803214"/>
    <w:rsid w:val="00810A20"/>
    <w:rsid w:val="00811064"/>
    <w:rsid w:val="00811843"/>
    <w:rsid w:val="00812570"/>
    <w:rsid w:val="008145DE"/>
    <w:rsid w:val="00815257"/>
    <w:rsid w:val="00815655"/>
    <w:rsid w:val="00816DCE"/>
    <w:rsid w:val="00816DD4"/>
    <w:rsid w:val="008209A4"/>
    <w:rsid w:val="00821BD1"/>
    <w:rsid w:val="008224EC"/>
    <w:rsid w:val="00822802"/>
    <w:rsid w:val="00824CF8"/>
    <w:rsid w:val="00824E74"/>
    <w:rsid w:val="008335EC"/>
    <w:rsid w:val="008336E1"/>
    <w:rsid w:val="0083444A"/>
    <w:rsid w:val="00841396"/>
    <w:rsid w:val="00843D80"/>
    <w:rsid w:val="00844752"/>
    <w:rsid w:val="008455D2"/>
    <w:rsid w:val="00846197"/>
    <w:rsid w:val="00850F8D"/>
    <w:rsid w:val="00852684"/>
    <w:rsid w:val="0085657D"/>
    <w:rsid w:val="00856DCA"/>
    <w:rsid w:val="0085764E"/>
    <w:rsid w:val="00861A7E"/>
    <w:rsid w:val="00862434"/>
    <w:rsid w:val="00864775"/>
    <w:rsid w:val="00864815"/>
    <w:rsid w:val="00865B3A"/>
    <w:rsid w:val="008738EE"/>
    <w:rsid w:val="008740D2"/>
    <w:rsid w:val="008767E8"/>
    <w:rsid w:val="0088225A"/>
    <w:rsid w:val="00882C1E"/>
    <w:rsid w:val="00885499"/>
    <w:rsid w:val="00886DDA"/>
    <w:rsid w:val="00887F6A"/>
    <w:rsid w:val="00890195"/>
    <w:rsid w:val="00894083"/>
    <w:rsid w:val="008948DF"/>
    <w:rsid w:val="00894BD4"/>
    <w:rsid w:val="008A0701"/>
    <w:rsid w:val="008A0E7F"/>
    <w:rsid w:val="008B0C70"/>
    <w:rsid w:val="008B21E9"/>
    <w:rsid w:val="008B45CB"/>
    <w:rsid w:val="008B6841"/>
    <w:rsid w:val="008C1957"/>
    <w:rsid w:val="008C3C01"/>
    <w:rsid w:val="008C41D8"/>
    <w:rsid w:val="008C5C13"/>
    <w:rsid w:val="008D1B56"/>
    <w:rsid w:val="008D359A"/>
    <w:rsid w:val="008D4CDA"/>
    <w:rsid w:val="008E029F"/>
    <w:rsid w:val="008E2930"/>
    <w:rsid w:val="008E2CD3"/>
    <w:rsid w:val="008E705A"/>
    <w:rsid w:val="008F0A13"/>
    <w:rsid w:val="008F0ED0"/>
    <w:rsid w:val="008F7A3A"/>
    <w:rsid w:val="009000EA"/>
    <w:rsid w:val="00901794"/>
    <w:rsid w:val="009048AB"/>
    <w:rsid w:val="00905E81"/>
    <w:rsid w:val="00907E3E"/>
    <w:rsid w:val="0091288D"/>
    <w:rsid w:val="0092110E"/>
    <w:rsid w:val="0092485C"/>
    <w:rsid w:val="00924A13"/>
    <w:rsid w:val="00926297"/>
    <w:rsid w:val="00927B42"/>
    <w:rsid w:val="00927F34"/>
    <w:rsid w:val="009309ED"/>
    <w:rsid w:val="00930B57"/>
    <w:rsid w:val="00930CAF"/>
    <w:rsid w:val="009317D6"/>
    <w:rsid w:val="00934177"/>
    <w:rsid w:val="00942B09"/>
    <w:rsid w:val="009453E1"/>
    <w:rsid w:val="00945F95"/>
    <w:rsid w:val="009473EE"/>
    <w:rsid w:val="00950E6A"/>
    <w:rsid w:val="00950F4B"/>
    <w:rsid w:val="00951132"/>
    <w:rsid w:val="009557E8"/>
    <w:rsid w:val="00955AD9"/>
    <w:rsid w:val="00956FD2"/>
    <w:rsid w:val="009570E3"/>
    <w:rsid w:val="0096015C"/>
    <w:rsid w:val="00960D87"/>
    <w:rsid w:val="0096135B"/>
    <w:rsid w:val="009638AD"/>
    <w:rsid w:val="009660AB"/>
    <w:rsid w:val="009664D7"/>
    <w:rsid w:val="00971021"/>
    <w:rsid w:val="00971C3E"/>
    <w:rsid w:val="00972AAE"/>
    <w:rsid w:val="009811C6"/>
    <w:rsid w:val="00981763"/>
    <w:rsid w:val="00986567"/>
    <w:rsid w:val="00991BA5"/>
    <w:rsid w:val="009934E1"/>
    <w:rsid w:val="00993972"/>
    <w:rsid w:val="00995994"/>
    <w:rsid w:val="00996753"/>
    <w:rsid w:val="00997E9E"/>
    <w:rsid w:val="009A175E"/>
    <w:rsid w:val="009A1D83"/>
    <w:rsid w:val="009B02FA"/>
    <w:rsid w:val="009B1066"/>
    <w:rsid w:val="009B1CE8"/>
    <w:rsid w:val="009B276D"/>
    <w:rsid w:val="009B55B3"/>
    <w:rsid w:val="009B6ED5"/>
    <w:rsid w:val="009C1028"/>
    <w:rsid w:val="009C3D83"/>
    <w:rsid w:val="009C5CCF"/>
    <w:rsid w:val="009D0464"/>
    <w:rsid w:val="009D6B7D"/>
    <w:rsid w:val="009D6BF2"/>
    <w:rsid w:val="009E0AB1"/>
    <w:rsid w:val="009E70ED"/>
    <w:rsid w:val="009F067C"/>
    <w:rsid w:val="009F2283"/>
    <w:rsid w:val="009F46CD"/>
    <w:rsid w:val="009F4A76"/>
    <w:rsid w:val="009F6975"/>
    <w:rsid w:val="009F6F04"/>
    <w:rsid w:val="00A018D1"/>
    <w:rsid w:val="00A05BAC"/>
    <w:rsid w:val="00A110D4"/>
    <w:rsid w:val="00A12A74"/>
    <w:rsid w:val="00A14ACE"/>
    <w:rsid w:val="00A14AFC"/>
    <w:rsid w:val="00A163A6"/>
    <w:rsid w:val="00A21E54"/>
    <w:rsid w:val="00A23FF6"/>
    <w:rsid w:val="00A25F5A"/>
    <w:rsid w:val="00A26B72"/>
    <w:rsid w:val="00A32837"/>
    <w:rsid w:val="00A352F4"/>
    <w:rsid w:val="00A3607B"/>
    <w:rsid w:val="00A41BBE"/>
    <w:rsid w:val="00A44291"/>
    <w:rsid w:val="00A44346"/>
    <w:rsid w:val="00A461C8"/>
    <w:rsid w:val="00A508B5"/>
    <w:rsid w:val="00A5385C"/>
    <w:rsid w:val="00A54200"/>
    <w:rsid w:val="00A74838"/>
    <w:rsid w:val="00A81517"/>
    <w:rsid w:val="00A850A8"/>
    <w:rsid w:val="00A92FC5"/>
    <w:rsid w:val="00A932B4"/>
    <w:rsid w:val="00A946CD"/>
    <w:rsid w:val="00A9604A"/>
    <w:rsid w:val="00A96919"/>
    <w:rsid w:val="00AA0A8E"/>
    <w:rsid w:val="00AA0ABB"/>
    <w:rsid w:val="00AA2946"/>
    <w:rsid w:val="00AA3429"/>
    <w:rsid w:val="00AA5068"/>
    <w:rsid w:val="00AA56A2"/>
    <w:rsid w:val="00AA56F7"/>
    <w:rsid w:val="00AA67E0"/>
    <w:rsid w:val="00AA68B0"/>
    <w:rsid w:val="00AB1274"/>
    <w:rsid w:val="00AB690C"/>
    <w:rsid w:val="00AB75B1"/>
    <w:rsid w:val="00AB7C05"/>
    <w:rsid w:val="00AC014E"/>
    <w:rsid w:val="00AC03A3"/>
    <w:rsid w:val="00AC04F1"/>
    <w:rsid w:val="00AC4F51"/>
    <w:rsid w:val="00AC65FC"/>
    <w:rsid w:val="00AC7655"/>
    <w:rsid w:val="00AD0F9C"/>
    <w:rsid w:val="00AD4130"/>
    <w:rsid w:val="00AD4F84"/>
    <w:rsid w:val="00AD511C"/>
    <w:rsid w:val="00AD78A9"/>
    <w:rsid w:val="00AD79C6"/>
    <w:rsid w:val="00AE08F1"/>
    <w:rsid w:val="00AE439B"/>
    <w:rsid w:val="00AF2490"/>
    <w:rsid w:val="00AF3906"/>
    <w:rsid w:val="00AF4E90"/>
    <w:rsid w:val="00AF6E29"/>
    <w:rsid w:val="00AF7211"/>
    <w:rsid w:val="00B0062A"/>
    <w:rsid w:val="00B019F4"/>
    <w:rsid w:val="00B02AE3"/>
    <w:rsid w:val="00B05548"/>
    <w:rsid w:val="00B12B01"/>
    <w:rsid w:val="00B13B22"/>
    <w:rsid w:val="00B140FD"/>
    <w:rsid w:val="00B14BCC"/>
    <w:rsid w:val="00B17E0D"/>
    <w:rsid w:val="00B216EB"/>
    <w:rsid w:val="00B24AAE"/>
    <w:rsid w:val="00B25ECF"/>
    <w:rsid w:val="00B26B3C"/>
    <w:rsid w:val="00B305CC"/>
    <w:rsid w:val="00B32E58"/>
    <w:rsid w:val="00B3305A"/>
    <w:rsid w:val="00B3534D"/>
    <w:rsid w:val="00B358E1"/>
    <w:rsid w:val="00B37B1D"/>
    <w:rsid w:val="00B37F13"/>
    <w:rsid w:val="00B4704A"/>
    <w:rsid w:val="00B51B97"/>
    <w:rsid w:val="00B51E59"/>
    <w:rsid w:val="00B52EDE"/>
    <w:rsid w:val="00B54ACC"/>
    <w:rsid w:val="00B55A4F"/>
    <w:rsid w:val="00B57D80"/>
    <w:rsid w:val="00B60194"/>
    <w:rsid w:val="00B62121"/>
    <w:rsid w:val="00B638BB"/>
    <w:rsid w:val="00B71E06"/>
    <w:rsid w:val="00B725D7"/>
    <w:rsid w:val="00B732FB"/>
    <w:rsid w:val="00B81132"/>
    <w:rsid w:val="00B811E2"/>
    <w:rsid w:val="00B829FB"/>
    <w:rsid w:val="00B82AB9"/>
    <w:rsid w:val="00B83118"/>
    <w:rsid w:val="00B84149"/>
    <w:rsid w:val="00B844C5"/>
    <w:rsid w:val="00B8585E"/>
    <w:rsid w:val="00B87AFF"/>
    <w:rsid w:val="00B94CB7"/>
    <w:rsid w:val="00BA0764"/>
    <w:rsid w:val="00BA15AF"/>
    <w:rsid w:val="00BA288A"/>
    <w:rsid w:val="00BA4CF4"/>
    <w:rsid w:val="00BA4DB0"/>
    <w:rsid w:val="00BA62BF"/>
    <w:rsid w:val="00BA7A6D"/>
    <w:rsid w:val="00BB01FC"/>
    <w:rsid w:val="00BB0867"/>
    <w:rsid w:val="00BB4EE7"/>
    <w:rsid w:val="00BC084E"/>
    <w:rsid w:val="00BC158C"/>
    <w:rsid w:val="00BC46AC"/>
    <w:rsid w:val="00BD09C4"/>
    <w:rsid w:val="00BD202D"/>
    <w:rsid w:val="00BD2C0B"/>
    <w:rsid w:val="00BD5E12"/>
    <w:rsid w:val="00BD6E1B"/>
    <w:rsid w:val="00BD7BEA"/>
    <w:rsid w:val="00BE188B"/>
    <w:rsid w:val="00BE24E0"/>
    <w:rsid w:val="00BE3A10"/>
    <w:rsid w:val="00BF3F6F"/>
    <w:rsid w:val="00BF403C"/>
    <w:rsid w:val="00BF6AE5"/>
    <w:rsid w:val="00C0556A"/>
    <w:rsid w:val="00C071FF"/>
    <w:rsid w:val="00C131EE"/>
    <w:rsid w:val="00C1338C"/>
    <w:rsid w:val="00C14549"/>
    <w:rsid w:val="00C20469"/>
    <w:rsid w:val="00C22651"/>
    <w:rsid w:val="00C23563"/>
    <w:rsid w:val="00C25DB8"/>
    <w:rsid w:val="00C26362"/>
    <w:rsid w:val="00C26C3B"/>
    <w:rsid w:val="00C3100F"/>
    <w:rsid w:val="00C35E1C"/>
    <w:rsid w:val="00C362CE"/>
    <w:rsid w:val="00C36A74"/>
    <w:rsid w:val="00C4050C"/>
    <w:rsid w:val="00C460DF"/>
    <w:rsid w:val="00C46121"/>
    <w:rsid w:val="00C475BB"/>
    <w:rsid w:val="00C47899"/>
    <w:rsid w:val="00C50D42"/>
    <w:rsid w:val="00C51356"/>
    <w:rsid w:val="00C5276A"/>
    <w:rsid w:val="00C55A44"/>
    <w:rsid w:val="00C56A76"/>
    <w:rsid w:val="00C623AC"/>
    <w:rsid w:val="00C6429B"/>
    <w:rsid w:val="00C6502E"/>
    <w:rsid w:val="00C66C9B"/>
    <w:rsid w:val="00C70AA8"/>
    <w:rsid w:val="00C73266"/>
    <w:rsid w:val="00C84047"/>
    <w:rsid w:val="00C865DA"/>
    <w:rsid w:val="00C9087F"/>
    <w:rsid w:val="00C92707"/>
    <w:rsid w:val="00C9558F"/>
    <w:rsid w:val="00CA0830"/>
    <w:rsid w:val="00CA37B1"/>
    <w:rsid w:val="00CA61C5"/>
    <w:rsid w:val="00CA76F9"/>
    <w:rsid w:val="00CB1ED6"/>
    <w:rsid w:val="00CB2DB3"/>
    <w:rsid w:val="00CB31F0"/>
    <w:rsid w:val="00CB4459"/>
    <w:rsid w:val="00CC17DB"/>
    <w:rsid w:val="00CC236E"/>
    <w:rsid w:val="00CC4593"/>
    <w:rsid w:val="00CC5D57"/>
    <w:rsid w:val="00CC6BCA"/>
    <w:rsid w:val="00CD0840"/>
    <w:rsid w:val="00CD0ADC"/>
    <w:rsid w:val="00CD160E"/>
    <w:rsid w:val="00CD5331"/>
    <w:rsid w:val="00CD7342"/>
    <w:rsid w:val="00CE2661"/>
    <w:rsid w:val="00CE3B8F"/>
    <w:rsid w:val="00CE5526"/>
    <w:rsid w:val="00CE650C"/>
    <w:rsid w:val="00CF22C2"/>
    <w:rsid w:val="00CF498F"/>
    <w:rsid w:val="00CF5168"/>
    <w:rsid w:val="00CF516E"/>
    <w:rsid w:val="00D002CF"/>
    <w:rsid w:val="00D0223C"/>
    <w:rsid w:val="00D02A6F"/>
    <w:rsid w:val="00D04543"/>
    <w:rsid w:val="00D05995"/>
    <w:rsid w:val="00D06194"/>
    <w:rsid w:val="00D0685F"/>
    <w:rsid w:val="00D07A4C"/>
    <w:rsid w:val="00D13115"/>
    <w:rsid w:val="00D26933"/>
    <w:rsid w:val="00D33BE0"/>
    <w:rsid w:val="00D40CDD"/>
    <w:rsid w:val="00D41C58"/>
    <w:rsid w:val="00D4562D"/>
    <w:rsid w:val="00D461AE"/>
    <w:rsid w:val="00D47FE3"/>
    <w:rsid w:val="00D508B4"/>
    <w:rsid w:val="00D50F1F"/>
    <w:rsid w:val="00D52BFE"/>
    <w:rsid w:val="00D57A98"/>
    <w:rsid w:val="00D60240"/>
    <w:rsid w:val="00D60D88"/>
    <w:rsid w:val="00D60F65"/>
    <w:rsid w:val="00D62408"/>
    <w:rsid w:val="00D66EAC"/>
    <w:rsid w:val="00D7061F"/>
    <w:rsid w:val="00D70ED8"/>
    <w:rsid w:val="00D71E8E"/>
    <w:rsid w:val="00D76F90"/>
    <w:rsid w:val="00D80DA4"/>
    <w:rsid w:val="00D82BA9"/>
    <w:rsid w:val="00D849B1"/>
    <w:rsid w:val="00D86217"/>
    <w:rsid w:val="00D86595"/>
    <w:rsid w:val="00D869D6"/>
    <w:rsid w:val="00D93484"/>
    <w:rsid w:val="00D94C74"/>
    <w:rsid w:val="00D96D72"/>
    <w:rsid w:val="00D96EF3"/>
    <w:rsid w:val="00DA05BC"/>
    <w:rsid w:val="00DA3178"/>
    <w:rsid w:val="00DA5710"/>
    <w:rsid w:val="00DA6B15"/>
    <w:rsid w:val="00DA6E3A"/>
    <w:rsid w:val="00DB08B0"/>
    <w:rsid w:val="00DB3547"/>
    <w:rsid w:val="00DB507A"/>
    <w:rsid w:val="00DB5392"/>
    <w:rsid w:val="00DB5C07"/>
    <w:rsid w:val="00DC262B"/>
    <w:rsid w:val="00DC38E8"/>
    <w:rsid w:val="00DC3964"/>
    <w:rsid w:val="00DC66E5"/>
    <w:rsid w:val="00DD266C"/>
    <w:rsid w:val="00DD2B94"/>
    <w:rsid w:val="00DD6802"/>
    <w:rsid w:val="00DD6D56"/>
    <w:rsid w:val="00DD7887"/>
    <w:rsid w:val="00DE2C3B"/>
    <w:rsid w:val="00DF16DF"/>
    <w:rsid w:val="00DF3433"/>
    <w:rsid w:val="00DF4ACE"/>
    <w:rsid w:val="00DF6AF8"/>
    <w:rsid w:val="00DF7B99"/>
    <w:rsid w:val="00E007BC"/>
    <w:rsid w:val="00E02B94"/>
    <w:rsid w:val="00E05CBB"/>
    <w:rsid w:val="00E06012"/>
    <w:rsid w:val="00E0779E"/>
    <w:rsid w:val="00E10726"/>
    <w:rsid w:val="00E11C43"/>
    <w:rsid w:val="00E11CE8"/>
    <w:rsid w:val="00E140F1"/>
    <w:rsid w:val="00E14BCD"/>
    <w:rsid w:val="00E14DA1"/>
    <w:rsid w:val="00E14E53"/>
    <w:rsid w:val="00E16A54"/>
    <w:rsid w:val="00E20D55"/>
    <w:rsid w:val="00E25E8F"/>
    <w:rsid w:val="00E276D5"/>
    <w:rsid w:val="00E27DDC"/>
    <w:rsid w:val="00E317D8"/>
    <w:rsid w:val="00E33C90"/>
    <w:rsid w:val="00E34308"/>
    <w:rsid w:val="00E3555D"/>
    <w:rsid w:val="00E41E30"/>
    <w:rsid w:val="00E4224C"/>
    <w:rsid w:val="00E4549A"/>
    <w:rsid w:val="00E4639D"/>
    <w:rsid w:val="00E46A6A"/>
    <w:rsid w:val="00E47CB0"/>
    <w:rsid w:val="00E51865"/>
    <w:rsid w:val="00E5280D"/>
    <w:rsid w:val="00E549BA"/>
    <w:rsid w:val="00E55621"/>
    <w:rsid w:val="00E55FCE"/>
    <w:rsid w:val="00E565F0"/>
    <w:rsid w:val="00E56B34"/>
    <w:rsid w:val="00E625EE"/>
    <w:rsid w:val="00E63744"/>
    <w:rsid w:val="00E677EC"/>
    <w:rsid w:val="00E70563"/>
    <w:rsid w:val="00E7743E"/>
    <w:rsid w:val="00E779D0"/>
    <w:rsid w:val="00E8267C"/>
    <w:rsid w:val="00E94627"/>
    <w:rsid w:val="00E9528F"/>
    <w:rsid w:val="00E96CB1"/>
    <w:rsid w:val="00EA01AB"/>
    <w:rsid w:val="00EA106F"/>
    <w:rsid w:val="00EA45EB"/>
    <w:rsid w:val="00EA5E0F"/>
    <w:rsid w:val="00EB120F"/>
    <w:rsid w:val="00EB1275"/>
    <w:rsid w:val="00EB131F"/>
    <w:rsid w:val="00EB2946"/>
    <w:rsid w:val="00EB73AC"/>
    <w:rsid w:val="00EB7DCE"/>
    <w:rsid w:val="00EC547C"/>
    <w:rsid w:val="00EC55AE"/>
    <w:rsid w:val="00ED02C0"/>
    <w:rsid w:val="00ED11BD"/>
    <w:rsid w:val="00ED199C"/>
    <w:rsid w:val="00ED390D"/>
    <w:rsid w:val="00ED619D"/>
    <w:rsid w:val="00EE1033"/>
    <w:rsid w:val="00EE22B2"/>
    <w:rsid w:val="00EE5007"/>
    <w:rsid w:val="00EE51BF"/>
    <w:rsid w:val="00EE7E44"/>
    <w:rsid w:val="00EF0D09"/>
    <w:rsid w:val="00EF35E4"/>
    <w:rsid w:val="00EF4620"/>
    <w:rsid w:val="00EF6F71"/>
    <w:rsid w:val="00F00E23"/>
    <w:rsid w:val="00F018A3"/>
    <w:rsid w:val="00F02484"/>
    <w:rsid w:val="00F03840"/>
    <w:rsid w:val="00F053BC"/>
    <w:rsid w:val="00F1030B"/>
    <w:rsid w:val="00F10B1A"/>
    <w:rsid w:val="00F11AC4"/>
    <w:rsid w:val="00F23427"/>
    <w:rsid w:val="00F25501"/>
    <w:rsid w:val="00F259B6"/>
    <w:rsid w:val="00F269E5"/>
    <w:rsid w:val="00F279C3"/>
    <w:rsid w:val="00F32DD3"/>
    <w:rsid w:val="00F3743C"/>
    <w:rsid w:val="00F37652"/>
    <w:rsid w:val="00F40C9F"/>
    <w:rsid w:val="00F42D25"/>
    <w:rsid w:val="00F44016"/>
    <w:rsid w:val="00F45782"/>
    <w:rsid w:val="00F45CD2"/>
    <w:rsid w:val="00F54BCB"/>
    <w:rsid w:val="00F54EAF"/>
    <w:rsid w:val="00F5575E"/>
    <w:rsid w:val="00F560E1"/>
    <w:rsid w:val="00F61CE2"/>
    <w:rsid w:val="00F625CF"/>
    <w:rsid w:val="00F64C4F"/>
    <w:rsid w:val="00F66C84"/>
    <w:rsid w:val="00F700E2"/>
    <w:rsid w:val="00F72F86"/>
    <w:rsid w:val="00F734D3"/>
    <w:rsid w:val="00F7358A"/>
    <w:rsid w:val="00F75085"/>
    <w:rsid w:val="00F7579E"/>
    <w:rsid w:val="00F76B85"/>
    <w:rsid w:val="00F843F1"/>
    <w:rsid w:val="00F85808"/>
    <w:rsid w:val="00F93FF0"/>
    <w:rsid w:val="00F97B36"/>
    <w:rsid w:val="00FA018C"/>
    <w:rsid w:val="00FA24F6"/>
    <w:rsid w:val="00FA3098"/>
    <w:rsid w:val="00FA3EAD"/>
    <w:rsid w:val="00FA5E3F"/>
    <w:rsid w:val="00FA6287"/>
    <w:rsid w:val="00FA6CFA"/>
    <w:rsid w:val="00FB4D91"/>
    <w:rsid w:val="00FC0CED"/>
    <w:rsid w:val="00FC0DF4"/>
    <w:rsid w:val="00FC2348"/>
    <w:rsid w:val="00FC4896"/>
    <w:rsid w:val="00FC5C85"/>
    <w:rsid w:val="00FC6127"/>
    <w:rsid w:val="00FC6C5D"/>
    <w:rsid w:val="00FC708E"/>
    <w:rsid w:val="00FC7674"/>
    <w:rsid w:val="00FC7F26"/>
    <w:rsid w:val="00FD1C0F"/>
    <w:rsid w:val="00FD1EFF"/>
    <w:rsid w:val="00FD2D72"/>
    <w:rsid w:val="00FD64DB"/>
    <w:rsid w:val="00FD7B7D"/>
    <w:rsid w:val="00FE202C"/>
    <w:rsid w:val="00FE2EF3"/>
    <w:rsid w:val="00FE5A7F"/>
    <w:rsid w:val="00FE7F11"/>
    <w:rsid w:val="00FF2C3C"/>
    <w:rsid w:val="00FF2E5E"/>
    <w:rsid w:val="00FF54C3"/>
    <w:rsid w:val="00FF6087"/>
    <w:rsid w:val="00FF7175"/>
    <w:rsid w:val="00FF7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6595"/>
    <w:rPr>
      <w:sz w:val="28"/>
    </w:rPr>
  </w:style>
  <w:style w:type="paragraph" w:styleId="1">
    <w:name w:val="heading 1"/>
    <w:basedOn w:val="a"/>
    <w:next w:val="a"/>
    <w:qFormat/>
    <w:rsid w:val="00E41E30"/>
    <w:pPr>
      <w:widowControl w:val="0"/>
      <w:autoSpaceDE w:val="0"/>
      <w:autoSpaceDN w:val="0"/>
      <w:adjustRightInd w:val="0"/>
      <w:spacing w:before="108" w:after="108"/>
      <w:jc w:val="center"/>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Cell">
    <w:name w:val="ConsPlusCell"/>
    <w:rsid w:val="00D86595"/>
    <w:pPr>
      <w:widowControl w:val="0"/>
      <w:autoSpaceDE w:val="0"/>
      <w:autoSpaceDN w:val="0"/>
      <w:adjustRightInd w:val="0"/>
    </w:pPr>
    <w:rPr>
      <w:rFonts w:ascii="Arial" w:hAnsi="Arial" w:cs="Arial"/>
    </w:rPr>
  </w:style>
  <w:style w:type="paragraph" w:styleId="a3">
    <w:name w:val="header"/>
    <w:basedOn w:val="a"/>
    <w:link w:val="a4"/>
    <w:uiPriority w:val="99"/>
    <w:rsid w:val="00D86595"/>
    <w:pPr>
      <w:tabs>
        <w:tab w:val="center" w:pos="4677"/>
        <w:tab w:val="right" w:pos="9355"/>
      </w:tabs>
    </w:pPr>
  </w:style>
  <w:style w:type="character" w:styleId="a5">
    <w:name w:val="page number"/>
    <w:basedOn w:val="a0"/>
    <w:rsid w:val="00D86595"/>
  </w:style>
  <w:style w:type="table" w:styleId="a6">
    <w:name w:val="Table Grid"/>
    <w:basedOn w:val="a1"/>
    <w:rsid w:val="00D86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511E2"/>
    <w:pPr>
      <w:widowControl w:val="0"/>
      <w:autoSpaceDE w:val="0"/>
      <w:autoSpaceDN w:val="0"/>
      <w:adjustRightInd w:val="0"/>
      <w:ind w:firstLine="720"/>
    </w:pPr>
    <w:rPr>
      <w:rFonts w:ascii="Arial" w:hAnsi="Arial" w:cs="Arial"/>
    </w:rPr>
  </w:style>
  <w:style w:type="paragraph" w:customStyle="1" w:styleId="ConsPlusTitle">
    <w:name w:val="ConsPlusTitle"/>
    <w:rsid w:val="00F1030B"/>
    <w:pPr>
      <w:widowControl w:val="0"/>
      <w:autoSpaceDE w:val="0"/>
      <w:autoSpaceDN w:val="0"/>
      <w:adjustRightInd w:val="0"/>
    </w:pPr>
    <w:rPr>
      <w:rFonts w:ascii="Arial" w:hAnsi="Arial" w:cs="Arial"/>
      <w:b/>
      <w:bCs/>
    </w:rPr>
  </w:style>
  <w:style w:type="paragraph" w:styleId="a7">
    <w:name w:val="footer"/>
    <w:basedOn w:val="a"/>
    <w:link w:val="a8"/>
    <w:uiPriority w:val="99"/>
    <w:rsid w:val="00C9558F"/>
    <w:pPr>
      <w:tabs>
        <w:tab w:val="center" w:pos="4677"/>
        <w:tab w:val="right" w:pos="9355"/>
      </w:tabs>
    </w:pPr>
    <w:rPr>
      <w:lang w:val="x-none" w:eastAsia="x-none"/>
    </w:rPr>
  </w:style>
  <w:style w:type="paragraph" w:customStyle="1" w:styleId="CharCharCarCarCharCharCarCarCharCharCarCarCharChar">
    <w:name w:val="Char Char Car Car Char Char Car Car Char Char Car Car Char Char"/>
    <w:basedOn w:val="a"/>
    <w:rsid w:val="00183B1B"/>
    <w:pPr>
      <w:spacing w:after="160" w:line="240" w:lineRule="exact"/>
    </w:pPr>
    <w:rPr>
      <w:sz w:val="20"/>
    </w:rPr>
  </w:style>
  <w:style w:type="paragraph" w:styleId="a9">
    <w:name w:val="Balloon Text"/>
    <w:basedOn w:val="a"/>
    <w:semiHidden/>
    <w:rsid w:val="005E77D2"/>
    <w:rPr>
      <w:rFonts w:ascii="Tahoma" w:hAnsi="Tahoma" w:cs="Tahoma"/>
      <w:sz w:val="16"/>
      <w:szCs w:val="16"/>
    </w:rPr>
  </w:style>
  <w:style w:type="paragraph" w:customStyle="1" w:styleId="ConsPlusNonformat">
    <w:name w:val="ConsPlusNonformat"/>
    <w:rsid w:val="00ED619D"/>
    <w:pPr>
      <w:widowControl w:val="0"/>
      <w:autoSpaceDE w:val="0"/>
      <w:autoSpaceDN w:val="0"/>
      <w:adjustRightInd w:val="0"/>
    </w:pPr>
    <w:rPr>
      <w:rFonts w:ascii="Courier New" w:hAnsi="Courier New" w:cs="Courier New"/>
    </w:rPr>
  </w:style>
  <w:style w:type="paragraph" w:styleId="aa">
    <w:name w:val="Body Text"/>
    <w:basedOn w:val="a"/>
    <w:link w:val="ab"/>
    <w:rsid w:val="00ED619D"/>
    <w:pPr>
      <w:jc w:val="center"/>
    </w:pPr>
  </w:style>
  <w:style w:type="character" w:customStyle="1" w:styleId="a4">
    <w:name w:val="Верхний колонтитул Знак"/>
    <w:link w:val="a3"/>
    <w:uiPriority w:val="99"/>
    <w:rsid w:val="00ED619D"/>
    <w:rPr>
      <w:sz w:val="28"/>
      <w:lang w:val="ru-RU" w:eastAsia="ru-RU" w:bidi="ar-SA"/>
    </w:rPr>
  </w:style>
  <w:style w:type="character" w:customStyle="1" w:styleId="ab">
    <w:name w:val="Основной текст Знак"/>
    <w:link w:val="aa"/>
    <w:locked/>
    <w:rsid w:val="003C283A"/>
    <w:rPr>
      <w:sz w:val="28"/>
      <w:lang w:val="ru-RU" w:eastAsia="ru-RU" w:bidi="ar-SA"/>
    </w:rPr>
  </w:style>
  <w:style w:type="paragraph" w:customStyle="1" w:styleId="ac">
    <w:name w:val="Знак"/>
    <w:basedOn w:val="a"/>
    <w:rsid w:val="00886DDA"/>
    <w:pPr>
      <w:spacing w:after="160" w:line="240" w:lineRule="exact"/>
    </w:pPr>
    <w:rPr>
      <w:rFonts w:ascii="Verdana" w:hAnsi="Verdana"/>
      <w:color w:val="000000"/>
      <w:sz w:val="24"/>
      <w:szCs w:val="24"/>
      <w:lang w:val="en-US" w:eastAsia="en-US"/>
    </w:rPr>
  </w:style>
  <w:style w:type="paragraph" w:styleId="2">
    <w:name w:val="Body Text 2"/>
    <w:basedOn w:val="a"/>
    <w:link w:val="20"/>
    <w:rsid w:val="00AB1274"/>
    <w:pPr>
      <w:spacing w:after="120" w:line="480" w:lineRule="auto"/>
    </w:pPr>
    <w:rPr>
      <w:lang w:val="x-none" w:eastAsia="x-none"/>
    </w:rPr>
  </w:style>
  <w:style w:type="character" w:customStyle="1" w:styleId="20">
    <w:name w:val="Основной текст 2 Знак"/>
    <w:link w:val="2"/>
    <w:rsid w:val="00AB1274"/>
    <w:rPr>
      <w:sz w:val="28"/>
    </w:rPr>
  </w:style>
  <w:style w:type="character" w:customStyle="1" w:styleId="a8">
    <w:name w:val="Нижний колонтитул Знак"/>
    <w:link w:val="a7"/>
    <w:uiPriority w:val="99"/>
    <w:rsid w:val="00BB01FC"/>
    <w:rPr>
      <w:sz w:val="28"/>
    </w:rPr>
  </w:style>
  <w:style w:type="character" w:customStyle="1" w:styleId="11">
    <w:name w:val="Основной текст + 11"/>
    <w:aliases w:val="5 pt"/>
    <w:rsid w:val="00E70563"/>
    <w:rPr>
      <w:sz w:val="23"/>
      <w:szCs w:val="23"/>
      <w:lang w:bidi="ar-SA"/>
    </w:rPr>
  </w:style>
  <w:style w:type="character" w:customStyle="1" w:styleId="ad">
    <w:name w:val="Подпись к таблице_"/>
    <w:link w:val="ae"/>
    <w:rsid w:val="009D6B7D"/>
    <w:rPr>
      <w:b/>
      <w:bCs/>
      <w:sz w:val="16"/>
      <w:szCs w:val="16"/>
      <w:lang w:bidi="ar-SA"/>
    </w:rPr>
  </w:style>
  <w:style w:type="paragraph" w:customStyle="1" w:styleId="ae">
    <w:name w:val="Подпись к таблице"/>
    <w:basedOn w:val="a"/>
    <w:link w:val="ad"/>
    <w:rsid w:val="009D6B7D"/>
    <w:pPr>
      <w:widowControl w:val="0"/>
      <w:shd w:val="clear" w:color="auto" w:fill="FFFFFF"/>
      <w:spacing w:line="240" w:lineRule="atLeast"/>
    </w:pPr>
    <w:rPr>
      <w:b/>
      <w:bCs/>
      <w:sz w:val="16"/>
      <w:szCs w:val="16"/>
      <w:lang w:val="ru-RU" w:eastAsia="ru-RU"/>
    </w:rPr>
  </w:style>
  <w:style w:type="paragraph" w:customStyle="1" w:styleId="dktexjustify">
    <w:name w:val="dktexjustify"/>
    <w:basedOn w:val="a"/>
    <w:rsid w:val="002B47B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6595"/>
    <w:rPr>
      <w:sz w:val="28"/>
    </w:rPr>
  </w:style>
  <w:style w:type="paragraph" w:styleId="1">
    <w:name w:val="heading 1"/>
    <w:basedOn w:val="a"/>
    <w:next w:val="a"/>
    <w:qFormat/>
    <w:rsid w:val="00E41E30"/>
    <w:pPr>
      <w:widowControl w:val="0"/>
      <w:autoSpaceDE w:val="0"/>
      <w:autoSpaceDN w:val="0"/>
      <w:adjustRightInd w:val="0"/>
      <w:spacing w:before="108" w:after="108"/>
      <w:jc w:val="center"/>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Cell">
    <w:name w:val="ConsPlusCell"/>
    <w:rsid w:val="00D86595"/>
    <w:pPr>
      <w:widowControl w:val="0"/>
      <w:autoSpaceDE w:val="0"/>
      <w:autoSpaceDN w:val="0"/>
      <w:adjustRightInd w:val="0"/>
    </w:pPr>
    <w:rPr>
      <w:rFonts w:ascii="Arial" w:hAnsi="Arial" w:cs="Arial"/>
    </w:rPr>
  </w:style>
  <w:style w:type="paragraph" w:styleId="a3">
    <w:name w:val="header"/>
    <w:basedOn w:val="a"/>
    <w:link w:val="a4"/>
    <w:uiPriority w:val="99"/>
    <w:rsid w:val="00D86595"/>
    <w:pPr>
      <w:tabs>
        <w:tab w:val="center" w:pos="4677"/>
        <w:tab w:val="right" w:pos="9355"/>
      </w:tabs>
    </w:pPr>
  </w:style>
  <w:style w:type="character" w:styleId="a5">
    <w:name w:val="page number"/>
    <w:basedOn w:val="a0"/>
    <w:rsid w:val="00D86595"/>
  </w:style>
  <w:style w:type="table" w:styleId="a6">
    <w:name w:val="Table Grid"/>
    <w:basedOn w:val="a1"/>
    <w:rsid w:val="00D86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511E2"/>
    <w:pPr>
      <w:widowControl w:val="0"/>
      <w:autoSpaceDE w:val="0"/>
      <w:autoSpaceDN w:val="0"/>
      <w:adjustRightInd w:val="0"/>
      <w:ind w:firstLine="720"/>
    </w:pPr>
    <w:rPr>
      <w:rFonts w:ascii="Arial" w:hAnsi="Arial" w:cs="Arial"/>
    </w:rPr>
  </w:style>
  <w:style w:type="paragraph" w:customStyle="1" w:styleId="ConsPlusTitle">
    <w:name w:val="ConsPlusTitle"/>
    <w:rsid w:val="00F1030B"/>
    <w:pPr>
      <w:widowControl w:val="0"/>
      <w:autoSpaceDE w:val="0"/>
      <w:autoSpaceDN w:val="0"/>
      <w:adjustRightInd w:val="0"/>
    </w:pPr>
    <w:rPr>
      <w:rFonts w:ascii="Arial" w:hAnsi="Arial" w:cs="Arial"/>
      <w:b/>
      <w:bCs/>
    </w:rPr>
  </w:style>
  <w:style w:type="paragraph" w:styleId="a7">
    <w:name w:val="footer"/>
    <w:basedOn w:val="a"/>
    <w:link w:val="a8"/>
    <w:uiPriority w:val="99"/>
    <w:rsid w:val="00C9558F"/>
    <w:pPr>
      <w:tabs>
        <w:tab w:val="center" w:pos="4677"/>
        <w:tab w:val="right" w:pos="9355"/>
      </w:tabs>
    </w:pPr>
    <w:rPr>
      <w:lang w:val="x-none" w:eastAsia="x-none"/>
    </w:rPr>
  </w:style>
  <w:style w:type="paragraph" w:customStyle="1" w:styleId="CharCharCarCarCharCharCarCarCharCharCarCarCharChar">
    <w:name w:val="Char Char Car Car Char Char Car Car Char Char Car Car Char Char"/>
    <w:basedOn w:val="a"/>
    <w:rsid w:val="00183B1B"/>
    <w:pPr>
      <w:spacing w:after="160" w:line="240" w:lineRule="exact"/>
    </w:pPr>
    <w:rPr>
      <w:sz w:val="20"/>
    </w:rPr>
  </w:style>
  <w:style w:type="paragraph" w:styleId="a9">
    <w:name w:val="Balloon Text"/>
    <w:basedOn w:val="a"/>
    <w:semiHidden/>
    <w:rsid w:val="005E77D2"/>
    <w:rPr>
      <w:rFonts w:ascii="Tahoma" w:hAnsi="Tahoma" w:cs="Tahoma"/>
      <w:sz w:val="16"/>
      <w:szCs w:val="16"/>
    </w:rPr>
  </w:style>
  <w:style w:type="paragraph" w:customStyle="1" w:styleId="ConsPlusNonformat">
    <w:name w:val="ConsPlusNonformat"/>
    <w:rsid w:val="00ED619D"/>
    <w:pPr>
      <w:widowControl w:val="0"/>
      <w:autoSpaceDE w:val="0"/>
      <w:autoSpaceDN w:val="0"/>
      <w:adjustRightInd w:val="0"/>
    </w:pPr>
    <w:rPr>
      <w:rFonts w:ascii="Courier New" w:hAnsi="Courier New" w:cs="Courier New"/>
    </w:rPr>
  </w:style>
  <w:style w:type="paragraph" w:styleId="aa">
    <w:name w:val="Body Text"/>
    <w:basedOn w:val="a"/>
    <w:link w:val="ab"/>
    <w:rsid w:val="00ED619D"/>
    <w:pPr>
      <w:jc w:val="center"/>
    </w:pPr>
  </w:style>
  <w:style w:type="character" w:customStyle="1" w:styleId="a4">
    <w:name w:val="Верхний колонтитул Знак"/>
    <w:link w:val="a3"/>
    <w:uiPriority w:val="99"/>
    <w:rsid w:val="00ED619D"/>
    <w:rPr>
      <w:sz w:val="28"/>
      <w:lang w:val="ru-RU" w:eastAsia="ru-RU" w:bidi="ar-SA"/>
    </w:rPr>
  </w:style>
  <w:style w:type="character" w:customStyle="1" w:styleId="ab">
    <w:name w:val="Основной текст Знак"/>
    <w:link w:val="aa"/>
    <w:locked/>
    <w:rsid w:val="003C283A"/>
    <w:rPr>
      <w:sz w:val="28"/>
      <w:lang w:val="ru-RU" w:eastAsia="ru-RU" w:bidi="ar-SA"/>
    </w:rPr>
  </w:style>
  <w:style w:type="paragraph" w:customStyle="1" w:styleId="ac">
    <w:name w:val="Знак"/>
    <w:basedOn w:val="a"/>
    <w:rsid w:val="00886DDA"/>
    <w:pPr>
      <w:spacing w:after="160" w:line="240" w:lineRule="exact"/>
    </w:pPr>
    <w:rPr>
      <w:rFonts w:ascii="Verdana" w:hAnsi="Verdana"/>
      <w:color w:val="000000"/>
      <w:sz w:val="24"/>
      <w:szCs w:val="24"/>
      <w:lang w:val="en-US" w:eastAsia="en-US"/>
    </w:rPr>
  </w:style>
  <w:style w:type="paragraph" w:styleId="2">
    <w:name w:val="Body Text 2"/>
    <w:basedOn w:val="a"/>
    <w:link w:val="20"/>
    <w:rsid w:val="00AB1274"/>
    <w:pPr>
      <w:spacing w:after="120" w:line="480" w:lineRule="auto"/>
    </w:pPr>
    <w:rPr>
      <w:lang w:val="x-none" w:eastAsia="x-none"/>
    </w:rPr>
  </w:style>
  <w:style w:type="character" w:customStyle="1" w:styleId="20">
    <w:name w:val="Основной текст 2 Знак"/>
    <w:link w:val="2"/>
    <w:rsid w:val="00AB1274"/>
    <w:rPr>
      <w:sz w:val="28"/>
    </w:rPr>
  </w:style>
  <w:style w:type="character" w:customStyle="1" w:styleId="a8">
    <w:name w:val="Нижний колонтитул Знак"/>
    <w:link w:val="a7"/>
    <w:uiPriority w:val="99"/>
    <w:rsid w:val="00BB01FC"/>
    <w:rPr>
      <w:sz w:val="28"/>
    </w:rPr>
  </w:style>
  <w:style w:type="character" w:customStyle="1" w:styleId="11">
    <w:name w:val="Основной текст + 11"/>
    <w:aliases w:val="5 pt"/>
    <w:rsid w:val="00E70563"/>
    <w:rPr>
      <w:sz w:val="23"/>
      <w:szCs w:val="23"/>
      <w:lang w:bidi="ar-SA"/>
    </w:rPr>
  </w:style>
  <w:style w:type="character" w:customStyle="1" w:styleId="ad">
    <w:name w:val="Подпись к таблице_"/>
    <w:link w:val="ae"/>
    <w:rsid w:val="009D6B7D"/>
    <w:rPr>
      <w:b/>
      <w:bCs/>
      <w:sz w:val="16"/>
      <w:szCs w:val="16"/>
      <w:lang w:bidi="ar-SA"/>
    </w:rPr>
  </w:style>
  <w:style w:type="paragraph" w:customStyle="1" w:styleId="ae">
    <w:name w:val="Подпись к таблице"/>
    <w:basedOn w:val="a"/>
    <w:link w:val="ad"/>
    <w:rsid w:val="009D6B7D"/>
    <w:pPr>
      <w:widowControl w:val="0"/>
      <w:shd w:val="clear" w:color="auto" w:fill="FFFFFF"/>
      <w:spacing w:line="240" w:lineRule="atLeast"/>
    </w:pPr>
    <w:rPr>
      <w:b/>
      <w:bCs/>
      <w:sz w:val="16"/>
      <w:szCs w:val="16"/>
      <w:lang w:val="ru-RU" w:eastAsia="ru-RU"/>
    </w:rPr>
  </w:style>
  <w:style w:type="paragraph" w:customStyle="1" w:styleId="dktexjustify">
    <w:name w:val="dktexjustify"/>
    <w:basedOn w:val="a"/>
    <w:rsid w:val="002B47B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8900">
      <w:bodyDiv w:val="1"/>
      <w:marLeft w:val="0"/>
      <w:marRight w:val="0"/>
      <w:marTop w:val="0"/>
      <w:marBottom w:val="0"/>
      <w:divBdr>
        <w:top w:val="none" w:sz="0" w:space="0" w:color="auto"/>
        <w:left w:val="none" w:sz="0" w:space="0" w:color="auto"/>
        <w:bottom w:val="none" w:sz="0" w:space="0" w:color="auto"/>
        <w:right w:val="none" w:sz="0" w:space="0" w:color="auto"/>
      </w:divBdr>
    </w:div>
    <w:div w:id="500388496">
      <w:bodyDiv w:val="1"/>
      <w:marLeft w:val="0"/>
      <w:marRight w:val="0"/>
      <w:marTop w:val="0"/>
      <w:marBottom w:val="0"/>
      <w:divBdr>
        <w:top w:val="none" w:sz="0" w:space="0" w:color="auto"/>
        <w:left w:val="none" w:sz="0" w:space="0" w:color="auto"/>
        <w:bottom w:val="none" w:sz="0" w:space="0" w:color="auto"/>
        <w:right w:val="none" w:sz="0" w:space="0" w:color="auto"/>
      </w:divBdr>
    </w:div>
    <w:div w:id="1161845611">
      <w:bodyDiv w:val="1"/>
      <w:marLeft w:val="0"/>
      <w:marRight w:val="0"/>
      <w:marTop w:val="0"/>
      <w:marBottom w:val="0"/>
      <w:divBdr>
        <w:top w:val="none" w:sz="0" w:space="0" w:color="auto"/>
        <w:left w:val="none" w:sz="0" w:space="0" w:color="auto"/>
        <w:bottom w:val="none" w:sz="0" w:space="0" w:color="auto"/>
        <w:right w:val="none" w:sz="0" w:space="0" w:color="auto"/>
      </w:divBdr>
    </w:div>
    <w:div w:id="1926649143">
      <w:bodyDiv w:val="1"/>
      <w:marLeft w:val="0"/>
      <w:marRight w:val="0"/>
      <w:marTop w:val="0"/>
      <w:marBottom w:val="0"/>
      <w:divBdr>
        <w:top w:val="none" w:sz="0" w:space="0" w:color="auto"/>
        <w:left w:val="none" w:sz="0" w:space="0" w:color="auto"/>
        <w:bottom w:val="none" w:sz="0" w:space="0" w:color="auto"/>
        <w:right w:val="none" w:sz="0" w:space="0" w:color="auto"/>
      </w:divBdr>
    </w:div>
    <w:div w:id="1936356630">
      <w:bodyDiv w:val="1"/>
      <w:marLeft w:val="0"/>
      <w:marRight w:val="0"/>
      <w:marTop w:val="0"/>
      <w:marBottom w:val="0"/>
      <w:divBdr>
        <w:top w:val="none" w:sz="0" w:space="0" w:color="auto"/>
        <w:left w:val="none" w:sz="0" w:space="0" w:color="auto"/>
        <w:bottom w:val="none" w:sz="0" w:space="0" w:color="auto"/>
        <w:right w:val="none" w:sz="0" w:space="0" w:color="auto"/>
      </w:divBdr>
    </w:div>
    <w:div w:id="214442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1261</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beliaeva</dc:creator>
  <cp:lastModifiedBy>Ирина А. Шарапова</cp:lastModifiedBy>
  <cp:revision>2</cp:revision>
  <cp:lastPrinted>2019-12-04T06:29:00Z</cp:lastPrinted>
  <dcterms:created xsi:type="dcterms:W3CDTF">2020-01-28T12:42:00Z</dcterms:created>
  <dcterms:modified xsi:type="dcterms:W3CDTF">2020-01-28T12:42:00Z</dcterms:modified>
</cp:coreProperties>
</file>