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1C" w:rsidRPr="00FA1C20" w:rsidRDefault="004F6BCE" w:rsidP="0039721C">
      <w:pPr>
        <w:framePr w:h="1077" w:hRule="exact" w:hSpace="180" w:wrap="auto" w:vAnchor="text" w:hAnchor="page" w:x="5739" w:y="-713"/>
        <w:rPr>
          <w:color w:val="000000"/>
        </w:rPr>
      </w:pPr>
      <w:r>
        <w:rPr>
          <w:noProof/>
          <w:color w:val="000000"/>
          <w:sz w:val="20"/>
        </w:rPr>
        <w:drawing>
          <wp:inline distT="0" distB="0" distL="0" distR="0">
            <wp:extent cx="4762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FA1C20" w:rsidRDefault="0039721C" w:rsidP="0039721C">
      <w:pPr>
        <w:jc w:val="center"/>
        <w:rPr>
          <w:rFonts w:ascii="Times New Roman CYR" w:hAnsi="Times New Roman CYR"/>
          <w:b/>
          <w:color w:val="000000"/>
          <w:sz w:val="32"/>
          <w:szCs w:val="32"/>
        </w:rPr>
      </w:pPr>
    </w:p>
    <w:p w:rsidR="0039721C" w:rsidRPr="00FA1C20" w:rsidRDefault="0039721C" w:rsidP="0039721C">
      <w:pPr>
        <w:jc w:val="center"/>
        <w:rPr>
          <w:rFonts w:ascii="Times New Roman CYR" w:hAnsi="Times New Roman CYR"/>
          <w:b/>
          <w:color w:val="000000"/>
          <w:sz w:val="32"/>
          <w:szCs w:val="32"/>
        </w:rPr>
      </w:pPr>
    </w:p>
    <w:p w:rsidR="0039721C" w:rsidRPr="00FA1C20" w:rsidRDefault="0039721C" w:rsidP="0039721C">
      <w:pPr>
        <w:jc w:val="center"/>
        <w:rPr>
          <w:rFonts w:ascii="Times New Roman CYR" w:hAnsi="Times New Roman CYR"/>
          <w:color w:val="000000"/>
          <w:sz w:val="32"/>
          <w:szCs w:val="32"/>
        </w:rPr>
      </w:pPr>
      <w:r w:rsidRPr="00FA1C20">
        <w:rPr>
          <w:rFonts w:ascii="Times New Roman CYR" w:hAnsi="Times New Roman CYR"/>
          <w:color w:val="000000"/>
          <w:sz w:val="32"/>
          <w:szCs w:val="32"/>
        </w:rPr>
        <w:t>АДМИНИСТРАЦИЯ ГОРОДА ЛИПЕЦКА</w:t>
      </w:r>
    </w:p>
    <w:p w:rsidR="0039721C" w:rsidRPr="00FA1C20" w:rsidRDefault="0039721C" w:rsidP="0039721C">
      <w:pPr>
        <w:rPr>
          <w:rFonts w:ascii="Times New Roman CYR" w:hAnsi="Times New Roman CYR"/>
          <w:color w:val="000000"/>
        </w:rPr>
      </w:pPr>
    </w:p>
    <w:p w:rsidR="0039721C" w:rsidRPr="00FA1C20" w:rsidRDefault="0039721C" w:rsidP="0039721C">
      <w:pPr>
        <w:jc w:val="center"/>
        <w:rPr>
          <w:rFonts w:ascii="Times New Roman CYR" w:hAnsi="Times New Roman CYR"/>
          <w:b/>
          <w:color w:val="000000"/>
          <w:sz w:val="36"/>
          <w:szCs w:val="36"/>
        </w:rPr>
      </w:pPr>
      <w:r w:rsidRPr="00FA1C20">
        <w:rPr>
          <w:rFonts w:ascii="Times New Roman CYR" w:hAnsi="Times New Roman CYR"/>
          <w:b/>
          <w:color w:val="000000"/>
          <w:sz w:val="36"/>
          <w:szCs w:val="36"/>
        </w:rPr>
        <w:t>П О С Т А Н О В Л Е Н И Е</w:t>
      </w:r>
    </w:p>
    <w:p w:rsidR="0039721C" w:rsidRPr="00FA1C20" w:rsidRDefault="0039721C" w:rsidP="0039721C">
      <w:pPr>
        <w:jc w:val="center"/>
        <w:rPr>
          <w:rFonts w:ascii="Times New Roman CYR" w:hAnsi="Times New Roman CYR"/>
          <w:b/>
          <w:color w:val="000000"/>
          <w:sz w:val="24"/>
        </w:rPr>
      </w:pPr>
    </w:p>
    <w:p w:rsidR="0039721C" w:rsidRPr="00FA1C20" w:rsidRDefault="004F6BCE" w:rsidP="0039721C">
      <w:pPr>
        <w:rPr>
          <w:rFonts w:ascii="Times New Roman CYR" w:hAnsi="Times New Roman CYR"/>
          <w:b/>
          <w:color w:val="000000"/>
          <w:sz w:val="24"/>
        </w:rPr>
      </w:pPr>
      <w:r w:rsidRPr="004F6BCE">
        <w:rPr>
          <w:rFonts w:ascii="Times New Roman CYR" w:hAnsi="Times New Roman CYR"/>
          <w:color w:val="000000"/>
          <w:szCs w:val="28"/>
        </w:rPr>
        <w:t>24.11.2017</w:t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>
        <w:rPr>
          <w:rFonts w:ascii="Times New Roman CYR" w:hAnsi="Times New Roman CYR"/>
          <w:b/>
          <w:color w:val="000000"/>
          <w:sz w:val="24"/>
        </w:rPr>
        <w:tab/>
      </w:r>
      <w:r>
        <w:rPr>
          <w:rFonts w:ascii="Times New Roman CYR" w:hAnsi="Times New Roman CYR"/>
          <w:b/>
          <w:color w:val="000000"/>
          <w:sz w:val="24"/>
        </w:rPr>
        <w:tab/>
      </w:r>
      <w:r w:rsidR="0039721C" w:rsidRPr="004F6BCE">
        <w:rPr>
          <w:rFonts w:ascii="Times New Roman CYR" w:hAnsi="Times New Roman CYR"/>
          <w:color w:val="000000"/>
          <w:szCs w:val="28"/>
        </w:rPr>
        <w:t xml:space="preserve">№ </w:t>
      </w:r>
      <w:r w:rsidRPr="004F6BCE">
        <w:rPr>
          <w:rFonts w:ascii="Times New Roman CYR" w:hAnsi="Times New Roman CYR"/>
          <w:color w:val="000000"/>
          <w:szCs w:val="28"/>
        </w:rPr>
        <w:t>2326</w:t>
      </w:r>
    </w:p>
    <w:p w:rsidR="0039721C" w:rsidRPr="00FA1C20" w:rsidRDefault="0039721C" w:rsidP="00A5134C">
      <w:pPr>
        <w:ind w:left="3540" w:firstLine="708"/>
        <w:rPr>
          <w:rFonts w:ascii="Times New Roman CYR" w:hAnsi="Times New Roman CYR"/>
          <w:color w:val="000000"/>
          <w:szCs w:val="28"/>
        </w:rPr>
      </w:pPr>
      <w:r w:rsidRPr="00FA1C20">
        <w:rPr>
          <w:rFonts w:ascii="Times New Roman CYR" w:hAnsi="Times New Roman CYR"/>
          <w:color w:val="000000"/>
          <w:szCs w:val="28"/>
        </w:rPr>
        <w:t>г.Липецк</w:t>
      </w:r>
    </w:p>
    <w:p w:rsidR="0039721C" w:rsidRPr="00FA1C20" w:rsidRDefault="0039721C" w:rsidP="0039721C">
      <w:pPr>
        <w:ind w:firstLine="708"/>
        <w:rPr>
          <w:rFonts w:ascii="Times New Roman CYR" w:hAnsi="Times New Roman CYR"/>
          <w:color w:val="000000"/>
          <w:szCs w:val="28"/>
        </w:rPr>
      </w:pPr>
    </w:p>
    <w:p w:rsidR="00BD149A" w:rsidRDefault="0039721C" w:rsidP="00B23F68">
      <w:pPr>
        <w:ind w:right="821"/>
        <w:rPr>
          <w:rFonts w:ascii="Times New Roman CYR" w:hAnsi="Times New Roman CYR"/>
          <w:color w:val="000000"/>
        </w:rPr>
      </w:pPr>
      <w:r w:rsidRPr="00FA1C20">
        <w:rPr>
          <w:rFonts w:ascii="Times New Roman CYR" w:hAnsi="Times New Roman CYR"/>
          <w:color w:val="000000"/>
        </w:rPr>
        <w:t xml:space="preserve">О </w:t>
      </w:r>
      <w:r w:rsidR="00BD149A">
        <w:rPr>
          <w:rFonts w:ascii="Times New Roman CYR" w:hAnsi="Times New Roman CYR"/>
          <w:color w:val="000000"/>
        </w:rPr>
        <w:t>внесении изменени</w:t>
      </w:r>
      <w:r w:rsidR="003D4CDE">
        <w:rPr>
          <w:rFonts w:ascii="Times New Roman CYR" w:hAnsi="Times New Roman CYR"/>
          <w:color w:val="000000"/>
        </w:rPr>
        <w:t>я</w:t>
      </w:r>
      <w:r w:rsidR="00BD149A">
        <w:rPr>
          <w:rFonts w:ascii="Times New Roman CYR" w:hAnsi="Times New Roman CYR"/>
          <w:color w:val="000000"/>
        </w:rPr>
        <w:t xml:space="preserve"> в</w:t>
      </w:r>
    </w:p>
    <w:p w:rsidR="00BD149A" w:rsidRDefault="00BD149A" w:rsidP="00B23F68">
      <w:pPr>
        <w:ind w:right="821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постановление администрации</w:t>
      </w:r>
    </w:p>
    <w:p w:rsidR="0039721C" w:rsidRPr="0018577B" w:rsidRDefault="001B1FA8" w:rsidP="00B23F68">
      <w:pPr>
        <w:ind w:right="821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города Липецка от 2</w:t>
      </w:r>
      <w:r w:rsidRPr="0018577B">
        <w:rPr>
          <w:rFonts w:ascii="Times New Roman CYR" w:hAnsi="Times New Roman CYR"/>
          <w:color w:val="000000"/>
        </w:rPr>
        <w:t>4</w:t>
      </w:r>
      <w:r>
        <w:rPr>
          <w:rFonts w:ascii="Times New Roman CYR" w:hAnsi="Times New Roman CYR"/>
          <w:color w:val="000000"/>
        </w:rPr>
        <w:t>.</w:t>
      </w:r>
      <w:r w:rsidRPr="0018577B">
        <w:rPr>
          <w:rFonts w:ascii="Times New Roman CYR" w:hAnsi="Times New Roman CYR"/>
          <w:color w:val="000000"/>
        </w:rPr>
        <w:t>10</w:t>
      </w:r>
      <w:r>
        <w:rPr>
          <w:rFonts w:ascii="Times New Roman CYR" w:hAnsi="Times New Roman CYR"/>
          <w:color w:val="000000"/>
        </w:rPr>
        <w:t>.201</w:t>
      </w:r>
      <w:r w:rsidRPr="0018577B">
        <w:rPr>
          <w:rFonts w:ascii="Times New Roman CYR" w:hAnsi="Times New Roman CYR"/>
          <w:color w:val="000000"/>
        </w:rPr>
        <w:t>4</w:t>
      </w:r>
      <w:r>
        <w:rPr>
          <w:rFonts w:ascii="Times New Roman CYR" w:hAnsi="Times New Roman CYR"/>
          <w:color w:val="000000"/>
        </w:rPr>
        <w:t xml:space="preserve"> №</w:t>
      </w:r>
      <w:r w:rsidR="00D93695" w:rsidRPr="004F6BCE">
        <w:rPr>
          <w:rFonts w:ascii="Times New Roman CYR" w:hAnsi="Times New Roman CYR"/>
          <w:color w:val="000000"/>
        </w:rPr>
        <w:t xml:space="preserve"> </w:t>
      </w:r>
      <w:r>
        <w:rPr>
          <w:rFonts w:ascii="Times New Roman CYR" w:hAnsi="Times New Roman CYR"/>
          <w:color w:val="000000"/>
        </w:rPr>
        <w:t>2</w:t>
      </w:r>
      <w:r w:rsidRPr="0018577B">
        <w:rPr>
          <w:rFonts w:ascii="Times New Roman CYR" w:hAnsi="Times New Roman CYR"/>
          <w:color w:val="000000"/>
        </w:rPr>
        <w:t>360</w:t>
      </w:r>
    </w:p>
    <w:p w:rsidR="0039721C" w:rsidRDefault="0039721C" w:rsidP="0039721C">
      <w:pPr>
        <w:rPr>
          <w:rFonts w:ascii="Times New Roman CYR" w:hAnsi="Times New Roman CYR"/>
          <w:color w:val="000000"/>
        </w:rPr>
      </w:pPr>
    </w:p>
    <w:p w:rsidR="00A3438F" w:rsidRPr="00FA1C20" w:rsidRDefault="00A3438F" w:rsidP="0039721C">
      <w:pPr>
        <w:rPr>
          <w:rFonts w:ascii="Times New Roman CYR" w:hAnsi="Times New Roman CYR"/>
          <w:color w:val="000000"/>
        </w:rPr>
      </w:pPr>
    </w:p>
    <w:p w:rsidR="0039721C" w:rsidRPr="00FA1C20" w:rsidRDefault="0039721C" w:rsidP="0039721C">
      <w:pPr>
        <w:rPr>
          <w:rFonts w:ascii="Times New Roman CYR" w:hAnsi="Times New Roman CYR"/>
          <w:color w:val="000000"/>
        </w:rPr>
      </w:pPr>
    </w:p>
    <w:p w:rsidR="0039721C" w:rsidRPr="006C6A03" w:rsidRDefault="0039721C" w:rsidP="0039721C">
      <w:pPr>
        <w:ind w:firstLine="708"/>
        <w:jc w:val="both"/>
        <w:rPr>
          <w:rFonts w:ascii="Times New Roman CYR" w:hAnsi="Times New Roman CYR"/>
          <w:color w:val="000000"/>
          <w:szCs w:val="28"/>
        </w:rPr>
      </w:pPr>
      <w:r w:rsidRPr="00FA1C20">
        <w:rPr>
          <w:rFonts w:ascii="Times New Roman CYR" w:hAnsi="Times New Roman CYR"/>
          <w:color w:val="000000"/>
          <w:szCs w:val="28"/>
        </w:rPr>
        <w:t xml:space="preserve">В соответствии с решением Липецкого городского Совета депутатов </w:t>
      </w:r>
      <w:r w:rsidR="00E37796" w:rsidRPr="00E37796">
        <w:rPr>
          <w:rFonts w:ascii="Times New Roman CYR" w:hAnsi="Times New Roman CYR"/>
          <w:color w:val="000000"/>
          <w:szCs w:val="28"/>
        </w:rPr>
        <w:t xml:space="preserve">                  </w:t>
      </w:r>
      <w:r w:rsidRPr="00FA1C20">
        <w:rPr>
          <w:rFonts w:ascii="Times New Roman CYR" w:hAnsi="Times New Roman CYR"/>
          <w:color w:val="000000"/>
          <w:szCs w:val="28"/>
        </w:rPr>
        <w:t>от 0</w:t>
      </w:r>
      <w:r w:rsidR="00B00547">
        <w:rPr>
          <w:rFonts w:ascii="Times New Roman CYR" w:hAnsi="Times New Roman CYR"/>
          <w:color w:val="000000"/>
          <w:szCs w:val="28"/>
        </w:rPr>
        <w:t>1</w:t>
      </w:r>
      <w:r w:rsidRPr="00FA1C20">
        <w:rPr>
          <w:rFonts w:ascii="Times New Roman CYR" w:hAnsi="Times New Roman CYR"/>
          <w:color w:val="000000"/>
          <w:szCs w:val="28"/>
        </w:rPr>
        <w:t>.</w:t>
      </w:r>
      <w:r w:rsidR="00B00547">
        <w:rPr>
          <w:rFonts w:ascii="Times New Roman CYR" w:hAnsi="Times New Roman CYR"/>
          <w:color w:val="000000"/>
          <w:szCs w:val="28"/>
        </w:rPr>
        <w:t>12</w:t>
      </w:r>
      <w:r w:rsidRPr="00FA1C20">
        <w:rPr>
          <w:rFonts w:ascii="Times New Roman CYR" w:hAnsi="Times New Roman CYR"/>
          <w:color w:val="000000"/>
          <w:szCs w:val="28"/>
        </w:rPr>
        <w:t>.20</w:t>
      </w:r>
      <w:r w:rsidR="00B00547">
        <w:rPr>
          <w:rFonts w:ascii="Times New Roman CYR" w:hAnsi="Times New Roman CYR"/>
          <w:color w:val="000000"/>
          <w:szCs w:val="28"/>
        </w:rPr>
        <w:t>16</w:t>
      </w:r>
      <w:r w:rsidRPr="00FA1C20">
        <w:rPr>
          <w:rFonts w:ascii="Times New Roman CYR" w:hAnsi="Times New Roman CYR"/>
          <w:color w:val="000000"/>
          <w:szCs w:val="28"/>
        </w:rPr>
        <w:t xml:space="preserve"> № </w:t>
      </w:r>
      <w:r w:rsidR="00B00547">
        <w:rPr>
          <w:rFonts w:ascii="Times New Roman CYR" w:hAnsi="Times New Roman CYR"/>
          <w:color w:val="000000"/>
          <w:szCs w:val="28"/>
        </w:rPr>
        <w:t>297 «О внесении изменений в Структуру администрации города Липецка»</w:t>
      </w:r>
      <w:r w:rsidRPr="00FA1C20">
        <w:rPr>
          <w:rFonts w:ascii="Times New Roman CYR" w:hAnsi="Times New Roman CYR"/>
          <w:color w:val="000000"/>
          <w:szCs w:val="28"/>
        </w:rPr>
        <w:t>,</w:t>
      </w:r>
      <w:r w:rsidR="0010682B">
        <w:rPr>
          <w:rFonts w:ascii="Times New Roman CYR" w:hAnsi="Times New Roman CYR"/>
          <w:color w:val="000000"/>
          <w:szCs w:val="28"/>
        </w:rPr>
        <w:t xml:space="preserve"> </w:t>
      </w:r>
      <w:r w:rsidR="0018577B">
        <w:rPr>
          <w:rFonts w:ascii="Times New Roman CYR" w:hAnsi="Times New Roman CYR"/>
          <w:color w:val="000000"/>
          <w:szCs w:val="28"/>
        </w:rPr>
        <w:t xml:space="preserve">Положением </w:t>
      </w:r>
      <w:r w:rsidR="0018577B">
        <w:rPr>
          <w:rFonts w:ascii="Times New Roman CYR" w:hAnsi="Times New Roman CYR"/>
          <w:color w:val="000000"/>
        </w:rPr>
        <w:t>«О порядке регулирования цен и тарифов на товары, работы и услуги, осуществляемые управляющими организациями для управления многоквартирными домами, в которых собственники помещений не выбрали способ управления, департаментами, муниципальными предприятиями и учреждениями города Липецка</w:t>
      </w:r>
      <w:r w:rsidR="00E37796">
        <w:rPr>
          <w:rFonts w:ascii="Times New Roman CYR" w:hAnsi="Times New Roman CYR"/>
          <w:color w:val="000000"/>
        </w:rPr>
        <w:t>»</w:t>
      </w:r>
      <w:r w:rsidR="0018577B">
        <w:rPr>
          <w:rFonts w:ascii="Times New Roman CYR" w:hAnsi="Times New Roman CYR"/>
          <w:color w:val="000000"/>
        </w:rPr>
        <w:t xml:space="preserve">, принятым решением Липецкого городского Совета депутатов от 21.06.2005 № 76, </w:t>
      </w:r>
      <w:r w:rsidR="00985B0A" w:rsidRPr="006C6A03">
        <w:rPr>
          <w:rFonts w:ascii="Times New Roman CYR" w:hAnsi="Times New Roman CYR"/>
          <w:color w:val="000000"/>
          <w:szCs w:val="28"/>
        </w:rPr>
        <w:t>администрация города</w:t>
      </w:r>
    </w:p>
    <w:p w:rsidR="0039721C" w:rsidRPr="00FA1C20" w:rsidRDefault="0039721C" w:rsidP="0039721C">
      <w:pPr>
        <w:ind w:firstLine="708"/>
        <w:jc w:val="both"/>
        <w:rPr>
          <w:rFonts w:ascii="Times New Roman CYR" w:hAnsi="Times New Roman CYR"/>
          <w:color w:val="000000"/>
          <w:szCs w:val="28"/>
        </w:rPr>
      </w:pPr>
    </w:p>
    <w:p w:rsidR="0039721C" w:rsidRPr="00FA1C20" w:rsidRDefault="0039721C" w:rsidP="0039721C">
      <w:pPr>
        <w:ind w:firstLine="708"/>
        <w:jc w:val="both"/>
        <w:rPr>
          <w:rFonts w:ascii="Times New Roman CYR" w:hAnsi="Times New Roman CYR"/>
          <w:color w:val="000000"/>
          <w:szCs w:val="28"/>
        </w:rPr>
      </w:pPr>
    </w:p>
    <w:p w:rsidR="0039721C" w:rsidRPr="00FA1C20" w:rsidRDefault="0039721C" w:rsidP="0039721C">
      <w:pPr>
        <w:jc w:val="both"/>
        <w:rPr>
          <w:rFonts w:ascii="Times New Roman CYR" w:hAnsi="Times New Roman CYR"/>
          <w:color w:val="000000"/>
          <w:szCs w:val="28"/>
        </w:rPr>
      </w:pPr>
      <w:r w:rsidRPr="00FA1C20">
        <w:rPr>
          <w:rFonts w:ascii="Times New Roman CYR" w:hAnsi="Times New Roman CYR"/>
          <w:color w:val="000000"/>
          <w:szCs w:val="28"/>
        </w:rPr>
        <w:t>П О С Т А Н О В Л Я Е Т:</w:t>
      </w:r>
    </w:p>
    <w:p w:rsidR="0039721C" w:rsidRPr="00FA1C20" w:rsidRDefault="0039721C" w:rsidP="0039721C">
      <w:pPr>
        <w:jc w:val="both"/>
        <w:rPr>
          <w:rFonts w:ascii="Times New Roman CYR" w:hAnsi="Times New Roman CYR"/>
          <w:color w:val="000000"/>
          <w:szCs w:val="28"/>
        </w:rPr>
      </w:pPr>
    </w:p>
    <w:p w:rsidR="0039721C" w:rsidRPr="00FA1C20" w:rsidRDefault="0039721C" w:rsidP="00985B0A">
      <w:pPr>
        <w:jc w:val="both"/>
        <w:rPr>
          <w:rFonts w:ascii="Times New Roman CYR" w:hAnsi="Times New Roman CYR"/>
          <w:color w:val="000000"/>
        </w:rPr>
      </w:pPr>
    </w:p>
    <w:p w:rsidR="00B00547" w:rsidRDefault="003D4CDE" w:rsidP="00C002F9">
      <w:pPr>
        <w:ind w:firstLine="705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 xml:space="preserve">1. </w:t>
      </w:r>
      <w:r w:rsidR="00B00547">
        <w:rPr>
          <w:rFonts w:ascii="Times New Roman CYR" w:hAnsi="Times New Roman CYR"/>
          <w:color w:val="000000"/>
        </w:rPr>
        <w:t>Внести в постановление ад</w:t>
      </w:r>
      <w:r w:rsidR="006569B2">
        <w:rPr>
          <w:rFonts w:ascii="Times New Roman CYR" w:hAnsi="Times New Roman CYR"/>
          <w:color w:val="000000"/>
        </w:rPr>
        <w:t>министрации города Липецка от 2</w:t>
      </w:r>
      <w:r w:rsidR="006569B2" w:rsidRPr="006569B2">
        <w:rPr>
          <w:rFonts w:ascii="Times New Roman CYR" w:hAnsi="Times New Roman CYR"/>
          <w:color w:val="000000"/>
        </w:rPr>
        <w:t>4</w:t>
      </w:r>
      <w:r w:rsidR="006569B2">
        <w:rPr>
          <w:rFonts w:ascii="Times New Roman CYR" w:hAnsi="Times New Roman CYR"/>
          <w:color w:val="000000"/>
        </w:rPr>
        <w:t>.</w:t>
      </w:r>
      <w:r w:rsidR="006569B2" w:rsidRPr="006569B2">
        <w:rPr>
          <w:rFonts w:ascii="Times New Roman CYR" w:hAnsi="Times New Roman CYR"/>
          <w:color w:val="000000"/>
        </w:rPr>
        <w:t>10</w:t>
      </w:r>
      <w:r w:rsidR="006569B2">
        <w:rPr>
          <w:rFonts w:ascii="Times New Roman CYR" w:hAnsi="Times New Roman CYR"/>
          <w:color w:val="000000"/>
        </w:rPr>
        <w:t>.201</w:t>
      </w:r>
      <w:r w:rsidR="006569B2" w:rsidRPr="006569B2">
        <w:rPr>
          <w:rFonts w:ascii="Times New Roman CYR" w:hAnsi="Times New Roman CYR"/>
          <w:color w:val="000000"/>
        </w:rPr>
        <w:t>4</w:t>
      </w:r>
      <w:r w:rsidR="00250B5C">
        <w:rPr>
          <w:rFonts w:ascii="Times New Roman CYR" w:hAnsi="Times New Roman CYR"/>
          <w:color w:val="000000"/>
        </w:rPr>
        <w:t xml:space="preserve">       </w:t>
      </w:r>
      <w:r w:rsidR="00C7426B" w:rsidRPr="00C7426B">
        <w:rPr>
          <w:rFonts w:ascii="Times New Roman CYR" w:hAnsi="Times New Roman CYR"/>
          <w:color w:val="000000"/>
        </w:rPr>
        <w:t xml:space="preserve">            </w:t>
      </w:r>
      <w:r w:rsidR="00250B5C">
        <w:rPr>
          <w:rFonts w:ascii="Times New Roman CYR" w:hAnsi="Times New Roman CYR"/>
          <w:color w:val="000000"/>
        </w:rPr>
        <w:t>№ 2</w:t>
      </w:r>
      <w:r w:rsidR="00250B5C" w:rsidRPr="00250B5C">
        <w:rPr>
          <w:rFonts w:ascii="Times New Roman CYR" w:hAnsi="Times New Roman CYR"/>
          <w:color w:val="000000"/>
        </w:rPr>
        <w:t>360</w:t>
      </w:r>
      <w:r w:rsidR="00250B5C">
        <w:rPr>
          <w:rFonts w:ascii="Times New Roman CYR" w:hAnsi="Times New Roman CYR"/>
          <w:color w:val="000000"/>
        </w:rPr>
        <w:t xml:space="preserve"> «О тарифах на работы и услуги, выполняемые МКП «Липецкгорсвет</w:t>
      </w:r>
      <w:r w:rsidR="00B00547">
        <w:rPr>
          <w:rFonts w:ascii="Times New Roman CYR" w:hAnsi="Times New Roman CYR"/>
          <w:color w:val="000000"/>
        </w:rPr>
        <w:t>» следующ</w:t>
      </w:r>
      <w:r>
        <w:rPr>
          <w:rFonts w:ascii="Times New Roman CYR" w:hAnsi="Times New Roman CYR"/>
          <w:color w:val="000000"/>
        </w:rPr>
        <w:t>е</w:t>
      </w:r>
      <w:r w:rsidR="00B00547">
        <w:rPr>
          <w:rFonts w:ascii="Times New Roman CYR" w:hAnsi="Times New Roman CYR"/>
          <w:color w:val="000000"/>
        </w:rPr>
        <w:t>е изменени</w:t>
      </w:r>
      <w:r>
        <w:rPr>
          <w:rFonts w:ascii="Times New Roman CYR" w:hAnsi="Times New Roman CYR"/>
          <w:color w:val="000000"/>
        </w:rPr>
        <w:t>е</w:t>
      </w:r>
      <w:r w:rsidR="00B00547">
        <w:rPr>
          <w:rFonts w:ascii="Times New Roman CYR" w:hAnsi="Times New Roman CYR"/>
          <w:color w:val="000000"/>
        </w:rPr>
        <w:t>:</w:t>
      </w:r>
    </w:p>
    <w:p w:rsidR="00D8153F" w:rsidRDefault="00A6372A" w:rsidP="000407B5">
      <w:pPr>
        <w:ind w:firstLine="705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Приложение</w:t>
      </w:r>
      <w:r w:rsidRPr="00A6372A">
        <w:rPr>
          <w:rFonts w:ascii="Times New Roman CYR" w:hAnsi="Times New Roman CYR"/>
          <w:color w:val="000000"/>
        </w:rPr>
        <w:t xml:space="preserve"> </w:t>
      </w:r>
      <w:r>
        <w:rPr>
          <w:rFonts w:ascii="Times New Roman CYR" w:hAnsi="Times New Roman CYR"/>
          <w:color w:val="000000"/>
        </w:rPr>
        <w:t>№</w:t>
      </w:r>
      <w:r w:rsidR="001937B6">
        <w:rPr>
          <w:rFonts w:ascii="Times New Roman CYR" w:hAnsi="Times New Roman CYR"/>
          <w:color w:val="000000"/>
          <w:lang w:val="en-US"/>
        </w:rPr>
        <w:t> </w:t>
      </w:r>
      <w:r w:rsidR="0049045C">
        <w:rPr>
          <w:rFonts w:ascii="Times New Roman CYR" w:hAnsi="Times New Roman CYR"/>
          <w:color w:val="000000"/>
        </w:rPr>
        <w:t>1</w:t>
      </w:r>
      <w:r w:rsidR="000407B5" w:rsidRPr="000407B5">
        <w:rPr>
          <w:rFonts w:ascii="Times New Roman CYR" w:hAnsi="Times New Roman CYR"/>
          <w:color w:val="000000"/>
        </w:rPr>
        <w:t xml:space="preserve"> </w:t>
      </w:r>
      <w:r w:rsidR="00441556">
        <w:rPr>
          <w:rFonts w:ascii="Times New Roman CYR" w:hAnsi="Times New Roman CYR"/>
          <w:color w:val="000000"/>
        </w:rPr>
        <w:t xml:space="preserve">к постановлению </w:t>
      </w:r>
      <w:r w:rsidR="009A5FBF">
        <w:rPr>
          <w:rFonts w:ascii="Times New Roman CYR" w:hAnsi="Times New Roman CYR"/>
          <w:color w:val="000000"/>
        </w:rPr>
        <w:t xml:space="preserve">изложить в новой </w:t>
      </w:r>
      <w:r w:rsidR="000407B5" w:rsidRPr="000407B5">
        <w:rPr>
          <w:rFonts w:ascii="Times New Roman CYR" w:hAnsi="Times New Roman CYR"/>
          <w:color w:val="000000"/>
        </w:rPr>
        <w:t xml:space="preserve">                                </w:t>
      </w:r>
      <w:r w:rsidR="009A5FBF">
        <w:rPr>
          <w:rFonts w:ascii="Times New Roman CYR" w:hAnsi="Times New Roman CYR"/>
          <w:color w:val="000000"/>
        </w:rPr>
        <w:t>редакции</w:t>
      </w:r>
      <w:r w:rsidR="000407B5" w:rsidRPr="000407B5">
        <w:rPr>
          <w:rFonts w:ascii="Times New Roman CYR" w:hAnsi="Times New Roman CYR"/>
          <w:color w:val="000000"/>
        </w:rPr>
        <w:t xml:space="preserve"> </w:t>
      </w:r>
      <w:r w:rsidR="009A5FBF">
        <w:rPr>
          <w:rFonts w:ascii="Times New Roman CYR" w:hAnsi="Times New Roman CYR"/>
          <w:color w:val="000000"/>
        </w:rPr>
        <w:t>(</w:t>
      </w:r>
      <w:r w:rsidR="00CE3AC4">
        <w:rPr>
          <w:rFonts w:ascii="Times New Roman CYR" w:hAnsi="Times New Roman CYR"/>
          <w:color w:val="000000"/>
        </w:rPr>
        <w:t>приложение</w:t>
      </w:r>
      <w:r w:rsidR="009A5FBF">
        <w:rPr>
          <w:rFonts w:ascii="Times New Roman CYR" w:hAnsi="Times New Roman CYR"/>
          <w:color w:val="000000"/>
        </w:rPr>
        <w:t>)</w:t>
      </w:r>
      <w:r w:rsidR="006D0570">
        <w:rPr>
          <w:rFonts w:ascii="Times New Roman CYR" w:hAnsi="Times New Roman CYR"/>
          <w:color w:val="000000"/>
        </w:rPr>
        <w:t>.</w:t>
      </w:r>
      <w:r w:rsidR="009A5FBF">
        <w:rPr>
          <w:rFonts w:ascii="Times New Roman CYR" w:hAnsi="Times New Roman CYR"/>
          <w:color w:val="000000"/>
        </w:rPr>
        <w:t xml:space="preserve"> </w:t>
      </w:r>
    </w:p>
    <w:p w:rsidR="00580498" w:rsidRPr="00686796" w:rsidRDefault="003D4CDE" w:rsidP="00580498">
      <w:pPr>
        <w:ind w:firstLine="705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2</w:t>
      </w:r>
      <w:r w:rsidR="00686796">
        <w:rPr>
          <w:rFonts w:ascii="Times New Roman CYR" w:hAnsi="Times New Roman CYR"/>
          <w:color w:val="000000"/>
        </w:rPr>
        <w:t>.</w:t>
      </w:r>
      <w:r w:rsidR="00580498">
        <w:rPr>
          <w:rFonts w:ascii="Times New Roman CYR" w:hAnsi="Times New Roman CYR"/>
          <w:color w:val="000000"/>
        </w:rPr>
        <w:t xml:space="preserve"> </w:t>
      </w:r>
      <w:r w:rsidR="00580498" w:rsidRPr="006E33EB">
        <w:rPr>
          <w:rFonts w:ascii="Times New Roman CYR" w:hAnsi="Times New Roman CYR"/>
          <w:color w:val="000000"/>
        </w:rPr>
        <w:t>Настоящее поста</w:t>
      </w:r>
      <w:r w:rsidR="00580498">
        <w:rPr>
          <w:rFonts w:ascii="Times New Roman CYR" w:hAnsi="Times New Roman CYR"/>
          <w:color w:val="000000"/>
        </w:rPr>
        <w:t>новление вступает в силу с 01.01.2018</w:t>
      </w:r>
      <w:r w:rsidR="00686796" w:rsidRPr="00686796">
        <w:rPr>
          <w:rFonts w:ascii="Times New Roman CYR" w:hAnsi="Times New Roman CYR"/>
          <w:color w:val="000000"/>
        </w:rPr>
        <w:t>.</w:t>
      </w:r>
    </w:p>
    <w:p w:rsidR="003133B1" w:rsidRPr="00686796" w:rsidRDefault="003133B1" w:rsidP="00CB4C13">
      <w:pPr>
        <w:rPr>
          <w:color w:val="000000"/>
        </w:rPr>
      </w:pPr>
    </w:p>
    <w:p w:rsidR="00A3438F" w:rsidRDefault="00A3438F" w:rsidP="00CB4C13">
      <w:pPr>
        <w:rPr>
          <w:color w:val="000000"/>
        </w:rPr>
      </w:pPr>
    </w:p>
    <w:p w:rsidR="00D40E73" w:rsidRDefault="00C939E3" w:rsidP="00CB4C13">
      <w:pPr>
        <w:rPr>
          <w:color w:val="000000"/>
        </w:rPr>
      </w:pPr>
      <w:r>
        <w:rPr>
          <w:color w:val="000000"/>
        </w:rPr>
        <w:t xml:space="preserve"> </w:t>
      </w:r>
    </w:p>
    <w:p w:rsidR="00614282" w:rsidRDefault="00CA2986" w:rsidP="00CB4C13">
      <w:pPr>
        <w:rPr>
          <w:color w:val="000000"/>
        </w:rPr>
      </w:pPr>
      <w:r>
        <w:rPr>
          <w:color w:val="000000"/>
        </w:rPr>
        <w:t>Глава</w:t>
      </w:r>
      <w:r w:rsidR="0039721C" w:rsidRPr="00580248">
        <w:rPr>
          <w:color w:val="000000"/>
        </w:rPr>
        <w:t xml:space="preserve"> города Липецка</w:t>
      </w:r>
      <w:r w:rsidR="0039721C" w:rsidRPr="00580248">
        <w:rPr>
          <w:color w:val="000000"/>
        </w:rPr>
        <w:tab/>
      </w:r>
      <w:r w:rsidR="0039721C" w:rsidRPr="00580248">
        <w:rPr>
          <w:color w:val="000000"/>
        </w:rPr>
        <w:tab/>
      </w:r>
      <w:r w:rsidR="00D2010C" w:rsidRPr="00580248">
        <w:rPr>
          <w:color w:val="000000"/>
        </w:rPr>
        <w:tab/>
      </w:r>
      <w:r w:rsidR="00D2010C" w:rsidRPr="00580248">
        <w:rPr>
          <w:color w:val="000000"/>
        </w:rPr>
        <w:tab/>
      </w:r>
      <w:r w:rsidR="00D2010C" w:rsidRPr="00580248">
        <w:rPr>
          <w:color w:val="000000"/>
        </w:rPr>
        <w:tab/>
      </w:r>
      <w:r w:rsidR="00D2010C" w:rsidRPr="00580248">
        <w:rPr>
          <w:color w:val="000000"/>
        </w:rPr>
        <w:tab/>
      </w:r>
      <w:r w:rsidR="00580248" w:rsidRPr="00580248">
        <w:rPr>
          <w:color w:val="000000"/>
        </w:rPr>
        <w:tab/>
      </w:r>
      <w:r>
        <w:rPr>
          <w:color w:val="000000"/>
        </w:rPr>
        <w:t xml:space="preserve">                  С.В</w:t>
      </w:r>
      <w:r w:rsidR="00580248" w:rsidRPr="00580248">
        <w:rPr>
          <w:color w:val="000000"/>
        </w:rPr>
        <w:t>.</w:t>
      </w:r>
      <w:r w:rsidR="00427BD5">
        <w:rPr>
          <w:color w:val="000000"/>
        </w:rPr>
        <w:t xml:space="preserve"> </w:t>
      </w:r>
      <w:r>
        <w:rPr>
          <w:color w:val="000000"/>
        </w:rPr>
        <w:t>Иван</w:t>
      </w:r>
      <w:r w:rsidR="00D40E73">
        <w:rPr>
          <w:color w:val="000000"/>
        </w:rPr>
        <w:t>о</w:t>
      </w:r>
      <w:r w:rsidR="00580248" w:rsidRPr="00580248">
        <w:rPr>
          <w:color w:val="000000"/>
        </w:rPr>
        <w:t>в</w:t>
      </w:r>
    </w:p>
    <w:p w:rsidR="007523F2" w:rsidRDefault="007523F2" w:rsidP="00CB4C13">
      <w:pPr>
        <w:rPr>
          <w:color w:val="000000"/>
        </w:rPr>
      </w:pPr>
    </w:p>
    <w:p w:rsidR="001055CA" w:rsidRPr="00D40E73" w:rsidRDefault="001055CA" w:rsidP="001055CA">
      <w:pPr>
        <w:rPr>
          <w:color w:val="000000"/>
          <w:szCs w:val="28"/>
        </w:rPr>
      </w:pPr>
    </w:p>
    <w:p w:rsidR="00580498" w:rsidRDefault="00580498" w:rsidP="001055CA">
      <w:pPr>
        <w:rPr>
          <w:color w:val="000000"/>
          <w:szCs w:val="28"/>
        </w:rPr>
      </w:pPr>
    </w:p>
    <w:p w:rsidR="003D4CDE" w:rsidRDefault="003D4CDE" w:rsidP="001055CA">
      <w:pPr>
        <w:rPr>
          <w:color w:val="000000"/>
          <w:szCs w:val="28"/>
        </w:rPr>
      </w:pPr>
    </w:p>
    <w:p w:rsidR="003D4CDE" w:rsidRDefault="003D4CDE" w:rsidP="001055CA">
      <w:pPr>
        <w:rPr>
          <w:color w:val="000000"/>
          <w:szCs w:val="28"/>
        </w:rPr>
      </w:pPr>
    </w:p>
    <w:p w:rsidR="00580498" w:rsidRDefault="00580498" w:rsidP="001055CA">
      <w:pPr>
        <w:rPr>
          <w:color w:val="000000"/>
          <w:szCs w:val="28"/>
        </w:rPr>
      </w:pPr>
    </w:p>
    <w:p w:rsidR="003D4CDE" w:rsidRDefault="003D4CDE" w:rsidP="001055CA">
      <w:pPr>
        <w:rPr>
          <w:color w:val="000000"/>
          <w:szCs w:val="28"/>
        </w:rPr>
      </w:pPr>
    </w:p>
    <w:p w:rsidR="004F6BCE" w:rsidRPr="004F6BCE" w:rsidRDefault="004F6BCE" w:rsidP="004F6BCE">
      <w:pPr>
        <w:tabs>
          <w:tab w:val="left" w:pos="7371"/>
          <w:tab w:val="left" w:pos="7797"/>
        </w:tabs>
        <w:spacing w:line="276" w:lineRule="auto"/>
        <w:rPr>
          <w:rFonts w:eastAsia="Calibri"/>
          <w:szCs w:val="28"/>
          <w:lang w:eastAsia="en-US"/>
        </w:rPr>
      </w:pPr>
      <w:r w:rsidRPr="004F6BCE">
        <w:rPr>
          <w:rFonts w:eastAsia="Calibri"/>
          <w:szCs w:val="28"/>
          <w:lang w:eastAsia="en-US"/>
        </w:rPr>
        <w:lastRenderedPageBreak/>
        <w:t xml:space="preserve">                                                                            Приложение </w:t>
      </w:r>
    </w:p>
    <w:p w:rsidR="004F6BCE" w:rsidRPr="004F6BCE" w:rsidRDefault="004F6BCE" w:rsidP="004F6BCE">
      <w:pPr>
        <w:spacing w:line="276" w:lineRule="auto"/>
        <w:rPr>
          <w:rFonts w:eastAsia="Calibri"/>
          <w:szCs w:val="28"/>
          <w:lang w:eastAsia="en-US"/>
        </w:rPr>
      </w:pPr>
      <w:r w:rsidRPr="004F6BCE">
        <w:rPr>
          <w:rFonts w:eastAsia="Calibri"/>
          <w:szCs w:val="28"/>
          <w:lang w:eastAsia="en-US"/>
        </w:rPr>
        <w:t xml:space="preserve">                                                                            к постановлению администрации</w:t>
      </w:r>
    </w:p>
    <w:p w:rsidR="004F6BCE" w:rsidRPr="004F6BCE" w:rsidRDefault="004F6BCE" w:rsidP="004F6BCE">
      <w:pPr>
        <w:spacing w:line="276" w:lineRule="auto"/>
        <w:rPr>
          <w:rFonts w:eastAsia="Calibri"/>
          <w:szCs w:val="28"/>
          <w:lang w:eastAsia="en-US"/>
        </w:rPr>
      </w:pPr>
      <w:r w:rsidRPr="004F6BCE">
        <w:rPr>
          <w:rFonts w:eastAsia="Calibri"/>
          <w:szCs w:val="28"/>
          <w:lang w:eastAsia="en-US"/>
        </w:rPr>
        <w:t xml:space="preserve">                                                                            города Липецка</w:t>
      </w:r>
    </w:p>
    <w:p w:rsidR="004F6BCE" w:rsidRPr="004F6BCE" w:rsidRDefault="004F6BCE" w:rsidP="004F6BCE">
      <w:pPr>
        <w:spacing w:line="276" w:lineRule="auto"/>
        <w:rPr>
          <w:rFonts w:eastAsia="Calibri"/>
          <w:szCs w:val="28"/>
          <w:lang w:eastAsia="en-US"/>
        </w:rPr>
      </w:pPr>
      <w:r w:rsidRPr="004F6BCE">
        <w:rPr>
          <w:rFonts w:eastAsia="Calibri"/>
          <w:szCs w:val="28"/>
          <w:lang w:eastAsia="en-US"/>
        </w:rPr>
        <w:t xml:space="preserve">                                                                            от </w:t>
      </w:r>
      <w:r>
        <w:rPr>
          <w:rFonts w:eastAsia="Calibri"/>
          <w:szCs w:val="28"/>
          <w:lang w:eastAsia="en-US"/>
        </w:rPr>
        <w:t>24.11.2017</w:t>
      </w:r>
      <w:r w:rsidRPr="004F6BCE">
        <w:rPr>
          <w:rFonts w:eastAsia="Calibri"/>
          <w:szCs w:val="28"/>
          <w:lang w:eastAsia="en-US"/>
        </w:rPr>
        <w:t xml:space="preserve"> № </w:t>
      </w:r>
      <w:r>
        <w:rPr>
          <w:rFonts w:eastAsia="Calibri"/>
          <w:szCs w:val="28"/>
          <w:lang w:eastAsia="en-US"/>
        </w:rPr>
        <w:t>2326</w:t>
      </w:r>
      <w:bookmarkStart w:id="0" w:name="_GoBack"/>
      <w:bookmarkEnd w:id="0"/>
    </w:p>
    <w:p w:rsidR="004F6BCE" w:rsidRPr="004F6BCE" w:rsidRDefault="004F6BCE" w:rsidP="004F6BCE">
      <w:pPr>
        <w:tabs>
          <w:tab w:val="left" w:pos="7371"/>
          <w:tab w:val="left" w:pos="7797"/>
        </w:tabs>
        <w:spacing w:line="276" w:lineRule="auto"/>
        <w:rPr>
          <w:rFonts w:eastAsia="Calibri"/>
          <w:szCs w:val="28"/>
          <w:lang w:eastAsia="en-US"/>
        </w:rPr>
      </w:pPr>
      <w:r w:rsidRPr="004F6BCE">
        <w:rPr>
          <w:rFonts w:eastAsia="Calibri"/>
          <w:szCs w:val="28"/>
          <w:lang w:eastAsia="en-US"/>
        </w:rPr>
        <w:t xml:space="preserve">                                               </w:t>
      </w:r>
    </w:p>
    <w:p w:rsidR="004F6BCE" w:rsidRPr="004F6BCE" w:rsidRDefault="004F6BCE" w:rsidP="004F6BCE">
      <w:pPr>
        <w:tabs>
          <w:tab w:val="left" w:pos="7371"/>
          <w:tab w:val="left" w:pos="7797"/>
        </w:tabs>
        <w:spacing w:line="276" w:lineRule="auto"/>
        <w:rPr>
          <w:rFonts w:eastAsia="Calibri"/>
          <w:szCs w:val="28"/>
          <w:lang w:eastAsia="en-US"/>
        </w:rPr>
      </w:pPr>
      <w:r w:rsidRPr="004F6BCE">
        <w:rPr>
          <w:rFonts w:eastAsia="Calibri"/>
          <w:szCs w:val="28"/>
          <w:lang w:eastAsia="en-US"/>
        </w:rPr>
        <w:t xml:space="preserve">                                                                    </w:t>
      </w:r>
    </w:p>
    <w:p w:rsidR="004F6BCE" w:rsidRPr="004F6BCE" w:rsidRDefault="004F6BCE" w:rsidP="004F6BCE">
      <w:pPr>
        <w:spacing w:line="276" w:lineRule="auto"/>
        <w:jc w:val="right"/>
        <w:rPr>
          <w:rFonts w:eastAsia="Calibri"/>
          <w:szCs w:val="28"/>
          <w:lang w:eastAsia="en-US"/>
        </w:rPr>
      </w:pPr>
    </w:p>
    <w:p w:rsidR="004F6BCE" w:rsidRPr="004F6BCE" w:rsidRDefault="004F6BCE" w:rsidP="004F6BCE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4F6BCE">
        <w:rPr>
          <w:rFonts w:eastAsia="Calibri"/>
          <w:b/>
          <w:szCs w:val="28"/>
          <w:lang w:eastAsia="en-US"/>
        </w:rPr>
        <w:t>ТАРИФЫ</w:t>
      </w:r>
    </w:p>
    <w:p w:rsidR="004F6BCE" w:rsidRPr="004F6BCE" w:rsidRDefault="004F6BCE" w:rsidP="004F6BCE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4F6BCE">
        <w:rPr>
          <w:rFonts w:eastAsia="Calibri"/>
          <w:szCs w:val="28"/>
          <w:lang w:eastAsia="en-US"/>
        </w:rPr>
        <w:t>на услуги по эксплуатации светоточек по типам и мощности света</w:t>
      </w:r>
    </w:p>
    <w:p w:rsidR="004F6BCE" w:rsidRPr="004F6BCE" w:rsidRDefault="004F6BCE" w:rsidP="004F6BCE">
      <w:pPr>
        <w:spacing w:line="276" w:lineRule="auto"/>
        <w:jc w:val="center"/>
        <w:rPr>
          <w:rFonts w:eastAsia="Calibri"/>
          <w:szCs w:val="28"/>
          <w:lang w:val="en-US" w:eastAsia="en-US"/>
        </w:rPr>
      </w:pPr>
      <w:r w:rsidRPr="004F6BCE">
        <w:rPr>
          <w:rFonts w:eastAsia="Calibri"/>
          <w:szCs w:val="28"/>
          <w:lang w:eastAsia="en-US"/>
        </w:rPr>
        <w:t>МКП «Липецкгорсвет» с 01.</w:t>
      </w:r>
      <w:r w:rsidRPr="004F6BCE">
        <w:rPr>
          <w:rFonts w:eastAsia="Calibri"/>
          <w:szCs w:val="28"/>
          <w:lang w:val="en-US" w:eastAsia="en-US"/>
        </w:rPr>
        <w:t>01</w:t>
      </w:r>
      <w:r w:rsidRPr="004F6BCE">
        <w:rPr>
          <w:rFonts w:eastAsia="Calibri"/>
          <w:szCs w:val="28"/>
          <w:lang w:eastAsia="en-US"/>
        </w:rPr>
        <w:t>.201</w:t>
      </w:r>
      <w:r w:rsidRPr="004F6BCE">
        <w:rPr>
          <w:rFonts w:eastAsia="Calibri"/>
          <w:szCs w:val="28"/>
          <w:lang w:val="en-US" w:eastAsia="en-US"/>
        </w:rPr>
        <w:t>8</w:t>
      </w:r>
    </w:p>
    <w:p w:rsidR="004F6BCE" w:rsidRPr="004F6BCE" w:rsidRDefault="004F6BCE" w:rsidP="004F6BCE">
      <w:pPr>
        <w:spacing w:line="276" w:lineRule="auto"/>
        <w:jc w:val="center"/>
        <w:rPr>
          <w:rFonts w:eastAsia="Calibri"/>
          <w:szCs w:val="28"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4"/>
        <w:gridCol w:w="5610"/>
        <w:gridCol w:w="3260"/>
      </w:tblGrid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№ п/п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Тип источника света 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Стоимость светоточки в месяц, руб. </w:t>
            </w:r>
          </w:p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(без НДС)</w:t>
            </w:r>
          </w:p>
        </w:tc>
      </w:tr>
      <w:tr w:rsidR="004F6BCE" w:rsidRPr="004F6BCE" w:rsidTr="00697BED">
        <w:tc>
          <w:tcPr>
            <w:tcW w:w="9464" w:type="dxa"/>
            <w:gridSpan w:val="3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Светильники с ртутными лампами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1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ДРЛ – 125 (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HPL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, HQL)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138,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37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2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 xml:space="preserve">ДРЛ 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– 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250(HPL,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HQL)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23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0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27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3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КЛЛ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 – 25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130,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22</w:t>
            </w:r>
          </w:p>
        </w:tc>
      </w:tr>
      <w:tr w:rsidR="004F6BCE" w:rsidRPr="004F6BCE" w:rsidTr="00697BED">
        <w:tc>
          <w:tcPr>
            <w:tcW w:w="9464" w:type="dxa"/>
            <w:gridSpan w:val="3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Светильники с натриевыми лампами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4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ДНАТ – 70 (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SON,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NAV)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19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4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35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5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ДНАТ – 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15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0 (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SON,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NAV)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09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98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6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ДНАТ – 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25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0 (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SON,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NAV)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21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0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07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7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ДНАТ – 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40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0 (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SON,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NAV)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58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26</w:t>
            </w:r>
          </w:p>
        </w:tc>
      </w:tr>
      <w:tr w:rsidR="004F6BCE" w:rsidRPr="004F6BCE" w:rsidTr="00697BED">
        <w:tc>
          <w:tcPr>
            <w:tcW w:w="9464" w:type="dxa"/>
            <w:gridSpan w:val="3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Светильник светодиодный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8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LED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77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3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6</w:t>
            </w:r>
          </w:p>
        </w:tc>
      </w:tr>
      <w:tr w:rsidR="004F6BCE" w:rsidRPr="004F6BCE" w:rsidTr="00697BED">
        <w:tc>
          <w:tcPr>
            <w:tcW w:w="9464" w:type="dxa"/>
            <w:gridSpan w:val="3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Светильник с металлогалогеновыми лампами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9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HIT – 70 (HQI, HPI, CDM, MND)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25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8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03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10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HIT – 150 (HQI, HPI, CDM, MND)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26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4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93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11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HIT – 250 (HQI, HPI, CDM, MND)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26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6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73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12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HIT – 400 (HQI, HPI, CDM, MND)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347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00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13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val="en-US"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HIT – 1000 (HQI, HPI, CDM, MND)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964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14</w:t>
            </w:r>
          </w:p>
        </w:tc>
      </w:tr>
      <w:tr w:rsidR="004F6BCE" w:rsidRPr="004F6BCE" w:rsidTr="00697BED">
        <w:tc>
          <w:tcPr>
            <w:tcW w:w="9464" w:type="dxa"/>
            <w:gridSpan w:val="3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 xml:space="preserve">Светильник с люминисцентными лампами </w:t>
            </w:r>
          </w:p>
        </w:tc>
      </w:tr>
      <w:tr w:rsidR="004F6BCE" w:rsidRPr="004F6BCE" w:rsidTr="00697BED">
        <w:tc>
          <w:tcPr>
            <w:tcW w:w="594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14</w:t>
            </w:r>
          </w:p>
        </w:tc>
        <w:tc>
          <w:tcPr>
            <w:tcW w:w="5610" w:type="dxa"/>
          </w:tcPr>
          <w:p w:rsidR="004F6BCE" w:rsidRPr="004F6BCE" w:rsidRDefault="004F6BCE" w:rsidP="004F6BCE">
            <w:pPr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eastAsia="en-US"/>
              </w:rPr>
              <w:t>ЛНУ</w:t>
            </w:r>
          </w:p>
        </w:tc>
        <w:tc>
          <w:tcPr>
            <w:tcW w:w="3260" w:type="dxa"/>
          </w:tcPr>
          <w:p w:rsidR="004F6BCE" w:rsidRPr="004F6BCE" w:rsidRDefault="004F6BCE" w:rsidP="004F6BCE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1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22</w:t>
            </w:r>
            <w:r w:rsidRPr="004F6BCE">
              <w:rPr>
                <w:rFonts w:ascii="Times New Roman" w:hAnsi="Times New Roman"/>
                <w:szCs w:val="28"/>
                <w:lang w:val="en-US" w:eastAsia="en-US"/>
              </w:rPr>
              <w:t>,1</w:t>
            </w:r>
            <w:r w:rsidRPr="004F6BCE">
              <w:rPr>
                <w:rFonts w:ascii="Times New Roman" w:hAnsi="Times New Roman"/>
                <w:szCs w:val="28"/>
                <w:lang w:eastAsia="en-US"/>
              </w:rPr>
              <w:t>5</w:t>
            </w:r>
          </w:p>
        </w:tc>
      </w:tr>
    </w:tbl>
    <w:p w:rsidR="004F6BCE" w:rsidRPr="004F6BCE" w:rsidRDefault="004F6BCE" w:rsidP="004F6BCE">
      <w:pPr>
        <w:tabs>
          <w:tab w:val="left" w:pos="2265"/>
        </w:tabs>
        <w:spacing w:line="276" w:lineRule="auto"/>
        <w:rPr>
          <w:rFonts w:eastAsia="Calibri"/>
          <w:szCs w:val="28"/>
          <w:lang w:eastAsia="en-US"/>
        </w:rPr>
      </w:pPr>
    </w:p>
    <w:p w:rsidR="004F6BCE" w:rsidRPr="004F6BCE" w:rsidRDefault="004F6BCE" w:rsidP="004F6BCE">
      <w:pPr>
        <w:tabs>
          <w:tab w:val="left" w:pos="1935"/>
        </w:tabs>
        <w:spacing w:line="276" w:lineRule="auto"/>
        <w:rPr>
          <w:rFonts w:eastAsia="Calibri"/>
          <w:szCs w:val="28"/>
          <w:lang w:eastAsia="en-US"/>
        </w:rPr>
      </w:pPr>
      <w:r w:rsidRPr="004F6BCE">
        <w:rPr>
          <w:rFonts w:eastAsia="Calibri"/>
          <w:szCs w:val="28"/>
          <w:lang w:val="en-US" w:eastAsia="en-US"/>
        </w:rPr>
        <w:tab/>
      </w:r>
    </w:p>
    <w:p w:rsidR="004F6BCE" w:rsidRPr="004F6BCE" w:rsidRDefault="004F6BCE" w:rsidP="004F6BCE">
      <w:pPr>
        <w:spacing w:line="276" w:lineRule="auto"/>
        <w:jc w:val="center"/>
        <w:rPr>
          <w:rFonts w:eastAsia="Calibri"/>
          <w:szCs w:val="28"/>
          <w:lang w:val="en-US" w:eastAsia="en-US"/>
        </w:rPr>
      </w:pPr>
    </w:p>
    <w:p w:rsidR="004F6BCE" w:rsidRPr="004F6BCE" w:rsidRDefault="004F6BCE" w:rsidP="004F6BCE">
      <w:pPr>
        <w:spacing w:line="276" w:lineRule="auto"/>
        <w:rPr>
          <w:rFonts w:eastAsia="Calibri"/>
          <w:szCs w:val="28"/>
          <w:lang w:eastAsia="en-US"/>
        </w:rPr>
      </w:pPr>
    </w:p>
    <w:p w:rsidR="004F6BCE" w:rsidRPr="004F6BCE" w:rsidRDefault="004F6BCE" w:rsidP="004F6BCE">
      <w:pPr>
        <w:spacing w:line="276" w:lineRule="auto"/>
        <w:rPr>
          <w:rFonts w:eastAsia="Calibri"/>
          <w:szCs w:val="28"/>
          <w:lang w:eastAsia="en-US"/>
        </w:rPr>
      </w:pPr>
    </w:p>
    <w:p w:rsidR="004F6BCE" w:rsidRPr="004F6BCE" w:rsidRDefault="004F6BCE" w:rsidP="004F6BCE">
      <w:pPr>
        <w:spacing w:line="276" w:lineRule="auto"/>
        <w:rPr>
          <w:rFonts w:eastAsia="Calibri"/>
          <w:szCs w:val="28"/>
          <w:lang w:eastAsia="en-US"/>
        </w:rPr>
      </w:pPr>
    </w:p>
    <w:p w:rsidR="004F6BCE" w:rsidRPr="004F6BCE" w:rsidRDefault="004F6BCE" w:rsidP="004F6BCE">
      <w:pPr>
        <w:spacing w:line="276" w:lineRule="auto"/>
        <w:rPr>
          <w:rFonts w:eastAsia="Calibri"/>
          <w:szCs w:val="28"/>
          <w:lang w:eastAsia="en-US"/>
        </w:rPr>
      </w:pPr>
    </w:p>
    <w:p w:rsidR="004F6BCE" w:rsidRPr="00D40E73" w:rsidRDefault="004F6BCE" w:rsidP="004F6BCE">
      <w:pPr>
        <w:spacing w:line="276" w:lineRule="auto"/>
        <w:rPr>
          <w:color w:val="000000"/>
          <w:szCs w:val="28"/>
        </w:rPr>
      </w:pPr>
      <w:r w:rsidRPr="004F6BCE">
        <w:rPr>
          <w:rFonts w:eastAsia="Calibri"/>
          <w:szCs w:val="28"/>
          <w:lang w:val="en-US" w:eastAsia="en-US"/>
        </w:rPr>
        <w:t>А</w:t>
      </w:r>
      <w:r w:rsidRPr="004F6BCE">
        <w:rPr>
          <w:rFonts w:eastAsia="Calibri"/>
          <w:szCs w:val="28"/>
          <w:lang w:eastAsia="en-US"/>
        </w:rPr>
        <w:t>.</w:t>
      </w:r>
      <w:r w:rsidRPr="004F6BCE">
        <w:rPr>
          <w:rFonts w:eastAsia="Calibri"/>
          <w:szCs w:val="28"/>
          <w:lang w:val="en-US" w:eastAsia="en-US"/>
        </w:rPr>
        <w:t>А</w:t>
      </w:r>
      <w:r w:rsidRPr="004F6BCE">
        <w:rPr>
          <w:rFonts w:eastAsia="Calibri"/>
          <w:szCs w:val="28"/>
          <w:lang w:eastAsia="en-US"/>
        </w:rPr>
        <w:t>. Бахтин</w:t>
      </w:r>
    </w:p>
    <w:sectPr w:rsidR="004F6BCE" w:rsidRPr="00D40E73" w:rsidSect="004F6BCE">
      <w:headerReference w:type="even" r:id="rId9"/>
      <w:headerReference w:type="default" r:id="rId10"/>
      <w:pgSz w:w="11906" w:h="16838" w:code="9"/>
      <w:pgMar w:top="1134" w:right="567" w:bottom="964" w:left="147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424" w:rsidRDefault="005D7424">
      <w:r>
        <w:separator/>
      </w:r>
    </w:p>
  </w:endnote>
  <w:endnote w:type="continuationSeparator" w:id="0">
    <w:p w:rsidR="005D7424" w:rsidRDefault="005D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424" w:rsidRDefault="005D7424">
      <w:r>
        <w:separator/>
      </w:r>
    </w:p>
  </w:footnote>
  <w:footnote w:type="continuationSeparator" w:id="0">
    <w:p w:rsidR="005D7424" w:rsidRDefault="005D7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t xml:space="preserve">                                                                     </w:t>
    </w:r>
  </w:p>
  <w:p w:rsidR="005742BC" w:rsidRDefault="005742BC" w:rsidP="004F6B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1C"/>
    <w:rsid w:val="000000E8"/>
    <w:rsid w:val="00003C8A"/>
    <w:rsid w:val="00021D87"/>
    <w:rsid w:val="00033206"/>
    <w:rsid w:val="00033F87"/>
    <w:rsid w:val="000407B5"/>
    <w:rsid w:val="00084238"/>
    <w:rsid w:val="000C0106"/>
    <w:rsid w:val="000F316D"/>
    <w:rsid w:val="001024AF"/>
    <w:rsid w:val="001055CA"/>
    <w:rsid w:val="00106020"/>
    <w:rsid w:val="0010682B"/>
    <w:rsid w:val="00110E8D"/>
    <w:rsid w:val="00123C9E"/>
    <w:rsid w:val="00123E40"/>
    <w:rsid w:val="00136C41"/>
    <w:rsid w:val="001530C0"/>
    <w:rsid w:val="00167968"/>
    <w:rsid w:val="0017223A"/>
    <w:rsid w:val="0018577B"/>
    <w:rsid w:val="001937B6"/>
    <w:rsid w:val="0019409F"/>
    <w:rsid w:val="001A2A1D"/>
    <w:rsid w:val="001A63DA"/>
    <w:rsid w:val="001B1FA8"/>
    <w:rsid w:val="001B3A4C"/>
    <w:rsid w:val="001C0541"/>
    <w:rsid w:val="001C1D51"/>
    <w:rsid w:val="001C7C9C"/>
    <w:rsid w:val="001D3B42"/>
    <w:rsid w:val="001E067F"/>
    <w:rsid w:val="001E1690"/>
    <w:rsid w:val="001E2E76"/>
    <w:rsid w:val="001F4CDC"/>
    <w:rsid w:val="00200D1C"/>
    <w:rsid w:val="00217107"/>
    <w:rsid w:val="00234407"/>
    <w:rsid w:val="00235E04"/>
    <w:rsid w:val="00250B5C"/>
    <w:rsid w:val="0027380B"/>
    <w:rsid w:val="00283ADA"/>
    <w:rsid w:val="00286D14"/>
    <w:rsid w:val="00291AAB"/>
    <w:rsid w:val="002948AE"/>
    <w:rsid w:val="002960AE"/>
    <w:rsid w:val="002D48FB"/>
    <w:rsid w:val="002E2867"/>
    <w:rsid w:val="002E6D87"/>
    <w:rsid w:val="00310AB4"/>
    <w:rsid w:val="003133B1"/>
    <w:rsid w:val="00370EC2"/>
    <w:rsid w:val="00374B33"/>
    <w:rsid w:val="0038374A"/>
    <w:rsid w:val="00391863"/>
    <w:rsid w:val="0039721C"/>
    <w:rsid w:val="003D4CDE"/>
    <w:rsid w:val="003D5447"/>
    <w:rsid w:val="003E3F5C"/>
    <w:rsid w:val="003E48C2"/>
    <w:rsid w:val="00403262"/>
    <w:rsid w:val="0041243D"/>
    <w:rsid w:val="0042233B"/>
    <w:rsid w:val="00427BD5"/>
    <w:rsid w:val="0043733D"/>
    <w:rsid w:val="00441556"/>
    <w:rsid w:val="00460A8E"/>
    <w:rsid w:val="00463378"/>
    <w:rsid w:val="00474DC3"/>
    <w:rsid w:val="00483553"/>
    <w:rsid w:val="0049045C"/>
    <w:rsid w:val="004C5924"/>
    <w:rsid w:val="004C7501"/>
    <w:rsid w:val="004D0D81"/>
    <w:rsid w:val="004F3589"/>
    <w:rsid w:val="004F6BCE"/>
    <w:rsid w:val="0050318D"/>
    <w:rsid w:val="005037B3"/>
    <w:rsid w:val="00525E56"/>
    <w:rsid w:val="00566E30"/>
    <w:rsid w:val="005742BC"/>
    <w:rsid w:val="0057447F"/>
    <w:rsid w:val="00580248"/>
    <w:rsid w:val="00580498"/>
    <w:rsid w:val="00587D64"/>
    <w:rsid w:val="005A2C3F"/>
    <w:rsid w:val="005A405A"/>
    <w:rsid w:val="005A452A"/>
    <w:rsid w:val="005B5720"/>
    <w:rsid w:val="005D7424"/>
    <w:rsid w:val="005E1A58"/>
    <w:rsid w:val="005E2785"/>
    <w:rsid w:val="00602C47"/>
    <w:rsid w:val="006047C8"/>
    <w:rsid w:val="00614282"/>
    <w:rsid w:val="00626955"/>
    <w:rsid w:val="00627A12"/>
    <w:rsid w:val="006569B2"/>
    <w:rsid w:val="00660FBB"/>
    <w:rsid w:val="0066726B"/>
    <w:rsid w:val="00674A05"/>
    <w:rsid w:val="00686796"/>
    <w:rsid w:val="006B1B07"/>
    <w:rsid w:val="006B582B"/>
    <w:rsid w:val="006C2102"/>
    <w:rsid w:val="006C6A03"/>
    <w:rsid w:val="006D0570"/>
    <w:rsid w:val="006D715D"/>
    <w:rsid w:val="006E33EB"/>
    <w:rsid w:val="00705B39"/>
    <w:rsid w:val="007064BB"/>
    <w:rsid w:val="00711B56"/>
    <w:rsid w:val="007244CC"/>
    <w:rsid w:val="0073708D"/>
    <w:rsid w:val="007425B3"/>
    <w:rsid w:val="00744F61"/>
    <w:rsid w:val="00747B5A"/>
    <w:rsid w:val="007523F2"/>
    <w:rsid w:val="0075313E"/>
    <w:rsid w:val="00757FCB"/>
    <w:rsid w:val="007618FF"/>
    <w:rsid w:val="00762F25"/>
    <w:rsid w:val="00767D6E"/>
    <w:rsid w:val="00772421"/>
    <w:rsid w:val="00781D31"/>
    <w:rsid w:val="007A3871"/>
    <w:rsid w:val="007F63D9"/>
    <w:rsid w:val="00805555"/>
    <w:rsid w:val="00806FA9"/>
    <w:rsid w:val="008221B6"/>
    <w:rsid w:val="00844DE1"/>
    <w:rsid w:val="008468D8"/>
    <w:rsid w:val="00876CD5"/>
    <w:rsid w:val="008B4DDE"/>
    <w:rsid w:val="008C5EF1"/>
    <w:rsid w:val="008E35C7"/>
    <w:rsid w:val="00911FEC"/>
    <w:rsid w:val="009541AC"/>
    <w:rsid w:val="00981330"/>
    <w:rsid w:val="00985B0A"/>
    <w:rsid w:val="00986A14"/>
    <w:rsid w:val="009A5FBF"/>
    <w:rsid w:val="009D285E"/>
    <w:rsid w:val="009F1365"/>
    <w:rsid w:val="00A2142A"/>
    <w:rsid w:val="00A30394"/>
    <w:rsid w:val="00A30B22"/>
    <w:rsid w:val="00A32457"/>
    <w:rsid w:val="00A3438F"/>
    <w:rsid w:val="00A5134C"/>
    <w:rsid w:val="00A533C3"/>
    <w:rsid w:val="00A6372A"/>
    <w:rsid w:val="00A72DBD"/>
    <w:rsid w:val="00A83307"/>
    <w:rsid w:val="00A862BC"/>
    <w:rsid w:val="00A938E1"/>
    <w:rsid w:val="00A94ABF"/>
    <w:rsid w:val="00AA6ED4"/>
    <w:rsid w:val="00AB0B36"/>
    <w:rsid w:val="00AB4192"/>
    <w:rsid w:val="00AC4253"/>
    <w:rsid w:val="00AD2AF1"/>
    <w:rsid w:val="00AD5275"/>
    <w:rsid w:val="00B00547"/>
    <w:rsid w:val="00B04DD2"/>
    <w:rsid w:val="00B11543"/>
    <w:rsid w:val="00B21B6B"/>
    <w:rsid w:val="00B23F68"/>
    <w:rsid w:val="00B309D3"/>
    <w:rsid w:val="00B37320"/>
    <w:rsid w:val="00B70AC0"/>
    <w:rsid w:val="00B74A71"/>
    <w:rsid w:val="00B85CDB"/>
    <w:rsid w:val="00BD149A"/>
    <w:rsid w:val="00BD5458"/>
    <w:rsid w:val="00BE0A30"/>
    <w:rsid w:val="00BE221C"/>
    <w:rsid w:val="00BF51B2"/>
    <w:rsid w:val="00BF66DF"/>
    <w:rsid w:val="00BF6F88"/>
    <w:rsid w:val="00C002F9"/>
    <w:rsid w:val="00C00413"/>
    <w:rsid w:val="00C1232B"/>
    <w:rsid w:val="00C14261"/>
    <w:rsid w:val="00C2235B"/>
    <w:rsid w:val="00C3014A"/>
    <w:rsid w:val="00C40ECF"/>
    <w:rsid w:val="00C4439F"/>
    <w:rsid w:val="00C55375"/>
    <w:rsid w:val="00C63926"/>
    <w:rsid w:val="00C7426B"/>
    <w:rsid w:val="00C8441F"/>
    <w:rsid w:val="00C939E3"/>
    <w:rsid w:val="00CA0C67"/>
    <w:rsid w:val="00CA2986"/>
    <w:rsid w:val="00CA54E8"/>
    <w:rsid w:val="00CB4C13"/>
    <w:rsid w:val="00CB566E"/>
    <w:rsid w:val="00CC0037"/>
    <w:rsid w:val="00CC0964"/>
    <w:rsid w:val="00CC4806"/>
    <w:rsid w:val="00CD4AE5"/>
    <w:rsid w:val="00CD4ED6"/>
    <w:rsid w:val="00CE30AA"/>
    <w:rsid w:val="00CE3AC4"/>
    <w:rsid w:val="00CF6E95"/>
    <w:rsid w:val="00D123F7"/>
    <w:rsid w:val="00D16B97"/>
    <w:rsid w:val="00D171D1"/>
    <w:rsid w:val="00D2010C"/>
    <w:rsid w:val="00D408C7"/>
    <w:rsid w:val="00D40E73"/>
    <w:rsid w:val="00D45D21"/>
    <w:rsid w:val="00D56385"/>
    <w:rsid w:val="00D57D80"/>
    <w:rsid w:val="00D62FB3"/>
    <w:rsid w:val="00D63218"/>
    <w:rsid w:val="00D8153F"/>
    <w:rsid w:val="00D93695"/>
    <w:rsid w:val="00DA0C16"/>
    <w:rsid w:val="00DB3D7D"/>
    <w:rsid w:val="00DC4CED"/>
    <w:rsid w:val="00DF1762"/>
    <w:rsid w:val="00DF71F0"/>
    <w:rsid w:val="00E175D5"/>
    <w:rsid w:val="00E30B4F"/>
    <w:rsid w:val="00E341CF"/>
    <w:rsid w:val="00E37796"/>
    <w:rsid w:val="00E95B62"/>
    <w:rsid w:val="00EA11DA"/>
    <w:rsid w:val="00EB5C9A"/>
    <w:rsid w:val="00EC1DB4"/>
    <w:rsid w:val="00EC64EE"/>
    <w:rsid w:val="00EC6FC0"/>
    <w:rsid w:val="00ED6D98"/>
    <w:rsid w:val="00EE0165"/>
    <w:rsid w:val="00F03581"/>
    <w:rsid w:val="00F10727"/>
    <w:rsid w:val="00F15B73"/>
    <w:rsid w:val="00F24D06"/>
    <w:rsid w:val="00F25F5B"/>
    <w:rsid w:val="00F32A67"/>
    <w:rsid w:val="00F46BAA"/>
    <w:rsid w:val="00F56BD8"/>
    <w:rsid w:val="00F614AB"/>
    <w:rsid w:val="00F64EEB"/>
    <w:rsid w:val="00F6506C"/>
    <w:rsid w:val="00F81795"/>
    <w:rsid w:val="00F8332A"/>
    <w:rsid w:val="00F8376E"/>
    <w:rsid w:val="00F86C48"/>
    <w:rsid w:val="00F926F9"/>
    <w:rsid w:val="00FA0C0B"/>
    <w:rsid w:val="00FA1C20"/>
    <w:rsid w:val="00FA3BB3"/>
    <w:rsid w:val="00FC1937"/>
    <w:rsid w:val="00FD07F8"/>
    <w:rsid w:val="00FD71EE"/>
    <w:rsid w:val="00FD7221"/>
    <w:rsid w:val="00FE351A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F6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F6B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090F1-4861-4D94-BDD2-DC76EED80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Ирина А. Шарапова</cp:lastModifiedBy>
  <cp:revision>2</cp:revision>
  <cp:lastPrinted>2017-11-20T05:34:00Z</cp:lastPrinted>
  <dcterms:created xsi:type="dcterms:W3CDTF">2017-11-27T08:12:00Z</dcterms:created>
  <dcterms:modified xsi:type="dcterms:W3CDTF">2017-11-27T08:12:00Z</dcterms:modified>
</cp:coreProperties>
</file>