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511E44" w:rsidP="0039721C">
      <w:pPr>
        <w:rPr>
          <w:rFonts w:ascii="Times New Roman CYR" w:hAnsi="Times New Roman CYR"/>
          <w:b/>
          <w:sz w:val="24"/>
        </w:rPr>
      </w:pPr>
      <w:r w:rsidRPr="00511E44">
        <w:rPr>
          <w:rFonts w:ascii="Times New Roman CYR" w:hAnsi="Times New Roman CYR"/>
          <w:szCs w:val="28"/>
        </w:rPr>
        <w:t>21.12.2021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511E44">
        <w:rPr>
          <w:rFonts w:ascii="Times New Roman CYR" w:hAnsi="Times New Roman CYR"/>
          <w:szCs w:val="28"/>
        </w:rPr>
        <w:t xml:space="preserve">№ </w:t>
      </w:r>
      <w:r w:rsidRPr="00511E44">
        <w:rPr>
          <w:rFonts w:ascii="Times New Roman CYR" w:hAnsi="Times New Roman CYR"/>
          <w:szCs w:val="28"/>
        </w:rPr>
        <w:t>2767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r w:rsidRPr="009F4A48">
        <w:rPr>
          <w:rFonts w:ascii="Times New Roman CYR" w:hAnsi="Times New Roman CYR"/>
          <w:szCs w:val="28"/>
        </w:rPr>
        <w:t>г.Липецк</w:t>
      </w:r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</w:t>
      </w:r>
      <w:r w:rsidR="004E5D6C">
        <w:rPr>
          <w:rFonts w:ascii="Times New Roman CYR" w:hAnsi="Times New Roman CYR"/>
        </w:rPr>
        <w:t>я</w:t>
      </w:r>
      <w:r>
        <w:rPr>
          <w:rFonts w:ascii="Times New Roman CYR" w:hAnsi="Times New Roman CYR"/>
        </w:rPr>
        <w:t xml:space="preserve"> в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0A77FA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</w:p>
    <w:p w:rsidR="00067F3D" w:rsidRPr="009F4A48" w:rsidRDefault="000A77FA" w:rsidP="000A77FA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№ 2571</w:t>
      </w:r>
    </w:p>
    <w:p w:rsidR="0039721C" w:rsidRDefault="0039721C" w:rsidP="000A24E9">
      <w:pPr>
        <w:rPr>
          <w:rFonts w:ascii="Times New Roman CYR" w:hAnsi="Times New Roman CYR"/>
          <w:color w:val="FF0000"/>
        </w:rPr>
      </w:pPr>
    </w:p>
    <w:p w:rsidR="001D103C" w:rsidRPr="004036A6" w:rsidRDefault="001D103C" w:rsidP="000A24E9">
      <w:pPr>
        <w:rPr>
          <w:rFonts w:ascii="Times New Roman CYR" w:hAnsi="Times New Roman CYR"/>
          <w:color w:val="FF0000"/>
          <w:sz w:val="16"/>
          <w:szCs w:val="16"/>
        </w:rPr>
      </w:pPr>
    </w:p>
    <w:p w:rsidR="00830C94" w:rsidRPr="009F4A48" w:rsidRDefault="00830C94" w:rsidP="000A24E9">
      <w:pPr>
        <w:rPr>
          <w:rFonts w:ascii="Times New Roman CYR" w:hAnsi="Times New Roman CYR"/>
          <w:color w:val="FF0000"/>
        </w:rPr>
      </w:pPr>
    </w:p>
    <w:p w:rsidR="000A77FA" w:rsidRPr="0057481E" w:rsidRDefault="000A77FA" w:rsidP="000A77F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целях корректировки направлений расходов субсидий, предоставляемых бюджетным учреждениям, подведомственным департаменту дорожного хозяйства и благоустройства администрации города Липецка, администрация города</w:t>
      </w: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4036A6" w:rsidRDefault="0039721C" w:rsidP="000A24E9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F536F7" w:rsidRDefault="0039721C" w:rsidP="000A24E9">
      <w:pPr>
        <w:jc w:val="both"/>
        <w:rPr>
          <w:rFonts w:ascii="Times New Roman CYR" w:hAnsi="Times New Roman CYR"/>
          <w:color w:val="FF0000"/>
          <w:sz w:val="16"/>
          <w:szCs w:val="16"/>
        </w:rPr>
      </w:pPr>
    </w:p>
    <w:p w:rsidR="000A77FA" w:rsidRDefault="000A77FA" w:rsidP="000A77FA">
      <w:pPr>
        <w:ind w:firstLine="709"/>
        <w:jc w:val="both"/>
        <w:rPr>
          <w:szCs w:val="32"/>
        </w:rPr>
      </w:pPr>
      <w:r>
        <w:rPr>
          <w:rFonts w:ascii="Times New Roman CYR" w:hAnsi="Times New Roman CYR"/>
        </w:rPr>
        <w:t>Внести в постановление администрации города Липецка от 30.12.2020     № 2571 «</w:t>
      </w:r>
      <w:r w:rsidRPr="009F4A48">
        <w:rPr>
          <w:rFonts w:ascii="Times New Roman CYR" w:hAnsi="Times New Roman CYR"/>
        </w:rPr>
        <w:t xml:space="preserve">Об утверждении Порядка </w:t>
      </w:r>
      <w:r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» (в редакции постановлени</w:t>
      </w:r>
      <w:r w:rsidR="0092104D">
        <w:rPr>
          <w:szCs w:val="32"/>
        </w:rPr>
        <w:t>й</w:t>
      </w:r>
      <w:r>
        <w:rPr>
          <w:szCs w:val="32"/>
        </w:rPr>
        <w:t xml:space="preserve"> от 11.03.2021       № 342</w:t>
      </w:r>
      <w:r w:rsidR="0092104D">
        <w:rPr>
          <w:szCs w:val="32"/>
        </w:rPr>
        <w:t>, от 30.04.</w:t>
      </w:r>
      <w:r w:rsidR="009D31A8">
        <w:rPr>
          <w:szCs w:val="32"/>
        </w:rPr>
        <w:t>2021</w:t>
      </w:r>
      <w:r w:rsidR="0092104D">
        <w:rPr>
          <w:szCs w:val="32"/>
        </w:rPr>
        <w:t xml:space="preserve"> №808</w:t>
      </w:r>
      <w:r w:rsidR="00A46E73">
        <w:rPr>
          <w:szCs w:val="32"/>
        </w:rPr>
        <w:t>, от 25.06.2021</w:t>
      </w:r>
      <w:r w:rsidR="001046BF">
        <w:rPr>
          <w:szCs w:val="32"/>
        </w:rPr>
        <w:t xml:space="preserve"> №1182</w:t>
      </w:r>
      <w:r>
        <w:rPr>
          <w:szCs w:val="32"/>
        </w:rPr>
        <w:t>) следующ</w:t>
      </w:r>
      <w:r w:rsidR="004E5D6C">
        <w:rPr>
          <w:szCs w:val="32"/>
        </w:rPr>
        <w:t>ее</w:t>
      </w:r>
      <w:r>
        <w:rPr>
          <w:szCs w:val="32"/>
        </w:rPr>
        <w:t xml:space="preserve"> изменени</w:t>
      </w:r>
      <w:r w:rsidR="004E5D6C">
        <w:rPr>
          <w:szCs w:val="32"/>
        </w:rPr>
        <w:t>е</w:t>
      </w:r>
      <w:r>
        <w:rPr>
          <w:szCs w:val="32"/>
        </w:rPr>
        <w:t>:</w:t>
      </w:r>
    </w:p>
    <w:p w:rsidR="00F536F7" w:rsidRDefault="004E5D6C" w:rsidP="00F536F7">
      <w:pPr>
        <w:ind w:right="-2" w:firstLine="708"/>
        <w:jc w:val="both"/>
        <w:rPr>
          <w:szCs w:val="32"/>
        </w:rPr>
      </w:pPr>
      <w:r>
        <w:rPr>
          <w:szCs w:val="32"/>
        </w:rPr>
        <w:t>п</w:t>
      </w:r>
      <w:r w:rsidR="00F536F7">
        <w:rPr>
          <w:szCs w:val="32"/>
        </w:rPr>
        <w:t>риложени</w:t>
      </w:r>
      <w:r w:rsidR="006D22FD">
        <w:rPr>
          <w:szCs w:val="32"/>
        </w:rPr>
        <w:t>е</w:t>
      </w:r>
      <w:r w:rsidR="00F536F7">
        <w:rPr>
          <w:szCs w:val="32"/>
        </w:rPr>
        <w:t xml:space="preserve"> № 1 к </w:t>
      </w:r>
      <w:r w:rsidR="00F536F7" w:rsidRPr="009F4A48">
        <w:rPr>
          <w:rFonts w:ascii="Times New Roman CYR" w:hAnsi="Times New Roman CYR"/>
        </w:rPr>
        <w:t>Порядк</w:t>
      </w:r>
      <w:r w:rsidR="00F536F7">
        <w:rPr>
          <w:rFonts w:ascii="Times New Roman CYR" w:hAnsi="Times New Roman CYR"/>
        </w:rPr>
        <w:t>у</w:t>
      </w:r>
      <w:r w:rsidR="00F536F7" w:rsidRPr="009F4A48">
        <w:rPr>
          <w:rFonts w:ascii="Times New Roman CYR" w:hAnsi="Times New Roman CYR"/>
        </w:rPr>
        <w:t xml:space="preserve"> </w:t>
      </w:r>
      <w:r w:rsidR="00F536F7"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 w:rsidR="00F536F7">
        <w:rPr>
          <w:szCs w:val="28"/>
        </w:rPr>
        <w:t xml:space="preserve"> </w:t>
      </w:r>
      <w:r w:rsidR="00F536F7" w:rsidRPr="00E848D4">
        <w:rPr>
          <w:szCs w:val="28"/>
        </w:rPr>
        <w:t xml:space="preserve">подведомственным </w:t>
      </w:r>
      <w:r w:rsidR="00F536F7">
        <w:rPr>
          <w:szCs w:val="28"/>
        </w:rPr>
        <w:t xml:space="preserve">департаменту </w:t>
      </w:r>
      <w:r w:rsidR="00F536F7" w:rsidRPr="00E848D4">
        <w:rPr>
          <w:szCs w:val="28"/>
        </w:rPr>
        <w:t>дорожно</w:t>
      </w:r>
      <w:r w:rsidR="00F536F7">
        <w:rPr>
          <w:szCs w:val="28"/>
        </w:rPr>
        <w:t>го</w:t>
      </w:r>
      <w:r w:rsidR="00F536F7" w:rsidRPr="00E848D4">
        <w:rPr>
          <w:szCs w:val="28"/>
        </w:rPr>
        <w:t xml:space="preserve"> хозяйств</w:t>
      </w:r>
      <w:r w:rsidR="00F536F7">
        <w:rPr>
          <w:szCs w:val="28"/>
        </w:rPr>
        <w:t>а и</w:t>
      </w:r>
      <w:r w:rsidR="00F536F7" w:rsidRPr="00E848D4">
        <w:rPr>
          <w:szCs w:val="28"/>
        </w:rPr>
        <w:t xml:space="preserve"> благоустройств</w:t>
      </w:r>
      <w:r w:rsidR="00F536F7">
        <w:rPr>
          <w:szCs w:val="28"/>
        </w:rPr>
        <w:t xml:space="preserve">а </w:t>
      </w:r>
      <w:r w:rsidR="00F536F7" w:rsidRPr="00D5116C">
        <w:rPr>
          <w:szCs w:val="32"/>
        </w:rPr>
        <w:t>администрации города Липецка</w:t>
      </w:r>
      <w:r w:rsidR="006D22FD">
        <w:rPr>
          <w:szCs w:val="32"/>
        </w:rPr>
        <w:t xml:space="preserve"> изложить в </w:t>
      </w:r>
      <w:r>
        <w:rPr>
          <w:szCs w:val="32"/>
        </w:rPr>
        <w:t xml:space="preserve">новой </w:t>
      </w:r>
      <w:r w:rsidR="006D22FD">
        <w:rPr>
          <w:szCs w:val="32"/>
        </w:rPr>
        <w:t xml:space="preserve">редакции                 </w:t>
      </w:r>
      <w:r>
        <w:rPr>
          <w:szCs w:val="32"/>
        </w:rPr>
        <w:t>(приложение)</w:t>
      </w:r>
      <w:r w:rsidR="006D22FD">
        <w:rPr>
          <w:szCs w:val="32"/>
        </w:rPr>
        <w:t>.</w:t>
      </w:r>
    </w:p>
    <w:p w:rsidR="00F536F7" w:rsidRPr="006D22FD" w:rsidRDefault="00F536F7" w:rsidP="006D22FD">
      <w:pPr>
        <w:ind w:right="-2"/>
        <w:jc w:val="both"/>
        <w:rPr>
          <w:szCs w:val="28"/>
        </w:rPr>
      </w:pPr>
    </w:p>
    <w:p w:rsidR="006D22FD" w:rsidRPr="006D22FD" w:rsidRDefault="006D22FD" w:rsidP="006D22FD">
      <w:pPr>
        <w:ind w:right="-2"/>
        <w:jc w:val="both"/>
        <w:rPr>
          <w:szCs w:val="28"/>
        </w:rPr>
      </w:pPr>
    </w:p>
    <w:p w:rsidR="006D22FD" w:rsidRPr="006D22FD" w:rsidRDefault="006D22FD" w:rsidP="006D22FD">
      <w:pPr>
        <w:ind w:right="-2"/>
        <w:jc w:val="both"/>
        <w:rPr>
          <w:szCs w:val="28"/>
        </w:rPr>
      </w:pPr>
    </w:p>
    <w:p w:rsidR="006D22FD" w:rsidRPr="006D22FD" w:rsidRDefault="006D22FD" w:rsidP="006D22FD">
      <w:pPr>
        <w:ind w:right="-2"/>
        <w:jc w:val="both"/>
        <w:rPr>
          <w:szCs w:val="28"/>
        </w:rPr>
      </w:pPr>
    </w:p>
    <w:p w:rsidR="006D22FD" w:rsidRDefault="006D22FD" w:rsidP="006D22FD">
      <w:pPr>
        <w:rPr>
          <w:rFonts w:ascii="Times New Roman CYR" w:hAnsi="Times New Roman CYR"/>
        </w:rPr>
      </w:pPr>
      <w:r w:rsidRPr="00BA6424">
        <w:rPr>
          <w:rFonts w:ascii="Times New Roman CYR" w:hAnsi="Times New Roman CYR"/>
        </w:rPr>
        <w:t xml:space="preserve">Глава города Липецка                                                                     </w:t>
      </w:r>
      <w:r>
        <w:rPr>
          <w:rFonts w:ascii="Times New Roman CYR" w:hAnsi="Times New Roman CYR"/>
        </w:rPr>
        <w:t xml:space="preserve">    </w:t>
      </w:r>
      <w:r w:rsidRPr="00BA6424">
        <w:rPr>
          <w:rFonts w:ascii="Times New Roman CYR" w:hAnsi="Times New Roman CYR"/>
        </w:rPr>
        <w:t xml:space="preserve"> Е.Ю.Уваркина</w:t>
      </w:r>
    </w:p>
    <w:p w:rsidR="006D22FD" w:rsidRDefault="006D22FD" w:rsidP="000A24E9">
      <w:pPr>
        <w:ind w:left="567"/>
        <w:rPr>
          <w:szCs w:val="28"/>
        </w:rPr>
      </w:pPr>
    </w:p>
    <w:p w:rsidR="006D22FD" w:rsidRDefault="006D22FD" w:rsidP="000A24E9">
      <w:pPr>
        <w:ind w:left="567"/>
        <w:rPr>
          <w:szCs w:val="28"/>
        </w:rPr>
      </w:pPr>
    </w:p>
    <w:p w:rsidR="006D22FD" w:rsidRDefault="006D22FD" w:rsidP="000A24E9">
      <w:pPr>
        <w:ind w:left="567"/>
        <w:rPr>
          <w:szCs w:val="28"/>
        </w:rPr>
      </w:pPr>
    </w:p>
    <w:p w:rsidR="006D22FD" w:rsidRDefault="006D22FD" w:rsidP="00511E44">
      <w:pPr>
        <w:rPr>
          <w:szCs w:val="28"/>
        </w:rPr>
      </w:pPr>
    </w:p>
    <w:p w:rsidR="00511E44" w:rsidRDefault="00511E44" w:rsidP="00511E44">
      <w:pPr>
        <w:rPr>
          <w:szCs w:val="28"/>
        </w:rPr>
      </w:pPr>
    </w:p>
    <w:p w:rsidR="00511E44" w:rsidRDefault="007841B3" w:rsidP="00511E4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11E44">
        <w:rPr>
          <w:szCs w:val="28"/>
        </w:rPr>
        <w:t>Приложение к постановлению</w:t>
      </w:r>
    </w:p>
    <w:p w:rsidR="00511E44" w:rsidRDefault="007841B3" w:rsidP="00511E44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11E44">
        <w:rPr>
          <w:szCs w:val="28"/>
        </w:rPr>
        <w:t>администрации города Липецка</w:t>
      </w:r>
    </w:p>
    <w:p w:rsidR="00511E44" w:rsidRDefault="007841B3" w:rsidP="00511E4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11E44">
        <w:rPr>
          <w:szCs w:val="28"/>
        </w:rPr>
        <w:t>от 21.12.2021 № 2767</w:t>
      </w:r>
    </w:p>
    <w:p w:rsidR="007841B3" w:rsidRDefault="007841B3" w:rsidP="00511E44">
      <w:pPr>
        <w:rPr>
          <w:szCs w:val="28"/>
        </w:rPr>
      </w:pPr>
    </w:p>
    <w:p w:rsidR="00511E44" w:rsidRDefault="007841B3" w:rsidP="00511E4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11E44">
        <w:rPr>
          <w:szCs w:val="28"/>
        </w:rPr>
        <w:t>«Приложение №1</w:t>
      </w:r>
    </w:p>
    <w:p w:rsidR="00511E44" w:rsidRDefault="007841B3" w:rsidP="00511E4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11E44">
        <w:rPr>
          <w:szCs w:val="28"/>
        </w:rPr>
        <w:t xml:space="preserve">к </w:t>
      </w:r>
      <w:r w:rsidR="00511E44" w:rsidRPr="009C57A2">
        <w:rPr>
          <w:szCs w:val="28"/>
        </w:rPr>
        <w:t xml:space="preserve">Порядку </w:t>
      </w:r>
      <w:r w:rsidR="00511E44" w:rsidRPr="00F76FD4">
        <w:rPr>
          <w:szCs w:val="28"/>
        </w:rPr>
        <w:t>определения объема и</w:t>
      </w:r>
    </w:p>
    <w:p w:rsidR="00511E44" w:rsidRDefault="007841B3" w:rsidP="00511E4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11E44" w:rsidRPr="00F76FD4">
        <w:rPr>
          <w:szCs w:val="28"/>
        </w:rPr>
        <w:t>услови</w:t>
      </w:r>
      <w:r w:rsidR="00511E44">
        <w:rPr>
          <w:szCs w:val="28"/>
        </w:rPr>
        <w:t>й</w:t>
      </w:r>
      <w:r w:rsidR="00511E44" w:rsidRPr="00F76FD4">
        <w:rPr>
          <w:szCs w:val="28"/>
        </w:rPr>
        <w:t xml:space="preserve"> предоставления субсидий</w:t>
      </w:r>
    </w:p>
    <w:p w:rsidR="00511E44" w:rsidRDefault="007841B3" w:rsidP="00511E4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11E44" w:rsidRPr="00F76FD4">
        <w:rPr>
          <w:szCs w:val="28"/>
        </w:rPr>
        <w:t xml:space="preserve">на иные </w:t>
      </w:r>
      <w:proofErr w:type="gramStart"/>
      <w:r w:rsidR="00511E44" w:rsidRPr="00F76FD4">
        <w:rPr>
          <w:szCs w:val="28"/>
        </w:rPr>
        <w:t>цели</w:t>
      </w:r>
      <w:r w:rsidR="00511E44">
        <w:rPr>
          <w:szCs w:val="28"/>
        </w:rPr>
        <w:t xml:space="preserve"> </w:t>
      </w:r>
      <w:r w:rsidR="00511E44" w:rsidRPr="00F76FD4">
        <w:rPr>
          <w:szCs w:val="28"/>
        </w:rPr>
        <w:t xml:space="preserve"> бюджетным</w:t>
      </w:r>
      <w:proofErr w:type="gramEnd"/>
      <w:r w:rsidR="00511E44" w:rsidRPr="00F76FD4">
        <w:rPr>
          <w:szCs w:val="28"/>
        </w:rPr>
        <w:t xml:space="preserve"> учреждениям,</w:t>
      </w:r>
    </w:p>
    <w:p w:rsidR="007841B3" w:rsidRDefault="007841B3" w:rsidP="00511E4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подведомственным департаменту</w:t>
      </w:r>
    </w:p>
    <w:p w:rsidR="007841B3" w:rsidRDefault="007841B3" w:rsidP="00511E4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76FD4">
        <w:rPr>
          <w:szCs w:val="28"/>
        </w:rPr>
        <w:t>дорожного</w:t>
      </w:r>
      <w:r>
        <w:rPr>
          <w:szCs w:val="28"/>
        </w:rPr>
        <w:t xml:space="preserve"> </w:t>
      </w:r>
      <w:r w:rsidRPr="00F76FD4">
        <w:rPr>
          <w:szCs w:val="28"/>
        </w:rPr>
        <w:t>хозяйства и благоустройства</w:t>
      </w:r>
    </w:p>
    <w:p w:rsidR="007841B3" w:rsidRDefault="007841B3" w:rsidP="00511E44"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 w:rsidRPr="00F76FD4">
        <w:rPr>
          <w:szCs w:val="28"/>
        </w:rPr>
        <w:t xml:space="preserve">администрации </w:t>
      </w:r>
      <w:r>
        <w:rPr>
          <w:szCs w:val="28"/>
        </w:rPr>
        <w:t xml:space="preserve"> </w:t>
      </w:r>
      <w:r w:rsidRPr="00F76FD4">
        <w:rPr>
          <w:szCs w:val="28"/>
        </w:rPr>
        <w:t>города</w:t>
      </w:r>
      <w:proofErr w:type="gramEnd"/>
      <w:r w:rsidRPr="00F76FD4">
        <w:rPr>
          <w:szCs w:val="28"/>
        </w:rPr>
        <w:t xml:space="preserve"> Липецка</w:t>
      </w:r>
    </w:p>
    <w:p w:rsidR="00511E44" w:rsidRDefault="00511E44" w:rsidP="00511E44">
      <w:pPr>
        <w:jc w:val="right"/>
        <w:rPr>
          <w:rFonts w:eastAsia="Calibri"/>
          <w:szCs w:val="28"/>
        </w:rPr>
      </w:pPr>
    </w:p>
    <w:p w:rsidR="00511E44" w:rsidRDefault="00511E44" w:rsidP="00511E44">
      <w:pPr>
        <w:jc w:val="center"/>
        <w:rPr>
          <w:szCs w:val="28"/>
        </w:rPr>
      </w:pPr>
      <w:r>
        <w:rPr>
          <w:rFonts w:eastAsia="Calibri"/>
          <w:szCs w:val="28"/>
        </w:rPr>
        <w:t>Направления</w:t>
      </w:r>
      <w:r w:rsidRPr="00D24F8F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расходов субсидий, предоставляемых бюджетным учреждениям, подведомственным департаменту дорожного хозяйства и благоустройства администрации </w:t>
      </w:r>
      <w:r w:rsidRPr="00D24F8F">
        <w:rPr>
          <w:rFonts w:eastAsiaTheme="minorHAnsi"/>
          <w:szCs w:val="28"/>
          <w:lang w:eastAsia="en-US"/>
        </w:rPr>
        <w:t>города Липецка</w:t>
      </w:r>
    </w:p>
    <w:p w:rsidR="00511E44" w:rsidRDefault="00511E44" w:rsidP="00511E44">
      <w:pPr>
        <w:jc w:val="center"/>
        <w:rPr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19"/>
        <w:gridCol w:w="6035"/>
      </w:tblGrid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Наименование </w:t>
            </w:r>
          </w:p>
        </w:tc>
        <w:tc>
          <w:tcPr>
            <w:tcW w:w="6378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Документы, предоставляемые в целях получения субсидии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 w:rsidRPr="001626D6">
              <w:rPr>
                <w:szCs w:val="28"/>
              </w:rPr>
              <w:t>Приобретение</w:t>
            </w:r>
            <w:r>
              <w:rPr>
                <w:szCs w:val="28"/>
              </w:rPr>
              <w:t xml:space="preserve"> основных средств (в том числе на условиях лизинга) и материальных запасов</w:t>
            </w:r>
          </w:p>
        </w:tc>
        <w:tc>
          <w:tcPr>
            <w:tcW w:w="6378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6077F9">
              <w:rPr>
                <w:szCs w:val="28"/>
              </w:rPr>
              <w:t>нформаци</w:t>
            </w:r>
            <w:r>
              <w:rPr>
                <w:szCs w:val="28"/>
              </w:rPr>
              <w:t>я о планируемы</w:t>
            </w:r>
            <w:r w:rsidRPr="006077F9">
              <w:rPr>
                <w:szCs w:val="28"/>
              </w:rPr>
              <w:t xml:space="preserve">м к приобретению </w:t>
            </w:r>
            <w:r>
              <w:rPr>
                <w:szCs w:val="28"/>
              </w:rPr>
              <w:t xml:space="preserve">основных средств и материальных запасов, информация о фактических расходах за предыдущий период, </w:t>
            </w:r>
            <w:r w:rsidRPr="006077F9">
              <w:rPr>
                <w:szCs w:val="28"/>
              </w:rPr>
              <w:t>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Мероприятия </w:t>
            </w:r>
            <w:r w:rsidRPr="009B5329">
              <w:rPr>
                <w:rFonts w:eastAsiaTheme="minorHAnsi"/>
                <w:szCs w:val="28"/>
                <w:lang w:eastAsia="en-US"/>
              </w:rPr>
              <w:t>по</w:t>
            </w:r>
            <w:r w:rsidRPr="001626D6">
              <w:rPr>
                <w:rFonts w:eastAsiaTheme="minorHAnsi"/>
                <w:szCs w:val="28"/>
                <w:lang w:eastAsia="en-US"/>
              </w:rPr>
              <w:t xml:space="preserve"> </w:t>
            </w:r>
            <w:r w:rsidRPr="009B5329">
              <w:rPr>
                <w:rFonts w:eastAsiaTheme="minorHAnsi"/>
                <w:szCs w:val="28"/>
                <w:lang w:eastAsia="en-US"/>
              </w:rPr>
              <w:t>разработке</w:t>
            </w:r>
            <w:r>
              <w:rPr>
                <w:rFonts w:eastAsiaTheme="minorHAnsi"/>
                <w:szCs w:val="28"/>
                <w:lang w:eastAsia="en-US"/>
              </w:rPr>
              <w:t xml:space="preserve"> проектно-сметной документации</w:t>
            </w:r>
          </w:p>
        </w:tc>
        <w:tc>
          <w:tcPr>
            <w:tcW w:w="6378" w:type="dxa"/>
          </w:tcPr>
          <w:p w:rsidR="00511E44" w:rsidRPr="006077F9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>кт обследования объект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и дефектн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ведомость, 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 xml:space="preserve">, проектно-сметная документация для </w:t>
            </w:r>
            <w:r w:rsidRPr="0062337A">
              <w:rPr>
                <w:szCs w:val="28"/>
              </w:rPr>
              <w:t>проведени</w:t>
            </w:r>
            <w:r>
              <w:rPr>
                <w:szCs w:val="28"/>
              </w:rPr>
              <w:t>я</w:t>
            </w:r>
            <w:r w:rsidRPr="0062337A">
              <w:rPr>
                <w:szCs w:val="28"/>
              </w:rPr>
              <w:t xml:space="preserve"> экспертизы 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Модернизация, ремонт, устройство сетей наружного освещения, </w:t>
            </w:r>
            <w:r w:rsidRPr="001626D6">
              <w:rPr>
                <w:szCs w:val="28"/>
              </w:rPr>
              <w:t>разработк</w:t>
            </w:r>
            <w:r>
              <w:rPr>
                <w:szCs w:val="28"/>
              </w:rPr>
              <w:t>а</w:t>
            </w:r>
            <w:r w:rsidRPr="001626D6">
              <w:rPr>
                <w:szCs w:val="28"/>
              </w:rPr>
              <w:t xml:space="preserve"> проектно-сметной документации по устройству сетей наружного освещения</w:t>
            </w:r>
          </w:p>
        </w:tc>
        <w:tc>
          <w:tcPr>
            <w:tcW w:w="6378" w:type="dxa"/>
          </w:tcPr>
          <w:p w:rsidR="00511E44" w:rsidRPr="006077F9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Мероприятия по модернизации, </w:t>
            </w:r>
            <w:r w:rsidRPr="006077F9">
              <w:rPr>
                <w:szCs w:val="28"/>
              </w:rPr>
              <w:t>ремонту,</w:t>
            </w:r>
            <w:r>
              <w:rPr>
                <w:szCs w:val="28"/>
              </w:rPr>
              <w:t xml:space="preserve"> устройству,</w:t>
            </w:r>
            <w:r w:rsidRPr="006077F9">
              <w:rPr>
                <w:szCs w:val="28"/>
              </w:rPr>
              <w:t xml:space="preserve"> акт обследования таких объектов и дефектн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ведомость, 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>, проектно-сметная документация</w:t>
            </w:r>
          </w:p>
        </w:tc>
      </w:tr>
      <w:tr w:rsidR="00511E44" w:rsidTr="00716B85">
        <w:tc>
          <w:tcPr>
            <w:tcW w:w="3936" w:type="dxa"/>
          </w:tcPr>
          <w:p w:rsidR="00511E44" w:rsidRPr="0062337A" w:rsidRDefault="00511E44" w:rsidP="00716B85">
            <w:pPr>
              <w:jc w:val="center"/>
              <w:rPr>
                <w:szCs w:val="28"/>
              </w:rPr>
            </w:pPr>
            <w:r w:rsidRPr="0062337A">
              <w:rPr>
                <w:szCs w:val="28"/>
              </w:rPr>
              <w:t>Оплата электроэнергии, потребляемая сетями наружного освещения и светофорными объектами</w:t>
            </w:r>
          </w:p>
        </w:tc>
        <w:tc>
          <w:tcPr>
            <w:tcW w:w="6378" w:type="dxa"/>
          </w:tcPr>
          <w:p w:rsidR="00511E44" w:rsidRPr="0062337A" w:rsidRDefault="00511E44" w:rsidP="00716B85">
            <w:pPr>
              <w:jc w:val="center"/>
              <w:rPr>
                <w:szCs w:val="28"/>
              </w:rPr>
            </w:pPr>
            <w:r w:rsidRPr="0062337A">
              <w:rPr>
                <w:szCs w:val="28"/>
              </w:rPr>
              <w:t>Информация о фактических расходах за предыдущий период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Обустройство пешеходных переходов</w:t>
            </w:r>
          </w:p>
        </w:tc>
        <w:tc>
          <w:tcPr>
            <w:tcW w:w="6378" w:type="dxa"/>
          </w:tcPr>
          <w:p w:rsidR="00511E44" w:rsidRPr="006077F9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еречень объектов, подлежащих ремонту, акт обследования таких</w:t>
            </w:r>
            <w:r>
              <w:rPr>
                <w:szCs w:val="28"/>
              </w:rPr>
              <w:t xml:space="preserve"> объектов и дефектная</w:t>
            </w:r>
            <w:r w:rsidRPr="006077F9">
              <w:rPr>
                <w:szCs w:val="28"/>
              </w:rPr>
              <w:t xml:space="preserve"> ведомость, 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1626D6">
              <w:rPr>
                <w:szCs w:val="28"/>
              </w:rPr>
              <w:t xml:space="preserve">существление работ </w:t>
            </w:r>
            <w:r>
              <w:rPr>
                <w:szCs w:val="28"/>
              </w:rPr>
              <w:t xml:space="preserve">по </w:t>
            </w:r>
            <w:r w:rsidRPr="001626D6">
              <w:rPr>
                <w:szCs w:val="28"/>
              </w:rPr>
              <w:t xml:space="preserve">ремонту </w:t>
            </w:r>
            <w:r>
              <w:rPr>
                <w:szCs w:val="28"/>
              </w:rPr>
              <w:t xml:space="preserve">и устройству отдельных </w:t>
            </w:r>
            <w:r w:rsidRPr="001626D6">
              <w:rPr>
                <w:szCs w:val="28"/>
              </w:rPr>
              <w:t>автомобильных дорог</w:t>
            </w:r>
            <w:r w:rsidRPr="00A32182">
              <w:rPr>
                <w:rFonts w:eastAsiaTheme="minorHAnsi"/>
                <w:szCs w:val="28"/>
                <w:lang w:eastAsia="en-US"/>
              </w:rPr>
              <w:t xml:space="preserve"> </w:t>
            </w:r>
          </w:p>
        </w:tc>
        <w:tc>
          <w:tcPr>
            <w:tcW w:w="6378" w:type="dxa"/>
          </w:tcPr>
          <w:p w:rsidR="00511E44" w:rsidRPr="006077F9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еречень объектов, подлежащих ремонту, акт обследования таких объектов и дефектн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ведомость, 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>, иная информация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0A16B0">
              <w:rPr>
                <w:szCs w:val="28"/>
              </w:rPr>
              <w:t xml:space="preserve">роведение авторского </w:t>
            </w:r>
            <w:r w:rsidRPr="000A16B0">
              <w:rPr>
                <w:szCs w:val="28"/>
              </w:rPr>
              <w:lastRenderedPageBreak/>
              <w:t xml:space="preserve">надзора </w:t>
            </w:r>
            <w:r>
              <w:rPr>
                <w:szCs w:val="28"/>
              </w:rPr>
              <w:t xml:space="preserve"> и строительного контроля </w:t>
            </w:r>
            <w:r w:rsidRPr="000A16B0">
              <w:rPr>
                <w:szCs w:val="28"/>
              </w:rPr>
              <w:t>при выполнении работ по рекультивации</w:t>
            </w:r>
            <w:r>
              <w:rPr>
                <w:szCs w:val="28"/>
              </w:rPr>
              <w:t xml:space="preserve"> </w:t>
            </w:r>
            <w:r w:rsidRPr="000A16B0">
              <w:rPr>
                <w:szCs w:val="28"/>
              </w:rPr>
              <w:t>полигона строи</w:t>
            </w:r>
            <w:r>
              <w:rPr>
                <w:szCs w:val="28"/>
              </w:rPr>
              <w:t>тельных и промышленных отходов «Орлиный лог»</w:t>
            </w:r>
          </w:p>
        </w:tc>
        <w:tc>
          <w:tcPr>
            <w:tcW w:w="6378" w:type="dxa"/>
          </w:tcPr>
          <w:p w:rsidR="00511E44" w:rsidRPr="006077F9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П</w:t>
            </w:r>
            <w:r w:rsidRPr="006077F9">
              <w:rPr>
                <w:szCs w:val="28"/>
              </w:rPr>
              <w:t>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626D6">
              <w:rPr>
                <w:szCs w:val="28"/>
              </w:rPr>
              <w:t xml:space="preserve">одержание </w:t>
            </w:r>
            <w:r>
              <w:rPr>
                <w:szCs w:val="28"/>
              </w:rPr>
              <w:t xml:space="preserve"> </w:t>
            </w:r>
            <w:r w:rsidRPr="001626D6">
              <w:rPr>
                <w:szCs w:val="28"/>
              </w:rPr>
              <w:t xml:space="preserve">полигона складирования </w:t>
            </w:r>
            <w:r w:rsidRPr="000A16B0">
              <w:rPr>
                <w:szCs w:val="28"/>
              </w:rPr>
              <w:t>строи</w:t>
            </w:r>
            <w:r>
              <w:rPr>
                <w:szCs w:val="28"/>
              </w:rPr>
              <w:t>тельных и промышленных отходов «Орлиный лог»</w:t>
            </w:r>
          </w:p>
        </w:tc>
        <w:tc>
          <w:tcPr>
            <w:tcW w:w="6378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>, и</w:t>
            </w:r>
            <w:r w:rsidRPr="008418C6">
              <w:rPr>
                <w:szCs w:val="28"/>
              </w:rPr>
              <w:t>нформация о фактических расходах за предыдущий период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Мероприятия по предупреждению распространения </w:t>
            </w:r>
            <w:proofErr w:type="spellStart"/>
            <w:r>
              <w:rPr>
                <w:rFonts w:eastAsiaTheme="minorHAnsi"/>
                <w:szCs w:val="28"/>
                <w:lang w:eastAsia="en-US"/>
              </w:rPr>
              <w:t>коронавирусной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инфекции </w:t>
            </w:r>
            <w:r w:rsidRPr="009B5329">
              <w:rPr>
                <w:rFonts w:eastAsiaTheme="minorHAnsi"/>
                <w:szCs w:val="28"/>
                <w:lang w:eastAsia="en-US"/>
              </w:rPr>
              <w:t>(COV</w:t>
            </w:r>
            <w:r>
              <w:rPr>
                <w:rFonts w:eastAsiaTheme="minorHAnsi"/>
                <w:szCs w:val="28"/>
                <w:lang w:eastAsia="en-US"/>
              </w:rPr>
              <w:t>I</w:t>
            </w:r>
            <w:r w:rsidRPr="009B5329">
              <w:rPr>
                <w:rFonts w:eastAsiaTheme="minorHAnsi"/>
                <w:szCs w:val="28"/>
                <w:lang w:eastAsia="en-US"/>
              </w:rPr>
              <w:t xml:space="preserve">D-19) </w:t>
            </w:r>
          </w:p>
        </w:tc>
        <w:tc>
          <w:tcPr>
            <w:tcW w:w="6378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 w:rsidRPr="008418C6">
              <w:rPr>
                <w:szCs w:val="28"/>
              </w:rPr>
              <w:t>Предварительная смета расходов, информация о фактических расходах за предыдущий период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Установка глобальной навигационной системы</w:t>
            </w:r>
          </w:p>
        </w:tc>
        <w:tc>
          <w:tcPr>
            <w:tcW w:w="6378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  <w:r>
              <w:rPr>
                <w:szCs w:val="28"/>
              </w:rPr>
              <w:t xml:space="preserve">, </w:t>
            </w:r>
            <w:r w:rsidRPr="008418C6">
              <w:rPr>
                <w:szCs w:val="28"/>
              </w:rPr>
              <w:t>информация о фактических расходах за предыдущий период</w:t>
            </w:r>
          </w:p>
          <w:p w:rsidR="00511E44" w:rsidRDefault="00511E44" w:rsidP="00716B85">
            <w:pPr>
              <w:jc w:val="center"/>
              <w:rPr>
                <w:szCs w:val="28"/>
              </w:rPr>
            </w:pP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Организация мероприятий по благоустройству и санитарной очистке территорий города Липецка </w:t>
            </w:r>
          </w:p>
        </w:tc>
        <w:tc>
          <w:tcPr>
            <w:tcW w:w="6378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рограмм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мероприятий</w:t>
            </w:r>
            <w:r>
              <w:rPr>
                <w:szCs w:val="28"/>
              </w:rPr>
              <w:t>,</w:t>
            </w:r>
            <w:r w:rsidRPr="006077F9">
              <w:rPr>
                <w:szCs w:val="28"/>
              </w:rPr>
              <w:t xml:space="preserve"> </w:t>
            </w:r>
          </w:p>
          <w:p w:rsidR="00511E44" w:rsidRPr="006077F9" w:rsidRDefault="00511E44" w:rsidP="00716B85">
            <w:pPr>
              <w:jc w:val="center"/>
              <w:rPr>
                <w:szCs w:val="28"/>
              </w:rPr>
            </w:pPr>
            <w:r w:rsidRPr="006077F9">
              <w:rPr>
                <w:szCs w:val="28"/>
              </w:rPr>
              <w:t>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rFonts w:eastAsiaTheme="minorHAnsi"/>
                <w:szCs w:val="28"/>
                <w:lang w:eastAsia="en-US"/>
              </w:rPr>
              <w:t>П</w:t>
            </w:r>
            <w:r w:rsidRPr="00941C53">
              <w:rPr>
                <w:rFonts w:eastAsiaTheme="minorHAnsi"/>
                <w:szCs w:val="28"/>
                <w:lang w:eastAsia="en-US"/>
              </w:rPr>
              <w:t>ремирование участников проектной деятельности</w:t>
            </w:r>
          </w:p>
        </w:tc>
        <w:tc>
          <w:tcPr>
            <w:tcW w:w="6378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Предложение</w:t>
            </w:r>
            <w:r>
              <w:t xml:space="preserve"> </w:t>
            </w:r>
            <w:r w:rsidRPr="003B74DE">
              <w:rPr>
                <w:szCs w:val="28"/>
              </w:rPr>
              <w:t>руководителя проекта</w:t>
            </w:r>
            <w:r>
              <w:rPr>
                <w:szCs w:val="28"/>
              </w:rPr>
              <w:t xml:space="preserve"> о премировании участников проекта, согласованное с проектным офисом и утвержденное куратором проекта</w:t>
            </w:r>
          </w:p>
        </w:tc>
      </w:tr>
      <w:tr w:rsidR="00511E44" w:rsidTr="00716B85">
        <w:tc>
          <w:tcPr>
            <w:tcW w:w="3936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1626D6">
              <w:rPr>
                <w:szCs w:val="28"/>
              </w:rPr>
              <w:t>ыполнение мер</w:t>
            </w:r>
            <w:r>
              <w:rPr>
                <w:szCs w:val="28"/>
              </w:rPr>
              <w:t>оприятий по наказам избирателей</w:t>
            </w:r>
          </w:p>
        </w:tc>
        <w:tc>
          <w:tcPr>
            <w:tcW w:w="6378" w:type="dxa"/>
          </w:tcPr>
          <w:p w:rsidR="00511E44" w:rsidRDefault="00511E44" w:rsidP="00716B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3B74DE">
              <w:rPr>
                <w:szCs w:val="28"/>
              </w:rPr>
              <w:t>кт обследования объектов, подлежащих</w:t>
            </w:r>
            <w:r>
              <w:rPr>
                <w:szCs w:val="28"/>
              </w:rPr>
              <w:t xml:space="preserve"> ремонту, </w:t>
            </w:r>
            <w:r w:rsidRPr="003B74DE">
              <w:rPr>
                <w:szCs w:val="28"/>
              </w:rPr>
              <w:t>дефектная ведомость, предварительная смета расходов</w:t>
            </w:r>
          </w:p>
        </w:tc>
      </w:tr>
      <w:tr w:rsidR="00511E44" w:rsidTr="00716B85">
        <w:tc>
          <w:tcPr>
            <w:tcW w:w="3936" w:type="dxa"/>
          </w:tcPr>
          <w:p w:rsidR="00511E44" w:rsidRPr="00063FB6" w:rsidRDefault="00511E44" w:rsidP="00716B85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063FB6">
              <w:rPr>
                <w:szCs w:val="28"/>
                <w:lang w:eastAsia="en-US"/>
              </w:rPr>
              <w:t>Разработка мероприятий по уменьшению выбросов вредных (загрязняющих) веществ в атмосферный воздух в периоды неблагоприятных метеорологических условий</w:t>
            </w:r>
          </w:p>
        </w:tc>
        <w:tc>
          <w:tcPr>
            <w:tcW w:w="6378" w:type="dxa"/>
          </w:tcPr>
          <w:p w:rsidR="00511E44" w:rsidRPr="00063FB6" w:rsidRDefault="00511E44" w:rsidP="00716B85">
            <w:pPr>
              <w:jc w:val="center"/>
              <w:rPr>
                <w:szCs w:val="28"/>
              </w:rPr>
            </w:pPr>
            <w:r w:rsidRPr="00063FB6">
              <w:rPr>
                <w:szCs w:val="28"/>
              </w:rPr>
              <w:t xml:space="preserve">Программа мероприятий, </w:t>
            </w:r>
          </w:p>
          <w:p w:rsidR="00511E44" w:rsidRPr="00063FB6" w:rsidRDefault="00511E44" w:rsidP="00716B85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063FB6">
              <w:rPr>
                <w:szCs w:val="28"/>
              </w:rPr>
              <w:t>предварительная смета расходов</w:t>
            </w:r>
          </w:p>
        </w:tc>
      </w:tr>
      <w:tr w:rsidR="00511E44" w:rsidTr="00716B85">
        <w:tc>
          <w:tcPr>
            <w:tcW w:w="3936" w:type="dxa"/>
          </w:tcPr>
          <w:p w:rsidR="00511E44" w:rsidRPr="00063FB6" w:rsidRDefault="00511E44" w:rsidP="00716B85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063FB6">
              <w:rPr>
                <w:rFonts w:ascii="Times New Roman CYR" w:hAnsi="Times New Roman CYR"/>
                <w:szCs w:val="28"/>
              </w:rPr>
              <w:t>Использование водовозной техники для доставки воды к месту тушения лесных (природных) пожаров</w:t>
            </w:r>
          </w:p>
        </w:tc>
        <w:tc>
          <w:tcPr>
            <w:tcW w:w="6378" w:type="dxa"/>
          </w:tcPr>
          <w:p w:rsidR="00511E44" w:rsidRPr="00063FB6" w:rsidRDefault="00511E44" w:rsidP="00716B85">
            <w:pPr>
              <w:jc w:val="center"/>
              <w:rPr>
                <w:szCs w:val="28"/>
              </w:rPr>
            </w:pPr>
            <w:r w:rsidRPr="00063FB6">
              <w:rPr>
                <w:szCs w:val="28"/>
              </w:rPr>
              <w:t>Предварительная смета расходов</w:t>
            </w:r>
          </w:p>
        </w:tc>
      </w:tr>
      <w:tr w:rsidR="00511E44" w:rsidTr="00716B85">
        <w:tc>
          <w:tcPr>
            <w:tcW w:w="3936" w:type="dxa"/>
          </w:tcPr>
          <w:p w:rsidR="00511E44" w:rsidRPr="00063FB6" w:rsidRDefault="00511E44" w:rsidP="00716B85">
            <w:pPr>
              <w:jc w:val="center"/>
              <w:rPr>
                <w:rFonts w:ascii="Times New Roman CYR" w:hAnsi="Times New Roman CYR"/>
                <w:szCs w:val="28"/>
                <w:highlight w:val="yellow"/>
              </w:rPr>
            </w:pPr>
            <w:r w:rsidRPr="00063FB6">
              <w:rPr>
                <w:rFonts w:ascii="Times New Roman CYR" w:hAnsi="Times New Roman CYR"/>
                <w:szCs w:val="28"/>
              </w:rPr>
              <w:t xml:space="preserve">Демонтаж аварийных опор уличного освещения </w:t>
            </w:r>
          </w:p>
        </w:tc>
        <w:tc>
          <w:tcPr>
            <w:tcW w:w="6378" w:type="dxa"/>
          </w:tcPr>
          <w:p w:rsidR="00511E44" w:rsidRPr="00063FB6" w:rsidRDefault="00511E44" w:rsidP="00716B85">
            <w:pPr>
              <w:jc w:val="center"/>
              <w:rPr>
                <w:szCs w:val="28"/>
                <w:highlight w:val="yellow"/>
              </w:rPr>
            </w:pPr>
            <w:r w:rsidRPr="00063FB6">
              <w:rPr>
                <w:szCs w:val="28"/>
              </w:rPr>
              <w:t>Перечень объектов, подлежащих демонтажу, акт обследования таких объектов и дефектная ведомость, предварительная смета расходов, иная информация</w:t>
            </w:r>
            <w:r>
              <w:rPr>
                <w:szCs w:val="28"/>
              </w:rPr>
              <w:t>»</w:t>
            </w:r>
          </w:p>
        </w:tc>
      </w:tr>
    </w:tbl>
    <w:p w:rsidR="00511E44" w:rsidRDefault="00511E44" w:rsidP="00511E44">
      <w:pPr>
        <w:rPr>
          <w:szCs w:val="28"/>
        </w:rPr>
      </w:pPr>
      <w:r>
        <w:rPr>
          <w:rFonts w:eastAsia="Calibri"/>
          <w:bCs/>
          <w:szCs w:val="28"/>
        </w:rPr>
        <w:t>Дергунов Николай Николаевич</w:t>
      </w:r>
      <w:bookmarkStart w:id="0" w:name="_GoBack"/>
      <w:bookmarkEnd w:id="0"/>
    </w:p>
    <w:sectPr w:rsidR="00511E44" w:rsidSect="00511E44">
      <w:headerReference w:type="even" r:id="rId9"/>
      <w:headerReference w:type="default" r:id="rId10"/>
      <w:pgSz w:w="11906" w:h="16838" w:code="9"/>
      <w:pgMar w:top="1134" w:right="567" w:bottom="96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FE8" w:rsidRDefault="00F95FE8">
      <w:r>
        <w:separator/>
      </w:r>
    </w:p>
  </w:endnote>
  <w:endnote w:type="continuationSeparator" w:id="0">
    <w:p w:rsidR="00F95FE8" w:rsidRDefault="00F9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FE8" w:rsidRDefault="00F95FE8">
      <w:r>
        <w:separator/>
      </w:r>
    </w:p>
  </w:footnote>
  <w:footnote w:type="continuationSeparator" w:id="0">
    <w:p w:rsidR="00F95FE8" w:rsidRDefault="00F95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507C71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742B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2BC" w:rsidRDefault="005742BC" w:rsidP="004036A6">
    <w:pPr>
      <w:pStyle w:val="a3"/>
      <w:framePr w:wrap="around" w:vAnchor="text" w:hAnchor="margin" w:xAlign="center" w:y="1"/>
      <w:jc w:val="center"/>
      <w:rPr>
        <w:rStyle w:val="a4"/>
      </w:rPr>
    </w:pPr>
  </w:p>
  <w:p w:rsidR="005742BC" w:rsidRDefault="005742BC" w:rsidP="006D22F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7DF"/>
    <w:multiLevelType w:val="hybridMultilevel"/>
    <w:tmpl w:val="872ABFAC"/>
    <w:lvl w:ilvl="0" w:tplc="A0DA48D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9B75484"/>
    <w:multiLevelType w:val="hybridMultilevel"/>
    <w:tmpl w:val="EBBE7ED6"/>
    <w:lvl w:ilvl="0" w:tplc="778CD96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A1D6E9B"/>
    <w:multiLevelType w:val="hybridMultilevel"/>
    <w:tmpl w:val="868883F6"/>
    <w:lvl w:ilvl="0" w:tplc="090C7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6278"/>
    <w:rsid w:val="00067F3D"/>
    <w:rsid w:val="0007540A"/>
    <w:rsid w:val="00075FE9"/>
    <w:rsid w:val="00082952"/>
    <w:rsid w:val="000855ED"/>
    <w:rsid w:val="00087E38"/>
    <w:rsid w:val="000A24E9"/>
    <w:rsid w:val="000A77FA"/>
    <w:rsid w:val="000B18C1"/>
    <w:rsid w:val="000B46D4"/>
    <w:rsid w:val="000C0106"/>
    <w:rsid w:val="000C4488"/>
    <w:rsid w:val="000D1948"/>
    <w:rsid w:val="000D67FE"/>
    <w:rsid w:val="001046BF"/>
    <w:rsid w:val="00110E8D"/>
    <w:rsid w:val="00123C9E"/>
    <w:rsid w:val="00125BF3"/>
    <w:rsid w:val="00125ECD"/>
    <w:rsid w:val="00130026"/>
    <w:rsid w:val="001320C3"/>
    <w:rsid w:val="00134B7E"/>
    <w:rsid w:val="00136C41"/>
    <w:rsid w:val="00145624"/>
    <w:rsid w:val="001530C0"/>
    <w:rsid w:val="00167968"/>
    <w:rsid w:val="0018406F"/>
    <w:rsid w:val="0019008F"/>
    <w:rsid w:val="0019409F"/>
    <w:rsid w:val="0019418E"/>
    <w:rsid w:val="001A2A1D"/>
    <w:rsid w:val="001A63DA"/>
    <w:rsid w:val="001B35EC"/>
    <w:rsid w:val="001B3A4C"/>
    <w:rsid w:val="001C0541"/>
    <w:rsid w:val="001C7C9C"/>
    <w:rsid w:val="001D103C"/>
    <w:rsid w:val="001D2933"/>
    <w:rsid w:val="001E067F"/>
    <w:rsid w:val="001F260C"/>
    <w:rsid w:val="00200D1C"/>
    <w:rsid w:val="00217107"/>
    <w:rsid w:val="002319F1"/>
    <w:rsid w:val="00235E04"/>
    <w:rsid w:val="0027380B"/>
    <w:rsid w:val="00277DA1"/>
    <w:rsid w:val="0028385A"/>
    <w:rsid w:val="00283ADA"/>
    <w:rsid w:val="00286D14"/>
    <w:rsid w:val="00292784"/>
    <w:rsid w:val="00293150"/>
    <w:rsid w:val="002974E4"/>
    <w:rsid w:val="002A3895"/>
    <w:rsid w:val="002B12DE"/>
    <w:rsid w:val="002E24F4"/>
    <w:rsid w:val="002E2867"/>
    <w:rsid w:val="002E4C7C"/>
    <w:rsid w:val="002E6D87"/>
    <w:rsid w:val="003001CB"/>
    <w:rsid w:val="003058EA"/>
    <w:rsid w:val="00310AB4"/>
    <w:rsid w:val="003133B1"/>
    <w:rsid w:val="003145C1"/>
    <w:rsid w:val="00325112"/>
    <w:rsid w:val="00334F5E"/>
    <w:rsid w:val="003466BA"/>
    <w:rsid w:val="003525D4"/>
    <w:rsid w:val="00373E77"/>
    <w:rsid w:val="003767A1"/>
    <w:rsid w:val="00377E7E"/>
    <w:rsid w:val="00377F29"/>
    <w:rsid w:val="0038374A"/>
    <w:rsid w:val="00391863"/>
    <w:rsid w:val="00396F44"/>
    <w:rsid w:val="0039721C"/>
    <w:rsid w:val="003C0D6F"/>
    <w:rsid w:val="003D3C7B"/>
    <w:rsid w:val="003D710F"/>
    <w:rsid w:val="003E3F5C"/>
    <w:rsid w:val="003E48C2"/>
    <w:rsid w:val="003F0506"/>
    <w:rsid w:val="00403262"/>
    <w:rsid w:val="004036A6"/>
    <w:rsid w:val="0042233B"/>
    <w:rsid w:val="00432C9D"/>
    <w:rsid w:val="0043733D"/>
    <w:rsid w:val="004465D0"/>
    <w:rsid w:val="00460A8E"/>
    <w:rsid w:val="00463378"/>
    <w:rsid w:val="00472DDC"/>
    <w:rsid w:val="00480DBD"/>
    <w:rsid w:val="00481E52"/>
    <w:rsid w:val="00483553"/>
    <w:rsid w:val="004B24F7"/>
    <w:rsid w:val="004B2BA3"/>
    <w:rsid w:val="004C0F4F"/>
    <w:rsid w:val="004C3715"/>
    <w:rsid w:val="004C5924"/>
    <w:rsid w:val="004E5D6C"/>
    <w:rsid w:val="004F3589"/>
    <w:rsid w:val="0050318D"/>
    <w:rsid w:val="005037B3"/>
    <w:rsid w:val="00507C71"/>
    <w:rsid w:val="00511E44"/>
    <w:rsid w:val="00525E56"/>
    <w:rsid w:val="00530CE2"/>
    <w:rsid w:val="00544460"/>
    <w:rsid w:val="00547BC7"/>
    <w:rsid w:val="00561967"/>
    <w:rsid w:val="00572C38"/>
    <w:rsid w:val="005742BC"/>
    <w:rsid w:val="0057447F"/>
    <w:rsid w:val="0057481E"/>
    <w:rsid w:val="00580248"/>
    <w:rsid w:val="0058175A"/>
    <w:rsid w:val="00587D64"/>
    <w:rsid w:val="00596AD0"/>
    <w:rsid w:val="005A2C3F"/>
    <w:rsid w:val="005C027E"/>
    <w:rsid w:val="005D2CDE"/>
    <w:rsid w:val="005D3654"/>
    <w:rsid w:val="005E1652"/>
    <w:rsid w:val="005E1A58"/>
    <w:rsid w:val="005E2785"/>
    <w:rsid w:val="005E30A1"/>
    <w:rsid w:val="005F0690"/>
    <w:rsid w:val="005F2C22"/>
    <w:rsid w:val="005F5266"/>
    <w:rsid w:val="00603105"/>
    <w:rsid w:val="006047C8"/>
    <w:rsid w:val="00614282"/>
    <w:rsid w:val="00626766"/>
    <w:rsid w:val="006510D5"/>
    <w:rsid w:val="00653323"/>
    <w:rsid w:val="0066726B"/>
    <w:rsid w:val="0067423D"/>
    <w:rsid w:val="00680763"/>
    <w:rsid w:val="00681C6F"/>
    <w:rsid w:val="006B1EEA"/>
    <w:rsid w:val="006C2102"/>
    <w:rsid w:val="006C6A03"/>
    <w:rsid w:val="006D22FD"/>
    <w:rsid w:val="006D715D"/>
    <w:rsid w:val="007045C6"/>
    <w:rsid w:val="007064BB"/>
    <w:rsid w:val="007102B2"/>
    <w:rsid w:val="00711B56"/>
    <w:rsid w:val="007244CC"/>
    <w:rsid w:val="0073708D"/>
    <w:rsid w:val="00737835"/>
    <w:rsid w:val="00746C4D"/>
    <w:rsid w:val="00747B5A"/>
    <w:rsid w:val="00751719"/>
    <w:rsid w:val="0075313E"/>
    <w:rsid w:val="00762F25"/>
    <w:rsid w:val="0076355B"/>
    <w:rsid w:val="00767D6E"/>
    <w:rsid w:val="00781D31"/>
    <w:rsid w:val="007841B3"/>
    <w:rsid w:val="007A02B5"/>
    <w:rsid w:val="007D1096"/>
    <w:rsid w:val="007F138A"/>
    <w:rsid w:val="007F63D9"/>
    <w:rsid w:val="00806FA9"/>
    <w:rsid w:val="0081327E"/>
    <w:rsid w:val="00814F1D"/>
    <w:rsid w:val="008157CD"/>
    <w:rsid w:val="008179FF"/>
    <w:rsid w:val="00830C94"/>
    <w:rsid w:val="00862FD9"/>
    <w:rsid w:val="008B4DDE"/>
    <w:rsid w:val="008E2B82"/>
    <w:rsid w:val="008F44FA"/>
    <w:rsid w:val="008F6D40"/>
    <w:rsid w:val="00911FEC"/>
    <w:rsid w:val="0092104D"/>
    <w:rsid w:val="009614C5"/>
    <w:rsid w:val="00961C68"/>
    <w:rsid w:val="00980FB7"/>
    <w:rsid w:val="00981330"/>
    <w:rsid w:val="00985B0A"/>
    <w:rsid w:val="00985B78"/>
    <w:rsid w:val="009B14A8"/>
    <w:rsid w:val="009B7A23"/>
    <w:rsid w:val="009C1C37"/>
    <w:rsid w:val="009D31A8"/>
    <w:rsid w:val="009F1365"/>
    <w:rsid w:val="009F4A48"/>
    <w:rsid w:val="009F7E53"/>
    <w:rsid w:val="00A054A9"/>
    <w:rsid w:val="00A1514D"/>
    <w:rsid w:val="00A27423"/>
    <w:rsid w:val="00A30394"/>
    <w:rsid w:val="00A46E73"/>
    <w:rsid w:val="00A5134C"/>
    <w:rsid w:val="00A67291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AE4C93"/>
    <w:rsid w:val="00B0104C"/>
    <w:rsid w:val="00B047B4"/>
    <w:rsid w:val="00B11543"/>
    <w:rsid w:val="00B12524"/>
    <w:rsid w:val="00B23F68"/>
    <w:rsid w:val="00B249F3"/>
    <w:rsid w:val="00B309D3"/>
    <w:rsid w:val="00B54DD7"/>
    <w:rsid w:val="00B61313"/>
    <w:rsid w:val="00B646A1"/>
    <w:rsid w:val="00B66F5C"/>
    <w:rsid w:val="00B70AC0"/>
    <w:rsid w:val="00B73330"/>
    <w:rsid w:val="00B76666"/>
    <w:rsid w:val="00B8336C"/>
    <w:rsid w:val="00BA6424"/>
    <w:rsid w:val="00BB10B8"/>
    <w:rsid w:val="00BD608C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35601"/>
    <w:rsid w:val="00C40ECF"/>
    <w:rsid w:val="00C4439F"/>
    <w:rsid w:val="00C55B1D"/>
    <w:rsid w:val="00C55BCF"/>
    <w:rsid w:val="00C630A2"/>
    <w:rsid w:val="00C63926"/>
    <w:rsid w:val="00C6626A"/>
    <w:rsid w:val="00C71E64"/>
    <w:rsid w:val="00C96044"/>
    <w:rsid w:val="00CB4C13"/>
    <w:rsid w:val="00CB566E"/>
    <w:rsid w:val="00CC0964"/>
    <w:rsid w:val="00CD4AE5"/>
    <w:rsid w:val="00CD4ED6"/>
    <w:rsid w:val="00CE30AA"/>
    <w:rsid w:val="00CE7560"/>
    <w:rsid w:val="00CF3D71"/>
    <w:rsid w:val="00D123F7"/>
    <w:rsid w:val="00D12438"/>
    <w:rsid w:val="00D16DA0"/>
    <w:rsid w:val="00D16EF5"/>
    <w:rsid w:val="00D2010C"/>
    <w:rsid w:val="00D23398"/>
    <w:rsid w:val="00D2473C"/>
    <w:rsid w:val="00D27BAE"/>
    <w:rsid w:val="00D31215"/>
    <w:rsid w:val="00D37C85"/>
    <w:rsid w:val="00D408C7"/>
    <w:rsid w:val="00D45D21"/>
    <w:rsid w:val="00D57D80"/>
    <w:rsid w:val="00D61986"/>
    <w:rsid w:val="00D62FB3"/>
    <w:rsid w:val="00D8012A"/>
    <w:rsid w:val="00D85237"/>
    <w:rsid w:val="00DA2678"/>
    <w:rsid w:val="00DA6EFD"/>
    <w:rsid w:val="00DC0DB4"/>
    <w:rsid w:val="00DC4CED"/>
    <w:rsid w:val="00DC73D1"/>
    <w:rsid w:val="00DC7A7C"/>
    <w:rsid w:val="00DD2854"/>
    <w:rsid w:val="00DD2BA5"/>
    <w:rsid w:val="00DE48E9"/>
    <w:rsid w:val="00DF71F0"/>
    <w:rsid w:val="00E03C8A"/>
    <w:rsid w:val="00E11B7B"/>
    <w:rsid w:val="00E210CD"/>
    <w:rsid w:val="00E27D8E"/>
    <w:rsid w:val="00E341CF"/>
    <w:rsid w:val="00E370D8"/>
    <w:rsid w:val="00E37E0A"/>
    <w:rsid w:val="00E57C71"/>
    <w:rsid w:val="00E611B3"/>
    <w:rsid w:val="00E95B62"/>
    <w:rsid w:val="00EC1DB4"/>
    <w:rsid w:val="00EC2D67"/>
    <w:rsid w:val="00EC3E86"/>
    <w:rsid w:val="00ED6D98"/>
    <w:rsid w:val="00EE0165"/>
    <w:rsid w:val="00EF57E0"/>
    <w:rsid w:val="00F03581"/>
    <w:rsid w:val="00F10384"/>
    <w:rsid w:val="00F10727"/>
    <w:rsid w:val="00F24168"/>
    <w:rsid w:val="00F247CE"/>
    <w:rsid w:val="00F24D06"/>
    <w:rsid w:val="00F25F5B"/>
    <w:rsid w:val="00F46BAA"/>
    <w:rsid w:val="00F536F7"/>
    <w:rsid w:val="00F55B60"/>
    <w:rsid w:val="00F56BD8"/>
    <w:rsid w:val="00F614AB"/>
    <w:rsid w:val="00F6422B"/>
    <w:rsid w:val="00F6506C"/>
    <w:rsid w:val="00F7256F"/>
    <w:rsid w:val="00F73926"/>
    <w:rsid w:val="00F76DB1"/>
    <w:rsid w:val="00F81795"/>
    <w:rsid w:val="00F8332A"/>
    <w:rsid w:val="00F8376E"/>
    <w:rsid w:val="00F85EC9"/>
    <w:rsid w:val="00F861AF"/>
    <w:rsid w:val="00F86C48"/>
    <w:rsid w:val="00F90C83"/>
    <w:rsid w:val="00F926F9"/>
    <w:rsid w:val="00F934D9"/>
    <w:rsid w:val="00F95FE8"/>
    <w:rsid w:val="00FA0C0B"/>
    <w:rsid w:val="00FA1C20"/>
    <w:rsid w:val="00FA3BB3"/>
    <w:rsid w:val="00FD71EE"/>
    <w:rsid w:val="00FE4BBA"/>
    <w:rsid w:val="00FE5DF9"/>
    <w:rsid w:val="00FE6845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F1E5A5"/>
  <w15:docId w15:val="{F20F31FF-E63D-4424-946B-9E261D23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2933"/>
    <w:pPr>
      <w:ind w:left="720"/>
      <w:contextualSpacing/>
    </w:pPr>
  </w:style>
  <w:style w:type="table" w:styleId="a9">
    <w:name w:val="Table Grid"/>
    <w:basedOn w:val="a1"/>
    <w:uiPriority w:val="59"/>
    <w:rsid w:val="000A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CB753-4D78-4B12-A163-77C84EE7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Ирина А. Шарапова</cp:lastModifiedBy>
  <cp:revision>2</cp:revision>
  <cp:lastPrinted>2021-12-16T06:03:00Z</cp:lastPrinted>
  <dcterms:created xsi:type="dcterms:W3CDTF">2021-12-24T09:24:00Z</dcterms:created>
  <dcterms:modified xsi:type="dcterms:W3CDTF">2021-12-24T09:24:00Z</dcterms:modified>
</cp:coreProperties>
</file>