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94" w:rsidRPr="00463CC4" w:rsidRDefault="007C4A94" w:rsidP="007C4A94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C4A94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C4A94" w:rsidRDefault="007C4A94" w:rsidP="007C4A94">
      <w:pPr>
        <w:rPr>
          <w:rFonts w:ascii="Times New Roman CYR" w:hAnsi="Times New Roman CYR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C4A94" w:rsidRDefault="007C4A94" w:rsidP="007C4A94">
      <w:pPr>
        <w:jc w:val="center"/>
        <w:rPr>
          <w:rFonts w:ascii="Times New Roman CYR" w:hAnsi="Times New Roman CYR"/>
          <w:b/>
          <w:sz w:val="24"/>
        </w:rPr>
      </w:pPr>
    </w:p>
    <w:p w:rsidR="007C4A94" w:rsidRDefault="00072234" w:rsidP="007C4A94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94" w:rsidRDefault="00072234" w:rsidP="007C4A94">
      <w:pPr>
        <w:rPr>
          <w:rFonts w:ascii="Times New Roman CYR" w:hAnsi="Times New Roman CYR"/>
          <w:b/>
          <w:sz w:val="24"/>
        </w:rPr>
      </w:pPr>
      <w:r w:rsidRPr="00072234">
        <w:rPr>
          <w:rFonts w:ascii="Times New Roman CYR" w:hAnsi="Times New Roman CYR"/>
          <w:szCs w:val="28"/>
        </w:rPr>
        <w:t>30.05.2017</w:t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7C4A94" w:rsidRPr="00072234">
        <w:rPr>
          <w:rFonts w:ascii="Times New Roman CYR" w:hAnsi="Times New Roman CYR"/>
          <w:szCs w:val="28"/>
        </w:rPr>
        <w:t xml:space="preserve">№ </w:t>
      </w:r>
      <w:r w:rsidRPr="00072234">
        <w:rPr>
          <w:rFonts w:ascii="Times New Roman CYR" w:hAnsi="Times New Roman CYR"/>
          <w:szCs w:val="28"/>
        </w:rPr>
        <w:t>908</w:t>
      </w:r>
    </w:p>
    <w:p w:rsidR="007C4A94" w:rsidRPr="00E24074" w:rsidRDefault="007C4A94" w:rsidP="007C4A9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7C4A94" w:rsidRDefault="007C4A94" w:rsidP="007C4A94">
      <w:pPr>
        <w:ind w:firstLine="708"/>
        <w:rPr>
          <w:rFonts w:ascii="Times New Roman CYR" w:hAnsi="Times New Roman CYR"/>
          <w:szCs w:val="28"/>
        </w:rPr>
      </w:pPr>
    </w:p>
    <w:p w:rsidR="007C4A94" w:rsidRDefault="007C4A94" w:rsidP="007C4A94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7C4A94" w:rsidRDefault="007C4A94" w:rsidP="007C4A94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от </w:t>
      </w:r>
      <w:r w:rsidR="00463CC4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.12.2015</w:t>
      </w:r>
    </w:p>
    <w:p w:rsidR="007C4A94" w:rsidRPr="00717C1A" w:rsidRDefault="007C4A94" w:rsidP="007C4A9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 2</w:t>
      </w:r>
      <w:r w:rsidR="00463CC4">
        <w:rPr>
          <w:rFonts w:ascii="Times New Roman" w:hAnsi="Times New Roman" w:cs="Times New Roman"/>
          <w:sz w:val="28"/>
          <w:szCs w:val="28"/>
        </w:rPr>
        <w:t>224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A94" w:rsidRPr="00766908" w:rsidRDefault="007C4A94" w:rsidP="007C4A94">
      <w:pPr>
        <w:rPr>
          <w:szCs w:val="28"/>
        </w:rPr>
      </w:pPr>
    </w:p>
    <w:p w:rsidR="007C4A94" w:rsidRPr="00766908" w:rsidRDefault="007C4A94" w:rsidP="007C4A94">
      <w:pPr>
        <w:rPr>
          <w:szCs w:val="28"/>
        </w:rPr>
      </w:pPr>
    </w:p>
    <w:p w:rsidR="007C4A94" w:rsidRPr="00766908" w:rsidRDefault="007C4A94" w:rsidP="007C4A94">
      <w:pPr>
        <w:rPr>
          <w:szCs w:val="28"/>
        </w:rPr>
      </w:pPr>
    </w:p>
    <w:p w:rsidR="007C4A94" w:rsidRPr="00452D34" w:rsidRDefault="00463CC4" w:rsidP="007C4A94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463CC4">
        <w:rPr>
          <w:rFonts w:ascii="Times New Roman" w:hAnsi="Times New Roman"/>
          <w:b w:val="0"/>
          <w:sz w:val="28"/>
          <w:szCs w:val="28"/>
          <w:u w:val="none"/>
        </w:rPr>
        <w:t xml:space="preserve">В соответствии с решениями Липецкого городского Совета депутатов </w:t>
      </w:r>
      <w:r w:rsidR="00766908">
        <w:rPr>
          <w:rFonts w:ascii="Times New Roman" w:hAnsi="Times New Roman"/>
          <w:b w:val="0"/>
          <w:sz w:val="28"/>
          <w:szCs w:val="28"/>
          <w:u w:val="none"/>
        </w:rPr>
        <w:t xml:space="preserve">                </w:t>
      </w:r>
      <w:r w:rsidRPr="00463CC4">
        <w:rPr>
          <w:rFonts w:ascii="Times New Roman" w:hAnsi="Times New Roman"/>
          <w:b w:val="0"/>
          <w:sz w:val="28"/>
          <w:szCs w:val="28"/>
          <w:u w:val="none"/>
        </w:rPr>
        <w:t>от 01.12.2016 № 297 «О внесении изменений в Структуру администрации города Липецка», от 20.12.2016 № 329 «О Положении «О департаменте транспорта администрации города Липецка»</w:t>
      </w:r>
      <w:r w:rsidR="00766908">
        <w:rPr>
          <w:rFonts w:ascii="Times New Roman" w:hAnsi="Times New Roman"/>
          <w:b w:val="0"/>
          <w:sz w:val="28"/>
          <w:szCs w:val="28"/>
          <w:u w:val="none"/>
        </w:rPr>
        <w:t>,</w:t>
      </w:r>
      <w:r w:rsidR="007C4A94" w:rsidRPr="00463CC4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="00452D34">
        <w:rPr>
          <w:rFonts w:ascii="Times New Roman" w:hAnsi="Times New Roman"/>
          <w:b w:val="0"/>
          <w:sz w:val="28"/>
          <w:szCs w:val="28"/>
          <w:u w:val="none"/>
        </w:rPr>
        <w:t>администрация города</w:t>
      </w:r>
    </w:p>
    <w:p w:rsidR="007C4A94" w:rsidRPr="00766908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94" w:rsidRPr="00766908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  <w:r w:rsidRPr="003853B8">
        <w:rPr>
          <w:rFonts w:ascii="Times New Roman CYR" w:hAnsi="Times New Roman CYR"/>
        </w:rPr>
        <w:t>П О С Т А Н О В Л Я Е Т:</w:t>
      </w:r>
    </w:p>
    <w:p w:rsidR="007C4A94" w:rsidRPr="00766908" w:rsidRDefault="007C4A94" w:rsidP="007C4A94">
      <w:pPr>
        <w:suppressAutoHyphens/>
        <w:jc w:val="both"/>
        <w:rPr>
          <w:rFonts w:ascii="Times New Roman CYR" w:hAnsi="Times New Roman CYR"/>
          <w:szCs w:val="28"/>
        </w:rPr>
      </w:pPr>
    </w:p>
    <w:p w:rsidR="00463CC4" w:rsidRPr="00766908" w:rsidRDefault="00463CC4" w:rsidP="007C4A94">
      <w:pPr>
        <w:suppressAutoHyphens/>
        <w:jc w:val="both"/>
        <w:rPr>
          <w:rFonts w:ascii="Times New Roman CYR" w:hAnsi="Times New Roman CYR"/>
          <w:szCs w:val="28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  <w:szCs w:val="28"/>
        </w:rPr>
      </w:pPr>
      <w:r w:rsidRPr="00056CF2">
        <w:rPr>
          <w:rFonts w:ascii="Times New Roman CYR" w:hAnsi="Times New Roman CYR"/>
        </w:rPr>
        <w:tab/>
      </w:r>
      <w:r w:rsidR="00463CC4">
        <w:rPr>
          <w:rFonts w:ascii="Times New Roman CYR" w:hAnsi="Times New Roman CYR"/>
        </w:rPr>
        <w:t>1. </w:t>
      </w:r>
      <w:r w:rsidRPr="00C35AE6">
        <w:rPr>
          <w:rFonts w:ascii="Times New Roman CYR" w:hAnsi="Times New Roman CYR"/>
        </w:rPr>
        <w:t>Внести в постановление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  <w:szCs w:val="28"/>
        </w:rPr>
        <w:t xml:space="preserve">администрации города Липецка от </w:t>
      </w:r>
      <w:r w:rsidR="00463CC4">
        <w:rPr>
          <w:rFonts w:ascii="Times New Roman CYR" w:hAnsi="Times New Roman CYR"/>
          <w:szCs w:val="28"/>
        </w:rPr>
        <w:t>04</w:t>
      </w:r>
      <w:r>
        <w:rPr>
          <w:rFonts w:ascii="Times New Roman CYR" w:hAnsi="Times New Roman CYR"/>
          <w:szCs w:val="28"/>
        </w:rPr>
        <w:t>.12.2015 № 2</w:t>
      </w:r>
      <w:r w:rsidR="00463CC4">
        <w:rPr>
          <w:rFonts w:ascii="Times New Roman CYR" w:hAnsi="Times New Roman CYR"/>
          <w:szCs w:val="28"/>
        </w:rPr>
        <w:t>224</w:t>
      </w:r>
      <w:r>
        <w:rPr>
          <w:rFonts w:ascii="Times New Roman CYR" w:hAnsi="Times New Roman CYR"/>
          <w:szCs w:val="28"/>
        </w:rPr>
        <w:t xml:space="preserve"> «Об утверждении </w:t>
      </w:r>
      <w:r w:rsidR="00463CC4">
        <w:rPr>
          <w:rFonts w:ascii="Times New Roman CYR" w:hAnsi="Times New Roman CYR"/>
          <w:szCs w:val="28"/>
        </w:rPr>
        <w:t>Порядка подготовки д</w:t>
      </w:r>
      <w:r>
        <w:rPr>
          <w:rFonts w:ascii="Times New Roman CYR" w:hAnsi="Times New Roman CYR"/>
          <w:szCs w:val="28"/>
        </w:rPr>
        <w:t>окумента планирования регулярных перевозок по муниципальным маршрутам регулярных перевозок</w:t>
      </w:r>
      <w:r w:rsidR="00463CC4">
        <w:rPr>
          <w:rFonts w:ascii="Times New Roman CYR" w:hAnsi="Times New Roman CYR"/>
          <w:szCs w:val="28"/>
        </w:rPr>
        <w:t xml:space="preserve"> в городе Липецке</w:t>
      </w:r>
      <w:r>
        <w:rPr>
          <w:rFonts w:ascii="Times New Roman CYR" w:hAnsi="Times New Roman CYR"/>
          <w:szCs w:val="28"/>
        </w:rPr>
        <w:t>» следующие изменения:</w:t>
      </w:r>
    </w:p>
    <w:p w:rsidR="006E2BD5" w:rsidRDefault="006E2BD5" w:rsidP="007C4A94">
      <w:pPr>
        <w:suppressAutoHyphens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1.1. Пункт 3 изложить в следующей редакции:</w:t>
      </w:r>
    </w:p>
    <w:p w:rsidR="006E2BD5" w:rsidRPr="00FE70A9" w:rsidRDefault="006E2BD5" w:rsidP="007C4A94">
      <w:pPr>
        <w:suppressAutoHyphens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«</w:t>
      </w:r>
      <w:r w:rsidRPr="00FE70A9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>. Контроль за исполнением настоящего постановления возложить на заместителя главы администрации города Липецка Д.Л. Аверова.».</w:t>
      </w:r>
    </w:p>
    <w:p w:rsidR="00FE70A9" w:rsidRDefault="00FE70A9" w:rsidP="00FE70A9">
      <w:pPr>
        <w:ind w:firstLine="708"/>
        <w:jc w:val="both"/>
        <w:rPr>
          <w:rFonts w:ascii="Times New Roman CYR" w:hAnsi="Times New Roman CYR"/>
          <w:szCs w:val="28"/>
          <w:lang w:val="en-US"/>
        </w:rPr>
      </w:pPr>
      <w:r w:rsidRPr="00FE70A9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</w:t>
      </w:r>
      <w:r w:rsidR="006E2BD5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 Пункт 3 приложения к постановлению изложить в следующей редакции:</w:t>
      </w:r>
    </w:p>
    <w:p w:rsidR="00D219F6" w:rsidRPr="00D219F6" w:rsidRDefault="00D219F6" w:rsidP="00FE70A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«3. Подготовку документа планирования и внесение в него изменений обеспечивает департамент транспорта администрации города Липецка.».</w:t>
      </w:r>
    </w:p>
    <w:p w:rsidR="00463CC4" w:rsidRDefault="00463CC4" w:rsidP="007C4A9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2. </w:t>
      </w:r>
      <w:r w:rsidR="00FE70A9">
        <w:rPr>
          <w:szCs w:val="28"/>
        </w:rPr>
        <w:t>Отделу взаимодействия со СМИ администрации города Липецка (И.А. Соколова)</w:t>
      </w:r>
      <w:r>
        <w:rPr>
          <w:szCs w:val="28"/>
        </w:rPr>
        <w:t xml:space="preserve"> опубликовать настоящее постановление в </w:t>
      </w:r>
      <w:r w:rsidR="00FE70A9">
        <w:rPr>
          <w:szCs w:val="28"/>
        </w:rPr>
        <w:t>средствах массовой информации</w:t>
      </w:r>
      <w:r>
        <w:rPr>
          <w:szCs w:val="28"/>
        </w:rPr>
        <w:t xml:space="preserve"> и разместить на официальном сайте администрации города Липецка в информационно-телекоммуникационной сети «Интернет».</w:t>
      </w:r>
    </w:p>
    <w:p w:rsidR="007C4A94" w:rsidRPr="00766908" w:rsidRDefault="007C4A94" w:rsidP="00463CC4">
      <w:pPr>
        <w:pStyle w:val="a3"/>
        <w:spacing w:after="0"/>
        <w:jc w:val="both"/>
        <w:rPr>
          <w:szCs w:val="28"/>
        </w:rPr>
      </w:pPr>
    </w:p>
    <w:p w:rsidR="007C4A94" w:rsidRPr="00766908" w:rsidRDefault="007C4A94" w:rsidP="007C4A94">
      <w:pPr>
        <w:suppressAutoHyphens/>
        <w:jc w:val="both"/>
        <w:rPr>
          <w:rFonts w:ascii="Times New Roman CYR" w:hAnsi="Times New Roman CYR"/>
          <w:szCs w:val="28"/>
        </w:rPr>
      </w:pPr>
    </w:p>
    <w:p w:rsidR="00766908" w:rsidRPr="00766908" w:rsidRDefault="00766908" w:rsidP="007C4A94">
      <w:pPr>
        <w:suppressAutoHyphens/>
        <w:jc w:val="both"/>
        <w:rPr>
          <w:rFonts w:ascii="Times New Roman CYR" w:hAnsi="Times New Roman CYR"/>
          <w:szCs w:val="28"/>
        </w:rPr>
      </w:pPr>
    </w:p>
    <w:p w:rsidR="00110E8D" w:rsidRPr="00463CC4" w:rsidRDefault="005E0FF3" w:rsidP="00463CC4">
      <w:pPr>
        <w:suppressAutoHyphens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         </w:t>
      </w:r>
      <w:r w:rsidR="007C4A94">
        <w:rPr>
          <w:rFonts w:ascii="Times New Roman CYR" w:hAnsi="Times New Roman CYR"/>
        </w:rPr>
        <w:t>С.В.</w:t>
      </w:r>
      <w:r>
        <w:rPr>
          <w:rFonts w:ascii="Times New Roman CYR" w:hAnsi="Times New Roman CYR"/>
        </w:rPr>
        <w:t xml:space="preserve"> </w:t>
      </w:r>
      <w:r w:rsidR="007C4A94">
        <w:rPr>
          <w:rFonts w:ascii="Times New Roman CYR" w:hAnsi="Times New Roman CYR"/>
        </w:rPr>
        <w:t>Иванов</w:t>
      </w:r>
    </w:p>
    <w:sectPr w:rsidR="00110E8D" w:rsidRPr="00463CC4" w:rsidSect="007C4A94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3D8" w:rsidRDefault="007143D8">
      <w:r>
        <w:separator/>
      </w:r>
    </w:p>
  </w:endnote>
  <w:endnote w:type="continuationSeparator" w:id="1">
    <w:p w:rsidR="007143D8" w:rsidRDefault="00714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3D8" w:rsidRDefault="007143D8">
      <w:r>
        <w:separator/>
      </w:r>
    </w:p>
  </w:footnote>
  <w:footnote w:type="continuationSeparator" w:id="1">
    <w:p w:rsidR="007143D8" w:rsidRDefault="007143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A94"/>
    <w:rsid w:val="00072234"/>
    <w:rsid w:val="000C0106"/>
    <w:rsid w:val="001059B7"/>
    <w:rsid w:val="00110E8D"/>
    <w:rsid w:val="00167968"/>
    <w:rsid w:val="00235E04"/>
    <w:rsid w:val="002925C5"/>
    <w:rsid w:val="002A2F56"/>
    <w:rsid w:val="002D01F1"/>
    <w:rsid w:val="002E2867"/>
    <w:rsid w:val="003445A0"/>
    <w:rsid w:val="003C7744"/>
    <w:rsid w:val="0042233B"/>
    <w:rsid w:val="0043733D"/>
    <w:rsid w:val="00452D34"/>
    <w:rsid w:val="00463CC4"/>
    <w:rsid w:val="00525E56"/>
    <w:rsid w:val="005E0FF3"/>
    <w:rsid w:val="005E2785"/>
    <w:rsid w:val="006E2BD5"/>
    <w:rsid w:val="007064BB"/>
    <w:rsid w:val="007143D8"/>
    <w:rsid w:val="0075313E"/>
    <w:rsid w:val="00766908"/>
    <w:rsid w:val="0076779B"/>
    <w:rsid w:val="00781D31"/>
    <w:rsid w:val="007C4A94"/>
    <w:rsid w:val="00800E11"/>
    <w:rsid w:val="0094020A"/>
    <w:rsid w:val="00952D75"/>
    <w:rsid w:val="00A862BC"/>
    <w:rsid w:val="00CC0964"/>
    <w:rsid w:val="00D219F6"/>
    <w:rsid w:val="00D81884"/>
    <w:rsid w:val="00D946E3"/>
    <w:rsid w:val="00DA0AED"/>
    <w:rsid w:val="00E25683"/>
    <w:rsid w:val="00E95B62"/>
    <w:rsid w:val="00ED5683"/>
    <w:rsid w:val="00F56BD8"/>
    <w:rsid w:val="00F8332A"/>
    <w:rsid w:val="00FE7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A94"/>
    <w:rPr>
      <w:sz w:val="28"/>
    </w:rPr>
  </w:style>
  <w:style w:type="paragraph" w:styleId="1">
    <w:name w:val="heading 1"/>
    <w:basedOn w:val="a"/>
    <w:next w:val="a"/>
    <w:qFormat/>
    <w:rsid w:val="007C4A94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C4A94"/>
    <w:pPr>
      <w:spacing w:after="120"/>
    </w:pPr>
  </w:style>
  <w:style w:type="paragraph" w:customStyle="1" w:styleId="ConsPlusNormal">
    <w:name w:val="ConsPlusNormal"/>
    <w:rsid w:val="007C4A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E25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</vt:lpstr>
    </vt:vector>
  </TitlesOfParts>
  <Company>-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subject/>
  <dc:creator>tonkihef</dc:creator>
  <cp:keywords/>
  <dc:description/>
  <cp:lastModifiedBy>sharapova</cp:lastModifiedBy>
  <cp:revision>2</cp:revision>
  <cp:lastPrinted>2017-05-23T05:44:00Z</cp:lastPrinted>
  <dcterms:created xsi:type="dcterms:W3CDTF">2017-05-30T11:18:00Z</dcterms:created>
  <dcterms:modified xsi:type="dcterms:W3CDTF">2017-05-30T11:18:00Z</dcterms:modified>
</cp:coreProperties>
</file>