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4C126B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C126B" w:rsidP="00B41E39">
      <w:pPr>
        <w:rPr>
          <w:rFonts w:ascii="Times New Roman CYR" w:hAnsi="Times New Roman CYR"/>
          <w:b/>
          <w:sz w:val="24"/>
        </w:rPr>
      </w:pPr>
      <w:r w:rsidRPr="004C126B">
        <w:rPr>
          <w:rFonts w:ascii="Times New Roman CYR" w:hAnsi="Times New Roman CYR"/>
          <w:szCs w:val="28"/>
        </w:rPr>
        <w:t>21.12.2021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C126B">
        <w:rPr>
          <w:rFonts w:ascii="Times New Roman CYR" w:hAnsi="Times New Roman CYR"/>
          <w:szCs w:val="28"/>
        </w:rPr>
        <w:t xml:space="preserve">№ </w:t>
      </w:r>
      <w:r w:rsidRPr="004C126B">
        <w:rPr>
          <w:rFonts w:ascii="Times New Roman CYR" w:hAnsi="Times New Roman CYR"/>
          <w:szCs w:val="28"/>
        </w:rPr>
        <w:t>2768</w:t>
      </w:r>
    </w:p>
    <w:p w:rsidR="00E24074" w:rsidRDefault="00E24074" w:rsidP="00CC02B9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F47C5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C02B9" w:rsidRDefault="00CC02B9" w:rsidP="00CC02B9">
      <w:pPr>
        <w:jc w:val="center"/>
        <w:rPr>
          <w:rFonts w:ascii="Times New Roman CYR" w:hAnsi="Times New Roman CYR"/>
          <w:szCs w:val="28"/>
        </w:rPr>
      </w:pPr>
    </w:p>
    <w:p w:rsidR="00F47C54" w:rsidRDefault="00F47C54" w:rsidP="00CC02B9">
      <w:pPr>
        <w:jc w:val="center"/>
        <w:rPr>
          <w:rFonts w:ascii="Times New Roman CYR" w:hAnsi="Times New Roman CYR"/>
          <w:szCs w:val="28"/>
        </w:rPr>
      </w:pPr>
    </w:p>
    <w:p w:rsidR="004D04A8" w:rsidRDefault="008C534F" w:rsidP="004D04A8">
      <w:r>
        <w:t>О внесении изменений в постановление</w:t>
      </w:r>
    </w:p>
    <w:p w:rsidR="004D04A8" w:rsidRDefault="008C534F" w:rsidP="004D04A8">
      <w:r>
        <w:t>администрации города Липецка</w:t>
      </w:r>
    </w:p>
    <w:p w:rsidR="004D04A8" w:rsidRDefault="008C534F" w:rsidP="004D04A8">
      <w:r>
        <w:t>от 30.12.2020 №2573</w:t>
      </w:r>
    </w:p>
    <w:p w:rsidR="004D04A8" w:rsidRDefault="004D04A8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57B" w:rsidRDefault="00D6057B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C54" w:rsidRDefault="00F47C54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399" w:rsidRDefault="004D04A8" w:rsidP="00F47C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DE3">
        <w:rPr>
          <w:rFonts w:ascii="Times New Roman" w:hAnsi="Times New Roman" w:cs="Times New Roman"/>
          <w:sz w:val="28"/>
          <w:szCs w:val="28"/>
        </w:rPr>
        <w:t>В</w:t>
      </w:r>
      <w:r w:rsidR="008C534F">
        <w:rPr>
          <w:rFonts w:ascii="Times New Roman" w:hAnsi="Times New Roman" w:cs="Times New Roman"/>
          <w:sz w:val="28"/>
          <w:szCs w:val="28"/>
        </w:rPr>
        <w:t>нести в постановление администрации города Липецка от 30.12.2020 №2573 «Об утверждении Порядка определения объема и условий предоставления субсидий на иные цели автономному учреждению, подведомственному администрации города Липецка»</w:t>
      </w:r>
      <w:r w:rsidR="00201D27">
        <w:rPr>
          <w:rFonts w:ascii="Times New Roman" w:hAnsi="Times New Roman" w:cs="Times New Roman"/>
          <w:sz w:val="28"/>
          <w:szCs w:val="28"/>
        </w:rPr>
        <w:t xml:space="preserve"> (в редакции постановления от 05.03.2021 №308)</w:t>
      </w:r>
      <w:r w:rsidR="008C534F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F47C54">
        <w:rPr>
          <w:rFonts w:ascii="Times New Roman" w:hAnsi="Times New Roman" w:cs="Times New Roman"/>
          <w:sz w:val="28"/>
          <w:szCs w:val="28"/>
        </w:rPr>
        <w:t>:</w:t>
      </w:r>
    </w:p>
    <w:p w:rsidR="00A16399" w:rsidRDefault="004D04A8" w:rsidP="00F47C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</w:t>
      </w:r>
      <w:r w:rsidR="00F47C54" w:rsidRPr="00F47C54">
        <w:rPr>
          <w:rFonts w:ascii="Times New Roman" w:hAnsi="Times New Roman" w:cs="Times New Roman"/>
          <w:sz w:val="28"/>
          <w:szCs w:val="28"/>
        </w:rPr>
        <w:t>в</w:t>
      </w:r>
      <w:r w:rsidR="00EA208B" w:rsidRPr="00F47C54">
        <w:rPr>
          <w:rFonts w:ascii="Times New Roman" w:hAnsi="Times New Roman" w:cs="Times New Roman"/>
          <w:sz w:val="28"/>
          <w:szCs w:val="28"/>
        </w:rPr>
        <w:t xml:space="preserve"> приложении к </w:t>
      </w:r>
      <w:r w:rsidR="00F47C54" w:rsidRPr="00F47C54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EA208B" w:rsidRPr="00F47C54">
        <w:rPr>
          <w:rFonts w:ascii="Times New Roman" w:hAnsi="Times New Roman" w:cs="Times New Roman"/>
          <w:sz w:val="28"/>
          <w:szCs w:val="28"/>
        </w:rPr>
        <w:t>п</w:t>
      </w:r>
      <w:r w:rsidR="008C534F" w:rsidRPr="00F47C54">
        <w:rPr>
          <w:rFonts w:ascii="Times New Roman" w:hAnsi="Times New Roman" w:cs="Times New Roman"/>
          <w:sz w:val="28"/>
          <w:szCs w:val="28"/>
        </w:rPr>
        <w:t>ункт 1.3</w:t>
      </w:r>
      <w:r w:rsidR="00F47C54" w:rsidRPr="00F47C54">
        <w:rPr>
          <w:rFonts w:ascii="Times New Roman" w:hAnsi="Times New Roman" w:cs="Times New Roman"/>
          <w:sz w:val="28"/>
          <w:szCs w:val="28"/>
        </w:rPr>
        <w:t xml:space="preserve"> раздела 1. «Общие положения</w:t>
      </w:r>
      <w:r w:rsidR="00F47C54">
        <w:rPr>
          <w:rFonts w:ascii="Times New Roman" w:hAnsi="Times New Roman" w:cs="Times New Roman"/>
          <w:sz w:val="28"/>
          <w:szCs w:val="28"/>
        </w:rPr>
        <w:t xml:space="preserve">» </w:t>
      </w:r>
      <w:r w:rsidR="008C534F" w:rsidRPr="00F47C5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F47C54">
        <w:rPr>
          <w:rFonts w:ascii="Times New Roman" w:hAnsi="Times New Roman" w:cs="Times New Roman"/>
          <w:sz w:val="28"/>
          <w:szCs w:val="28"/>
        </w:rPr>
        <w:t>абзацем следующего содержания:</w:t>
      </w:r>
    </w:p>
    <w:p w:rsidR="004D04A8" w:rsidRPr="00F47C54" w:rsidRDefault="00F47C54" w:rsidP="00F47C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399">
        <w:rPr>
          <w:rFonts w:ascii="Times New Roman" w:hAnsi="Times New Roman" w:cs="Times New Roman"/>
          <w:sz w:val="28"/>
          <w:szCs w:val="28"/>
        </w:rPr>
        <w:t>«</w:t>
      </w:r>
      <w:r w:rsidR="00EB60E5">
        <w:rPr>
          <w:rFonts w:ascii="Times New Roman" w:hAnsi="Times New Roman" w:cs="Times New Roman"/>
          <w:sz w:val="28"/>
          <w:szCs w:val="28"/>
        </w:rPr>
        <w:t>-изготовление</w:t>
      </w:r>
      <w:r w:rsidR="00A32A3D">
        <w:rPr>
          <w:rFonts w:ascii="Times New Roman" w:hAnsi="Times New Roman" w:cs="Times New Roman"/>
          <w:sz w:val="28"/>
          <w:szCs w:val="28"/>
        </w:rPr>
        <w:t>м</w:t>
      </w:r>
      <w:r w:rsidR="00EB60E5">
        <w:rPr>
          <w:rFonts w:ascii="Times New Roman" w:hAnsi="Times New Roman" w:cs="Times New Roman"/>
          <w:sz w:val="28"/>
          <w:szCs w:val="28"/>
        </w:rPr>
        <w:t xml:space="preserve"> видеоролика</w:t>
      </w:r>
      <w:r w:rsidR="008C534F" w:rsidRPr="00F47C54">
        <w:rPr>
          <w:rFonts w:ascii="Times New Roman" w:hAnsi="Times New Roman" w:cs="Times New Roman"/>
          <w:sz w:val="28"/>
          <w:szCs w:val="28"/>
        </w:rPr>
        <w:t>».</w:t>
      </w:r>
    </w:p>
    <w:p w:rsidR="004D04A8" w:rsidRPr="002465E5" w:rsidRDefault="004D04A8" w:rsidP="004D04A8">
      <w:pPr>
        <w:autoSpaceDE w:val="0"/>
        <w:autoSpaceDN w:val="0"/>
        <w:adjustRightInd w:val="0"/>
        <w:jc w:val="both"/>
        <w:rPr>
          <w:szCs w:val="28"/>
        </w:rPr>
      </w:pPr>
    </w:p>
    <w:p w:rsidR="004D04A8" w:rsidRPr="00673920" w:rsidRDefault="004D04A8" w:rsidP="004D04A8">
      <w:pPr>
        <w:jc w:val="both"/>
        <w:rPr>
          <w:szCs w:val="28"/>
        </w:rPr>
      </w:pPr>
    </w:p>
    <w:p w:rsidR="00201D27" w:rsidRDefault="00201D27" w:rsidP="004D04A8">
      <w:pPr>
        <w:jc w:val="both"/>
        <w:rPr>
          <w:szCs w:val="28"/>
        </w:rPr>
      </w:pPr>
    </w:p>
    <w:p w:rsidR="004D04A8" w:rsidRPr="00673920" w:rsidRDefault="00201D27" w:rsidP="004D04A8">
      <w:pPr>
        <w:jc w:val="both"/>
        <w:rPr>
          <w:szCs w:val="28"/>
        </w:rPr>
      </w:pPr>
      <w:r>
        <w:rPr>
          <w:szCs w:val="28"/>
        </w:rPr>
        <w:t xml:space="preserve"> Глава</w:t>
      </w:r>
      <w:r w:rsidR="004D04A8">
        <w:rPr>
          <w:szCs w:val="28"/>
        </w:rPr>
        <w:t xml:space="preserve"> города Липецка</w:t>
      </w:r>
      <w:r w:rsidR="00A32A3D">
        <w:rPr>
          <w:szCs w:val="28"/>
        </w:rPr>
        <w:tab/>
      </w:r>
      <w:r w:rsidR="00A32A3D">
        <w:rPr>
          <w:szCs w:val="28"/>
        </w:rPr>
        <w:tab/>
        <w:t xml:space="preserve">                     </w:t>
      </w:r>
      <w:r w:rsidR="004D04A8">
        <w:rPr>
          <w:szCs w:val="28"/>
        </w:rPr>
        <w:tab/>
      </w:r>
      <w:r w:rsidR="004D04A8">
        <w:rPr>
          <w:szCs w:val="28"/>
        </w:rPr>
        <w:tab/>
      </w:r>
      <w:r w:rsidR="004D04A8">
        <w:rPr>
          <w:szCs w:val="28"/>
        </w:rPr>
        <w:tab/>
      </w:r>
      <w:r>
        <w:rPr>
          <w:szCs w:val="28"/>
        </w:rPr>
        <w:t xml:space="preserve">             Е.Ю. Уваркина</w:t>
      </w:r>
    </w:p>
    <w:p w:rsidR="004D04A8" w:rsidRPr="00673920" w:rsidRDefault="004D04A8" w:rsidP="004D04A8">
      <w:pPr>
        <w:jc w:val="both"/>
        <w:rPr>
          <w:szCs w:val="28"/>
        </w:rPr>
      </w:pPr>
      <w:bookmarkStart w:id="0" w:name="_GoBack"/>
      <w:bookmarkEnd w:id="0"/>
    </w:p>
    <w:sectPr w:rsidR="004D04A8" w:rsidRPr="00673920" w:rsidSect="002B5A1A">
      <w:headerReference w:type="default" r:id="rId9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A14" w:rsidRDefault="002D2A14">
      <w:r>
        <w:separator/>
      </w:r>
    </w:p>
  </w:endnote>
  <w:endnote w:type="continuationSeparator" w:id="0">
    <w:p w:rsidR="002D2A14" w:rsidRDefault="002D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A14" w:rsidRDefault="002D2A14">
      <w:r>
        <w:separator/>
      </w:r>
    </w:p>
  </w:footnote>
  <w:footnote w:type="continuationSeparator" w:id="0">
    <w:p w:rsidR="002D2A14" w:rsidRDefault="002D2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E28" w:rsidRDefault="00F60E28" w:rsidP="00CA581E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90F24"/>
    <w:multiLevelType w:val="hybridMultilevel"/>
    <w:tmpl w:val="32241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3994"/>
    <w:rsid w:val="00003AC4"/>
    <w:rsid w:val="00005D56"/>
    <w:rsid w:val="000173E2"/>
    <w:rsid w:val="00023AEB"/>
    <w:rsid w:val="00027BE7"/>
    <w:rsid w:val="00052A9A"/>
    <w:rsid w:val="00072C5C"/>
    <w:rsid w:val="00083F84"/>
    <w:rsid w:val="00096434"/>
    <w:rsid w:val="00096E72"/>
    <w:rsid w:val="000B3DEA"/>
    <w:rsid w:val="000C4D73"/>
    <w:rsid w:val="00137876"/>
    <w:rsid w:val="00140DA9"/>
    <w:rsid w:val="001540AB"/>
    <w:rsid w:val="0015551C"/>
    <w:rsid w:val="00170735"/>
    <w:rsid w:val="00195948"/>
    <w:rsid w:val="001A4591"/>
    <w:rsid w:val="001B3280"/>
    <w:rsid w:val="001C38DC"/>
    <w:rsid w:val="001D4B08"/>
    <w:rsid w:val="00201D27"/>
    <w:rsid w:val="00251DA2"/>
    <w:rsid w:val="00264CC0"/>
    <w:rsid w:val="00266EC4"/>
    <w:rsid w:val="00281FEC"/>
    <w:rsid w:val="00287911"/>
    <w:rsid w:val="002B2467"/>
    <w:rsid w:val="002B5A1A"/>
    <w:rsid w:val="002D2A14"/>
    <w:rsid w:val="00301E6C"/>
    <w:rsid w:val="003151E6"/>
    <w:rsid w:val="00316480"/>
    <w:rsid w:val="00335E52"/>
    <w:rsid w:val="003675C8"/>
    <w:rsid w:val="00367FCD"/>
    <w:rsid w:val="0037677C"/>
    <w:rsid w:val="003D167C"/>
    <w:rsid w:val="00426284"/>
    <w:rsid w:val="00442DEB"/>
    <w:rsid w:val="00447F25"/>
    <w:rsid w:val="00470EB6"/>
    <w:rsid w:val="004773EA"/>
    <w:rsid w:val="0049271D"/>
    <w:rsid w:val="004B1A7D"/>
    <w:rsid w:val="004B40A3"/>
    <w:rsid w:val="004C126B"/>
    <w:rsid w:val="004C7F1E"/>
    <w:rsid w:val="004C7F3B"/>
    <w:rsid w:val="004D04A8"/>
    <w:rsid w:val="004D6E1A"/>
    <w:rsid w:val="004E272A"/>
    <w:rsid w:val="004E6129"/>
    <w:rsid w:val="00511939"/>
    <w:rsid w:val="0052696B"/>
    <w:rsid w:val="0054708B"/>
    <w:rsid w:val="00563B65"/>
    <w:rsid w:val="00570DD4"/>
    <w:rsid w:val="00586B2E"/>
    <w:rsid w:val="005944E6"/>
    <w:rsid w:val="005B15BD"/>
    <w:rsid w:val="00605B00"/>
    <w:rsid w:val="00606EF3"/>
    <w:rsid w:val="00610F02"/>
    <w:rsid w:val="00612950"/>
    <w:rsid w:val="006234A1"/>
    <w:rsid w:val="00631A48"/>
    <w:rsid w:val="0066262A"/>
    <w:rsid w:val="006825B4"/>
    <w:rsid w:val="006B6E2C"/>
    <w:rsid w:val="006B7335"/>
    <w:rsid w:val="006D61EA"/>
    <w:rsid w:val="006E4BC9"/>
    <w:rsid w:val="00707D51"/>
    <w:rsid w:val="007137FA"/>
    <w:rsid w:val="00743C34"/>
    <w:rsid w:val="00761094"/>
    <w:rsid w:val="00765A0E"/>
    <w:rsid w:val="007B1A71"/>
    <w:rsid w:val="007C42BE"/>
    <w:rsid w:val="007C6FE7"/>
    <w:rsid w:val="007E0F19"/>
    <w:rsid w:val="0084298F"/>
    <w:rsid w:val="008515D3"/>
    <w:rsid w:val="008516DA"/>
    <w:rsid w:val="008551FB"/>
    <w:rsid w:val="00861F4E"/>
    <w:rsid w:val="00866303"/>
    <w:rsid w:val="00880EBA"/>
    <w:rsid w:val="00892E96"/>
    <w:rsid w:val="008970E9"/>
    <w:rsid w:val="008B35D1"/>
    <w:rsid w:val="008C534F"/>
    <w:rsid w:val="0092385C"/>
    <w:rsid w:val="00942CF7"/>
    <w:rsid w:val="00944E4F"/>
    <w:rsid w:val="009518F7"/>
    <w:rsid w:val="00975F74"/>
    <w:rsid w:val="00983680"/>
    <w:rsid w:val="009854BC"/>
    <w:rsid w:val="009871C0"/>
    <w:rsid w:val="009B2780"/>
    <w:rsid w:val="009F2024"/>
    <w:rsid w:val="009F3182"/>
    <w:rsid w:val="00A01FE7"/>
    <w:rsid w:val="00A15844"/>
    <w:rsid w:val="00A16399"/>
    <w:rsid w:val="00A32A3D"/>
    <w:rsid w:val="00A36C48"/>
    <w:rsid w:val="00A45E33"/>
    <w:rsid w:val="00A5329A"/>
    <w:rsid w:val="00A57996"/>
    <w:rsid w:val="00A70567"/>
    <w:rsid w:val="00A83AA0"/>
    <w:rsid w:val="00AA1771"/>
    <w:rsid w:val="00AA748C"/>
    <w:rsid w:val="00AC7DF6"/>
    <w:rsid w:val="00AF67F1"/>
    <w:rsid w:val="00B2724F"/>
    <w:rsid w:val="00B41E39"/>
    <w:rsid w:val="00B55F8E"/>
    <w:rsid w:val="00B60FC9"/>
    <w:rsid w:val="00B95F08"/>
    <w:rsid w:val="00BB43DC"/>
    <w:rsid w:val="00BC0E1A"/>
    <w:rsid w:val="00BC4364"/>
    <w:rsid w:val="00BF37CA"/>
    <w:rsid w:val="00BF65D9"/>
    <w:rsid w:val="00C04519"/>
    <w:rsid w:val="00C148A6"/>
    <w:rsid w:val="00C23ABF"/>
    <w:rsid w:val="00C34742"/>
    <w:rsid w:val="00C43206"/>
    <w:rsid w:val="00C44D6F"/>
    <w:rsid w:val="00C565CA"/>
    <w:rsid w:val="00C65BAC"/>
    <w:rsid w:val="00C86214"/>
    <w:rsid w:val="00CA581E"/>
    <w:rsid w:val="00CC02B9"/>
    <w:rsid w:val="00CC037A"/>
    <w:rsid w:val="00CD0E52"/>
    <w:rsid w:val="00CD3008"/>
    <w:rsid w:val="00D01FD3"/>
    <w:rsid w:val="00D063BF"/>
    <w:rsid w:val="00D4374A"/>
    <w:rsid w:val="00D6057B"/>
    <w:rsid w:val="00D677F8"/>
    <w:rsid w:val="00D710EA"/>
    <w:rsid w:val="00D85F53"/>
    <w:rsid w:val="00DF21E5"/>
    <w:rsid w:val="00E0049D"/>
    <w:rsid w:val="00E24074"/>
    <w:rsid w:val="00E44472"/>
    <w:rsid w:val="00E5285B"/>
    <w:rsid w:val="00E54993"/>
    <w:rsid w:val="00E852C9"/>
    <w:rsid w:val="00E91A37"/>
    <w:rsid w:val="00EA208B"/>
    <w:rsid w:val="00EB1FE6"/>
    <w:rsid w:val="00EB60E5"/>
    <w:rsid w:val="00EC50CD"/>
    <w:rsid w:val="00EC5401"/>
    <w:rsid w:val="00ED2E88"/>
    <w:rsid w:val="00F036A1"/>
    <w:rsid w:val="00F20371"/>
    <w:rsid w:val="00F46A04"/>
    <w:rsid w:val="00F47C54"/>
    <w:rsid w:val="00F5593D"/>
    <w:rsid w:val="00F60E28"/>
    <w:rsid w:val="00F94AEA"/>
    <w:rsid w:val="00FC002E"/>
    <w:rsid w:val="00FC4666"/>
    <w:rsid w:val="00FC603F"/>
    <w:rsid w:val="00FD5EB4"/>
    <w:rsid w:val="00FE4FD6"/>
    <w:rsid w:val="00FE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BD668C"/>
  <w15:chartTrackingRefBased/>
  <w15:docId w15:val="{7875459B-5917-4E76-B591-9002EC4E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4D04A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Default">
    <w:name w:val="Default"/>
    <w:rsid w:val="00447F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F60E2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95F95-13C0-4FE2-B55C-1619C1C21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Ирина А. Шарапова</cp:lastModifiedBy>
  <cp:revision>2</cp:revision>
  <cp:lastPrinted>2021-12-20T09:19:00Z</cp:lastPrinted>
  <dcterms:created xsi:type="dcterms:W3CDTF">2021-12-24T09:26:00Z</dcterms:created>
  <dcterms:modified xsi:type="dcterms:W3CDTF">2021-12-24T09:26:00Z</dcterms:modified>
</cp:coreProperties>
</file>