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07AAF" w:rsidP="003F6579">
      <w:pPr>
        <w:framePr w:hSpace="180" w:wrap="auto" w:vAnchor="text" w:hAnchor="page" w:x="5923" w:y="-705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7D1EBD" w:rsidP="007D1EBD">
      <w:pPr>
        <w:tabs>
          <w:tab w:val="left" w:pos="9168"/>
        </w:tabs>
        <w:rPr>
          <w:rFonts w:ascii="Times New Roman CYR" w:hAnsi="Times New Roman CYR"/>
          <w:sz w:val="20"/>
          <w:lang w:val="en-US"/>
        </w:rPr>
      </w:pPr>
      <w:r>
        <w:rPr>
          <w:rFonts w:ascii="Times New Roman CYR" w:hAnsi="Times New Roman CYR"/>
          <w:sz w:val="20"/>
          <w:lang w:val="en-US"/>
        </w:rPr>
        <w:tab/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07AAF" w:rsidP="00B41E39">
      <w:pPr>
        <w:rPr>
          <w:rFonts w:ascii="Times New Roman CYR" w:hAnsi="Times New Roman CYR"/>
          <w:b/>
          <w:sz w:val="24"/>
        </w:rPr>
      </w:pPr>
      <w:r w:rsidRPr="00A07AAF">
        <w:rPr>
          <w:rFonts w:ascii="Times New Roman CYR" w:hAnsi="Times New Roman CYR"/>
          <w:szCs w:val="28"/>
        </w:rPr>
        <w:t>29.12.2017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07AAF">
        <w:rPr>
          <w:rFonts w:ascii="Times New Roman CYR" w:hAnsi="Times New Roman CYR"/>
          <w:szCs w:val="28"/>
        </w:rPr>
        <w:t xml:space="preserve">№ </w:t>
      </w:r>
      <w:r w:rsidRPr="00A07AAF">
        <w:rPr>
          <w:rFonts w:ascii="Times New Roman CYR" w:hAnsi="Times New Roman CYR"/>
          <w:szCs w:val="28"/>
        </w:rPr>
        <w:t>2621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 xml:space="preserve">О внесении изменений </w:t>
      </w: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>в постановление администрации</w:t>
      </w:r>
    </w:p>
    <w:p w:rsidR="007A50BE" w:rsidRPr="00223CFE" w:rsidRDefault="008F5689" w:rsidP="007A50BE">
      <w:pPr>
        <w:rPr>
          <w:bCs/>
          <w:color w:val="000000"/>
          <w:szCs w:val="28"/>
        </w:rPr>
      </w:pPr>
      <w:r w:rsidRPr="00223CFE">
        <w:rPr>
          <w:color w:val="000000"/>
          <w:szCs w:val="28"/>
        </w:rPr>
        <w:t>города Липецка от 14.12.2015 № 2315</w:t>
      </w:r>
      <w:r w:rsidR="007A50BE" w:rsidRPr="00223CFE">
        <w:rPr>
          <w:color w:val="000000"/>
          <w:szCs w:val="28"/>
        </w:rPr>
        <w:t xml:space="preserve"> </w:t>
      </w:r>
    </w:p>
    <w:p w:rsidR="0080289C" w:rsidRPr="00223CFE" w:rsidRDefault="0080289C" w:rsidP="0080289C">
      <w:pPr>
        <w:jc w:val="both"/>
        <w:rPr>
          <w:szCs w:val="28"/>
        </w:rPr>
      </w:pPr>
    </w:p>
    <w:p w:rsidR="0080289C" w:rsidRPr="00223CFE" w:rsidRDefault="0080289C" w:rsidP="0080289C">
      <w:pPr>
        <w:jc w:val="both"/>
        <w:rPr>
          <w:szCs w:val="28"/>
        </w:rPr>
      </w:pPr>
    </w:p>
    <w:p w:rsidR="00472256" w:rsidRPr="00223CFE" w:rsidRDefault="00472256" w:rsidP="00472256">
      <w:pPr>
        <w:tabs>
          <w:tab w:val="left" w:pos="709"/>
        </w:tabs>
        <w:rPr>
          <w:bCs/>
          <w:color w:val="000000"/>
          <w:szCs w:val="28"/>
        </w:rPr>
      </w:pPr>
    </w:p>
    <w:p w:rsidR="00472256" w:rsidRPr="00223CFE" w:rsidRDefault="008F5689" w:rsidP="00D753B2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223CFE">
        <w:rPr>
          <w:bCs/>
          <w:color w:val="000000"/>
          <w:szCs w:val="28"/>
        </w:rPr>
        <w:t xml:space="preserve">В соответствии со статьей 145 Трудового кодекса Российской Федерации, статьей 50 Устава городского округа город Липецк Липецкой области Российской Федерации и в целях </w:t>
      </w:r>
      <w:r w:rsidR="006560F3">
        <w:rPr>
          <w:bCs/>
          <w:color w:val="000000"/>
          <w:szCs w:val="28"/>
        </w:rPr>
        <w:t>упорядочения системы оплаты труда работников</w:t>
      </w:r>
      <w:r w:rsidR="00C942E3">
        <w:rPr>
          <w:bCs/>
          <w:color w:val="000000"/>
          <w:szCs w:val="28"/>
        </w:rPr>
        <w:t xml:space="preserve"> муниципальных учреждений</w:t>
      </w:r>
      <w:r w:rsidR="00913181" w:rsidRPr="00223CFE">
        <w:rPr>
          <w:bCs/>
          <w:color w:val="000000"/>
          <w:szCs w:val="28"/>
        </w:rPr>
        <w:t xml:space="preserve"> </w:t>
      </w:r>
      <w:r w:rsidR="00472256" w:rsidRPr="00223CFE">
        <w:rPr>
          <w:bCs/>
          <w:color w:val="000000"/>
          <w:szCs w:val="28"/>
        </w:rPr>
        <w:t>администрация города</w:t>
      </w:r>
    </w:p>
    <w:p w:rsidR="00472256" w:rsidRPr="00223CFE" w:rsidRDefault="00472256" w:rsidP="006560F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223CFE">
        <w:rPr>
          <w:bCs/>
          <w:color w:val="000000"/>
          <w:szCs w:val="28"/>
        </w:rPr>
        <w:t>П О С Т А Н О В Л Я Е Т:</w:t>
      </w: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A07AAF" w:rsidRDefault="00223CFE" w:rsidP="00223CFE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C910F2">
        <w:rPr>
          <w:bCs/>
          <w:color w:val="000000"/>
          <w:szCs w:val="28"/>
        </w:rPr>
        <w:t xml:space="preserve">1. </w:t>
      </w:r>
      <w:r w:rsidR="00472256" w:rsidRPr="00223CFE">
        <w:rPr>
          <w:bCs/>
          <w:color w:val="000000"/>
          <w:szCs w:val="28"/>
        </w:rPr>
        <w:t>Внести в постановление  администрации  города  Липецка от</w:t>
      </w:r>
      <w:r w:rsidR="008F5689" w:rsidRPr="00223CFE">
        <w:rPr>
          <w:bCs/>
          <w:color w:val="000000"/>
          <w:szCs w:val="28"/>
        </w:rPr>
        <w:t xml:space="preserve"> 14.12.2015 № 2315</w:t>
      </w:r>
      <w:r w:rsidR="00472256" w:rsidRPr="00223CFE">
        <w:rPr>
          <w:bCs/>
          <w:color w:val="000000"/>
          <w:szCs w:val="28"/>
        </w:rPr>
        <w:t xml:space="preserve"> «</w:t>
      </w:r>
      <w:r w:rsidR="008F5689" w:rsidRPr="00223CFE">
        <w:rPr>
          <w:bCs/>
          <w:color w:val="000000"/>
          <w:szCs w:val="28"/>
        </w:rPr>
        <w:t>О компенсационных и стимулирующих выплатах руководителям, их заместителям и главным бухгалтерам муниципальных учреждений города Липецка»</w:t>
      </w:r>
      <w:r w:rsidR="007B7AF4">
        <w:rPr>
          <w:bCs/>
          <w:color w:val="000000"/>
          <w:szCs w:val="28"/>
        </w:rPr>
        <w:t xml:space="preserve"> (в редакции </w:t>
      </w:r>
      <w:r w:rsidR="007B7AF4" w:rsidRPr="008A3734">
        <w:rPr>
          <w:bCs/>
          <w:color w:val="000000"/>
          <w:szCs w:val="28"/>
        </w:rPr>
        <w:t>постановлений</w:t>
      </w:r>
      <w:r w:rsidR="00CB5F58" w:rsidRPr="008A3734">
        <w:rPr>
          <w:bCs/>
          <w:color w:val="000000"/>
          <w:szCs w:val="28"/>
        </w:rPr>
        <w:t xml:space="preserve"> о</w:t>
      </w:r>
      <w:r w:rsidR="00CB5F58" w:rsidRPr="00223CFE">
        <w:rPr>
          <w:bCs/>
          <w:color w:val="000000"/>
          <w:szCs w:val="28"/>
        </w:rPr>
        <w:t>т 21.12.2016 № 2336</w:t>
      </w:r>
      <w:r w:rsidR="00EE02EC">
        <w:rPr>
          <w:bCs/>
          <w:color w:val="000000"/>
          <w:szCs w:val="28"/>
        </w:rPr>
        <w:t xml:space="preserve">, от 23.08.2017 </w:t>
      </w:r>
    </w:p>
    <w:p w:rsidR="00472256" w:rsidRPr="00223CFE" w:rsidRDefault="00EE02EC" w:rsidP="00223CFE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№ 1586</w:t>
      </w:r>
      <w:r w:rsidR="00407EE8" w:rsidRPr="00223CFE">
        <w:rPr>
          <w:bCs/>
          <w:color w:val="000000"/>
          <w:szCs w:val="28"/>
        </w:rPr>
        <w:t xml:space="preserve">) следующие </w:t>
      </w:r>
      <w:r w:rsidR="00472256" w:rsidRPr="00223CFE">
        <w:rPr>
          <w:bCs/>
          <w:color w:val="000000"/>
          <w:szCs w:val="28"/>
        </w:rPr>
        <w:t>изменения:</w:t>
      </w:r>
    </w:p>
    <w:p w:rsidR="00472256" w:rsidRPr="00223CFE" w:rsidRDefault="00223CFE" w:rsidP="00223CFE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6C76D8" w:rsidRPr="00223CFE">
        <w:rPr>
          <w:bCs/>
          <w:color w:val="000000"/>
          <w:szCs w:val="28"/>
        </w:rPr>
        <w:t>в приложении № 2</w:t>
      </w:r>
      <w:r w:rsidR="00472256" w:rsidRPr="00223CFE">
        <w:rPr>
          <w:bCs/>
          <w:color w:val="000000"/>
          <w:szCs w:val="28"/>
        </w:rPr>
        <w:t xml:space="preserve"> к постановлению</w:t>
      </w:r>
      <w:r w:rsidR="006C76D8" w:rsidRPr="00223CFE">
        <w:rPr>
          <w:bCs/>
          <w:color w:val="000000"/>
          <w:szCs w:val="28"/>
        </w:rPr>
        <w:t>:</w:t>
      </w:r>
    </w:p>
    <w:p w:rsidR="006C76D8" w:rsidRDefault="00C910F2" w:rsidP="000F061E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  <w:t>а</w:t>
      </w:r>
      <w:r w:rsidR="006350B1">
        <w:rPr>
          <w:bCs/>
          <w:color w:val="000000"/>
          <w:szCs w:val="28"/>
        </w:rPr>
        <w:t>)</w:t>
      </w:r>
      <w:r w:rsidR="000F061E" w:rsidRPr="00223CFE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р</w:t>
      </w:r>
      <w:r w:rsidR="006C76D8" w:rsidRPr="00223CFE">
        <w:rPr>
          <w:bCs/>
          <w:color w:val="000000"/>
          <w:szCs w:val="28"/>
        </w:rPr>
        <w:t xml:space="preserve">аздел </w:t>
      </w:r>
      <w:r w:rsidR="006C76D8" w:rsidRPr="00223CFE">
        <w:rPr>
          <w:bCs/>
          <w:color w:val="000000"/>
          <w:szCs w:val="28"/>
          <w:lang w:val="en-US"/>
        </w:rPr>
        <w:t>I</w:t>
      </w:r>
      <w:r w:rsidR="006C76D8" w:rsidRPr="00223CFE">
        <w:rPr>
          <w:bCs/>
          <w:color w:val="000000"/>
          <w:szCs w:val="28"/>
        </w:rPr>
        <w:t xml:space="preserve"> «Перечень</w:t>
      </w:r>
      <w:r w:rsidR="007B7AF4">
        <w:rPr>
          <w:bCs/>
          <w:color w:val="000000"/>
          <w:szCs w:val="28"/>
        </w:rPr>
        <w:t xml:space="preserve"> и размеры </w:t>
      </w:r>
      <w:r w:rsidR="0087544D">
        <w:rPr>
          <w:bCs/>
          <w:color w:val="000000"/>
          <w:szCs w:val="28"/>
        </w:rPr>
        <w:t>выплат стимулирующего характера</w:t>
      </w:r>
      <w:r w:rsidR="006C76D8" w:rsidRPr="008A3734">
        <w:rPr>
          <w:bCs/>
          <w:color w:val="000000"/>
          <w:szCs w:val="28"/>
        </w:rPr>
        <w:t>»</w:t>
      </w:r>
      <w:r w:rsidR="00636274">
        <w:rPr>
          <w:bCs/>
          <w:color w:val="000000"/>
          <w:szCs w:val="28"/>
        </w:rPr>
        <w:t xml:space="preserve"> изложить в следующей редакции:</w:t>
      </w:r>
    </w:p>
    <w:p w:rsidR="0022720C" w:rsidRPr="008A3734" w:rsidRDefault="0022720C" w:rsidP="0022720C">
      <w:pPr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«</w:t>
      </w:r>
      <w:r w:rsidRPr="0022720C">
        <w:rPr>
          <w:bCs/>
          <w:color w:val="000000"/>
          <w:szCs w:val="28"/>
          <w:lang w:val="en-US"/>
        </w:rPr>
        <w:t>I</w:t>
      </w:r>
      <w:r>
        <w:rPr>
          <w:bCs/>
          <w:color w:val="000000"/>
          <w:szCs w:val="28"/>
        </w:rPr>
        <w:t xml:space="preserve">. </w:t>
      </w:r>
      <w:r w:rsidRPr="0022720C">
        <w:rPr>
          <w:bCs/>
          <w:color w:val="000000"/>
          <w:szCs w:val="28"/>
        </w:rPr>
        <w:t xml:space="preserve">Перечень и </w:t>
      </w:r>
      <w:r w:rsidRPr="008A3734">
        <w:rPr>
          <w:bCs/>
          <w:color w:val="000000"/>
          <w:szCs w:val="28"/>
        </w:rPr>
        <w:t xml:space="preserve">размеры </w:t>
      </w:r>
      <w:r w:rsidR="007B7AF4" w:rsidRPr="008A3734">
        <w:rPr>
          <w:bCs/>
          <w:color w:val="000000"/>
          <w:szCs w:val="28"/>
        </w:rPr>
        <w:t>стимулирующих</w:t>
      </w:r>
      <w:r w:rsidRPr="008A3734">
        <w:rPr>
          <w:bCs/>
          <w:color w:val="000000"/>
          <w:szCs w:val="28"/>
        </w:rPr>
        <w:t xml:space="preserve"> </w:t>
      </w:r>
      <w:r w:rsidR="007B7AF4" w:rsidRPr="008A3734">
        <w:rPr>
          <w:bCs/>
          <w:color w:val="000000"/>
          <w:szCs w:val="28"/>
        </w:rPr>
        <w:t xml:space="preserve">выплат 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bookmarkStart w:id="0" w:name="Par3"/>
      <w:bookmarkEnd w:id="0"/>
      <w:r w:rsidRPr="00EE02EC">
        <w:rPr>
          <w:bCs/>
          <w:color w:val="000000"/>
          <w:szCs w:val="28"/>
        </w:rPr>
        <w:t>1. Выплата за интенсивность, высокие результаты работы: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руководителям в размере до 200% должностного оклада;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заместителям руководителя и главным бухгалтерам в размере до 180% должностного оклада.</w:t>
      </w:r>
    </w:p>
    <w:p w:rsidR="00EE02EC" w:rsidRPr="00EE02EC" w:rsidRDefault="00401C44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2. </w:t>
      </w:r>
      <w:r w:rsidR="00EE02EC" w:rsidRPr="00EE02EC">
        <w:rPr>
          <w:bCs/>
          <w:color w:val="000000"/>
          <w:szCs w:val="28"/>
        </w:rPr>
        <w:t>Выплата за качество выполняемых работ</w:t>
      </w:r>
      <w:r w:rsidR="00EE02EC" w:rsidRPr="00EE02EC">
        <w:rPr>
          <w:b/>
          <w:bCs/>
          <w:color w:val="000000"/>
          <w:szCs w:val="28"/>
        </w:rPr>
        <w:t xml:space="preserve"> </w:t>
      </w:r>
      <w:r w:rsidR="00EE02EC" w:rsidRPr="00EE02EC">
        <w:rPr>
          <w:bCs/>
          <w:color w:val="000000"/>
          <w:szCs w:val="28"/>
        </w:rPr>
        <w:t xml:space="preserve">в учреждениях жилищно-коммунального хозяйства, строительства, </w:t>
      </w:r>
      <w:r w:rsidRPr="00EE02EC">
        <w:rPr>
          <w:bCs/>
          <w:color w:val="000000"/>
          <w:szCs w:val="28"/>
        </w:rPr>
        <w:t>дорожного</w:t>
      </w:r>
      <w:r>
        <w:rPr>
          <w:bCs/>
          <w:color w:val="000000"/>
          <w:szCs w:val="28"/>
        </w:rPr>
        <w:t xml:space="preserve"> хозяйства и</w:t>
      </w:r>
      <w:r w:rsidRPr="00EE02EC">
        <w:rPr>
          <w:bCs/>
          <w:color w:val="000000"/>
          <w:szCs w:val="28"/>
        </w:rPr>
        <w:t xml:space="preserve"> </w:t>
      </w:r>
      <w:r w:rsidR="00EE02EC" w:rsidRPr="00EE02EC">
        <w:rPr>
          <w:bCs/>
          <w:color w:val="000000"/>
          <w:szCs w:val="28"/>
        </w:rPr>
        <w:t xml:space="preserve">благоустройства, поддержки малого и среднего </w:t>
      </w:r>
      <w:r w:rsidR="00020A1F">
        <w:rPr>
          <w:bCs/>
          <w:color w:val="000000"/>
          <w:szCs w:val="28"/>
        </w:rPr>
        <w:t>предпринимательства</w:t>
      </w:r>
      <w:r w:rsidR="00EE02EC" w:rsidRPr="00EE02EC">
        <w:rPr>
          <w:bCs/>
          <w:color w:val="000000"/>
          <w:szCs w:val="28"/>
        </w:rPr>
        <w:t xml:space="preserve"> руководителям, заместителям руководителя и главным бухгалтерам - в размере до 20% должностного оклада.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bookmarkStart w:id="1" w:name="Par6"/>
      <w:bookmarkEnd w:id="1"/>
      <w:r w:rsidRPr="00EE02EC">
        <w:rPr>
          <w:bCs/>
          <w:color w:val="000000"/>
          <w:szCs w:val="28"/>
        </w:rPr>
        <w:t>3. Выплата</w:t>
      </w:r>
      <w:r w:rsidR="009412D1" w:rsidRPr="009412D1">
        <w:rPr>
          <w:bCs/>
          <w:color w:val="000000"/>
          <w:szCs w:val="28"/>
        </w:rPr>
        <w:t xml:space="preserve"> </w:t>
      </w:r>
      <w:r w:rsidR="009412D1">
        <w:rPr>
          <w:bCs/>
          <w:color w:val="000000"/>
          <w:szCs w:val="28"/>
          <w:lang w:val="en-US"/>
        </w:rPr>
        <w:t>c</w:t>
      </w:r>
      <w:r w:rsidR="009412D1" w:rsidRPr="009412D1">
        <w:rPr>
          <w:bCs/>
          <w:color w:val="000000"/>
          <w:szCs w:val="28"/>
        </w:rPr>
        <w:t xml:space="preserve"> </w:t>
      </w:r>
      <w:r w:rsidR="009412D1">
        <w:rPr>
          <w:bCs/>
          <w:color w:val="000000"/>
          <w:szCs w:val="28"/>
        </w:rPr>
        <w:t>учетом отраслевой специфики</w:t>
      </w:r>
      <w:r w:rsidRPr="00EE02EC">
        <w:rPr>
          <w:bCs/>
          <w:color w:val="000000"/>
          <w:szCs w:val="28"/>
        </w:rPr>
        <w:t>: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3.1. За обеспечение реализации единой городской политики в сфере строительства</w:t>
      </w:r>
      <w:r w:rsidRPr="00EE02EC">
        <w:rPr>
          <w:b/>
          <w:bCs/>
          <w:color w:val="000000"/>
          <w:szCs w:val="28"/>
        </w:rPr>
        <w:t xml:space="preserve"> </w:t>
      </w:r>
      <w:r w:rsidRPr="00EE02EC">
        <w:rPr>
          <w:bCs/>
          <w:color w:val="000000"/>
          <w:szCs w:val="28"/>
        </w:rPr>
        <w:t>в учреждениях капитального строительства: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lastRenderedPageBreak/>
        <w:t>- руководителям в размере до 90% должностного оклада;</w:t>
      </w:r>
    </w:p>
    <w:p w:rsidR="007B7AF4" w:rsidRDefault="00EE02EC" w:rsidP="007B7AF4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заместителям руководителя и главным бухгалтерам в размере до 80% должностного оклада.</w:t>
      </w:r>
      <w:r w:rsidR="007B7AF4" w:rsidRPr="007B7AF4">
        <w:rPr>
          <w:bCs/>
          <w:color w:val="000000"/>
          <w:szCs w:val="28"/>
        </w:rPr>
        <w:t xml:space="preserve"> </w:t>
      </w:r>
    </w:p>
    <w:p w:rsidR="00EB401D" w:rsidRPr="00EE02EC" w:rsidRDefault="007B7AF4" w:rsidP="00EB401D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3.2</w:t>
      </w:r>
      <w:r w:rsidRPr="00EE02EC">
        <w:rPr>
          <w:bCs/>
          <w:color w:val="000000"/>
          <w:szCs w:val="28"/>
        </w:rPr>
        <w:t xml:space="preserve">. </w:t>
      </w:r>
      <w:r w:rsidR="00EB401D" w:rsidRPr="00EE02EC">
        <w:rPr>
          <w:bCs/>
          <w:color w:val="000000"/>
          <w:szCs w:val="28"/>
        </w:rPr>
        <w:t>За организацию реализации инновационных проектов и содействие организации и развития конкурентоспособных, высокотехнологичных производств с использованием современных технологий в учреждениях поддержки малого и среднего предпринимательства:</w:t>
      </w:r>
    </w:p>
    <w:p w:rsidR="00EB401D" w:rsidRPr="00EE02EC" w:rsidRDefault="00EB401D" w:rsidP="00EB401D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руководителям в размере до 150% должностного оклада;</w:t>
      </w:r>
    </w:p>
    <w:p w:rsidR="00EB401D" w:rsidRPr="00EE02EC" w:rsidRDefault="00EB401D" w:rsidP="00EB401D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заместителям руководителя и главным бухгалтерам в размере до 100% должностного оклада.</w:t>
      </w:r>
    </w:p>
    <w:p w:rsidR="00EB401D" w:rsidRPr="00EE02EC" w:rsidRDefault="007B7AF4" w:rsidP="00EB401D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3.3</w:t>
      </w:r>
      <w:r w:rsidR="00EE02EC" w:rsidRPr="00EE02EC">
        <w:rPr>
          <w:bCs/>
          <w:color w:val="000000"/>
          <w:szCs w:val="28"/>
        </w:rPr>
        <w:t xml:space="preserve">. </w:t>
      </w:r>
      <w:r w:rsidR="00EB401D" w:rsidRPr="00EE02EC">
        <w:rPr>
          <w:bCs/>
          <w:color w:val="000000"/>
          <w:szCs w:val="28"/>
        </w:rPr>
        <w:t>За оперативную подготовку и размещение в средствах массовой информации информационных материалов в учреждениях информационной направленности:</w:t>
      </w:r>
    </w:p>
    <w:p w:rsidR="00EB401D" w:rsidRPr="00EE02EC" w:rsidRDefault="00EB401D" w:rsidP="00EB401D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руководителям в размере до 250% должностного оклада;</w:t>
      </w:r>
    </w:p>
    <w:p w:rsidR="00EB401D" w:rsidRPr="00EE02EC" w:rsidRDefault="00EB401D" w:rsidP="00EB401D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заместителям руководителя в размере до 230% должностного оклада.</w:t>
      </w:r>
    </w:p>
    <w:p w:rsidR="00EB401D" w:rsidRPr="00EE02EC" w:rsidRDefault="007B7AF4" w:rsidP="00EB401D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3.4</w:t>
      </w:r>
      <w:r w:rsidR="00EE02EC" w:rsidRPr="00EE02EC">
        <w:rPr>
          <w:bCs/>
          <w:color w:val="000000"/>
          <w:szCs w:val="28"/>
        </w:rPr>
        <w:t xml:space="preserve">. </w:t>
      </w:r>
      <w:r w:rsidR="00EB401D" w:rsidRPr="00EE02EC">
        <w:rPr>
          <w:bCs/>
          <w:color w:val="000000"/>
          <w:szCs w:val="28"/>
        </w:rPr>
        <w:t>За обеспечение реализации единой городской политики в сфере наружной рекламы и общегородских программ комплексного рекламно-художественного оформления в учреждениях рекламы:</w:t>
      </w:r>
    </w:p>
    <w:p w:rsidR="00EB401D" w:rsidRPr="00EE02EC" w:rsidRDefault="00EB401D" w:rsidP="00EB401D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руководителям в размере до 100% должностного оклада;</w:t>
      </w:r>
    </w:p>
    <w:p w:rsidR="00EB401D" w:rsidRPr="00EE02EC" w:rsidRDefault="00EB401D" w:rsidP="00EB401D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заместителям руководителя и главным бухгалтерам в размере до 80% должностного оклада.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4.</w:t>
      </w:r>
      <w:bookmarkStart w:id="2" w:name="Par17"/>
      <w:bookmarkEnd w:id="2"/>
      <w:r w:rsidRPr="00EE02EC">
        <w:rPr>
          <w:bCs/>
          <w:color w:val="000000"/>
          <w:szCs w:val="28"/>
        </w:rPr>
        <w:t xml:space="preserve"> Выплата: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за почетное звание «Заслуженный», ученую степень кандидата наук по соответствующему профилю в размере 30% должностного оклада;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за почетное звание «Народный», ученую степень доктора наук по соответствующему профилю в размере 50% должностного оклада;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 xml:space="preserve">за наличие ведомственных наград и званий в пределах фонда оплаты труда в соответствии </w:t>
      </w:r>
      <w:r w:rsidRPr="008A3734">
        <w:rPr>
          <w:bCs/>
          <w:color w:val="000000"/>
          <w:szCs w:val="28"/>
        </w:rPr>
        <w:t xml:space="preserve">с </w:t>
      </w:r>
      <w:r w:rsidR="006E6263">
        <w:rPr>
          <w:bCs/>
          <w:color w:val="000000"/>
          <w:szCs w:val="28"/>
        </w:rPr>
        <w:t>п</w:t>
      </w:r>
      <w:r w:rsidR="0030366D">
        <w:rPr>
          <w:bCs/>
          <w:color w:val="000000"/>
          <w:szCs w:val="28"/>
        </w:rPr>
        <w:t>равовым</w:t>
      </w:r>
      <w:r w:rsidR="000F287C">
        <w:rPr>
          <w:bCs/>
          <w:color w:val="000000"/>
          <w:szCs w:val="28"/>
        </w:rPr>
        <w:t>и</w:t>
      </w:r>
      <w:r w:rsidR="0030366D">
        <w:rPr>
          <w:bCs/>
          <w:color w:val="000000"/>
          <w:szCs w:val="28"/>
        </w:rPr>
        <w:t xml:space="preserve"> акт</w:t>
      </w:r>
      <w:r w:rsidR="000F287C">
        <w:rPr>
          <w:bCs/>
          <w:color w:val="000000"/>
          <w:szCs w:val="28"/>
        </w:rPr>
        <w:t>а</w:t>
      </w:r>
      <w:r w:rsidR="0030366D">
        <w:rPr>
          <w:bCs/>
          <w:color w:val="000000"/>
          <w:szCs w:val="28"/>
        </w:rPr>
        <w:t>м</w:t>
      </w:r>
      <w:r w:rsidR="000F287C">
        <w:rPr>
          <w:bCs/>
          <w:color w:val="000000"/>
          <w:szCs w:val="28"/>
        </w:rPr>
        <w:t>и</w:t>
      </w:r>
      <w:r w:rsidRPr="008A3734">
        <w:rPr>
          <w:bCs/>
          <w:color w:val="000000"/>
          <w:szCs w:val="28"/>
        </w:rPr>
        <w:t xml:space="preserve"> учредителя</w:t>
      </w:r>
      <w:r w:rsidR="006F72C6" w:rsidRPr="008A3734">
        <w:rPr>
          <w:bCs/>
          <w:color w:val="000000"/>
          <w:szCs w:val="28"/>
        </w:rPr>
        <w:t xml:space="preserve"> и</w:t>
      </w:r>
      <w:r w:rsidRPr="008A3734">
        <w:rPr>
          <w:bCs/>
          <w:color w:val="000000"/>
          <w:szCs w:val="28"/>
        </w:rPr>
        <w:t xml:space="preserve"> коллективным</w:t>
      </w:r>
      <w:r w:rsidR="006F72C6" w:rsidRPr="008A3734">
        <w:rPr>
          <w:bCs/>
          <w:color w:val="000000"/>
          <w:szCs w:val="28"/>
        </w:rPr>
        <w:t>и договора</w:t>
      </w:r>
      <w:r w:rsidRPr="008A3734">
        <w:rPr>
          <w:bCs/>
          <w:color w:val="000000"/>
          <w:szCs w:val="28"/>
        </w:rPr>
        <w:t>м</w:t>
      </w:r>
      <w:r w:rsidR="006F72C6" w:rsidRPr="008A3734">
        <w:rPr>
          <w:bCs/>
          <w:color w:val="000000"/>
          <w:szCs w:val="28"/>
        </w:rPr>
        <w:t>и учреждений</w:t>
      </w:r>
      <w:r w:rsidRPr="00EE02EC">
        <w:rPr>
          <w:bCs/>
          <w:color w:val="000000"/>
          <w:szCs w:val="28"/>
        </w:rPr>
        <w:t>.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При наличии у работника нескольких почетных званий и (или) ученых степеней выплата к должностному окладу устанавливается по одному из оснований.</w:t>
      </w:r>
    </w:p>
    <w:p w:rsidR="00EE02EC" w:rsidRPr="00EE02EC" w:rsidRDefault="00EE02EC" w:rsidP="0022720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bookmarkStart w:id="3" w:name="Par26"/>
      <w:bookmarkEnd w:id="3"/>
      <w:r w:rsidRPr="00EE02EC">
        <w:rPr>
          <w:bCs/>
          <w:color w:val="000000"/>
          <w:szCs w:val="28"/>
        </w:rPr>
        <w:t>5. Выплата за выслугу лет в процентах к должностному окладу в следующих размерах: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E02EC" w:rsidRPr="00EE02EC" w:rsidTr="009979CE">
        <w:tc>
          <w:tcPr>
            <w:tcW w:w="4535" w:type="dxa"/>
          </w:tcPr>
          <w:p w:rsidR="00EE02EC" w:rsidRPr="00EE02EC" w:rsidRDefault="00EE02EC" w:rsidP="00EE02E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Cs/>
                <w:color w:val="000000"/>
                <w:szCs w:val="28"/>
              </w:rPr>
            </w:pPr>
            <w:r w:rsidRPr="00EE02EC">
              <w:rPr>
                <w:bCs/>
                <w:color w:val="000000"/>
                <w:szCs w:val="28"/>
              </w:rPr>
              <w:t>При стаже работы</w:t>
            </w:r>
          </w:p>
        </w:tc>
        <w:tc>
          <w:tcPr>
            <w:tcW w:w="4535" w:type="dxa"/>
          </w:tcPr>
          <w:p w:rsidR="00EE02EC" w:rsidRPr="00EE02EC" w:rsidRDefault="00EE02EC" w:rsidP="00EE02E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Cs/>
                <w:color w:val="000000"/>
                <w:szCs w:val="28"/>
              </w:rPr>
            </w:pPr>
            <w:r w:rsidRPr="00EE02EC">
              <w:rPr>
                <w:bCs/>
                <w:color w:val="000000"/>
                <w:szCs w:val="28"/>
              </w:rPr>
              <w:t>Размер выплаты (в процентах)</w:t>
            </w:r>
          </w:p>
        </w:tc>
      </w:tr>
      <w:tr w:rsidR="00EE02EC" w:rsidRPr="00EE02EC" w:rsidTr="009979CE">
        <w:tc>
          <w:tcPr>
            <w:tcW w:w="4535" w:type="dxa"/>
          </w:tcPr>
          <w:p w:rsidR="00EE02EC" w:rsidRPr="00EE02EC" w:rsidRDefault="00EE02EC" w:rsidP="00EE02E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Cs/>
                <w:color w:val="000000"/>
                <w:szCs w:val="28"/>
              </w:rPr>
            </w:pPr>
            <w:r w:rsidRPr="00EE02EC">
              <w:rPr>
                <w:bCs/>
                <w:color w:val="000000"/>
                <w:szCs w:val="28"/>
              </w:rPr>
              <w:t>от 1 до 5 лет</w:t>
            </w:r>
          </w:p>
        </w:tc>
        <w:tc>
          <w:tcPr>
            <w:tcW w:w="4535" w:type="dxa"/>
          </w:tcPr>
          <w:p w:rsidR="00EE02EC" w:rsidRPr="00EE02EC" w:rsidRDefault="00EE02EC" w:rsidP="00EE02E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Cs/>
                <w:color w:val="000000"/>
                <w:szCs w:val="28"/>
              </w:rPr>
            </w:pPr>
            <w:r w:rsidRPr="00EE02EC">
              <w:rPr>
                <w:bCs/>
                <w:color w:val="000000"/>
                <w:szCs w:val="28"/>
              </w:rPr>
              <w:t>10</w:t>
            </w:r>
          </w:p>
        </w:tc>
      </w:tr>
      <w:tr w:rsidR="00EE02EC" w:rsidRPr="00EE02EC" w:rsidTr="009979CE">
        <w:tc>
          <w:tcPr>
            <w:tcW w:w="4535" w:type="dxa"/>
          </w:tcPr>
          <w:p w:rsidR="00EE02EC" w:rsidRPr="00EE02EC" w:rsidRDefault="00EE02EC" w:rsidP="00EE02E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Cs/>
                <w:color w:val="000000"/>
                <w:szCs w:val="28"/>
              </w:rPr>
            </w:pPr>
            <w:r w:rsidRPr="00EE02EC">
              <w:rPr>
                <w:bCs/>
                <w:color w:val="000000"/>
                <w:szCs w:val="28"/>
              </w:rPr>
              <w:t>от 5 до 10 лет</w:t>
            </w:r>
          </w:p>
        </w:tc>
        <w:tc>
          <w:tcPr>
            <w:tcW w:w="4535" w:type="dxa"/>
          </w:tcPr>
          <w:p w:rsidR="00EE02EC" w:rsidRPr="00EE02EC" w:rsidRDefault="00EE02EC" w:rsidP="00EE02E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Cs/>
                <w:color w:val="000000"/>
                <w:szCs w:val="28"/>
              </w:rPr>
            </w:pPr>
            <w:r w:rsidRPr="00EE02EC">
              <w:rPr>
                <w:bCs/>
                <w:color w:val="000000"/>
                <w:szCs w:val="28"/>
              </w:rPr>
              <w:t>20</w:t>
            </w:r>
          </w:p>
        </w:tc>
      </w:tr>
      <w:tr w:rsidR="00EE02EC" w:rsidRPr="00EE02EC" w:rsidTr="009979CE">
        <w:tc>
          <w:tcPr>
            <w:tcW w:w="4535" w:type="dxa"/>
          </w:tcPr>
          <w:p w:rsidR="00EE02EC" w:rsidRPr="00EE02EC" w:rsidRDefault="00EE02EC" w:rsidP="00EE02E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Cs/>
                <w:color w:val="000000"/>
                <w:szCs w:val="28"/>
              </w:rPr>
            </w:pPr>
            <w:r w:rsidRPr="00EE02EC">
              <w:rPr>
                <w:bCs/>
                <w:color w:val="000000"/>
                <w:szCs w:val="28"/>
              </w:rPr>
              <w:t>от 10 до 15 лет</w:t>
            </w:r>
          </w:p>
        </w:tc>
        <w:tc>
          <w:tcPr>
            <w:tcW w:w="4535" w:type="dxa"/>
          </w:tcPr>
          <w:p w:rsidR="00EE02EC" w:rsidRPr="00EE02EC" w:rsidRDefault="00EE02EC" w:rsidP="00EE02E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Cs/>
                <w:color w:val="000000"/>
                <w:szCs w:val="28"/>
              </w:rPr>
            </w:pPr>
            <w:r w:rsidRPr="00EE02EC">
              <w:rPr>
                <w:bCs/>
                <w:color w:val="000000"/>
                <w:szCs w:val="28"/>
              </w:rPr>
              <w:t>30</w:t>
            </w:r>
          </w:p>
        </w:tc>
      </w:tr>
      <w:tr w:rsidR="00EE02EC" w:rsidRPr="00EE02EC" w:rsidTr="009979CE">
        <w:tc>
          <w:tcPr>
            <w:tcW w:w="4535" w:type="dxa"/>
          </w:tcPr>
          <w:p w:rsidR="00EE02EC" w:rsidRPr="00EE02EC" w:rsidRDefault="00EE02EC" w:rsidP="00EE02E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Cs/>
                <w:color w:val="000000"/>
                <w:szCs w:val="28"/>
              </w:rPr>
            </w:pPr>
            <w:r w:rsidRPr="00EE02EC">
              <w:rPr>
                <w:bCs/>
                <w:color w:val="000000"/>
                <w:szCs w:val="28"/>
              </w:rPr>
              <w:t>свыше 15 лет</w:t>
            </w:r>
          </w:p>
        </w:tc>
        <w:tc>
          <w:tcPr>
            <w:tcW w:w="4535" w:type="dxa"/>
          </w:tcPr>
          <w:p w:rsidR="00EE02EC" w:rsidRPr="00EE02EC" w:rsidRDefault="00EE02EC" w:rsidP="00EE02E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Cs/>
                <w:color w:val="000000"/>
                <w:szCs w:val="28"/>
              </w:rPr>
            </w:pPr>
            <w:r w:rsidRPr="00EE02EC">
              <w:rPr>
                <w:bCs/>
                <w:color w:val="000000"/>
                <w:szCs w:val="28"/>
              </w:rPr>
              <w:t>40</w:t>
            </w:r>
          </w:p>
        </w:tc>
      </w:tr>
    </w:tbl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При установлении выплаты за выслугу лет учитываются периоды: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замещения государственных должностей и должностей государственной службы Российской Федерации;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lastRenderedPageBreak/>
        <w:t>- замещения муниципальных должностей и должностей муниципальной службы Российской Федерации;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работы на выборных должностях на постоянной основе в органах государственной власти и органах местного самоуправления;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работы на соответствующих должностях в государственных и муниципальных учреждениях;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- работы в соответствующей отрасли или по специальности.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 xml:space="preserve">6. Ежемесячная премия по результатам работы </w:t>
      </w:r>
      <w:r w:rsidR="005A50EA">
        <w:rPr>
          <w:bCs/>
          <w:color w:val="000000"/>
          <w:szCs w:val="28"/>
        </w:rPr>
        <w:t>в учреждениях</w:t>
      </w:r>
      <w:r w:rsidRPr="00EE02EC">
        <w:rPr>
          <w:bCs/>
          <w:color w:val="000000"/>
          <w:szCs w:val="28"/>
        </w:rPr>
        <w:t xml:space="preserve"> жилищно-коммунального хозяйства, строительства, </w:t>
      </w:r>
      <w:r w:rsidR="00675EEE">
        <w:rPr>
          <w:bCs/>
          <w:color w:val="000000"/>
          <w:szCs w:val="28"/>
        </w:rPr>
        <w:t>дорожного хозяйства</w:t>
      </w:r>
      <w:r w:rsidRPr="00EE02EC">
        <w:rPr>
          <w:bCs/>
          <w:color w:val="000000"/>
          <w:szCs w:val="28"/>
        </w:rPr>
        <w:t xml:space="preserve"> и благоустройства, рекламы, </w:t>
      </w:r>
      <w:r w:rsidR="007D1EBD">
        <w:rPr>
          <w:bCs/>
          <w:color w:val="000000"/>
          <w:szCs w:val="28"/>
        </w:rPr>
        <w:t xml:space="preserve"> </w:t>
      </w:r>
      <w:r w:rsidRPr="00EE02EC">
        <w:rPr>
          <w:bCs/>
          <w:color w:val="000000"/>
          <w:szCs w:val="28"/>
        </w:rPr>
        <w:t>поддержки малого и среднего предпринимательства, ресурсного обеспечения, по делам гражданской обороны и чрезвычайным ситуациям</w:t>
      </w:r>
      <w:r w:rsidR="003F51D0">
        <w:rPr>
          <w:bCs/>
          <w:color w:val="000000"/>
          <w:szCs w:val="28"/>
        </w:rPr>
        <w:t>,</w:t>
      </w:r>
      <w:r w:rsidRPr="00EE02EC">
        <w:rPr>
          <w:bCs/>
          <w:color w:val="000000"/>
          <w:szCs w:val="28"/>
        </w:rPr>
        <w:t xml:space="preserve"> </w:t>
      </w:r>
      <w:r w:rsidR="003F51D0">
        <w:rPr>
          <w:bCs/>
          <w:color w:val="000000"/>
          <w:szCs w:val="28"/>
        </w:rPr>
        <w:t>средств массовой информации</w:t>
      </w:r>
      <w:r w:rsidR="003F51D0" w:rsidRPr="00EE02EC">
        <w:rPr>
          <w:bCs/>
          <w:color w:val="000000"/>
          <w:szCs w:val="28"/>
        </w:rPr>
        <w:t xml:space="preserve"> </w:t>
      </w:r>
      <w:r w:rsidRPr="00EE02EC">
        <w:rPr>
          <w:bCs/>
          <w:color w:val="000000"/>
          <w:szCs w:val="28"/>
        </w:rPr>
        <w:t xml:space="preserve">в размере до 100% должностного оклада, </w:t>
      </w:r>
      <w:r w:rsidR="00675EEE">
        <w:rPr>
          <w:bCs/>
          <w:color w:val="000000"/>
          <w:szCs w:val="28"/>
        </w:rPr>
        <w:t xml:space="preserve">увеличенного на размер </w:t>
      </w:r>
      <w:r w:rsidRPr="00EE02EC">
        <w:rPr>
          <w:bCs/>
          <w:color w:val="000000"/>
          <w:szCs w:val="28"/>
        </w:rPr>
        <w:t xml:space="preserve">стимулирующих и компенсационных выплат (без </w:t>
      </w:r>
      <w:r w:rsidR="00675EEE">
        <w:rPr>
          <w:bCs/>
          <w:color w:val="000000"/>
          <w:szCs w:val="28"/>
        </w:rPr>
        <w:t xml:space="preserve">учета </w:t>
      </w:r>
      <w:r w:rsidRPr="00EE02EC">
        <w:rPr>
          <w:bCs/>
          <w:color w:val="000000"/>
          <w:szCs w:val="28"/>
        </w:rPr>
        <w:t>выплаты за качество выполняемых работ).</w:t>
      </w:r>
    </w:p>
    <w:p w:rsidR="00AB6D0F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 xml:space="preserve">7. Премия по итогам работы за квартал, полугодие и год </w:t>
      </w:r>
      <w:r w:rsidR="005A50EA">
        <w:rPr>
          <w:bCs/>
          <w:color w:val="000000"/>
          <w:szCs w:val="28"/>
        </w:rPr>
        <w:t>в учреждениях</w:t>
      </w:r>
      <w:r w:rsidRPr="00EE02EC">
        <w:rPr>
          <w:bCs/>
          <w:color w:val="000000"/>
          <w:szCs w:val="28"/>
        </w:rPr>
        <w:t xml:space="preserve"> образования, культуры, физической культуры и спорта за счет средств, предусмотренных на оплату труда планом финансово-хозяйственной деятельности или бюджетной сметой учреждения, в размере не более 6 (шести) должностных окладов в год с учетом </w:t>
      </w:r>
      <w:r w:rsidR="00AB6D0F" w:rsidRPr="00AB6D0F">
        <w:rPr>
          <w:bCs/>
          <w:color w:val="000000"/>
          <w:szCs w:val="28"/>
        </w:rPr>
        <w:t>стимулирующих и компенсационных выплат</w:t>
      </w:r>
      <w:r w:rsidR="00AB6D0F">
        <w:rPr>
          <w:bCs/>
          <w:color w:val="000000"/>
          <w:szCs w:val="28"/>
        </w:rPr>
        <w:t>.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 xml:space="preserve">8. Премия за выполнение особо важных работ, в связи с профессиональным праздником за счет </w:t>
      </w:r>
      <w:r w:rsidR="00594C66">
        <w:rPr>
          <w:bCs/>
          <w:color w:val="000000"/>
          <w:szCs w:val="28"/>
        </w:rPr>
        <w:t xml:space="preserve">экономии </w:t>
      </w:r>
      <w:r w:rsidRPr="00EE02EC">
        <w:rPr>
          <w:bCs/>
          <w:color w:val="000000"/>
          <w:szCs w:val="28"/>
        </w:rPr>
        <w:t>средств, предусмотренных на оплату труда.</w:t>
      </w:r>
    </w:p>
    <w:p w:rsidR="00EE02EC" w:rsidRPr="00EE02EC" w:rsidRDefault="00EE02EC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 w:rsidRPr="00EE02EC">
        <w:rPr>
          <w:bCs/>
          <w:color w:val="000000"/>
          <w:szCs w:val="28"/>
        </w:rPr>
        <w:t>9. Премия за счет средств гранта, полученного учреждением в форме субсидии на увеличение стимулирующей части фонда оплаты труда работников за достижение наилучших показателей качества образования в размере не более должностного оклада с учетом стимулирующих и компенсационных выплат</w:t>
      </w:r>
      <w:r>
        <w:rPr>
          <w:bCs/>
          <w:color w:val="000000"/>
          <w:szCs w:val="28"/>
        </w:rPr>
        <w:t>.»</w:t>
      </w:r>
      <w:r w:rsidRPr="00EE02EC">
        <w:rPr>
          <w:bCs/>
          <w:color w:val="000000"/>
          <w:szCs w:val="28"/>
        </w:rPr>
        <w:t>.</w:t>
      </w:r>
    </w:p>
    <w:p w:rsidR="00EE02EC" w:rsidRPr="00EE02EC" w:rsidRDefault="00C910F2" w:rsidP="00EE02EC">
      <w:pPr>
        <w:autoSpaceDE w:val="0"/>
        <w:autoSpaceDN w:val="0"/>
        <w:adjustRightInd w:val="0"/>
        <w:ind w:firstLine="540"/>
        <w:jc w:val="both"/>
        <w:outlineLvl w:val="0"/>
        <w:rPr>
          <w:bCs/>
          <w:szCs w:val="28"/>
        </w:rPr>
      </w:pPr>
      <w:r>
        <w:rPr>
          <w:bCs/>
          <w:szCs w:val="28"/>
        </w:rPr>
        <w:t>б</w:t>
      </w:r>
      <w:r w:rsidR="006350B1">
        <w:rPr>
          <w:bCs/>
          <w:szCs w:val="28"/>
        </w:rPr>
        <w:t>)</w:t>
      </w:r>
      <w:r w:rsidR="00EE02EC">
        <w:rPr>
          <w:bCs/>
          <w:szCs w:val="28"/>
        </w:rPr>
        <w:t xml:space="preserve"> </w:t>
      </w:r>
      <w:r w:rsidR="00414C27">
        <w:rPr>
          <w:bCs/>
          <w:szCs w:val="28"/>
        </w:rPr>
        <w:t>р</w:t>
      </w:r>
      <w:r w:rsidR="00EE02EC" w:rsidRPr="00EE02EC">
        <w:rPr>
          <w:bCs/>
          <w:szCs w:val="28"/>
        </w:rPr>
        <w:t xml:space="preserve">аздел </w:t>
      </w:r>
      <w:r w:rsidR="00EE02EC" w:rsidRPr="00EE02EC">
        <w:rPr>
          <w:bCs/>
          <w:szCs w:val="28"/>
          <w:lang w:val="en-US"/>
        </w:rPr>
        <w:t>I</w:t>
      </w:r>
      <w:r w:rsidR="00EE02EC">
        <w:rPr>
          <w:bCs/>
          <w:szCs w:val="28"/>
          <w:lang w:val="en-US"/>
        </w:rPr>
        <w:t>I</w:t>
      </w:r>
      <w:r w:rsidR="00EE02EC" w:rsidRPr="00EE02EC">
        <w:rPr>
          <w:bCs/>
          <w:szCs w:val="28"/>
        </w:rPr>
        <w:t xml:space="preserve"> «</w:t>
      </w:r>
      <w:r w:rsidR="00E75B6B" w:rsidRPr="00E75B6B">
        <w:rPr>
          <w:szCs w:val="28"/>
        </w:rPr>
        <w:t>Порядок и критерии установления стимулирующих выплат</w:t>
      </w:r>
      <w:r w:rsidR="0022720C">
        <w:rPr>
          <w:szCs w:val="28"/>
        </w:rPr>
        <w:t xml:space="preserve"> руководителям, их заместителям и главным бухгалтерам</w:t>
      </w:r>
      <w:r w:rsidR="00EE02EC" w:rsidRPr="00EE02EC">
        <w:rPr>
          <w:bCs/>
          <w:szCs w:val="28"/>
        </w:rPr>
        <w:t>» изложить в следующей редакции:</w:t>
      </w:r>
    </w:p>
    <w:p w:rsidR="0022720C" w:rsidRDefault="00EE02EC" w:rsidP="0022720C">
      <w:pPr>
        <w:autoSpaceDE w:val="0"/>
        <w:autoSpaceDN w:val="0"/>
        <w:adjustRightInd w:val="0"/>
        <w:ind w:firstLine="540"/>
        <w:jc w:val="center"/>
        <w:outlineLvl w:val="0"/>
        <w:rPr>
          <w:szCs w:val="28"/>
        </w:rPr>
      </w:pPr>
      <w:r>
        <w:rPr>
          <w:szCs w:val="28"/>
        </w:rPr>
        <w:t>«</w:t>
      </w:r>
      <w:r w:rsidR="0022720C" w:rsidRPr="0022720C">
        <w:rPr>
          <w:bCs/>
          <w:szCs w:val="28"/>
          <w:lang w:val="en-US"/>
        </w:rPr>
        <w:t>II</w:t>
      </w:r>
      <w:r w:rsidR="0022720C">
        <w:rPr>
          <w:bCs/>
          <w:szCs w:val="28"/>
        </w:rPr>
        <w:t xml:space="preserve">. </w:t>
      </w:r>
      <w:r w:rsidR="0022720C" w:rsidRPr="0022720C">
        <w:rPr>
          <w:szCs w:val="28"/>
        </w:rPr>
        <w:t xml:space="preserve">Порядок и </w:t>
      </w:r>
      <w:r w:rsidR="005A50EA">
        <w:rPr>
          <w:szCs w:val="28"/>
        </w:rPr>
        <w:t>условия</w:t>
      </w:r>
      <w:r w:rsidR="0022720C" w:rsidRPr="0022720C">
        <w:rPr>
          <w:szCs w:val="28"/>
        </w:rPr>
        <w:t xml:space="preserve"> установления стимулирующих выплат</w:t>
      </w:r>
    </w:p>
    <w:p w:rsidR="0022720C" w:rsidRDefault="0022720C" w:rsidP="0022720C">
      <w:pPr>
        <w:autoSpaceDE w:val="0"/>
        <w:autoSpaceDN w:val="0"/>
        <w:adjustRightInd w:val="0"/>
        <w:ind w:firstLine="540"/>
        <w:jc w:val="center"/>
        <w:outlineLvl w:val="0"/>
        <w:rPr>
          <w:szCs w:val="28"/>
        </w:rPr>
      </w:pPr>
    </w:p>
    <w:p w:rsidR="00E75B6B" w:rsidRPr="0022720C" w:rsidRDefault="00E75B6B" w:rsidP="00E75B6B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 w:rsidRPr="00E75B6B">
        <w:rPr>
          <w:szCs w:val="28"/>
        </w:rPr>
        <w:t>1. Стимулирующие выплаты устанавливаются:</w:t>
      </w:r>
    </w:p>
    <w:p w:rsidR="00E75B6B" w:rsidRPr="00E75B6B" w:rsidRDefault="00E75B6B" w:rsidP="00E75B6B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 w:rsidRPr="00E75B6B">
        <w:rPr>
          <w:szCs w:val="28"/>
        </w:rPr>
        <w:t>- руководите</w:t>
      </w:r>
      <w:r w:rsidR="00EC54EF">
        <w:rPr>
          <w:szCs w:val="28"/>
        </w:rPr>
        <w:t>лям муниципальных учреждений - у</w:t>
      </w:r>
      <w:r w:rsidRPr="00E75B6B">
        <w:rPr>
          <w:szCs w:val="28"/>
        </w:rPr>
        <w:t>чредителем;</w:t>
      </w:r>
    </w:p>
    <w:p w:rsidR="00E75B6B" w:rsidRPr="00E75B6B" w:rsidRDefault="00E75B6B" w:rsidP="00E75B6B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 w:rsidRPr="00E75B6B">
        <w:rPr>
          <w:szCs w:val="28"/>
        </w:rPr>
        <w:t>- заместителям руководителей и главным бухгалтерам муниципальных учреждений - руководителем учреждения.</w:t>
      </w:r>
    </w:p>
    <w:p w:rsidR="005A50EA" w:rsidRPr="003F6579" w:rsidRDefault="005A50EA" w:rsidP="00E75B6B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>
        <w:rPr>
          <w:szCs w:val="28"/>
        </w:rPr>
        <w:t>2. Стимулирующие выплаты</w:t>
      </w:r>
      <w:r w:rsidR="00675EEE">
        <w:rPr>
          <w:szCs w:val="28"/>
        </w:rPr>
        <w:t xml:space="preserve">, предусмотренные пунктами 1 </w:t>
      </w:r>
      <w:r w:rsidR="00144221">
        <w:rPr>
          <w:szCs w:val="28"/>
        </w:rPr>
        <w:t>–</w:t>
      </w:r>
      <w:r w:rsidR="00675EEE">
        <w:rPr>
          <w:szCs w:val="28"/>
        </w:rPr>
        <w:t xml:space="preserve"> 6</w:t>
      </w:r>
      <w:r w:rsidR="00144221">
        <w:rPr>
          <w:szCs w:val="28"/>
        </w:rPr>
        <w:t xml:space="preserve"> раздела </w:t>
      </w:r>
      <w:r w:rsidR="00221881">
        <w:rPr>
          <w:szCs w:val="28"/>
          <w:lang w:val="en-US"/>
        </w:rPr>
        <w:t>I</w:t>
      </w:r>
      <w:r>
        <w:rPr>
          <w:szCs w:val="28"/>
        </w:rPr>
        <w:t xml:space="preserve"> </w:t>
      </w:r>
      <w:r w:rsidR="00144221" w:rsidRPr="00144221">
        <w:rPr>
          <w:szCs w:val="28"/>
        </w:rPr>
        <w:t xml:space="preserve">настоящего Положения </w:t>
      </w:r>
      <w:r>
        <w:rPr>
          <w:szCs w:val="28"/>
        </w:rPr>
        <w:t>выплачиваются ежемесячно.</w:t>
      </w:r>
    </w:p>
    <w:p w:rsidR="003D28CE" w:rsidRDefault="003F6579" w:rsidP="003F6579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 w:rsidRPr="003F6579">
        <w:rPr>
          <w:szCs w:val="28"/>
        </w:rPr>
        <w:t>3</w:t>
      </w:r>
      <w:r>
        <w:rPr>
          <w:szCs w:val="28"/>
        </w:rPr>
        <w:t xml:space="preserve">. </w:t>
      </w:r>
      <w:r w:rsidR="003D28CE">
        <w:rPr>
          <w:szCs w:val="28"/>
        </w:rPr>
        <w:t>Размер выплат</w:t>
      </w:r>
      <w:r w:rsidR="00207596">
        <w:rPr>
          <w:szCs w:val="28"/>
        </w:rPr>
        <w:t xml:space="preserve">, </w:t>
      </w:r>
      <w:r w:rsidR="00207596" w:rsidRPr="008A3734">
        <w:rPr>
          <w:szCs w:val="28"/>
        </w:rPr>
        <w:t xml:space="preserve">предусмотренных пунктами 1 и 2 раздела </w:t>
      </w:r>
      <w:r w:rsidR="00207596" w:rsidRPr="008A3734">
        <w:rPr>
          <w:szCs w:val="28"/>
          <w:lang w:val="en-US"/>
        </w:rPr>
        <w:t>I</w:t>
      </w:r>
      <w:r w:rsidR="00207596" w:rsidRPr="008A3734">
        <w:rPr>
          <w:szCs w:val="28"/>
        </w:rPr>
        <w:t xml:space="preserve"> настоящего Положения,</w:t>
      </w:r>
      <w:r w:rsidR="00207596">
        <w:rPr>
          <w:szCs w:val="28"/>
        </w:rPr>
        <w:t xml:space="preserve"> устанавливается по показателям и критериям, утвержденными</w:t>
      </w:r>
      <w:r w:rsidR="00207596" w:rsidRPr="00207596">
        <w:rPr>
          <w:szCs w:val="28"/>
        </w:rPr>
        <w:t xml:space="preserve"> </w:t>
      </w:r>
      <w:r w:rsidR="00207596">
        <w:rPr>
          <w:szCs w:val="28"/>
        </w:rPr>
        <w:t>учредителем.</w:t>
      </w:r>
      <w:r w:rsidR="00207596" w:rsidRPr="00207596">
        <w:rPr>
          <w:szCs w:val="28"/>
        </w:rPr>
        <w:t xml:space="preserve"> </w:t>
      </w:r>
    </w:p>
    <w:p w:rsidR="00E75B6B" w:rsidRPr="00E75B6B" w:rsidRDefault="003F6579" w:rsidP="00E75B6B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>
        <w:rPr>
          <w:szCs w:val="28"/>
        </w:rPr>
        <w:t>4</w:t>
      </w:r>
      <w:r w:rsidR="00E75B6B" w:rsidRPr="00E75B6B">
        <w:rPr>
          <w:szCs w:val="28"/>
        </w:rPr>
        <w:t xml:space="preserve">. </w:t>
      </w:r>
      <w:r w:rsidR="00144221">
        <w:rPr>
          <w:szCs w:val="28"/>
        </w:rPr>
        <w:t>Размер выплат, предусмотренных</w:t>
      </w:r>
      <w:r w:rsidR="009412D1">
        <w:rPr>
          <w:szCs w:val="28"/>
        </w:rPr>
        <w:t xml:space="preserve"> в пункте </w:t>
      </w:r>
      <w:r w:rsidR="00E75B6B" w:rsidRPr="00E75B6B">
        <w:rPr>
          <w:szCs w:val="28"/>
        </w:rPr>
        <w:t xml:space="preserve">3 раздела 1 настоящего Положения, </w:t>
      </w:r>
      <w:r w:rsidR="009412D1">
        <w:rPr>
          <w:szCs w:val="28"/>
        </w:rPr>
        <w:t xml:space="preserve">определяется ежемесячно </w:t>
      </w:r>
      <w:r w:rsidR="00144221">
        <w:rPr>
          <w:szCs w:val="28"/>
        </w:rPr>
        <w:t>при условии выполнения</w:t>
      </w:r>
      <w:r w:rsidR="00E75B6B" w:rsidRPr="00E75B6B">
        <w:rPr>
          <w:szCs w:val="28"/>
        </w:rPr>
        <w:t xml:space="preserve"> целевых показателей эффективности деятельности учреждений (далее - Целевые показатели).</w:t>
      </w:r>
    </w:p>
    <w:p w:rsidR="00E75B6B" w:rsidRPr="00E75B6B" w:rsidRDefault="00E75B6B" w:rsidP="00E75B6B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 w:rsidRPr="00E75B6B">
        <w:rPr>
          <w:szCs w:val="28"/>
        </w:rPr>
        <w:lastRenderedPageBreak/>
        <w:t>Ц</w:t>
      </w:r>
      <w:r w:rsidR="004514CE">
        <w:rPr>
          <w:szCs w:val="28"/>
        </w:rPr>
        <w:t>елевые показатели утверждаются у</w:t>
      </w:r>
      <w:r w:rsidRPr="00E75B6B">
        <w:rPr>
          <w:szCs w:val="28"/>
        </w:rPr>
        <w:t xml:space="preserve">чредителем </w:t>
      </w:r>
      <w:r w:rsidR="00144221" w:rsidRPr="00E75B6B">
        <w:rPr>
          <w:szCs w:val="28"/>
        </w:rPr>
        <w:t xml:space="preserve">по согласованию с департаментом экономического развития администрации города Липецка </w:t>
      </w:r>
      <w:r w:rsidRPr="00E75B6B">
        <w:rPr>
          <w:szCs w:val="28"/>
        </w:rPr>
        <w:t>в срок до 20 ноября года, пре</w:t>
      </w:r>
      <w:r w:rsidR="00144221">
        <w:rPr>
          <w:szCs w:val="28"/>
        </w:rPr>
        <w:t>дшествующего году их применения.</w:t>
      </w:r>
    </w:p>
    <w:p w:rsidR="00E75B6B" w:rsidRPr="00E75B6B" w:rsidRDefault="003F6579" w:rsidP="00E75B6B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>
        <w:rPr>
          <w:szCs w:val="28"/>
        </w:rPr>
        <w:t>5</w:t>
      </w:r>
      <w:r w:rsidR="00E75B6B" w:rsidRPr="00E75B6B">
        <w:rPr>
          <w:szCs w:val="28"/>
        </w:rPr>
        <w:t>. Предельный уровень соотношения среднемесячной заработной платы руководителей, заместителей руководителей, главных бухгалтеров муниципальных учреждений,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учреждений (без учета заработной платы соответствующего руководителя, его заместителей, главного бухгалтера) не может превышать:</w:t>
      </w:r>
    </w:p>
    <w:p w:rsidR="00E75B6B" w:rsidRPr="00E75B6B" w:rsidRDefault="00E75B6B" w:rsidP="00E75B6B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 w:rsidRPr="00E75B6B">
        <w:rPr>
          <w:szCs w:val="28"/>
        </w:rPr>
        <w:t>- для руководителей - шестикратный размер;</w:t>
      </w:r>
    </w:p>
    <w:p w:rsidR="00E75B6B" w:rsidRPr="00E75B6B" w:rsidRDefault="00E75B6B" w:rsidP="00E75B6B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 w:rsidRPr="00E75B6B">
        <w:rPr>
          <w:szCs w:val="28"/>
        </w:rPr>
        <w:t>- для заместителей руководителей, главных бухгалтеров - пятикратный размер</w:t>
      </w:r>
      <w:r>
        <w:rPr>
          <w:szCs w:val="28"/>
        </w:rPr>
        <w:t>.»</w:t>
      </w:r>
      <w:r w:rsidRPr="00E75B6B">
        <w:rPr>
          <w:szCs w:val="28"/>
        </w:rPr>
        <w:t>.</w:t>
      </w:r>
    </w:p>
    <w:p w:rsidR="0055211B" w:rsidRDefault="00C910F2" w:rsidP="007B7AF4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  <w:r>
        <w:rPr>
          <w:szCs w:val="28"/>
        </w:rPr>
        <w:t>в</w:t>
      </w:r>
      <w:r w:rsidR="006350B1">
        <w:rPr>
          <w:szCs w:val="28"/>
        </w:rPr>
        <w:t>)</w:t>
      </w:r>
      <w:r w:rsidR="000A29D6">
        <w:rPr>
          <w:szCs w:val="28"/>
        </w:rPr>
        <w:t xml:space="preserve"> </w:t>
      </w:r>
      <w:r w:rsidR="007B7AF4">
        <w:rPr>
          <w:szCs w:val="28"/>
        </w:rPr>
        <w:t xml:space="preserve">в </w:t>
      </w:r>
      <w:r w:rsidR="000A29D6">
        <w:rPr>
          <w:szCs w:val="28"/>
        </w:rPr>
        <w:t>а</w:t>
      </w:r>
      <w:r w:rsidR="00E75B6B">
        <w:rPr>
          <w:szCs w:val="28"/>
        </w:rPr>
        <w:t>бзац</w:t>
      </w:r>
      <w:r w:rsidR="007B7AF4">
        <w:rPr>
          <w:szCs w:val="28"/>
        </w:rPr>
        <w:t>е первом</w:t>
      </w:r>
      <w:r w:rsidR="00223CFE" w:rsidRPr="00223CFE">
        <w:rPr>
          <w:bCs/>
          <w:color w:val="000000"/>
          <w:szCs w:val="28"/>
        </w:rPr>
        <w:t xml:space="preserve"> </w:t>
      </w:r>
      <w:r w:rsidR="00E75B6B">
        <w:rPr>
          <w:bCs/>
          <w:color w:val="000000"/>
          <w:szCs w:val="28"/>
        </w:rPr>
        <w:t>п</w:t>
      </w:r>
      <w:r w:rsidR="00EA3343">
        <w:rPr>
          <w:bCs/>
          <w:color w:val="000000"/>
          <w:szCs w:val="28"/>
        </w:rPr>
        <w:t>ункт</w:t>
      </w:r>
      <w:r w:rsidR="00E75B6B">
        <w:rPr>
          <w:bCs/>
          <w:color w:val="000000"/>
          <w:szCs w:val="28"/>
        </w:rPr>
        <w:t>а</w:t>
      </w:r>
      <w:r w:rsidR="00EA3343">
        <w:rPr>
          <w:bCs/>
          <w:color w:val="000000"/>
          <w:szCs w:val="28"/>
        </w:rPr>
        <w:t xml:space="preserve"> 1 раздела</w:t>
      </w:r>
      <w:r w:rsidR="00223CFE" w:rsidRPr="00223CFE">
        <w:rPr>
          <w:bCs/>
          <w:color w:val="000000"/>
          <w:szCs w:val="28"/>
        </w:rPr>
        <w:t xml:space="preserve"> </w:t>
      </w:r>
      <w:r w:rsidR="00223CFE" w:rsidRPr="00223CFE">
        <w:rPr>
          <w:bCs/>
          <w:color w:val="000000"/>
          <w:szCs w:val="28"/>
          <w:lang w:val="en-US"/>
        </w:rPr>
        <w:t>II</w:t>
      </w:r>
      <w:r w:rsidR="006560F3">
        <w:rPr>
          <w:bCs/>
          <w:color w:val="000000"/>
          <w:szCs w:val="28"/>
          <w:lang w:val="en-US"/>
        </w:rPr>
        <w:t>I</w:t>
      </w:r>
      <w:r w:rsidR="006560F3">
        <w:rPr>
          <w:bCs/>
          <w:color w:val="000000"/>
          <w:szCs w:val="28"/>
        </w:rPr>
        <w:t xml:space="preserve"> «Порядок премирования руководителей, их заместителей и главных бухгалтеров</w:t>
      </w:r>
      <w:r w:rsidR="00223CFE" w:rsidRPr="00223CFE">
        <w:rPr>
          <w:bCs/>
          <w:color w:val="000000"/>
          <w:szCs w:val="28"/>
        </w:rPr>
        <w:t>»</w:t>
      </w:r>
      <w:r w:rsidR="00EA3343">
        <w:rPr>
          <w:bCs/>
          <w:color w:val="000000"/>
          <w:szCs w:val="28"/>
        </w:rPr>
        <w:t xml:space="preserve"> </w:t>
      </w:r>
      <w:r w:rsidR="007B7AF4">
        <w:rPr>
          <w:bCs/>
          <w:color w:val="000000"/>
          <w:szCs w:val="28"/>
        </w:rPr>
        <w:t>слова «пунктом 10</w:t>
      </w:r>
      <w:r w:rsidR="00EB401D">
        <w:rPr>
          <w:bCs/>
          <w:color w:val="000000"/>
          <w:szCs w:val="28"/>
        </w:rPr>
        <w:t xml:space="preserve"> раздела </w:t>
      </w:r>
      <w:r w:rsidR="00EB401D">
        <w:rPr>
          <w:bCs/>
          <w:color w:val="000000"/>
          <w:szCs w:val="28"/>
          <w:lang w:val="en-US"/>
        </w:rPr>
        <w:t>I</w:t>
      </w:r>
      <w:r w:rsidR="007B7AF4">
        <w:rPr>
          <w:bCs/>
          <w:color w:val="000000"/>
          <w:szCs w:val="28"/>
        </w:rPr>
        <w:t>» заменить словами «пунктом 6</w:t>
      </w:r>
      <w:r w:rsidR="00EB401D" w:rsidRPr="00EB401D">
        <w:rPr>
          <w:bCs/>
          <w:color w:val="000000"/>
          <w:szCs w:val="28"/>
        </w:rPr>
        <w:t xml:space="preserve"> </w:t>
      </w:r>
      <w:r w:rsidR="00EB401D">
        <w:rPr>
          <w:bCs/>
          <w:color w:val="000000"/>
          <w:szCs w:val="28"/>
        </w:rPr>
        <w:t xml:space="preserve">раздела </w:t>
      </w:r>
      <w:r w:rsidR="00EB401D">
        <w:rPr>
          <w:bCs/>
          <w:color w:val="000000"/>
          <w:szCs w:val="28"/>
          <w:lang w:val="en-US"/>
        </w:rPr>
        <w:t>I</w:t>
      </w:r>
      <w:r w:rsidR="00EB401D" w:rsidRPr="00EB401D">
        <w:rPr>
          <w:bCs/>
          <w:color w:val="000000"/>
          <w:szCs w:val="28"/>
        </w:rPr>
        <w:t xml:space="preserve"> </w:t>
      </w:r>
      <w:r w:rsidR="00EB401D">
        <w:rPr>
          <w:bCs/>
          <w:color w:val="000000"/>
          <w:szCs w:val="28"/>
        </w:rPr>
        <w:t>настоящего Положения</w:t>
      </w:r>
      <w:r w:rsidR="007B7AF4">
        <w:rPr>
          <w:bCs/>
          <w:color w:val="000000"/>
          <w:szCs w:val="28"/>
        </w:rPr>
        <w:t>»</w:t>
      </w:r>
      <w:r w:rsidR="008A3734">
        <w:rPr>
          <w:bCs/>
          <w:color w:val="000000"/>
          <w:szCs w:val="28"/>
        </w:rPr>
        <w:t>.</w:t>
      </w:r>
    </w:p>
    <w:p w:rsidR="009146DA" w:rsidRPr="008A3734" w:rsidRDefault="00C910F2" w:rsidP="008A3734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 w:rsidRPr="008A3734">
        <w:rPr>
          <w:szCs w:val="28"/>
        </w:rPr>
        <w:t>2</w:t>
      </w:r>
      <w:r w:rsidR="008A3734" w:rsidRPr="008A3734">
        <w:rPr>
          <w:szCs w:val="28"/>
        </w:rPr>
        <w:t>.</w:t>
      </w:r>
      <w:r w:rsidR="0087544D" w:rsidRPr="0087544D">
        <w:rPr>
          <w:szCs w:val="28"/>
        </w:rPr>
        <w:t xml:space="preserve"> </w:t>
      </w:r>
      <w:r w:rsidR="009146DA" w:rsidRPr="008A3734">
        <w:rPr>
          <w:szCs w:val="28"/>
        </w:rPr>
        <w:t xml:space="preserve">Абзацы </w:t>
      </w:r>
      <w:r w:rsidR="00D21154">
        <w:rPr>
          <w:szCs w:val="28"/>
        </w:rPr>
        <w:t>один</w:t>
      </w:r>
      <w:r w:rsidR="009146DA" w:rsidRPr="008A3734">
        <w:rPr>
          <w:szCs w:val="28"/>
        </w:rPr>
        <w:t xml:space="preserve">надцатый, </w:t>
      </w:r>
      <w:r w:rsidR="00D21154">
        <w:rPr>
          <w:szCs w:val="28"/>
        </w:rPr>
        <w:t>две</w:t>
      </w:r>
      <w:r w:rsidR="009146DA" w:rsidRPr="008A3734">
        <w:rPr>
          <w:szCs w:val="28"/>
        </w:rPr>
        <w:t xml:space="preserve">надцатый  и </w:t>
      </w:r>
      <w:r w:rsidR="00D21154">
        <w:rPr>
          <w:szCs w:val="28"/>
        </w:rPr>
        <w:t>три</w:t>
      </w:r>
      <w:r w:rsidR="003D28CE" w:rsidRPr="008A3734">
        <w:rPr>
          <w:szCs w:val="28"/>
        </w:rPr>
        <w:t>надцатый</w:t>
      </w:r>
      <w:r w:rsidR="009146DA" w:rsidRPr="008A3734">
        <w:rPr>
          <w:szCs w:val="28"/>
        </w:rPr>
        <w:t xml:space="preserve"> подпункта а</w:t>
      </w:r>
      <w:r w:rsidR="0000142E" w:rsidRPr="0000142E">
        <w:rPr>
          <w:szCs w:val="28"/>
        </w:rPr>
        <w:t>)</w:t>
      </w:r>
      <w:r w:rsidR="009146DA" w:rsidRPr="008A3734">
        <w:rPr>
          <w:szCs w:val="28"/>
        </w:rPr>
        <w:t xml:space="preserve"> пункта 1 настоящего  постановления вступаю</w:t>
      </w:r>
      <w:r w:rsidR="003D28CE" w:rsidRPr="008A3734">
        <w:rPr>
          <w:szCs w:val="28"/>
        </w:rPr>
        <w:t>т в силу с 01.07</w:t>
      </w:r>
      <w:r w:rsidR="009146DA" w:rsidRPr="008A3734">
        <w:rPr>
          <w:szCs w:val="28"/>
        </w:rPr>
        <w:t>.2018.</w:t>
      </w:r>
    </w:p>
    <w:p w:rsidR="00223CFE" w:rsidRPr="00207596" w:rsidRDefault="00223CFE" w:rsidP="0080289C">
      <w:pPr>
        <w:jc w:val="both"/>
        <w:rPr>
          <w:szCs w:val="28"/>
          <w:u w:val="single"/>
        </w:rPr>
      </w:pPr>
    </w:p>
    <w:p w:rsidR="0080289C" w:rsidRPr="00223CFE" w:rsidRDefault="0080289C" w:rsidP="0080289C">
      <w:pPr>
        <w:jc w:val="both"/>
        <w:rPr>
          <w:szCs w:val="28"/>
        </w:rPr>
      </w:pPr>
    </w:p>
    <w:p w:rsidR="00E75B6B" w:rsidRPr="00F87582" w:rsidRDefault="00E75B6B">
      <w:pPr>
        <w:rPr>
          <w:szCs w:val="28"/>
        </w:rPr>
      </w:pPr>
    </w:p>
    <w:p w:rsidR="00BB3119" w:rsidRDefault="00407EE8">
      <w:pPr>
        <w:rPr>
          <w:szCs w:val="28"/>
        </w:rPr>
      </w:pPr>
      <w:r w:rsidRPr="00223CFE">
        <w:rPr>
          <w:szCs w:val="28"/>
        </w:rPr>
        <w:t>Глава города Липецка</w:t>
      </w:r>
      <w:r w:rsidRPr="00223CFE">
        <w:rPr>
          <w:szCs w:val="28"/>
        </w:rPr>
        <w:tab/>
      </w:r>
      <w:r w:rsidR="004A497A" w:rsidRPr="00223CFE">
        <w:rPr>
          <w:szCs w:val="28"/>
        </w:rPr>
        <w:t xml:space="preserve">          </w:t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="0080289C" w:rsidRPr="00223CFE">
        <w:rPr>
          <w:szCs w:val="28"/>
        </w:rPr>
        <w:t>С.В.Иванов</w:t>
      </w:r>
    </w:p>
    <w:p w:rsidR="00BB3119" w:rsidRPr="00BB3119" w:rsidRDefault="00BB3119" w:rsidP="00BB3119">
      <w:pPr>
        <w:rPr>
          <w:szCs w:val="28"/>
        </w:rPr>
      </w:pPr>
    </w:p>
    <w:p w:rsidR="00BB3119" w:rsidRPr="00BB3119" w:rsidRDefault="00BB3119" w:rsidP="00BB3119">
      <w:pPr>
        <w:rPr>
          <w:szCs w:val="28"/>
        </w:rPr>
      </w:pPr>
    </w:p>
    <w:p w:rsidR="00BB3119" w:rsidRPr="00BB3119" w:rsidRDefault="00BB3119" w:rsidP="00BB3119">
      <w:pPr>
        <w:rPr>
          <w:szCs w:val="28"/>
        </w:rPr>
      </w:pPr>
      <w:bookmarkStart w:id="4" w:name="_GoBack"/>
      <w:bookmarkEnd w:id="4"/>
    </w:p>
    <w:sectPr w:rsidR="00BB3119" w:rsidRPr="00BB3119" w:rsidSect="0036132D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F9B" w:rsidRDefault="00631F9B">
      <w:r>
        <w:separator/>
      </w:r>
    </w:p>
  </w:endnote>
  <w:endnote w:type="continuationSeparator" w:id="0">
    <w:p w:rsidR="00631F9B" w:rsidRDefault="0063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F9B" w:rsidRDefault="00631F9B">
      <w:r>
        <w:separator/>
      </w:r>
    </w:p>
  </w:footnote>
  <w:footnote w:type="continuationSeparator" w:id="0">
    <w:p w:rsidR="00631F9B" w:rsidRDefault="00631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2D" w:rsidRPr="006E6263" w:rsidRDefault="0036132D" w:rsidP="006E6263">
    <w:pPr>
      <w:pStyle w:val="a4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A07AAF" w:rsidRPr="00A07AAF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FBC"/>
    <w:multiLevelType w:val="multilevel"/>
    <w:tmpl w:val="9A762E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6D0D5486"/>
    <w:multiLevelType w:val="hybridMultilevel"/>
    <w:tmpl w:val="4364C33A"/>
    <w:lvl w:ilvl="0" w:tplc="EBC22D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42E"/>
    <w:rsid w:val="000066FC"/>
    <w:rsid w:val="0001445C"/>
    <w:rsid w:val="000173E2"/>
    <w:rsid w:val="00020A1F"/>
    <w:rsid w:val="00027BE7"/>
    <w:rsid w:val="00037EE2"/>
    <w:rsid w:val="000422B2"/>
    <w:rsid w:val="00053547"/>
    <w:rsid w:val="00055C6F"/>
    <w:rsid w:val="00075762"/>
    <w:rsid w:val="00084E50"/>
    <w:rsid w:val="0009524F"/>
    <w:rsid w:val="000A29D6"/>
    <w:rsid w:val="000B0366"/>
    <w:rsid w:val="000B4093"/>
    <w:rsid w:val="000C04C8"/>
    <w:rsid w:val="000C116C"/>
    <w:rsid w:val="000C422C"/>
    <w:rsid w:val="000C503D"/>
    <w:rsid w:val="000D229A"/>
    <w:rsid w:val="000E453E"/>
    <w:rsid w:val="000F061E"/>
    <w:rsid w:val="000F287C"/>
    <w:rsid w:val="001040D1"/>
    <w:rsid w:val="00113562"/>
    <w:rsid w:val="001140CD"/>
    <w:rsid w:val="00137876"/>
    <w:rsid w:val="00144221"/>
    <w:rsid w:val="0015212F"/>
    <w:rsid w:val="0015430C"/>
    <w:rsid w:val="0015551C"/>
    <w:rsid w:val="00174FBF"/>
    <w:rsid w:val="00184479"/>
    <w:rsid w:val="001A3A6B"/>
    <w:rsid w:val="001C38DC"/>
    <w:rsid w:val="001C775E"/>
    <w:rsid w:val="001E571B"/>
    <w:rsid w:val="001F6ECB"/>
    <w:rsid w:val="00207596"/>
    <w:rsid w:val="00221881"/>
    <w:rsid w:val="00221BB7"/>
    <w:rsid w:val="00223CFE"/>
    <w:rsid w:val="0022720C"/>
    <w:rsid w:val="00237912"/>
    <w:rsid w:val="002459AA"/>
    <w:rsid w:val="00257AC9"/>
    <w:rsid w:val="0027108E"/>
    <w:rsid w:val="00274A35"/>
    <w:rsid w:val="002801D4"/>
    <w:rsid w:val="00282FB6"/>
    <w:rsid w:val="002938C7"/>
    <w:rsid w:val="002A2659"/>
    <w:rsid w:val="002A5C8D"/>
    <w:rsid w:val="002B5A1A"/>
    <w:rsid w:val="002D08B7"/>
    <w:rsid w:val="002D53AC"/>
    <w:rsid w:val="002E3712"/>
    <w:rsid w:val="0030366D"/>
    <w:rsid w:val="003079AA"/>
    <w:rsid w:val="00307E4D"/>
    <w:rsid w:val="00310842"/>
    <w:rsid w:val="00324B3D"/>
    <w:rsid w:val="00356E07"/>
    <w:rsid w:val="0036132D"/>
    <w:rsid w:val="00367FCD"/>
    <w:rsid w:val="00377768"/>
    <w:rsid w:val="00385C50"/>
    <w:rsid w:val="003B60A4"/>
    <w:rsid w:val="003C1A53"/>
    <w:rsid w:val="003D20E7"/>
    <w:rsid w:val="003D28CE"/>
    <w:rsid w:val="003E45F9"/>
    <w:rsid w:val="003F04C5"/>
    <w:rsid w:val="003F51D0"/>
    <w:rsid w:val="003F6579"/>
    <w:rsid w:val="00401C44"/>
    <w:rsid w:val="00407EE8"/>
    <w:rsid w:val="004126DD"/>
    <w:rsid w:val="00414C27"/>
    <w:rsid w:val="0042117A"/>
    <w:rsid w:val="00422BD9"/>
    <w:rsid w:val="0043403D"/>
    <w:rsid w:val="004514CE"/>
    <w:rsid w:val="00451573"/>
    <w:rsid w:val="00472256"/>
    <w:rsid w:val="00472782"/>
    <w:rsid w:val="0049192F"/>
    <w:rsid w:val="0049271D"/>
    <w:rsid w:val="004A497A"/>
    <w:rsid w:val="004B41F6"/>
    <w:rsid w:val="004D5C22"/>
    <w:rsid w:val="004D6BFA"/>
    <w:rsid w:val="004E272A"/>
    <w:rsid w:val="00511939"/>
    <w:rsid w:val="005225D8"/>
    <w:rsid w:val="005250C3"/>
    <w:rsid w:val="005359FC"/>
    <w:rsid w:val="0055211B"/>
    <w:rsid w:val="00580B8D"/>
    <w:rsid w:val="0058504C"/>
    <w:rsid w:val="00594C66"/>
    <w:rsid w:val="005A50EA"/>
    <w:rsid w:val="005E5CA9"/>
    <w:rsid w:val="00605B00"/>
    <w:rsid w:val="00605B0D"/>
    <w:rsid w:val="00606EF3"/>
    <w:rsid w:val="006233C4"/>
    <w:rsid w:val="00631F9B"/>
    <w:rsid w:val="006350B1"/>
    <w:rsid w:val="00636274"/>
    <w:rsid w:val="00640F4B"/>
    <w:rsid w:val="00646EA6"/>
    <w:rsid w:val="006560F3"/>
    <w:rsid w:val="00675EEE"/>
    <w:rsid w:val="006902A8"/>
    <w:rsid w:val="006A6498"/>
    <w:rsid w:val="006B6E2C"/>
    <w:rsid w:val="006C76D8"/>
    <w:rsid w:val="006D21F5"/>
    <w:rsid w:val="006E15CF"/>
    <w:rsid w:val="006E6263"/>
    <w:rsid w:val="006F1107"/>
    <w:rsid w:val="006F72C6"/>
    <w:rsid w:val="00727EAE"/>
    <w:rsid w:val="007320B5"/>
    <w:rsid w:val="007744AE"/>
    <w:rsid w:val="0077773F"/>
    <w:rsid w:val="00777D5C"/>
    <w:rsid w:val="00791C88"/>
    <w:rsid w:val="007A50BE"/>
    <w:rsid w:val="007B51D1"/>
    <w:rsid w:val="007B7AF4"/>
    <w:rsid w:val="007C1BA9"/>
    <w:rsid w:val="007D0F06"/>
    <w:rsid w:val="007D1EBD"/>
    <w:rsid w:val="007E0F19"/>
    <w:rsid w:val="007F6B22"/>
    <w:rsid w:val="0080289C"/>
    <w:rsid w:val="00804347"/>
    <w:rsid w:val="00811BB4"/>
    <w:rsid w:val="00811FB5"/>
    <w:rsid w:val="008147C3"/>
    <w:rsid w:val="008379DB"/>
    <w:rsid w:val="00860513"/>
    <w:rsid w:val="0086261A"/>
    <w:rsid w:val="0087544D"/>
    <w:rsid w:val="00880EBA"/>
    <w:rsid w:val="00886CEC"/>
    <w:rsid w:val="00886DD4"/>
    <w:rsid w:val="00887758"/>
    <w:rsid w:val="008A3734"/>
    <w:rsid w:val="008E11A7"/>
    <w:rsid w:val="008F3F6C"/>
    <w:rsid w:val="008F5689"/>
    <w:rsid w:val="00905CEE"/>
    <w:rsid w:val="00913181"/>
    <w:rsid w:val="009146DA"/>
    <w:rsid w:val="0091507A"/>
    <w:rsid w:val="00925B18"/>
    <w:rsid w:val="009412D1"/>
    <w:rsid w:val="00941743"/>
    <w:rsid w:val="009518F7"/>
    <w:rsid w:val="00955EF2"/>
    <w:rsid w:val="00964115"/>
    <w:rsid w:val="00975F74"/>
    <w:rsid w:val="00990A4E"/>
    <w:rsid w:val="00992ACA"/>
    <w:rsid w:val="009979CE"/>
    <w:rsid w:val="009D3CE0"/>
    <w:rsid w:val="009E238B"/>
    <w:rsid w:val="009F2024"/>
    <w:rsid w:val="009F286C"/>
    <w:rsid w:val="009F2E4B"/>
    <w:rsid w:val="009F3182"/>
    <w:rsid w:val="00A00CC0"/>
    <w:rsid w:val="00A05B79"/>
    <w:rsid w:val="00A07AAF"/>
    <w:rsid w:val="00A13234"/>
    <w:rsid w:val="00A1766E"/>
    <w:rsid w:val="00A221C0"/>
    <w:rsid w:val="00A239B0"/>
    <w:rsid w:val="00A351D9"/>
    <w:rsid w:val="00A46212"/>
    <w:rsid w:val="00A53638"/>
    <w:rsid w:val="00A54611"/>
    <w:rsid w:val="00A64907"/>
    <w:rsid w:val="00A765C1"/>
    <w:rsid w:val="00A81503"/>
    <w:rsid w:val="00A913E6"/>
    <w:rsid w:val="00A96FD7"/>
    <w:rsid w:val="00AB6D0F"/>
    <w:rsid w:val="00AC7DF6"/>
    <w:rsid w:val="00AD0185"/>
    <w:rsid w:val="00AD0897"/>
    <w:rsid w:val="00AD3982"/>
    <w:rsid w:val="00AD6CB9"/>
    <w:rsid w:val="00AF571E"/>
    <w:rsid w:val="00AF6FA6"/>
    <w:rsid w:val="00B07873"/>
    <w:rsid w:val="00B32C7A"/>
    <w:rsid w:val="00B3334A"/>
    <w:rsid w:val="00B353F4"/>
    <w:rsid w:val="00B41E39"/>
    <w:rsid w:val="00B6506F"/>
    <w:rsid w:val="00B66EAB"/>
    <w:rsid w:val="00B718F8"/>
    <w:rsid w:val="00B77C93"/>
    <w:rsid w:val="00BA3CD2"/>
    <w:rsid w:val="00BA58B2"/>
    <w:rsid w:val="00BB134A"/>
    <w:rsid w:val="00BB3119"/>
    <w:rsid w:val="00BB43DC"/>
    <w:rsid w:val="00BC4364"/>
    <w:rsid w:val="00BC5A89"/>
    <w:rsid w:val="00BE5DEE"/>
    <w:rsid w:val="00C140C9"/>
    <w:rsid w:val="00C20389"/>
    <w:rsid w:val="00C23ABF"/>
    <w:rsid w:val="00C31154"/>
    <w:rsid w:val="00C416D4"/>
    <w:rsid w:val="00C41A39"/>
    <w:rsid w:val="00C565CA"/>
    <w:rsid w:val="00C63018"/>
    <w:rsid w:val="00C63FEE"/>
    <w:rsid w:val="00C7709A"/>
    <w:rsid w:val="00C86214"/>
    <w:rsid w:val="00C910F2"/>
    <w:rsid w:val="00C942E3"/>
    <w:rsid w:val="00CB5F58"/>
    <w:rsid w:val="00CD0394"/>
    <w:rsid w:val="00CD0E52"/>
    <w:rsid w:val="00CD3008"/>
    <w:rsid w:val="00CD4EFB"/>
    <w:rsid w:val="00D0089A"/>
    <w:rsid w:val="00D21154"/>
    <w:rsid w:val="00D339C5"/>
    <w:rsid w:val="00D60C48"/>
    <w:rsid w:val="00D710EA"/>
    <w:rsid w:val="00D753B2"/>
    <w:rsid w:val="00D819D6"/>
    <w:rsid w:val="00D8571B"/>
    <w:rsid w:val="00D94F0E"/>
    <w:rsid w:val="00DA0E12"/>
    <w:rsid w:val="00DD5E17"/>
    <w:rsid w:val="00DD7CB7"/>
    <w:rsid w:val="00DE1136"/>
    <w:rsid w:val="00DF0305"/>
    <w:rsid w:val="00DF1075"/>
    <w:rsid w:val="00DF3C61"/>
    <w:rsid w:val="00DF7596"/>
    <w:rsid w:val="00E0049D"/>
    <w:rsid w:val="00E10F33"/>
    <w:rsid w:val="00E24074"/>
    <w:rsid w:val="00E303D0"/>
    <w:rsid w:val="00E352B6"/>
    <w:rsid w:val="00E35688"/>
    <w:rsid w:val="00E37771"/>
    <w:rsid w:val="00E40BE2"/>
    <w:rsid w:val="00E75B6B"/>
    <w:rsid w:val="00EA3343"/>
    <w:rsid w:val="00EB401D"/>
    <w:rsid w:val="00EC5401"/>
    <w:rsid w:val="00EC54EF"/>
    <w:rsid w:val="00ED2AC1"/>
    <w:rsid w:val="00EE02EC"/>
    <w:rsid w:val="00EE0826"/>
    <w:rsid w:val="00EE10AD"/>
    <w:rsid w:val="00EF2C47"/>
    <w:rsid w:val="00EF608C"/>
    <w:rsid w:val="00EF74B6"/>
    <w:rsid w:val="00F26091"/>
    <w:rsid w:val="00F4697F"/>
    <w:rsid w:val="00F825DC"/>
    <w:rsid w:val="00F87582"/>
    <w:rsid w:val="00F94AEA"/>
    <w:rsid w:val="00FC4E77"/>
    <w:rsid w:val="00FD0C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286CB-EC6A-4720-9A9E-77E0DF87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2018-01-11T05:57:00Z</cp:lastPrinted>
  <dcterms:created xsi:type="dcterms:W3CDTF">2018-01-12T12:21:00Z</dcterms:created>
  <dcterms:modified xsi:type="dcterms:W3CDTF">2018-01-12T12:21:00Z</dcterms:modified>
</cp:coreProperties>
</file>