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4366F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4366F" w:rsidP="00B41E39">
      <w:pPr>
        <w:rPr>
          <w:rFonts w:ascii="Times New Roman CYR" w:hAnsi="Times New Roman CYR"/>
          <w:b/>
          <w:sz w:val="24"/>
        </w:rPr>
      </w:pPr>
      <w:r w:rsidRPr="00E4366F">
        <w:rPr>
          <w:rFonts w:ascii="Times New Roman CYR" w:hAnsi="Times New Roman CYR"/>
          <w:szCs w:val="28"/>
        </w:rPr>
        <w:t>02.03.2021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4366F">
        <w:rPr>
          <w:rFonts w:ascii="Times New Roman CYR" w:hAnsi="Times New Roman CYR"/>
          <w:szCs w:val="28"/>
        </w:rPr>
        <w:t xml:space="preserve">№ </w:t>
      </w:r>
      <w:r w:rsidRPr="00E4366F">
        <w:rPr>
          <w:rFonts w:ascii="Times New Roman CYR" w:hAnsi="Times New Roman CYR"/>
          <w:szCs w:val="28"/>
        </w:rPr>
        <w:t>249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  <w:bookmarkStart w:id="0" w:name="_GoBack"/>
      <w:bookmarkEnd w:id="0"/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D427A4" w:rsidRDefault="00772E1B" w:rsidP="00D427A4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Внести в постановление администрации города Липецка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от 09.04.2015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№ 657 «Об утверждении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Перечня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муниципальных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редакции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постановлений от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05.08.2015 № 1412, от 28.08.2015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 xml:space="preserve">, </w:t>
      </w:r>
      <w:r w:rsidR="00D427A4">
        <w:rPr>
          <w:bCs/>
          <w:color w:val="000000"/>
          <w:szCs w:val="28"/>
        </w:rPr>
        <w:br/>
      </w:r>
      <w:r w:rsidR="003B2274">
        <w:rPr>
          <w:bCs/>
          <w:color w:val="000000"/>
          <w:szCs w:val="28"/>
        </w:rPr>
        <w:t>от 26.09.2017 № 1896</w:t>
      </w:r>
      <w:r w:rsidR="009C2758">
        <w:rPr>
          <w:bCs/>
          <w:color w:val="000000"/>
          <w:szCs w:val="28"/>
        </w:rPr>
        <w:t>, от 15.10.2018 № 1852</w:t>
      </w:r>
      <w:r w:rsidR="00D427A4">
        <w:rPr>
          <w:bCs/>
          <w:color w:val="000000"/>
          <w:szCs w:val="28"/>
        </w:rPr>
        <w:t>, от 25.12.2019 № 2492</w:t>
      </w:r>
      <w:r w:rsidR="009F1411">
        <w:rPr>
          <w:bCs/>
          <w:color w:val="000000"/>
          <w:szCs w:val="28"/>
        </w:rPr>
        <w:t xml:space="preserve">, </w:t>
      </w:r>
      <w:r w:rsidR="009F1411">
        <w:rPr>
          <w:bCs/>
          <w:color w:val="000000"/>
          <w:szCs w:val="28"/>
        </w:rPr>
        <w:br/>
        <w:t>от 29.09.2020 № 1698</w:t>
      </w:r>
      <w:r>
        <w:rPr>
          <w:bCs/>
          <w:color w:val="000000"/>
          <w:szCs w:val="28"/>
        </w:rPr>
        <w:t>) следующие изменения:</w:t>
      </w:r>
    </w:p>
    <w:p w:rsidR="00C46805" w:rsidRPr="00C46805" w:rsidRDefault="00C46805" w:rsidP="00EF4DE8">
      <w:pPr>
        <w:suppressAutoHyphens/>
        <w:ind w:firstLine="708"/>
        <w:jc w:val="both"/>
        <w:rPr>
          <w:bCs/>
          <w:color w:val="000000"/>
          <w:szCs w:val="28"/>
        </w:rPr>
      </w:pPr>
      <w:r>
        <w:rPr>
          <w:szCs w:val="28"/>
        </w:rPr>
        <w:t xml:space="preserve">1. </w:t>
      </w:r>
      <w:r w:rsidR="00EF4DE8">
        <w:rPr>
          <w:szCs w:val="28"/>
        </w:rPr>
        <w:t>В п</w:t>
      </w:r>
      <w:r>
        <w:rPr>
          <w:szCs w:val="28"/>
        </w:rPr>
        <w:t>ункт</w:t>
      </w:r>
      <w:r w:rsidR="00EF4DE8">
        <w:rPr>
          <w:szCs w:val="28"/>
        </w:rPr>
        <w:t>е</w:t>
      </w:r>
      <w:r>
        <w:rPr>
          <w:szCs w:val="28"/>
        </w:rPr>
        <w:t xml:space="preserve"> 2 </w:t>
      </w:r>
      <w:r w:rsidR="00EF4DE8">
        <w:rPr>
          <w:szCs w:val="28"/>
        </w:rPr>
        <w:t>слова «Углеву О.В.» заменить словами «Артемову И.В.».</w:t>
      </w:r>
    </w:p>
    <w:p w:rsidR="00AC137C" w:rsidRDefault="00F77850" w:rsidP="00B04839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2A42E2" w:rsidRPr="00C46805">
        <w:rPr>
          <w:bCs/>
          <w:color w:val="000000"/>
          <w:szCs w:val="28"/>
        </w:rPr>
        <w:t>2</w:t>
      </w:r>
      <w:r w:rsidR="002A42E2">
        <w:rPr>
          <w:bCs/>
          <w:color w:val="000000"/>
          <w:szCs w:val="28"/>
        </w:rPr>
        <w:t>. В приложени</w:t>
      </w:r>
      <w:r w:rsidR="006414AF">
        <w:rPr>
          <w:bCs/>
          <w:color w:val="000000"/>
          <w:szCs w:val="28"/>
        </w:rPr>
        <w:t>и</w:t>
      </w:r>
      <w:r w:rsidR="002A42E2">
        <w:rPr>
          <w:bCs/>
          <w:color w:val="000000"/>
          <w:szCs w:val="28"/>
        </w:rPr>
        <w:t xml:space="preserve"> к постановлению </w:t>
      </w:r>
      <w:r w:rsidR="006414AF">
        <w:rPr>
          <w:bCs/>
          <w:color w:val="000000"/>
          <w:szCs w:val="28"/>
        </w:rPr>
        <w:t>таблицу</w:t>
      </w:r>
      <w:r w:rsidR="006414AF" w:rsidRPr="002564AD">
        <w:rPr>
          <w:bCs/>
          <w:color w:val="000000"/>
          <w:szCs w:val="28"/>
        </w:rPr>
        <w:t xml:space="preserve"> </w:t>
      </w:r>
      <w:r w:rsidR="002A42E2" w:rsidRPr="002564AD">
        <w:rPr>
          <w:bCs/>
          <w:color w:val="000000"/>
          <w:szCs w:val="28"/>
        </w:rPr>
        <w:t>дополнить пункт</w:t>
      </w:r>
      <w:r w:rsidR="00B04839">
        <w:rPr>
          <w:bCs/>
          <w:color w:val="000000"/>
          <w:szCs w:val="28"/>
        </w:rPr>
        <w:t>ом</w:t>
      </w:r>
      <w:r w:rsidR="0081030B">
        <w:rPr>
          <w:bCs/>
          <w:color w:val="000000"/>
          <w:szCs w:val="28"/>
        </w:rPr>
        <w:t xml:space="preserve"> </w:t>
      </w:r>
      <w:r w:rsidR="002A42E2">
        <w:rPr>
          <w:bCs/>
          <w:color w:val="000000"/>
          <w:szCs w:val="28"/>
        </w:rPr>
        <w:t>2</w:t>
      </w:r>
      <w:r w:rsidR="009F1411">
        <w:rPr>
          <w:bCs/>
          <w:color w:val="000000"/>
          <w:szCs w:val="28"/>
        </w:rPr>
        <w:t>7</w:t>
      </w:r>
      <w:r w:rsidR="0081030B">
        <w:rPr>
          <w:bCs/>
          <w:color w:val="000000"/>
          <w:szCs w:val="28"/>
        </w:rPr>
        <w:t xml:space="preserve"> </w:t>
      </w:r>
      <w:r w:rsidR="002A42E2" w:rsidRPr="002564AD">
        <w:rPr>
          <w:bCs/>
          <w:color w:val="000000"/>
          <w:szCs w:val="28"/>
        </w:rPr>
        <w:t>следующего содержания:</w:t>
      </w:r>
    </w:p>
    <w:p w:rsidR="00155918" w:rsidRPr="002564AD" w:rsidRDefault="00155918" w:rsidP="00C4680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D206ED" w:rsidRPr="002564AD" w:rsidTr="00044C22">
        <w:tc>
          <w:tcPr>
            <w:tcW w:w="706" w:type="dxa"/>
          </w:tcPr>
          <w:p w:rsidR="00D206ED" w:rsidRPr="002564AD" w:rsidRDefault="00B04839" w:rsidP="00B04839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D206ED">
              <w:rPr>
                <w:szCs w:val="28"/>
              </w:rPr>
              <w:t>2</w:t>
            </w:r>
            <w:r>
              <w:rPr>
                <w:szCs w:val="28"/>
              </w:rPr>
              <w:t>7</w:t>
            </w:r>
            <w:r w:rsidR="00D206ED"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D206ED" w:rsidRPr="002564AD" w:rsidRDefault="00B04839" w:rsidP="00D206ED">
            <w:pPr>
              <w:suppressAutoHyphens/>
              <w:rPr>
                <w:szCs w:val="28"/>
              </w:rPr>
            </w:pPr>
            <w:r w:rsidRPr="00B04839">
              <w:rPr>
                <w:szCs w:val="28"/>
              </w:rPr>
              <w:t xml:space="preserve">Признание садового дома жилым </w:t>
            </w:r>
            <w:r w:rsidR="00EF4DE8">
              <w:rPr>
                <w:szCs w:val="28"/>
              </w:rPr>
              <w:t xml:space="preserve">домом </w:t>
            </w:r>
            <w:r w:rsidRPr="00B04839">
              <w:rPr>
                <w:szCs w:val="28"/>
              </w:rPr>
              <w:t>и жилого дома садовым домом</w:t>
            </w:r>
          </w:p>
        </w:tc>
        <w:tc>
          <w:tcPr>
            <w:tcW w:w="4079" w:type="dxa"/>
          </w:tcPr>
          <w:p w:rsidR="00D206ED" w:rsidRPr="002564AD" w:rsidRDefault="00D206ED" w:rsidP="00D206ED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>Департамент градостроительства и архитектуры администрации города Липецка</w:t>
            </w:r>
            <w:r>
              <w:rPr>
                <w:color w:val="000000"/>
                <w:szCs w:val="28"/>
              </w:rPr>
              <w:t>».</w:t>
            </w:r>
          </w:p>
        </w:tc>
      </w:tr>
    </w:tbl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D206E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F63BF">
        <w:rPr>
          <w:rFonts w:ascii="Times New Roman CYR" w:hAnsi="Times New Roman CYR"/>
          <w:szCs w:val="28"/>
        </w:rPr>
        <w:t xml:space="preserve"> города Липецка</w:t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 w:rsidR="002A42E2">
        <w:rPr>
          <w:rFonts w:ascii="Times New Roman CYR" w:hAnsi="Times New Roman CYR"/>
          <w:szCs w:val="28"/>
        </w:rPr>
        <w:t xml:space="preserve">         </w:t>
      </w:r>
      <w:r>
        <w:rPr>
          <w:rFonts w:ascii="Times New Roman CYR" w:hAnsi="Times New Roman CYR"/>
          <w:szCs w:val="28"/>
        </w:rPr>
        <w:tab/>
        <w:t xml:space="preserve">         </w:t>
      </w:r>
      <w:r w:rsidR="002A42E2">
        <w:rPr>
          <w:rFonts w:ascii="Times New Roman CYR" w:hAnsi="Times New Roman CYR"/>
          <w:szCs w:val="28"/>
        </w:rPr>
        <w:t xml:space="preserve"> </w:t>
      </w:r>
      <w:r w:rsidR="000F63B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3D342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Ю</w:t>
      </w:r>
      <w:r w:rsidR="0080289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Уваркина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35" w:rsidRDefault="00C23F35">
      <w:r>
        <w:separator/>
      </w:r>
    </w:p>
  </w:endnote>
  <w:endnote w:type="continuationSeparator" w:id="0">
    <w:p w:rsidR="00C23F35" w:rsidRDefault="00C2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35" w:rsidRDefault="00C23F35">
      <w:r>
        <w:separator/>
      </w:r>
    </w:p>
  </w:footnote>
  <w:footnote w:type="continuationSeparator" w:id="0">
    <w:p w:rsidR="00C23F35" w:rsidRDefault="00C23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839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4AF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4FA5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B0C24"/>
    <w:rsid w:val="008D54E2"/>
    <w:rsid w:val="008D740B"/>
    <w:rsid w:val="008E00DC"/>
    <w:rsid w:val="008E1FAB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C2758"/>
    <w:rsid w:val="009F0152"/>
    <w:rsid w:val="009F1411"/>
    <w:rsid w:val="009F2024"/>
    <w:rsid w:val="009F272E"/>
    <w:rsid w:val="009F3182"/>
    <w:rsid w:val="009F33E9"/>
    <w:rsid w:val="009F3FE7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7628E"/>
    <w:rsid w:val="00AA1C4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4839"/>
    <w:rsid w:val="00B06C98"/>
    <w:rsid w:val="00B21F79"/>
    <w:rsid w:val="00B25FD2"/>
    <w:rsid w:val="00B2666A"/>
    <w:rsid w:val="00B33486"/>
    <w:rsid w:val="00B368AA"/>
    <w:rsid w:val="00B41E39"/>
    <w:rsid w:val="00B47E43"/>
    <w:rsid w:val="00B66300"/>
    <w:rsid w:val="00B862DB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3F35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772BB"/>
    <w:rsid w:val="00C86214"/>
    <w:rsid w:val="00C97F5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36BC4"/>
    <w:rsid w:val="00E43460"/>
    <w:rsid w:val="00E4366F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15E8"/>
    <w:rsid w:val="00EE46C3"/>
    <w:rsid w:val="00EE7358"/>
    <w:rsid w:val="00EF4DE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6D147-4E52-4DC8-BB54-1C54A878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2021-02-19T11:10:00Z</cp:lastPrinted>
  <dcterms:created xsi:type="dcterms:W3CDTF">2021-03-03T09:52:00Z</dcterms:created>
  <dcterms:modified xsi:type="dcterms:W3CDTF">2021-03-03T09:52:00Z</dcterms:modified>
</cp:coreProperties>
</file>