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241FF2"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986831" w:rsidP="00B41E39">
      <w:pPr>
        <w:rPr>
          <w:rFonts w:ascii="Times New Roman CYR" w:hAnsi="Times New Roman CYR"/>
          <w:b/>
          <w:sz w:val="24"/>
        </w:rPr>
      </w:pPr>
      <w:r w:rsidRPr="00986831">
        <w:rPr>
          <w:rFonts w:ascii="Times New Roman CYR" w:hAnsi="Times New Roman CYR"/>
          <w:szCs w:val="28"/>
        </w:rPr>
        <w:t>19.03.2018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986831">
        <w:rPr>
          <w:rFonts w:ascii="Times New Roman CYR" w:hAnsi="Times New Roman CYR"/>
          <w:szCs w:val="28"/>
        </w:rPr>
        <w:t xml:space="preserve">№ </w:t>
      </w:r>
      <w:r w:rsidRPr="00986831">
        <w:rPr>
          <w:rFonts w:ascii="Times New Roman CYR" w:hAnsi="Times New Roman CYR"/>
          <w:szCs w:val="28"/>
        </w:rPr>
        <w:t>370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56303A" w:rsidRDefault="0056303A" w:rsidP="0056303A">
      <w:pPr>
        <w:rPr>
          <w:rFonts w:ascii="Times New Roman CYR" w:hAnsi="Times New Roman CYR"/>
          <w:szCs w:val="28"/>
        </w:rPr>
      </w:pPr>
    </w:p>
    <w:p w:rsidR="0056303A" w:rsidRDefault="0056303A" w:rsidP="0056303A">
      <w:pPr>
        <w:jc w:val="both"/>
      </w:pPr>
      <w:r w:rsidRPr="00B31EA9">
        <w:t>О внесении изменений</w:t>
      </w:r>
    </w:p>
    <w:p w:rsidR="0056303A" w:rsidRPr="00B31EA9" w:rsidRDefault="0056303A" w:rsidP="0056303A">
      <w:pPr>
        <w:jc w:val="both"/>
      </w:pPr>
      <w:r>
        <w:t xml:space="preserve">в </w:t>
      </w:r>
      <w:r w:rsidRPr="00B31EA9">
        <w:t>постановление администрации</w:t>
      </w:r>
    </w:p>
    <w:p w:rsidR="0056303A" w:rsidRPr="00B31EA9" w:rsidRDefault="0056303A" w:rsidP="0056303A">
      <w:pPr>
        <w:jc w:val="both"/>
        <w:rPr>
          <w:rFonts w:ascii="Times New Roman CYR" w:hAnsi="Times New Roman CYR"/>
          <w:szCs w:val="28"/>
        </w:rPr>
      </w:pPr>
      <w:r w:rsidRPr="00B31EA9">
        <w:t xml:space="preserve">города Липецка от </w:t>
      </w:r>
      <w:r>
        <w:t>14.10.2016 №1856</w:t>
      </w:r>
    </w:p>
    <w:p w:rsidR="0056303A" w:rsidRDefault="0056303A" w:rsidP="0056303A">
      <w:pPr>
        <w:rPr>
          <w:rFonts w:ascii="Times New Roman CYR" w:hAnsi="Times New Roman CYR"/>
          <w:szCs w:val="28"/>
        </w:rPr>
      </w:pPr>
    </w:p>
    <w:p w:rsidR="0056303A" w:rsidRPr="00B31EA9" w:rsidRDefault="0056303A" w:rsidP="0056303A">
      <w:pPr>
        <w:rPr>
          <w:rFonts w:ascii="Times New Roman CYR" w:hAnsi="Times New Roman CYR"/>
          <w:szCs w:val="28"/>
        </w:rPr>
      </w:pPr>
    </w:p>
    <w:p w:rsidR="0056303A" w:rsidRPr="00B31EA9" w:rsidRDefault="0056303A" w:rsidP="0056303A">
      <w:pPr>
        <w:rPr>
          <w:rFonts w:ascii="Times New Roman CYR" w:hAnsi="Times New Roman CYR"/>
          <w:szCs w:val="28"/>
        </w:rPr>
      </w:pPr>
    </w:p>
    <w:p w:rsidR="0056303A" w:rsidRPr="00B31EA9" w:rsidRDefault="0056303A" w:rsidP="0056303A">
      <w:pPr>
        <w:tabs>
          <w:tab w:val="left" w:pos="709"/>
        </w:tabs>
        <w:suppressAutoHyphens/>
        <w:autoSpaceDE w:val="0"/>
        <w:autoSpaceDN w:val="0"/>
        <w:adjustRightInd w:val="0"/>
        <w:ind w:firstLine="720"/>
        <w:jc w:val="both"/>
        <w:rPr>
          <w:szCs w:val="28"/>
        </w:rPr>
      </w:pPr>
      <w:r w:rsidRPr="00B31EA9">
        <w:rPr>
          <w:szCs w:val="28"/>
        </w:rPr>
        <w:t>В соответствии с решени</w:t>
      </w:r>
      <w:r>
        <w:rPr>
          <w:szCs w:val="28"/>
        </w:rPr>
        <w:t>ем</w:t>
      </w:r>
      <w:r w:rsidRPr="00B31EA9">
        <w:rPr>
          <w:szCs w:val="28"/>
        </w:rPr>
        <w:t xml:space="preserve"> Липецкого городского Совета депутатов от </w:t>
      </w:r>
      <w:r>
        <w:rPr>
          <w:szCs w:val="28"/>
        </w:rPr>
        <w:t xml:space="preserve">19.12.2017 </w:t>
      </w:r>
      <w:r w:rsidRPr="00290643">
        <w:rPr>
          <w:szCs w:val="28"/>
        </w:rPr>
        <w:t>№</w:t>
      </w:r>
      <w:r>
        <w:rPr>
          <w:szCs w:val="28"/>
        </w:rPr>
        <w:t xml:space="preserve"> 555</w:t>
      </w:r>
      <w:r w:rsidRPr="00290643">
        <w:rPr>
          <w:szCs w:val="28"/>
        </w:rPr>
        <w:t xml:space="preserve"> «О</w:t>
      </w:r>
      <w:r>
        <w:rPr>
          <w:szCs w:val="28"/>
        </w:rPr>
        <w:t xml:space="preserve"> бюджет</w:t>
      </w:r>
      <w:r w:rsidR="00027320">
        <w:rPr>
          <w:szCs w:val="28"/>
        </w:rPr>
        <w:t>е</w:t>
      </w:r>
      <w:r>
        <w:rPr>
          <w:szCs w:val="28"/>
        </w:rPr>
        <w:t xml:space="preserve"> города Липецка на 2018 год и на плановый период 2019 и 2020 годов»,</w:t>
      </w:r>
      <w:r w:rsidRPr="00B31EA9">
        <w:rPr>
          <w:sz w:val="24"/>
          <w:szCs w:val="24"/>
        </w:rPr>
        <w:t xml:space="preserve"> </w:t>
      </w:r>
      <w:r w:rsidRPr="00B31EA9">
        <w:rPr>
          <w:szCs w:val="28"/>
        </w:rPr>
        <w:t>в связи с корректировкой программных мероприятий</w:t>
      </w:r>
      <w:r w:rsidRPr="00B31EA9">
        <w:rPr>
          <w:sz w:val="24"/>
          <w:szCs w:val="24"/>
        </w:rPr>
        <w:t xml:space="preserve"> </w:t>
      </w:r>
      <w:r w:rsidRPr="00B31EA9">
        <w:rPr>
          <w:szCs w:val="28"/>
        </w:rPr>
        <w:t>администрация города</w:t>
      </w:r>
    </w:p>
    <w:p w:rsidR="0056303A" w:rsidRPr="00B31EA9" w:rsidRDefault="0056303A" w:rsidP="0056303A">
      <w:pPr>
        <w:suppressAutoHyphens/>
        <w:autoSpaceDE w:val="0"/>
        <w:autoSpaceDN w:val="0"/>
        <w:adjustRightInd w:val="0"/>
        <w:jc w:val="both"/>
        <w:rPr>
          <w:szCs w:val="28"/>
        </w:rPr>
      </w:pPr>
    </w:p>
    <w:p w:rsidR="0056303A" w:rsidRPr="00B31EA9" w:rsidRDefault="0056303A" w:rsidP="0056303A">
      <w:pPr>
        <w:suppressAutoHyphens/>
        <w:autoSpaceDE w:val="0"/>
        <w:autoSpaceDN w:val="0"/>
        <w:adjustRightInd w:val="0"/>
        <w:jc w:val="both"/>
        <w:rPr>
          <w:szCs w:val="28"/>
        </w:rPr>
      </w:pPr>
    </w:p>
    <w:p w:rsidR="0056303A" w:rsidRPr="00B31EA9" w:rsidRDefault="0056303A" w:rsidP="0056303A">
      <w:pPr>
        <w:suppressAutoHyphens/>
        <w:autoSpaceDE w:val="0"/>
        <w:autoSpaceDN w:val="0"/>
        <w:adjustRightInd w:val="0"/>
        <w:jc w:val="both"/>
        <w:rPr>
          <w:szCs w:val="28"/>
        </w:rPr>
      </w:pPr>
      <w:r w:rsidRPr="00B31EA9">
        <w:rPr>
          <w:szCs w:val="28"/>
        </w:rPr>
        <w:t>П О С Т А Н О В Л Я Е Т:</w:t>
      </w:r>
    </w:p>
    <w:p w:rsidR="0056303A" w:rsidRDefault="0056303A" w:rsidP="0056303A">
      <w:pPr>
        <w:suppressAutoHyphens/>
        <w:autoSpaceDE w:val="0"/>
        <w:autoSpaceDN w:val="0"/>
        <w:adjustRightInd w:val="0"/>
        <w:jc w:val="both"/>
        <w:rPr>
          <w:szCs w:val="28"/>
        </w:rPr>
      </w:pPr>
    </w:p>
    <w:p w:rsidR="0056303A" w:rsidRPr="00B31EA9" w:rsidRDefault="0056303A" w:rsidP="0056303A">
      <w:pPr>
        <w:suppressAutoHyphens/>
        <w:autoSpaceDE w:val="0"/>
        <w:autoSpaceDN w:val="0"/>
        <w:adjustRightInd w:val="0"/>
        <w:jc w:val="both"/>
        <w:rPr>
          <w:szCs w:val="28"/>
        </w:rPr>
      </w:pPr>
    </w:p>
    <w:p w:rsidR="00986831" w:rsidRDefault="0056303A" w:rsidP="0056303A">
      <w:pPr>
        <w:suppressAutoHyphens/>
        <w:autoSpaceDE w:val="0"/>
        <w:autoSpaceDN w:val="0"/>
        <w:adjustRightInd w:val="0"/>
        <w:ind w:firstLine="709"/>
        <w:jc w:val="both"/>
        <w:rPr>
          <w:szCs w:val="28"/>
        </w:rPr>
      </w:pPr>
      <w:r w:rsidRPr="00B31EA9">
        <w:rPr>
          <w:szCs w:val="28"/>
        </w:rPr>
        <w:t xml:space="preserve">Внести в постановление администрации города Липецка от </w:t>
      </w:r>
      <w:r>
        <w:rPr>
          <w:szCs w:val="28"/>
        </w:rPr>
        <w:t>14</w:t>
      </w:r>
      <w:r w:rsidRPr="00B31EA9">
        <w:rPr>
          <w:szCs w:val="28"/>
        </w:rPr>
        <w:t>.</w:t>
      </w:r>
      <w:r>
        <w:rPr>
          <w:szCs w:val="28"/>
        </w:rPr>
        <w:t>10</w:t>
      </w:r>
      <w:r w:rsidRPr="00B31EA9">
        <w:rPr>
          <w:szCs w:val="28"/>
        </w:rPr>
        <w:t>.201</w:t>
      </w:r>
      <w:r>
        <w:rPr>
          <w:szCs w:val="28"/>
        </w:rPr>
        <w:t>6</w:t>
      </w:r>
      <w:r w:rsidRPr="00B31EA9">
        <w:rPr>
          <w:szCs w:val="28"/>
        </w:rPr>
        <w:t xml:space="preserve"> </w:t>
      </w:r>
    </w:p>
    <w:p w:rsidR="0056303A" w:rsidRDefault="0056303A" w:rsidP="00986831">
      <w:pPr>
        <w:suppressAutoHyphens/>
        <w:autoSpaceDE w:val="0"/>
        <w:autoSpaceDN w:val="0"/>
        <w:adjustRightInd w:val="0"/>
        <w:jc w:val="both"/>
        <w:rPr>
          <w:szCs w:val="28"/>
        </w:rPr>
      </w:pPr>
      <w:r w:rsidRPr="00B31EA9">
        <w:rPr>
          <w:szCs w:val="28"/>
        </w:rPr>
        <w:t xml:space="preserve">№ </w:t>
      </w:r>
      <w:r>
        <w:rPr>
          <w:szCs w:val="28"/>
        </w:rPr>
        <w:t>1856</w:t>
      </w:r>
      <w:r w:rsidRPr="00B31EA9">
        <w:rPr>
          <w:szCs w:val="28"/>
        </w:rPr>
        <w:t xml:space="preserve"> «Об утверждении муниципальной программы «</w:t>
      </w:r>
      <w:r>
        <w:rPr>
          <w:szCs w:val="28"/>
        </w:rPr>
        <w:t>Развитие ж</w:t>
      </w:r>
      <w:r w:rsidRPr="00B31EA9">
        <w:rPr>
          <w:szCs w:val="28"/>
        </w:rPr>
        <w:t>илищно-коммунально</w:t>
      </w:r>
      <w:r>
        <w:rPr>
          <w:szCs w:val="28"/>
        </w:rPr>
        <w:t>го</w:t>
      </w:r>
      <w:r w:rsidRPr="00B31EA9">
        <w:rPr>
          <w:szCs w:val="28"/>
        </w:rPr>
        <w:t xml:space="preserve"> хозяйств</w:t>
      </w:r>
      <w:r>
        <w:rPr>
          <w:szCs w:val="28"/>
        </w:rPr>
        <w:t>а</w:t>
      </w:r>
      <w:r w:rsidRPr="00B31EA9">
        <w:rPr>
          <w:szCs w:val="28"/>
        </w:rPr>
        <w:t xml:space="preserve"> города Липецка на 201</w:t>
      </w:r>
      <w:r>
        <w:rPr>
          <w:szCs w:val="28"/>
        </w:rPr>
        <w:t>7</w:t>
      </w:r>
      <w:r w:rsidRPr="00B31EA9">
        <w:rPr>
          <w:szCs w:val="28"/>
        </w:rPr>
        <w:t>-20</w:t>
      </w:r>
      <w:r>
        <w:rPr>
          <w:szCs w:val="28"/>
        </w:rPr>
        <w:t>22</w:t>
      </w:r>
      <w:r w:rsidRPr="00B31EA9">
        <w:rPr>
          <w:szCs w:val="28"/>
        </w:rPr>
        <w:t xml:space="preserve"> годы» </w:t>
      </w:r>
      <w:r>
        <w:rPr>
          <w:szCs w:val="28"/>
        </w:rPr>
        <w:t xml:space="preserve">(в редакции постановления от 27.02.2017 № 253) </w:t>
      </w:r>
      <w:r w:rsidRPr="00B31EA9">
        <w:rPr>
          <w:szCs w:val="28"/>
        </w:rPr>
        <w:t>следующие изменения:</w:t>
      </w:r>
    </w:p>
    <w:p w:rsidR="0056303A" w:rsidRDefault="0056303A" w:rsidP="0056303A">
      <w:pPr>
        <w:suppressAutoHyphens/>
        <w:autoSpaceDE w:val="0"/>
        <w:autoSpaceDN w:val="0"/>
        <w:adjustRightInd w:val="0"/>
        <w:ind w:firstLine="709"/>
        <w:jc w:val="both"/>
        <w:rPr>
          <w:szCs w:val="28"/>
        </w:rPr>
      </w:pPr>
      <w:r>
        <w:rPr>
          <w:szCs w:val="28"/>
        </w:rPr>
        <w:t>- приложения к постановлению изложить в новой редакции (прилагается).</w:t>
      </w:r>
    </w:p>
    <w:p w:rsidR="0056303A" w:rsidRDefault="0056303A" w:rsidP="0056303A">
      <w:pPr>
        <w:suppressAutoHyphens/>
        <w:autoSpaceDE w:val="0"/>
        <w:autoSpaceDN w:val="0"/>
        <w:adjustRightInd w:val="0"/>
        <w:jc w:val="both"/>
        <w:rPr>
          <w:szCs w:val="28"/>
        </w:rPr>
      </w:pPr>
    </w:p>
    <w:p w:rsidR="0056303A" w:rsidRDefault="0056303A" w:rsidP="0056303A">
      <w:pPr>
        <w:suppressAutoHyphens/>
        <w:autoSpaceDE w:val="0"/>
        <w:autoSpaceDN w:val="0"/>
        <w:adjustRightInd w:val="0"/>
        <w:jc w:val="both"/>
        <w:rPr>
          <w:szCs w:val="28"/>
        </w:rPr>
      </w:pPr>
    </w:p>
    <w:p w:rsidR="0056303A" w:rsidRDefault="0056303A" w:rsidP="0056303A">
      <w:pPr>
        <w:suppressAutoHyphens/>
        <w:autoSpaceDE w:val="0"/>
        <w:autoSpaceDN w:val="0"/>
        <w:adjustRightInd w:val="0"/>
        <w:jc w:val="both"/>
        <w:rPr>
          <w:szCs w:val="28"/>
        </w:rPr>
      </w:pPr>
    </w:p>
    <w:p w:rsidR="00E24074" w:rsidRDefault="0056303A" w:rsidP="00986831">
      <w:pPr>
        <w:rPr>
          <w:szCs w:val="28"/>
        </w:rPr>
      </w:pPr>
      <w:r>
        <w:rPr>
          <w:szCs w:val="28"/>
        </w:rPr>
        <w:t>Глава города Липецка                                                                                   С.В.Иванов</w:t>
      </w: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Default="00986831" w:rsidP="00986831">
      <w:pPr>
        <w:rPr>
          <w:szCs w:val="28"/>
        </w:rPr>
      </w:pPr>
    </w:p>
    <w:p w:rsidR="00986831" w:rsidRPr="00986831" w:rsidRDefault="00986831" w:rsidP="00986831">
      <w:pPr>
        <w:jc w:val="both"/>
      </w:pPr>
      <w:r w:rsidRPr="00986831">
        <w:lastRenderedPageBreak/>
        <w:t xml:space="preserve">                                                                             Приложение</w:t>
      </w:r>
    </w:p>
    <w:p w:rsidR="00986831" w:rsidRPr="00986831" w:rsidRDefault="00986831" w:rsidP="00986831">
      <w:pPr>
        <w:jc w:val="both"/>
      </w:pPr>
      <w:r w:rsidRPr="00986831">
        <w:t xml:space="preserve">                                                                             к постановлению администрации</w:t>
      </w:r>
    </w:p>
    <w:p w:rsidR="00986831" w:rsidRPr="00986831" w:rsidRDefault="00986831" w:rsidP="00986831">
      <w:pPr>
        <w:jc w:val="both"/>
      </w:pPr>
      <w:r w:rsidRPr="00986831">
        <w:t xml:space="preserve">                                                                             города Липецка</w:t>
      </w:r>
    </w:p>
    <w:p w:rsidR="00986831" w:rsidRPr="00986831" w:rsidRDefault="00986831" w:rsidP="00986831">
      <w:pPr>
        <w:tabs>
          <w:tab w:val="left" w:pos="5812"/>
        </w:tabs>
        <w:jc w:val="both"/>
      </w:pPr>
      <w:r w:rsidRPr="00986831">
        <w:t xml:space="preserve">                                                                             от</w:t>
      </w:r>
      <w:r>
        <w:t xml:space="preserve"> 19.03.2018</w:t>
      </w:r>
      <w:r w:rsidRPr="00986831">
        <w:t xml:space="preserve"> №</w:t>
      </w:r>
      <w:r>
        <w:t xml:space="preserve"> 370</w:t>
      </w:r>
    </w:p>
    <w:p w:rsidR="00986831" w:rsidRPr="00986831" w:rsidRDefault="00986831" w:rsidP="00986831">
      <w:pPr>
        <w:jc w:val="both"/>
      </w:pPr>
    </w:p>
    <w:p w:rsidR="00986831" w:rsidRPr="00986831" w:rsidRDefault="00986831" w:rsidP="00986831">
      <w:pPr>
        <w:jc w:val="center"/>
      </w:pPr>
    </w:p>
    <w:p w:rsidR="00986831" w:rsidRPr="00986831" w:rsidRDefault="00986831" w:rsidP="00986831">
      <w:pPr>
        <w:jc w:val="center"/>
      </w:pPr>
      <w:r w:rsidRPr="00986831">
        <w:t>Муниципальная программа</w:t>
      </w:r>
    </w:p>
    <w:p w:rsidR="00986831" w:rsidRPr="00986831" w:rsidRDefault="00986831" w:rsidP="00986831">
      <w:pPr>
        <w:jc w:val="center"/>
      </w:pPr>
      <w:r w:rsidRPr="00986831">
        <w:t>«Развитие жилищно-коммунального хозяйства города Липецка</w:t>
      </w:r>
    </w:p>
    <w:p w:rsidR="00986831" w:rsidRPr="00986831" w:rsidRDefault="00986831" w:rsidP="00986831">
      <w:pPr>
        <w:jc w:val="center"/>
      </w:pPr>
      <w:r w:rsidRPr="00986831">
        <w:t>на 2017-2022 годы»</w:t>
      </w:r>
    </w:p>
    <w:p w:rsidR="00986831" w:rsidRPr="00986831" w:rsidRDefault="00986831" w:rsidP="00986831">
      <w:pPr>
        <w:jc w:val="both"/>
      </w:pPr>
    </w:p>
    <w:p w:rsidR="00986831" w:rsidRPr="00986831" w:rsidRDefault="00986831" w:rsidP="00986831">
      <w:pPr>
        <w:jc w:val="center"/>
      </w:pPr>
      <w:r w:rsidRPr="00986831">
        <w:rPr>
          <w:lang w:val="en-US"/>
        </w:rPr>
        <w:t>I</w:t>
      </w:r>
      <w:r w:rsidRPr="00986831">
        <w:t>. Паспорт муниципальной программы</w:t>
      </w:r>
    </w:p>
    <w:p w:rsidR="00986831" w:rsidRPr="00986831" w:rsidRDefault="00986831" w:rsidP="00986831">
      <w:pPr>
        <w:jc w:val="center"/>
      </w:pPr>
      <w:r w:rsidRPr="00986831">
        <w:t xml:space="preserve"> «Развитие жилищно-коммунального хозяйства города Липецка</w:t>
      </w:r>
    </w:p>
    <w:p w:rsidR="00986831" w:rsidRPr="00986831" w:rsidRDefault="00986831" w:rsidP="00986831">
      <w:pPr>
        <w:jc w:val="center"/>
      </w:pPr>
      <w:r w:rsidRPr="00986831">
        <w:t xml:space="preserve"> на 2017-2022 годы»</w:t>
      </w:r>
    </w:p>
    <w:p w:rsidR="00986831" w:rsidRPr="00986831" w:rsidRDefault="00986831" w:rsidP="00986831">
      <w:pPr>
        <w:jc w:val="both"/>
        <w:rPr>
          <w:sz w:val="26"/>
          <w:szCs w:val="26"/>
        </w:rPr>
      </w:pPr>
      <w:r w:rsidRPr="00986831">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946"/>
      </w:tblGrid>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t xml:space="preserve">Ответственный </w:t>
            </w:r>
          </w:p>
          <w:p w:rsidR="00986831" w:rsidRPr="00986831" w:rsidRDefault="00986831" w:rsidP="00986831">
            <w:pPr>
              <w:jc w:val="both"/>
              <w:rPr>
                <w:sz w:val="27"/>
                <w:szCs w:val="27"/>
              </w:rPr>
            </w:pPr>
            <w:r w:rsidRPr="00986831">
              <w:rPr>
                <w:sz w:val="27"/>
                <w:szCs w:val="27"/>
              </w:rPr>
              <w:t>исполнитель</w:t>
            </w:r>
          </w:p>
        </w:tc>
        <w:tc>
          <w:tcPr>
            <w:tcW w:w="6946" w:type="dxa"/>
            <w:shd w:val="clear" w:color="auto" w:fill="auto"/>
          </w:tcPr>
          <w:p w:rsidR="00986831" w:rsidRPr="00986831" w:rsidRDefault="00986831" w:rsidP="00986831">
            <w:pPr>
              <w:jc w:val="both"/>
              <w:rPr>
                <w:sz w:val="27"/>
                <w:szCs w:val="27"/>
              </w:rPr>
            </w:pPr>
            <w:r w:rsidRPr="00986831">
              <w:rPr>
                <w:sz w:val="27"/>
                <w:szCs w:val="27"/>
              </w:rPr>
              <w:t>Департамент жилищно-коммунального хозяйства администрации города Липецка</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 w:val="27"/>
                <w:szCs w:val="27"/>
              </w:rPr>
            </w:pPr>
          </w:p>
          <w:p w:rsidR="00986831" w:rsidRPr="00986831" w:rsidRDefault="00986831" w:rsidP="00986831">
            <w:pPr>
              <w:jc w:val="both"/>
              <w:rPr>
                <w:sz w:val="27"/>
                <w:szCs w:val="27"/>
              </w:rPr>
            </w:pPr>
          </w:p>
          <w:p w:rsidR="00986831" w:rsidRPr="00986831" w:rsidRDefault="00986831" w:rsidP="00986831">
            <w:pPr>
              <w:jc w:val="both"/>
              <w:rPr>
                <w:sz w:val="27"/>
                <w:szCs w:val="27"/>
              </w:rPr>
            </w:pPr>
          </w:p>
          <w:p w:rsidR="00986831" w:rsidRPr="00986831" w:rsidRDefault="00986831" w:rsidP="00986831">
            <w:pPr>
              <w:jc w:val="both"/>
              <w:rPr>
                <w:sz w:val="27"/>
                <w:szCs w:val="27"/>
              </w:rPr>
            </w:pPr>
          </w:p>
          <w:p w:rsidR="00986831" w:rsidRPr="00986831" w:rsidRDefault="00986831" w:rsidP="00986831">
            <w:pPr>
              <w:jc w:val="both"/>
              <w:rPr>
                <w:sz w:val="27"/>
                <w:szCs w:val="27"/>
              </w:rPr>
            </w:pPr>
          </w:p>
          <w:p w:rsidR="00986831" w:rsidRPr="00986831" w:rsidRDefault="00986831" w:rsidP="00986831">
            <w:pPr>
              <w:jc w:val="both"/>
              <w:rPr>
                <w:sz w:val="27"/>
                <w:szCs w:val="27"/>
              </w:rPr>
            </w:pPr>
          </w:p>
          <w:p w:rsidR="00986831" w:rsidRPr="00986831" w:rsidRDefault="00986831" w:rsidP="00986831">
            <w:pPr>
              <w:jc w:val="both"/>
              <w:rPr>
                <w:sz w:val="27"/>
                <w:szCs w:val="27"/>
              </w:rPr>
            </w:pPr>
            <w:r w:rsidRPr="00986831">
              <w:rPr>
                <w:sz w:val="27"/>
                <w:szCs w:val="27"/>
              </w:rPr>
              <w:t>Соисполнители</w:t>
            </w:r>
          </w:p>
        </w:tc>
        <w:tc>
          <w:tcPr>
            <w:tcW w:w="6946" w:type="dxa"/>
            <w:shd w:val="clear" w:color="auto" w:fill="auto"/>
          </w:tcPr>
          <w:p w:rsidR="00986831" w:rsidRPr="00986831" w:rsidRDefault="00986831" w:rsidP="00986831">
            <w:pPr>
              <w:jc w:val="both"/>
              <w:rPr>
                <w:sz w:val="27"/>
                <w:szCs w:val="27"/>
              </w:rPr>
            </w:pPr>
            <w:r w:rsidRPr="00986831">
              <w:rPr>
                <w:sz w:val="27"/>
                <w:szCs w:val="27"/>
              </w:rPr>
              <w:t>Департамент градостроительства и архитектуры администрации города Липецка, департамент культуры и туризма администрации города Липецка, департамент образования администрации города Липецка, департамент по физической культуре и спорту администрации города Липецка, управление записи актов гражданского состояния администрации города Липецка, управление имущественных и земельных отношений администрации города Липецка, управление Правобережным округом администрации города Липецка, управление Советским округом администрации  города Липецка, управление Левобережным округом администрации города Липецка, департамент дорожного хозяйства и благоустройства администрации города Липецка, администрация города Липецка</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t>Сроки реализации</w:t>
            </w:r>
          </w:p>
        </w:tc>
        <w:tc>
          <w:tcPr>
            <w:tcW w:w="6946" w:type="dxa"/>
            <w:shd w:val="clear" w:color="auto" w:fill="auto"/>
          </w:tcPr>
          <w:p w:rsidR="00986831" w:rsidRPr="00986831" w:rsidRDefault="00986831" w:rsidP="00986831">
            <w:pPr>
              <w:jc w:val="both"/>
              <w:rPr>
                <w:sz w:val="27"/>
                <w:szCs w:val="27"/>
              </w:rPr>
            </w:pPr>
            <w:r w:rsidRPr="00986831">
              <w:rPr>
                <w:sz w:val="27"/>
                <w:szCs w:val="27"/>
              </w:rPr>
              <w:t>2017 – 2022 годы</w:t>
            </w: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t>Подпрограммы</w:t>
            </w:r>
          </w:p>
        </w:tc>
        <w:tc>
          <w:tcPr>
            <w:tcW w:w="6946" w:type="dxa"/>
            <w:shd w:val="clear" w:color="auto" w:fill="auto"/>
          </w:tcPr>
          <w:p w:rsidR="00986831" w:rsidRPr="00986831" w:rsidRDefault="00986831" w:rsidP="00986831">
            <w:pPr>
              <w:jc w:val="both"/>
              <w:rPr>
                <w:sz w:val="27"/>
                <w:szCs w:val="27"/>
              </w:rPr>
            </w:pPr>
            <w:r w:rsidRPr="00986831">
              <w:rPr>
                <w:sz w:val="27"/>
                <w:szCs w:val="27"/>
              </w:rPr>
              <w:t>1. Жилищное хозяйство</w:t>
            </w:r>
          </w:p>
          <w:p w:rsidR="00986831" w:rsidRPr="00986831" w:rsidRDefault="00986831" w:rsidP="00986831">
            <w:pPr>
              <w:jc w:val="both"/>
              <w:rPr>
                <w:sz w:val="27"/>
                <w:szCs w:val="27"/>
              </w:rPr>
            </w:pPr>
            <w:r w:rsidRPr="00986831">
              <w:rPr>
                <w:sz w:val="27"/>
                <w:szCs w:val="27"/>
              </w:rPr>
              <w:t>2. Коммунальное хозяйство</w:t>
            </w:r>
          </w:p>
          <w:p w:rsidR="00986831" w:rsidRPr="00986831" w:rsidRDefault="00986831" w:rsidP="00986831">
            <w:pPr>
              <w:jc w:val="both"/>
              <w:rPr>
                <w:sz w:val="27"/>
                <w:szCs w:val="27"/>
              </w:rPr>
            </w:pPr>
            <w:r w:rsidRPr="00986831">
              <w:rPr>
                <w:sz w:val="27"/>
                <w:szCs w:val="27"/>
              </w:rPr>
              <w:t>3. Энергосбережение и повышение энергетической эффективности</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t xml:space="preserve">Цель </w:t>
            </w:r>
          </w:p>
        </w:tc>
        <w:tc>
          <w:tcPr>
            <w:tcW w:w="6946" w:type="dxa"/>
            <w:shd w:val="clear" w:color="auto" w:fill="auto"/>
          </w:tcPr>
          <w:p w:rsidR="00986831" w:rsidRPr="00986831" w:rsidRDefault="00986831" w:rsidP="00986831">
            <w:pPr>
              <w:jc w:val="both"/>
              <w:rPr>
                <w:sz w:val="27"/>
                <w:szCs w:val="27"/>
              </w:rPr>
            </w:pPr>
            <w:r w:rsidRPr="00986831">
              <w:rPr>
                <w:sz w:val="27"/>
                <w:szCs w:val="27"/>
              </w:rPr>
              <w:t>Обеспечение комфортных и безопасных условий</w:t>
            </w:r>
          </w:p>
          <w:p w:rsidR="00986831" w:rsidRPr="00986831" w:rsidRDefault="00986831" w:rsidP="00986831">
            <w:pPr>
              <w:jc w:val="both"/>
              <w:rPr>
                <w:sz w:val="27"/>
                <w:szCs w:val="27"/>
              </w:rPr>
            </w:pPr>
            <w:r w:rsidRPr="00986831">
              <w:rPr>
                <w:sz w:val="27"/>
                <w:szCs w:val="27"/>
              </w:rPr>
              <w:t>проживания граждан, устойчивого функционирования и развития коммунальной инфраструктуры города, повышение качества предоставления и доступности жилищно-коммунальных услуг для всех категорий граждан</w:t>
            </w: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lastRenderedPageBreak/>
              <w:t>Целевые индикаторы</w:t>
            </w:r>
          </w:p>
        </w:tc>
        <w:tc>
          <w:tcPr>
            <w:tcW w:w="6946" w:type="dxa"/>
            <w:shd w:val="clear" w:color="auto" w:fill="auto"/>
          </w:tcPr>
          <w:p w:rsidR="00986831" w:rsidRPr="00986831" w:rsidRDefault="00986831" w:rsidP="00986831">
            <w:pPr>
              <w:jc w:val="both"/>
              <w:rPr>
                <w:sz w:val="27"/>
                <w:szCs w:val="27"/>
              </w:rPr>
            </w:pPr>
            <w:r w:rsidRPr="00986831">
              <w:rPr>
                <w:sz w:val="27"/>
                <w:szCs w:val="27"/>
              </w:rPr>
              <w:t>Целевой индикатор 1:</w:t>
            </w:r>
          </w:p>
          <w:p w:rsidR="00986831" w:rsidRPr="00986831" w:rsidRDefault="00986831" w:rsidP="00986831">
            <w:pPr>
              <w:jc w:val="both"/>
              <w:rPr>
                <w:sz w:val="27"/>
                <w:szCs w:val="27"/>
              </w:rPr>
            </w:pPr>
            <w:r w:rsidRPr="00986831">
              <w:rPr>
                <w:sz w:val="27"/>
                <w:szCs w:val="27"/>
              </w:rPr>
              <w:t>Количество обращений жителей многоквартирных домов в МУП «Аварийно – диспетчерская служба городского хозяйства» г. Липецка по вопросам аварийных ситуаций на инженерных сетях и конструктивных элементах жилых зданий.</w:t>
            </w:r>
          </w:p>
          <w:p w:rsidR="00986831" w:rsidRPr="00986831" w:rsidRDefault="00986831" w:rsidP="00986831">
            <w:pPr>
              <w:jc w:val="both"/>
              <w:rPr>
                <w:sz w:val="27"/>
                <w:szCs w:val="27"/>
              </w:rPr>
            </w:pPr>
            <w:r w:rsidRPr="00986831">
              <w:rPr>
                <w:sz w:val="27"/>
                <w:szCs w:val="27"/>
              </w:rPr>
              <w:t>Целевой индикатор 2:</w:t>
            </w:r>
          </w:p>
          <w:p w:rsidR="00986831" w:rsidRPr="00986831" w:rsidRDefault="00986831" w:rsidP="00986831">
            <w:pPr>
              <w:jc w:val="both"/>
              <w:rPr>
                <w:sz w:val="27"/>
                <w:szCs w:val="27"/>
              </w:rPr>
            </w:pPr>
            <w:r w:rsidRPr="00986831">
              <w:rPr>
                <w:sz w:val="27"/>
                <w:szCs w:val="27"/>
              </w:rPr>
              <w:t>Степень удовлетворенности населения города Липецка деятельностью органов местного самоуправления в сфере жилищно-коммунального хозяйства.</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 w:val="27"/>
                <w:szCs w:val="27"/>
              </w:rPr>
              <w:t>Задачи</w:t>
            </w:r>
          </w:p>
        </w:tc>
        <w:tc>
          <w:tcPr>
            <w:tcW w:w="6946" w:type="dxa"/>
            <w:shd w:val="clear" w:color="auto" w:fill="auto"/>
          </w:tcPr>
          <w:p w:rsidR="00986831" w:rsidRPr="00986831" w:rsidRDefault="00986831" w:rsidP="00986831">
            <w:pPr>
              <w:jc w:val="both"/>
              <w:rPr>
                <w:sz w:val="27"/>
                <w:szCs w:val="27"/>
              </w:rPr>
            </w:pPr>
            <w:r w:rsidRPr="00986831">
              <w:rPr>
                <w:sz w:val="27"/>
                <w:szCs w:val="27"/>
              </w:rPr>
              <w:t>Задача 1. Обновление жилищного фонда.</w:t>
            </w:r>
          </w:p>
          <w:p w:rsidR="00986831" w:rsidRPr="00986831" w:rsidRDefault="00986831" w:rsidP="00986831">
            <w:pPr>
              <w:jc w:val="both"/>
              <w:rPr>
                <w:sz w:val="27"/>
                <w:szCs w:val="27"/>
              </w:rPr>
            </w:pPr>
            <w:r w:rsidRPr="00986831">
              <w:rPr>
                <w:sz w:val="27"/>
                <w:szCs w:val="27"/>
              </w:rPr>
              <w:t>Задача 2. Проектирование и строительство объектов  коммунальной инфраструктуры.</w:t>
            </w:r>
          </w:p>
          <w:p w:rsidR="00986831" w:rsidRPr="00986831" w:rsidRDefault="00986831" w:rsidP="00986831">
            <w:pPr>
              <w:jc w:val="both"/>
              <w:rPr>
                <w:sz w:val="27"/>
                <w:szCs w:val="27"/>
              </w:rPr>
            </w:pPr>
            <w:r w:rsidRPr="00986831">
              <w:rPr>
                <w:sz w:val="27"/>
                <w:szCs w:val="27"/>
              </w:rPr>
              <w:t>Задача 3. Закрепление права собственности на бесхозяйное имущество за муниципальным образованием.</w:t>
            </w:r>
          </w:p>
          <w:p w:rsidR="00986831" w:rsidRPr="00986831" w:rsidRDefault="00986831" w:rsidP="00986831">
            <w:pPr>
              <w:jc w:val="both"/>
              <w:rPr>
                <w:sz w:val="27"/>
                <w:szCs w:val="27"/>
              </w:rPr>
            </w:pPr>
            <w:r w:rsidRPr="00986831">
              <w:rPr>
                <w:sz w:val="27"/>
                <w:szCs w:val="27"/>
              </w:rPr>
              <w:t>Задача 4. Внедрение энерго – и ресурсосберегающих технологий  и оборудования в жилищном фонде и на объектах муниципальной собственности.</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 w:val="27"/>
                <w:szCs w:val="27"/>
              </w:rPr>
            </w:pPr>
            <w:r w:rsidRPr="00986831">
              <w:rPr>
                <w:szCs w:val="28"/>
              </w:rPr>
              <w:t>Показатели задач</w:t>
            </w:r>
          </w:p>
        </w:tc>
        <w:tc>
          <w:tcPr>
            <w:tcW w:w="6946" w:type="dxa"/>
            <w:shd w:val="clear" w:color="auto" w:fill="auto"/>
          </w:tcPr>
          <w:p w:rsidR="00986831" w:rsidRPr="00986831" w:rsidRDefault="00986831" w:rsidP="00986831">
            <w:pPr>
              <w:jc w:val="both"/>
              <w:rPr>
                <w:sz w:val="27"/>
                <w:szCs w:val="27"/>
              </w:rPr>
            </w:pPr>
            <w:r w:rsidRPr="00986831">
              <w:rPr>
                <w:sz w:val="27"/>
                <w:szCs w:val="27"/>
              </w:rPr>
              <w:t>Показатель 1 задачи 1:</w:t>
            </w:r>
          </w:p>
          <w:p w:rsidR="00986831" w:rsidRPr="00986831" w:rsidRDefault="00986831" w:rsidP="00986831">
            <w:pPr>
              <w:jc w:val="both"/>
              <w:rPr>
                <w:sz w:val="27"/>
                <w:szCs w:val="27"/>
              </w:rPr>
            </w:pPr>
            <w:r w:rsidRPr="00986831">
              <w:rPr>
                <w:sz w:val="27"/>
                <w:szCs w:val="27"/>
              </w:rPr>
              <w:t>- доля отремонтированных многоквартирных домов от общего количества многоквартирных домов, требующих капитального ремонта.</w:t>
            </w:r>
          </w:p>
          <w:p w:rsidR="00986831" w:rsidRPr="00986831" w:rsidRDefault="00986831" w:rsidP="00986831">
            <w:pPr>
              <w:jc w:val="both"/>
              <w:rPr>
                <w:sz w:val="27"/>
                <w:szCs w:val="27"/>
              </w:rPr>
            </w:pPr>
            <w:r w:rsidRPr="00986831">
              <w:rPr>
                <w:sz w:val="27"/>
                <w:szCs w:val="27"/>
              </w:rPr>
              <w:t>Показатель 2 задачи 1:</w:t>
            </w:r>
          </w:p>
          <w:p w:rsidR="00986831" w:rsidRPr="00986831" w:rsidRDefault="00986831" w:rsidP="00986831">
            <w:pPr>
              <w:jc w:val="both"/>
              <w:rPr>
                <w:sz w:val="27"/>
                <w:szCs w:val="27"/>
              </w:rPr>
            </w:pPr>
            <w:r w:rsidRPr="00986831">
              <w:rPr>
                <w:sz w:val="27"/>
                <w:szCs w:val="27"/>
              </w:rPr>
              <w:t>- доля приобретенных или построенных жилых помещений для муниципальных нужд от общего количества жилых помещений, подлежащих строительству или приобретению для муниципальных нужд (нарастающим итогом).</w:t>
            </w:r>
          </w:p>
          <w:p w:rsidR="00986831" w:rsidRPr="00986831" w:rsidRDefault="00986831" w:rsidP="00986831">
            <w:pPr>
              <w:jc w:val="both"/>
              <w:rPr>
                <w:sz w:val="27"/>
                <w:szCs w:val="27"/>
              </w:rPr>
            </w:pPr>
            <w:r w:rsidRPr="00986831">
              <w:rPr>
                <w:sz w:val="27"/>
                <w:szCs w:val="27"/>
              </w:rPr>
              <w:t>Показатель 3 задачи 1:</w:t>
            </w:r>
          </w:p>
          <w:p w:rsidR="00986831" w:rsidRPr="00986831" w:rsidRDefault="00986831" w:rsidP="00986831">
            <w:pPr>
              <w:jc w:val="both"/>
              <w:rPr>
                <w:sz w:val="27"/>
                <w:szCs w:val="27"/>
              </w:rPr>
            </w:pPr>
            <w:r w:rsidRPr="00986831">
              <w:rPr>
                <w:sz w:val="27"/>
                <w:szCs w:val="27"/>
              </w:rPr>
              <w:t>- доля площади расселенных аварийных домов, расселение которых завершается в текущем году, от площади аварийных домов, признанных аварийными (нарастающим итогом).</w:t>
            </w:r>
          </w:p>
          <w:p w:rsidR="00986831" w:rsidRPr="00986831" w:rsidRDefault="00986831" w:rsidP="00986831">
            <w:pPr>
              <w:jc w:val="both"/>
              <w:rPr>
                <w:sz w:val="27"/>
                <w:szCs w:val="27"/>
              </w:rPr>
            </w:pPr>
            <w:r w:rsidRPr="00986831">
              <w:rPr>
                <w:sz w:val="27"/>
                <w:szCs w:val="27"/>
              </w:rPr>
              <w:t>- Показатель 4 задачи 1:</w:t>
            </w:r>
          </w:p>
          <w:p w:rsidR="00986831" w:rsidRPr="00986831" w:rsidRDefault="00986831" w:rsidP="00986831">
            <w:pPr>
              <w:jc w:val="both"/>
              <w:rPr>
                <w:sz w:val="27"/>
                <w:szCs w:val="27"/>
              </w:rPr>
            </w:pPr>
            <w:r w:rsidRPr="00986831">
              <w:rPr>
                <w:sz w:val="27"/>
                <w:szCs w:val="27"/>
              </w:rPr>
              <w:t>- доля снесенных аварийных домов от общего количества расселенных аварийных домов, требующих сноса.</w:t>
            </w:r>
          </w:p>
          <w:p w:rsidR="00986831" w:rsidRPr="00986831" w:rsidRDefault="00986831" w:rsidP="00986831">
            <w:pPr>
              <w:jc w:val="both"/>
              <w:rPr>
                <w:sz w:val="27"/>
                <w:szCs w:val="27"/>
              </w:rPr>
            </w:pPr>
            <w:r w:rsidRPr="00986831">
              <w:rPr>
                <w:sz w:val="27"/>
                <w:szCs w:val="27"/>
              </w:rPr>
              <w:t>Показатель 5 задачи 1:</w:t>
            </w:r>
          </w:p>
          <w:p w:rsidR="00986831" w:rsidRPr="00986831" w:rsidRDefault="00986831" w:rsidP="00986831">
            <w:pPr>
              <w:jc w:val="both"/>
              <w:rPr>
                <w:sz w:val="27"/>
                <w:szCs w:val="27"/>
              </w:rPr>
            </w:pPr>
            <w:r w:rsidRPr="00986831">
              <w:rPr>
                <w:sz w:val="27"/>
                <w:szCs w:val="27"/>
              </w:rPr>
              <w:t>- удельный вес общей площади ветхих и аварийных домов во всем жилищном фонде.</w:t>
            </w:r>
          </w:p>
          <w:p w:rsidR="00986831" w:rsidRPr="00986831" w:rsidRDefault="00986831" w:rsidP="00986831">
            <w:pPr>
              <w:jc w:val="both"/>
              <w:rPr>
                <w:sz w:val="27"/>
                <w:szCs w:val="27"/>
              </w:rPr>
            </w:pPr>
            <w:r w:rsidRPr="00986831">
              <w:rPr>
                <w:sz w:val="27"/>
                <w:szCs w:val="27"/>
              </w:rPr>
              <w:t>Показатель 6 задачи 1:</w:t>
            </w:r>
          </w:p>
          <w:p w:rsidR="00986831" w:rsidRPr="00986831" w:rsidRDefault="00986831" w:rsidP="00986831">
            <w:pPr>
              <w:jc w:val="both"/>
              <w:rPr>
                <w:sz w:val="27"/>
                <w:szCs w:val="27"/>
              </w:rPr>
            </w:pPr>
            <w:r w:rsidRPr="00986831">
              <w:rPr>
                <w:sz w:val="27"/>
                <w:szCs w:val="27"/>
              </w:rPr>
              <w:t>- доля модернизированных контейнерных площадок в общем количестве контейнерных площадок, модернизация которых запланирована на текущий год.</w:t>
            </w:r>
          </w:p>
          <w:p w:rsidR="00986831" w:rsidRPr="00986831" w:rsidRDefault="00986831" w:rsidP="00986831">
            <w:pPr>
              <w:jc w:val="both"/>
              <w:rPr>
                <w:sz w:val="27"/>
                <w:szCs w:val="27"/>
              </w:rPr>
            </w:pPr>
            <w:r w:rsidRPr="00986831">
              <w:rPr>
                <w:sz w:val="27"/>
                <w:szCs w:val="27"/>
              </w:rPr>
              <w:lastRenderedPageBreak/>
              <w:t>Показатель 1 задачи 2:</w:t>
            </w:r>
          </w:p>
          <w:p w:rsidR="00986831" w:rsidRPr="00986831" w:rsidRDefault="00986831" w:rsidP="00986831">
            <w:pPr>
              <w:jc w:val="both"/>
              <w:rPr>
                <w:sz w:val="27"/>
                <w:szCs w:val="27"/>
              </w:rPr>
            </w:pPr>
            <w:r w:rsidRPr="00986831">
              <w:rPr>
                <w:sz w:val="27"/>
                <w:szCs w:val="27"/>
              </w:rPr>
              <w:t>- удельный вес общей площади жилищного фонда  города Липецка, оборудованного водопроводом.</w:t>
            </w:r>
          </w:p>
          <w:p w:rsidR="00986831" w:rsidRPr="00986831" w:rsidRDefault="00986831" w:rsidP="00986831">
            <w:pPr>
              <w:jc w:val="both"/>
              <w:rPr>
                <w:sz w:val="27"/>
                <w:szCs w:val="27"/>
              </w:rPr>
            </w:pPr>
            <w:r w:rsidRPr="00986831">
              <w:rPr>
                <w:sz w:val="27"/>
                <w:szCs w:val="27"/>
              </w:rPr>
              <w:t>Показатель 2 задачи 2:</w:t>
            </w:r>
          </w:p>
          <w:p w:rsidR="00986831" w:rsidRPr="00986831" w:rsidRDefault="00986831" w:rsidP="00986831">
            <w:pPr>
              <w:jc w:val="both"/>
              <w:rPr>
                <w:sz w:val="27"/>
                <w:szCs w:val="27"/>
              </w:rPr>
            </w:pPr>
            <w:r w:rsidRPr="00986831">
              <w:rPr>
                <w:sz w:val="27"/>
                <w:szCs w:val="27"/>
              </w:rPr>
              <w:t>- удельный вес общей площади жилищного фонда  города Липецка, оборудованного водоотведением (канализацией).</w:t>
            </w:r>
          </w:p>
          <w:p w:rsidR="00986831" w:rsidRPr="00986831" w:rsidRDefault="00986831" w:rsidP="00986831">
            <w:pPr>
              <w:jc w:val="both"/>
              <w:rPr>
                <w:sz w:val="27"/>
                <w:szCs w:val="27"/>
              </w:rPr>
            </w:pPr>
            <w:r w:rsidRPr="00986831">
              <w:rPr>
                <w:sz w:val="27"/>
                <w:szCs w:val="27"/>
              </w:rPr>
              <w:t>Показатель  задачи 3:</w:t>
            </w:r>
          </w:p>
          <w:p w:rsidR="00986831" w:rsidRPr="00986831" w:rsidRDefault="00986831" w:rsidP="00986831">
            <w:pPr>
              <w:jc w:val="both"/>
              <w:rPr>
                <w:sz w:val="27"/>
                <w:szCs w:val="27"/>
              </w:rPr>
            </w:pPr>
            <w:r w:rsidRPr="00986831">
              <w:rPr>
                <w:sz w:val="27"/>
                <w:szCs w:val="27"/>
              </w:rPr>
              <w:t>- доля принятых в муниципальную собственность инженерных сетей от количества выявленных бесхозяйных сетей.</w:t>
            </w:r>
          </w:p>
          <w:p w:rsidR="00986831" w:rsidRPr="00986831" w:rsidRDefault="00986831" w:rsidP="00986831">
            <w:pPr>
              <w:jc w:val="both"/>
              <w:rPr>
                <w:sz w:val="27"/>
                <w:szCs w:val="27"/>
              </w:rPr>
            </w:pPr>
            <w:r w:rsidRPr="00986831">
              <w:rPr>
                <w:sz w:val="27"/>
                <w:szCs w:val="27"/>
              </w:rPr>
              <w:t>Показатель 1 задачи 4:</w:t>
            </w:r>
          </w:p>
          <w:p w:rsidR="00986831" w:rsidRPr="00986831" w:rsidRDefault="00986831" w:rsidP="00986831">
            <w:pPr>
              <w:jc w:val="both"/>
              <w:rPr>
                <w:sz w:val="27"/>
                <w:szCs w:val="27"/>
              </w:rPr>
            </w:pPr>
            <w:r w:rsidRPr="00986831">
              <w:rPr>
                <w:sz w:val="27"/>
                <w:szCs w:val="27"/>
              </w:rPr>
              <w:t>-оснащенность муниципальных квартир приборами учета.</w:t>
            </w:r>
          </w:p>
          <w:p w:rsidR="00986831" w:rsidRPr="00986831" w:rsidRDefault="00986831" w:rsidP="00986831">
            <w:pPr>
              <w:jc w:val="both"/>
              <w:rPr>
                <w:sz w:val="27"/>
                <w:szCs w:val="27"/>
              </w:rPr>
            </w:pPr>
            <w:r w:rsidRPr="00986831">
              <w:rPr>
                <w:sz w:val="27"/>
                <w:szCs w:val="27"/>
              </w:rPr>
              <w:t>Показатель 2 задачи 4:</w:t>
            </w:r>
          </w:p>
          <w:p w:rsidR="00986831" w:rsidRPr="00986831" w:rsidRDefault="00986831" w:rsidP="00986831">
            <w:pPr>
              <w:jc w:val="both"/>
              <w:rPr>
                <w:sz w:val="27"/>
                <w:szCs w:val="27"/>
              </w:rPr>
            </w:pPr>
            <w:r w:rsidRPr="00986831">
              <w:rPr>
                <w:sz w:val="27"/>
                <w:szCs w:val="27"/>
              </w:rPr>
              <w:t>Доля многоквартирных домов, вновь вводимых и капитально отремонтированных, которые соответствуют действующим требованиям  энергоэффективности, в общем объеме многоквартирных домов, вновь построенных и капитально отремонтированных.</w:t>
            </w:r>
          </w:p>
          <w:p w:rsidR="00986831" w:rsidRPr="00986831" w:rsidRDefault="00986831" w:rsidP="00986831">
            <w:pPr>
              <w:jc w:val="both"/>
              <w:rPr>
                <w:sz w:val="27"/>
                <w:szCs w:val="27"/>
              </w:rPr>
            </w:pPr>
            <w:r w:rsidRPr="00986831">
              <w:rPr>
                <w:sz w:val="27"/>
                <w:szCs w:val="27"/>
              </w:rPr>
              <w:t>Показатель 3 задачи 4:</w:t>
            </w:r>
          </w:p>
          <w:p w:rsidR="00986831" w:rsidRPr="00986831" w:rsidRDefault="00986831" w:rsidP="00986831">
            <w:pPr>
              <w:jc w:val="both"/>
              <w:rPr>
                <w:sz w:val="27"/>
                <w:szCs w:val="27"/>
              </w:rPr>
            </w:pPr>
            <w:r w:rsidRPr="00986831">
              <w:rPr>
                <w:sz w:val="27"/>
                <w:szCs w:val="27"/>
              </w:rPr>
              <w:t>- экономия электрической энергии в натуральном выражении за счет реализации энергосберегающих мероприятий.</w:t>
            </w:r>
          </w:p>
          <w:p w:rsidR="00986831" w:rsidRPr="00986831" w:rsidRDefault="00986831" w:rsidP="00986831">
            <w:pPr>
              <w:jc w:val="both"/>
              <w:rPr>
                <w:sz w:val="27"/>
                <w:szCs w:val="27"/>
              </w:rPr>
            </w:pPr>
            <w:r w:rsidRPr="00986831">
              <w:rPr>
                <w:sz w:val="27"/>
                <w:szCs w:val="27"/>
              </w:rPr>
              <w:t>Показатель 4 задачи 4:</w:t>
            </w:r>
          </w:p>
          <w:p w:rsidR="00986831" w:rsidRPr="00986831" w:rsidRDefault="00986831" w:rsidP="00986831">
            <w:pPr>
              <w:jc w:val="both"/>
              <w:rPr>
                <w:sz w:val="27"/>
                <w:szCs w:val="27"/>
              </w:rPr>
            </w:pPr>
            <w:r w:rsidRPr="00986831">
              <w:rPr>
                <w:sz w:val="27"/>
                <w:szCs w:val="27"/>
              </w:rPr>
              <w:t>- экономия тепловой энергии  в натуральном выражении за счет реализации энергосберегающих мероприятий.</w:t>
            </w:r>
          </w:p>
          <w:p w:rsidR="00986831" w:rsidRPr="00986831" w:rsidRDefault="00986831" w:rsidP="00986831">
            <w:pPr>
              <w:jc w:val="both"/>
              <w:rPr>
                <w:sz w:val="27"/>
                <w:szCs w:val="27"/>
              </w:rPr>
            </w:pPr>
            <w:r w:rsidRPr="00986831">
              <w:rPr>
                <w:sz w:val="27"/>
                <w:szCs w:val="27"/>
              </w:rPr>
              <w:t>Показатель 5 задачи 4:</w:t>
            </w:r>
          </w:p>
          <w:p w:rsidR="00986831" w:rsidRPr="00986831" w:rsidRDefault="00986831" w:rsidP="00986831">
            <w:pPr>
              <w:jc w:val="both"/>
              <w:rPr>
                <w:sz w:val="27"/>
                <w:szCs w:val="27"/>
              </w:rPr>
            </w:pPr>
            <w:r w:rsidRPr="00986831">
              <w:rPr>
                <w:sz w:val="27"/>
                <w:szCs w:val="27"/>
              </w:rPr>
              <w:t>- экономия газа  в натуральном выражении за счет реализации энергосберегающих мероприятий.</w:t>
            </w:r>
          </w:p>
          <w:p w:rsidR="00986831" w:rsidRPr="00986831" w:rsidRDefault="00986831" w:rsidP="00986831">
            <w:pPr>
              <w:jc w:val="both"/>
              <w:rPr>
                <w:sz w:val="27"/>
                <w:szCs w:val="27"/>
              </w:rPr>
            </w:pPr>
          </w:p>
        </w:tc>
      </w:tr>
      <w:tr w:rsidR="00986831" w:rsidRPr="00986831" w:rsidTr="00986831">
        <w:tc>
          <w:tcPr>
            <w:tcW w:w="2977" w:type="dxa"/>
            <w:shd w:val="clear" w:color="auto" w:fill="auto"/>
          </w:tcPr>
          <w:p w:rsidR="00986831" w:rsidRPr="00986831" w:rsidRDefault="00986831" w:rsidP="00986831">
            <w:pPr>
              <w:jc w:val="both"/>
              <w:rPr>
                <w:szCs w:val="28"/>
              </w:rPr>
            </w:pPr>
            <w:r w:rsidRPr="00986831">
              <w:rPr>
                <w:sz w:val="27"/>
                <w:szCs w:val="27"/>
              </w:rPr>
              <w:lastRenderedPageBreak/>
              <w:t>Объемы финансирования за счет средств бюджета города Липецка с разбивкой по годам</w:t>
            </w:r>
          </w:p>
        </w:tc>
        <w:tc>
          <w:tcPr>
            <w:tcW w:w="6946" w:type="dxa"/>
            <w:shd w:val="clear" w:color="auto" w:fill="auto"/>
          </w:tcPr>
          <w:p w:rsidR="00986831" w:rsidRPr="00986831" w:rsidRDefault="00986831" w:rsidP="00986831">
            <w:pPr>
              <w:jc w:val="both"/>
              <w:rPr>
                <w:sz w:val="27"/>
                <w:szCs w:val="27"/>
              </w:rPr>
            </w:pPr>
            <w:r w:rsidRPr="00986831">
              <w:rPr>
                <w:sz w:val="27"/>
                <w:szCs w:val="27"/>
              </w:rPr>
              <w:t>Прогнозируемый объем финансирования Программы составляет 1300610,42 тыс. руб., в том числе:</w:t>
            </w:r>
          </w:p>
          <w:p w:rsidR="00986831" w:rsidRPr="00986831" w:rsidRDefault="00986831" w:rsidP="00986831">
            <w:pPr>
              <w:jc w:val="both"/>
              <w:rPr>
                <w:sz w:val="27"/>
                <w:szCs w:val="27"/>
              </w:rPr>
            </w:pPr>
            <w:r w:rsidRPr="00986831">
              <w:rPr>
                <w:sz w:val="27"/>
                <w:szCs w:val="27"/>
              </w:rPr>
              <w:t>2017 год – 621980,42 тыс. руб.;</w:t>
            </w:r>
          </w:p>
          <w:p w:rsidR="00986831" w:rsidRPr="00986831" w:rsidRDefault="00986831" w:rsidP="00986831">
            <w:pPr>
              <w:jc w:val="both"/>
              <w:rPr>
                <w:sz w:val="27"/>
                <w:szCs w:val="27"/>
              </w:rPr>
            </w:pPr>
            <w:r w:rsidRPr="00986831">
              <w:rPr>
                <w:sz w:val="27"/>
                <w:szCs w:val="27"/>
              </w:rPr>
              <w:t>2018 год – 165880,0 тыс. руб.;</w:t>
            </w:r>
          </w:p>
          <w:p w:rsidR="00986831" w:rsidRPr="00986831" w:rsidRDefault="00986831" w:rsidP="00986831">
            <w:pPr>
              <w:jc w:val="both"/>
              <w:rPr>
                <w:sz w:val="27"/>
                <w:szCs w:val="27"/>
              </w:rPr>
            </w:pPr>
            <w:r w:rsidRPr="00986831">
              <w:rPr>
                <w:sz w:val="27"/>
                <w:szCs w:val="27"/>
              </w:rPr>
              <w:t>2019 год – 145113 тыс. руб.;</w:t>
            </w:r>
          </w:p>
          <w:p w:rsidR="00986831" w:rsidRPr="00986831" w:rsidRDefault="00986831" w:rsidP="00986831">
            <w:pPr>
              <w:jc w:val="both"/>
              <w:rPr>
                <w:sz w:val="27"/>
                <w:szCs w:val="27"/>
              </w:rPr>
            </w:pPr>
            <w:r w:rsidRPr="00986831">
              <w:rPr>
                <w:sz w:val="27"/>
                <w:szCs w:val="27"/>
              </w:rPr>
              <w:t>2020 год – 140313 тыс. руб.;</w:t>
            </w:r>
          </w:p>
          <w:p w:rsidR="00986831" w:rsidRPr="00986831" w:rsidRDefault="00986831" w:rsidP="00986831">
            <w:pPr>
              <w:jc w:val="both"/>
              <w:rPr>
                <w:sz w:val="27"/>
                <w:szCs w:val="27"/>
              </w:rPr>
            </w:pPr>
            <w:r w:rsidRPr="00986831">
              <w:rPr>
                <w:sz w:val="27"/>
                <w:szCs w:val="27"/>
              </w:rPr>
              <w:t>2021 год – 122437,0 тыс. руб.;</w:t>
            </w:r>
          </w:p>
          <w:p w:rsidR="00986831" w:rsidRPr="00986831" w:rsidRDefault="00986831" w:rsidP="00986831">
            <w:pPr>
              <w:jc w:val="both"/>
              <w:rPr>
                <w:sz w:val="27"/>
                <w:szCs w:val="27"/>
              </w:rPr>
            </w:pPr>
            <w:r w:rsidRPr="00986831">
              <w:rPr>
                <w:sz w:val="27"/>
                <w:szCs w:val="27"/>
              </w:rPr>
              <w:t>2022 год – 104887,0 тыс. руб.</w:t>
            </w:r>
          </w:p>
        </w:tc>
      </w:tr>
      <w:tr w:rsidR="00986831" w:rsidRPr="00986831" w:rsidTr="00986831">
        <w:tc>
          <w:tcPr>
            <w:tcW w:w="2977" w:type="dxa"/>
            <w:shd w:val="clear" w:color="auto" w:fill="auto"/>
          </w:tcPr>
          <w:p w:rsidR="00986831" w:rsidRPr="00986831" w:rsidRDefault="00986831" w:rsidP="00986831">
            <w:pPr>
              <w:jc w:val="both"/>
              <w:rPr>
                <w:szCs w:val="28"/>
              </w:rPr>
            </w:pPr>
            <w:r w:rsidRPr="00986831">
              <w:rPr>
                <w:sz w:val="27"/>
                <w:szCs w:val="27"/>
              </w:rPr>
              <w:t>Ожидаемые конечные результаты</w:t>
            </w:r>
          </w:p>
        </w:tc>
        <w:tc>
          <w:tcPr>
            <w:tcW w:w="6946" w:type="dxa"/>
            <w:shd w:val="clear" w:color="auto" w:fill="auto"/>
          </w:tcPr>
          <w:p w:rsidR="00986831" w:rsidRPr="00986831" w:rsidRDefault="00986831" w:rsidP="00986831">
            <w:pPr>
              <w:jc w:val="both"/>
              <w:rPr>
                <w:sz w:val="27"/>
                <w:szCs w:val="27"/>
              </w:rPr>
            </w:pPr>
            <w:r w:rsidRPr="00986831">
              <w:rPr>
                <w:sz w:val="27"/>
                <w:szCs w:val="27"/>
              </w:rPr>
              <w:t>1. Увеличение количества и площадей благоустроенных квартир в жилищном фонде города.</w:t>
            </w:r>
          </w:p>
          <w:p w:rsidR="00986831" w:rsidRPr="00986831" w:rsidRDefault="00986831" w:rsidP="00986831">
            <w:pPr>
              <w:jc w:val="both"/>
              <w:rPr>
                <w:sz w:val="27"/>
                <w:szCs w:val="27"/>
              </w:rPr>
            </w:pPr>
            <w:r w:rsidRPr="00986831">
              <w:rPr>
                <w:sz w:val="27"/>
                <w:szCs w:val="27"/>
              </w:rPr>
              <w:t>2. Включение в хозяйственный оборот освобожденных земельных участков.</w:t>
            </w:r>
          </w:p>
          <w:p w:rsidR="00986831" w:rsidRPr="00986831" w:rsidRDefault="00986831" w:rsidP="00986831">
            <w:pPr>
              <w:jc w:val="both"/>
              <w:rPr>
                <w:sz w:val="27"/>
                <w:szCs w:val="27"/>
              </w:rPr>
            </w:pPr>
            <w:r w:rsidRPr="00986831">
              <w:rPr>
                <w:sz w:val="27"/>
                <w:szCs w:val="27"/>
              </w:rPr>
              <w:t>3. Улучшение технического состояния муниципального жилищного фонда.</w:t>
            </w:r>
          </w:p>
          <w:p w:rsidR="00986831" w:rsidRPr="00986831" w:rsidRDefault="00986831" w:rsidP="00986831">
            <w:pPr>
              <w:jc w:val="both"/>
              <w:rPr>
                <w:sz w:val="27"/>
                <w:szCs w:val="27"/>
              </w:rPr>
            </w:pPr>
            <w:r w:rsidRPr="00986831">
              <w:rPr>
                <w:sz w:val="27"/>
                <w:szCs w:val="27"/>
              </w:rPr>
              <w:t xml:space="preserve">4. Обеспечение жилищного фонда города объектами </w:t>
            </w:r>
            <w:r w:rsidRPr="00986831">
              <w:rPr>
                <w:sz w:val="27"/>
                <w:szCs w:val="27"/>
              </w:rPr>
              <w:lastRenderedPageBreak/>
              <w:t>инфраструктуры.</w:t>
            </w:r>
          </w:p>
          <w:p w:rsidR="00986831" w:rsidRPr="00986831" w:rsidRDefault="00986831" w:rsidP="00986831">
            <w:pPr>
              <w:jc w:val="both"/>
              <w:rPr>
                <w:sz w:val="27"/>
                <w:szCs w:val="27"/>
              </w:rPr>
            </w:pPr>
            <w:r w:rsidRPr="00986831">
              <w:rPr>
                <w:sz w:val="27"/>
                <w:szCs w:val="27"/>
              </w:rPr>
              <w:t>5. Увеличение количества отремонтированных многоквартирных домов.</w:t>
            </w:r>
          </w:p>
          <w:p w:rsidR="00986831" w:rsidRPr="00986831" w:rsidRDefault="00986831" w:rsidP="00986831">
            <w:pPr>
              <w:jc w:val="both"/>
              <w:rPr>
                <w:sz w:val="27"/>
                <w:szCs w:val="27"/>
              </w:rPr>
            </w:pPr>
            <w:r w:rsidRPr="00986831">
              <w:rPr>
                <w:sz w:val="27"/>
                <w:szCs w:val="27"/>
              </w:rPr>
              <w:t>6. Экономия энергоресурсов в жилищном фонде города и на объектах муниципальной собственности.</w:t>
            </w:r>
          </w:p>
          <w:p w:rsidR="00986831" w:rsidRPr="00986831" w:rsidRDefault="00986831" w:rsidP="00986831">
            <w:pPr>
              <w:jc w:val="both"/>
              <w:rPr>
                <w:sz w:val="27"/>
                <w:szCs w:val="27"/>
              </w:rPr>
            </w:pPr>
          </w:p>
        </w:tc>
      </w:tr>
    </w:tbl>
    <w:p w:rsidR="00986831" w:rsidRPr="00986831" w:rsidRDefault="00986831" w:rsidP="00986831">
      <w:pPr>
        <w:jc w:val="both"/>
        <w:rPr>
          <w:sz w:val="27"/>
          <w:szCs w:val="27"/>
        </w:rPr>
      </w:pPr>
    </w:p>
    <w:p w:rsidR="00986831" w:rsidRPr="00986831" w:rsidRDefault="00986831" w:rsidP="00986831">
      <w:pPr>
        <w:jc w:val="center"/>
        <w:rPr>
          <w:sz w:val="27"/>
          <w:szCs w:val="27"/>
        </w:rPr>
      </w:pPr>
      <w:r w:rsidRPr="00986831">
        <w:rPr>
          <w:sz w:val="27"/>
          <w:szCs w:val="27"/>
          <w:lang w:val="en-US"/>
        </w:rPr>
        <w:t>II</w:t>
      </w:r>
      <w:r w:rsidRPr="00986831">
        <w:rPr>
          <w:sz w:val="27"/>
          <w:szCs w:val="27"/>
        </w:rPr>
        <w:t>. Общая характеристика сферы реализации муниципальной программы</w:t>
      </w:r>
    </w:p>
    <w:p w:rsidR="00986831" w:rsidRPr="00986831" w:rsidRDefault="00986831" w:rsidP="00986831">
      <w:pPr>
        <w:jc w:val="center"/>
        <w:rPr>
          <w:sz w:val="27"/>
          <w:szCs w:val="27"/>
        </w:rPr>
      </w:pPr>
    </w:p>
    <w:p w:rsidR="00986831" w:rsidRPr="00986831" w:rsidRDefault="00986831" w:rsidP="00986831">
      <w:pPr>
        <w:jc w:val="both"/>
        <w:rPr>
          <w:szCs w:val="28"/>
        </w:rPr>
      </w:pPr>
      <w:r w:rsidRPr="00986831">
        <w:tab/>
      </w:r>
      <w:r w:rsidRPr="00986831">
        <w:rPr>
          <w:szCs w:val="28"/>
        </w:rPr>
        <w:t>Муниципальная программа «Развитие жилищно – коммунального хозяйства города Липецка на 2017-2022 годы» включает в себя комплекс мероприятий, направленных на развитие жилищно-коммунального комплекса, повышение надёжности работы инфраструктуры жизнеобеспечения города, обеспечение комфортных и безопасных условий проживания.</w:t>
      </w:r>
    </w:p>
    <w:p w:rsidR="00986831" w:rsidRPr="00986831" w:rsidRDefault="00986831" w:rsidP="00986831">
      <w:pPr>
        <w:jc w:val="both"/>
        <w:rPr>
          <w:szCs w:val="28"/>
        </w:rPr>
      </w:pPr>
      <w:r w:rsidRPr="00986831">
        <w:rPr>
          <w:szCs w:val="28"/>
        </w:rPr>
        <w:tab/>
        <w:t>Жилищно-коммунальный комплекс является важнейшей составляющей в системе жизнеобеспечения граждан, охватывает все население города  и в связи с этим занимает исключительное положение  в ряду прочих отраслей экономики города.</w:t>
      </w:r>
    </w:p>
    <w:p w:rsidR="00986831" w:rsidRPr="00986831" w:rsidRDefault="00986831" w:rsidP="00986831">
      <w:pPr>
        <w:jc w:val="both"/>
        <w:rPr>
          <w:szCs w:val="28"/>
        </w:rPr>
      </w:pPr>
      <w:r w:rsidRPr="00986831">
        <w:rPr>
          <w:szCs w:val="28"/>
        </w:rPr>
        <w:tab/>
        <w:t>В жилищно-коммунальном хозяйстве сохраняется солидарная ответственность органов власти различных уровней, хозяйствующих субъектов, контролирующих органов за стабильное, надежное и качественное предоставление услуг потребителям.</w:t>
      </w:r>
    </w:p>
    <w:p w:rsidR="00986831" w:rsidRPr="00986831" w:rsidRDefault="00986831" w:rsidP="00986831">
      <w:pPr>
        <w:jc w:val="both"/>
        <w:rPr>
          <w:szCs w:val="28"/>
        </w:rPr>
      </w:pPr>
      <w:r w:rsidRPr="00986831">
        <w:rPr>
          <w:szCs w:val="28"/>
        </w:rPr>
        <w:tab/>
        <w:t xml:space="preserve">От качества жилищно-коммунальных услуг зависит не только комфортность, но и безопасность проживания граждан в своем жилище.  </w:t>
      </w:r>
    </w:p>
    <w:p w:rsidR="00986831" w:rsidRPr="00986831" w:rsidRDefault="00986831" w:rsidP="00986831">
      <w:pPr>
        <w:jc w:val="both"/>
        <w:rPr>
          <w:szCs w:val="28"/>
        </w:rPr>
      </w:pPr>
      <w:r w:rsidRPr="00986831">
        <w:rPr>
          <w:szCs w:val="28"/>
        </w:rPr>
        <w:tab/>
        <w:t>В составе жилищного фонда, находящегося на территории города Липецка, значительную долю занимают жилые дома, построенные в 1946 – 1995 годы. Наряду с благоустроенными кирпичными и панельными домами, введенными в эксплуатацию в 60 - 90 годы, продолжают эксплуатироваться деревянные и шлакоблочные  дома с деревянными  перекрытиями, построенные в 1930 -  1950 годах.</w:t>
      </w:r>
    </w:p>
    <w:p w:rsidR="00986831" w:rsidRPr="00986831" w:rsidRDefault="00986831" w:rsidP="00986831">
      <w:pPr>
        <w:tabs>
          <w:tab w:val="left" w:pos="709"/>
        </w:tabs>
        <w:jc w:val="both"/>
        <w:rPr>
          <w:szCs w:val="28"/>
        </w:rPr>
      </w:pPr>
      <w:r w:rsidRPr="00986831">
        <w:rPr>
          <w:szCs w:val="28"/>
        </w:rPr>
        <w:tab/>
        <w:t xml:space="preserve">За последние 5 лет на капитальный ремонт многоквартирных домов было направлено  508,5  млн. руб., что позволило улучшить ситуацию.  Выделение указанных средств позволило отремонтировать 186 многоквартирных домов. </w:t>
      </w:r>
    </w:p>
    <w:p w:rsidR="00986831" w:rsidRPr="00986831" w:rsidRDefault="00986831" w:rsidP="00986831">
      <w:pPr>
        <w:jc w:val="both"/>
        <w:rPr>
          <w:szCs w:val="28"/>
        </w:rPr>
      </w:pPr>
      <w:r w:rsidRPr="00986831">
        <w:rPr>
          <w:szCs w:val="28"/>
        </w:rPr>
        <w:tab/>
        <w:t xml:space="preserve">Несмотря на проводимые меры, в городе существует необходимость в проведении капитального ремонта жилищного фонда. </w:t>
      </w:r>
    </w:p>
    <w:p w:rsidR="00986831" w:rsidRPr="00986831" w:rsidRDefault="00986831" w:rsidP="00986831">
      <w:pPr>
        <w:jc w:val="both"/>
        <w:rPr>
          <w:szCs w:val="28"/>
        </w:rPr>
      </w:pPr>
      <w:r w:rsidRPr="00986831">
        <w:rPr>
          <w:szCs w:val="28"/>
        </w:rPr>
        <w:tab/>
        <w:t>В региональную программу капитального ремонта общего имущества в многоквартирных домах, расположенных на территории города Липецкой области, на 2014 – 2043 включены  2629 домов, находящихся в городе Липецке.</w:t>
      </w:r>
    </w:p>
    <w:p w:rsidR="00986831" w:rsidRPr="00986831" w:rsidRDefault="00986831" w:rsidP="00986831">
      <w:pPr>
        <w:autoSpaceDE w:val="0"/>
        <w:autoSpaceDN w:val="0"/>
        <w:adjustRightInd w:val="0"/>
        <w:jc w:val="both"/>
        <w:rPr>
          <w:color w:val="000000"/>
          <w:szCs w:val="28"/>
          <w:lang w:eastAsia="en-US"/>
        </w:rPr>
      </w:pPr>
      <w:r w:rsidRPr="00986831">
        <w:rPr>
          <w:rFonts w:ascii="Arial" w:hAnsi="Arial" w:cs="Arial"/>
          <w:color w:val="000000"/>
          <w:szCs w:val="28"/>
          <w:lang w:eastAsia="en-US"/>
        </w:rPr>
        <w:tab/>
      </w:r>
      <w:r w:rsidRPr="00986831">
        <w:rPr>
          <w:color w:val="000000"/>
          <w:szCs w:val="28"/>
          <w:lang w:eastAsia="en-US"/>
        </w:rPr>
        <w:t xml:space="preserve">В городе Липецке преобладает централизованное теплоснабжение от ТЭЦ и крупных районных котельных. Всего на территории города работают 41 котельная. Схема горячего водоснабжения по системе централизованного теплоснабжения, в основном, открытая. </w:t>
      </w:r>
    </w:p>
    <w:p w:rsidR="00986831" w:rsidRPr="00986831" w:rsidRDefault="00986831" w:rsidP="00986831">
      <w:pPr>
        <w:jc w:val="both"/>
        <w:rPr>
          <w:szCs w:val="28"/>
          <w:lang w:eastAsia="en-US"/>
        </w:rPr>
      </w:pPr>
      <w:r w:rsidRPr="00986831">
        <w:rPr>
          <w:szCs w:val="28"/>
          <w:lang w:eastAsia="en-US"/>
        </w:rPr>
        <w:tab/>
        <w:t>Протяженность коммунальных тепловых сетей города Липецка составляет 584 км, в том числе ветхих – 364,05 км.</w:t>
      </w:r>
    </w:p>
    <w:p w:rsidR="00986831" w:rsidRPr="00986831" w:rsidRDefault="00986831" w:rsidP="00986831">
      <w:pPr>
        <w:jc w:val="both"/>
        <w:rPr>
          <w:szCs w:val="28"/>
          <w:lang w:eastAsia="en-US"/>
        </w:rPr>
      </w:pPr>
      <w:r w:rsidRPr="00986831">
        <w:rPr>
          <w:szCs w:val="28"/>
          <w:lang w:eastAsia="en-US"/>
        </w:rPr>
        <w:lastRenderedPageBreak/>
        <w:tab/>
        <w:t xml:space="preserve">Электроснабжение города Липецка осуществляется от Липецкой энергосистемы, входящей в состав энергосистемы Центра. Липецкая энергосистема имеет связи с Рязанской, Брянской, Воронежской, Тамбовской, Орловской, Курской и Волгоградской энергосистемами. Протяженность линий электропередачи города Липецка составляет 3124,6 км. </w:t>
      </w:r>
    </w:p>
    <w:p w:rsidR="00986831" w:rsidRPr="00986831" w:rsidRDefault="00986831" w:rsidP="00986831">
      <w:pPr>
        <w:jc w:val="both"/>
        <w:rPr>
          <w:szCs w:val="28"/>
          <w:lang w:eastAsia="en-US"/>
        </w:rPr>
      </w:pPr>
      <w:r w:rsidRPr="00986831">
        <w:rPr>
          <w:szCs w:val="28"/>
          <w:lang w:eastAsia="en-US"/>
        </w:rPr>
        <w:tab/>
        <w:t xml:space="preserve">Система водоснабжения и водоотведения города Липецка включает: </w:t>
      </w:r>
    </w:p>
    <w:p w:rsidR="00986831" w:rsidRPr="00986831" w:rsidRDefault="00986831" w:rsidP="00986831">
      <w:pPr>
        <w:contextualSpacing/>
        <w:jc w:val="both"/>
        <w:rPr>
          <w:szCs w:val="28"/>
          <w:lang w:eastAsia="en-US"/>
        </w:rPr>
      </w:pPr>
      <w:r w:rsidRPr="00986831">
        <w:rPr>
          <w:szCs w:val="28"/>
          <w:lang w:eastAsia="en-US"/>
        </w:rPr>
        <w:t>- 14 водозаборов и 155 скважин;</w:t>
      </w:r>
    </w:p>
    <w:p w:rsidR="00986831" w:rsidRPr="00986831" w:rsidRDefault="00986831" w:rsidP="00986831">
      <w:pPr>
        <w:contextualSpacing/>
        <w:jc w:val="both"/>
        <w:rPr>
          <w:szCs w:val="28"/>
          <w:lang w:eastAsia="en-US"/>
        </w:rPr>
      </w:pPr>
      <w:r w:rsidRPr="00986831">
        <w:rPr>
          <w:szCs w:val="28"/>
          <w:lang w:eastAsia="en-US"/>
        </w:rPr>
        <w:t>- 99 водопроводных насосных станций подкачки (ВНСП);</w:t>
      </w:r>
    </w:p>
    <w:p w:rsidR="00986831" w:rsidRPr="00986831" w:rsidRDefault="00986831" w:rsidP="00986831">
      <w:pPr>
        <w:contextualSpacing/>
        <w:jc w:val="both"/>
        <w:rPr>
          <w:szCs w:val="28"/>
          <w:lang w:eastAsia="en-US"/>
        </w:rPr>
      </w:pPr>
      <w:r w:rsidRPr="00986831">
        <w:rPr>
          <w:szCs w:val="28"/>
          <w:lang w:eastAsia="en-US"/>
        </w:rPr>
        <w:t>- 60 канализационных насосных станций (КНС);</w:t>
      </w:r>
    </w:p>
    <w:p w:rsidR="00986831" w:rsidRPr="00986831" w:rsidRDefault="00986831" w:rsidP="00986831">
      <w:pPr>
        <w:contextualSpacing/>
        <w:jc w:val="both"/>
        <w:rPr>
          <w:szCs w:val="28"/>
          <w:lang w:eastAsia="en-US"/>
        </w:rPr>
      </w:pPr>
      <w:r w:rsidRPr="00986831">
        <w:rPr>
          <w:szCs w:val="28"/>
          <w:lang w:eastAsia="en-US"/>
        </w:rPr>
        <w:tab/>
        <w:t xml:space="preserve">Протяженность водопроводных сетей – 1029,5 км, ветхих – 638,3 км. </w:t>
      </w:r>
      <w:r w:rsidRPr="00986831">
        <w:rPr>
          <w:szCs w:val="28"/>
          <w:lang w:eastAsia="en-US"/>
        </w:rPr>
        <w:tab/>
        <w:t xml:space="preserve">Протяженность сетей водоотведения – 863,5 км, ветхих – 440 км. </w:t>
      </w:r>
    </w:p>
    <w:p w:rsidR="00986831" w:rsidRPr="00986831" w:rsidRDefault="00986831" w:rsidP="00986831">
      <w:pPr>
        <w:contextualSpacing/>
        <w:jc w:val="both"/>
        <w:rPr>
          <w:szCs w:val="28"/>
          <w:lang w:eastAsia="en-US"/>
        </w:rPr>
      </w:pPr>
      <w:r w:rsidRPr="00986831">
        <w:rPr>
          <w:szCs w:val="28"/>
          <w:lang w:eastAsia="en-US"/>
        </w:rPr>
        <w:tab/>
        <w:t>Очистка хозяйственно-бытовых, промышленных сточных вод, жидких бытовых отходов, а также обработка осадка сточных вод и его утилизация производится на городских очистных сооружениях.  Установленная пропускная способность очистных сооружений – 277,5 тыс. м</w:t>
      </w:r>
      <w:r w:rsidRPr="00986831">
        <w:rPr>
          <w:szCs w:val="28"/>
          <w:vertAlign w:val="superscript"/>
          <w:lang w:eastAsia="en-US"/>
        </w:rPr>
        <w:t>3</w:t>
      </w:r>
      <w:r w:rsidRPr="00986831">
        <w:rPr>
          <w:szCs w:val="28"/>
          <w:lang w:eastAsia="en-US"/>
        </w:rPr>
        <w:t xml:space="preserve">/сут. </w:t>
      </w:r>
    </w:p>
    <w:p w:rsidR="00986831" w:rsidRPr="00986831" w:rsidRDefault="00986831" w:rsidP="00986831">
      <w:pPr>
        <w:contextualSpacing/>
        <w:jc w:val="both"/>
        <w:rPr>
          <w:szCs w:val="28"/>
          <w:lang w:eastAsia="en-US"/>
        </w:rPr>
      </w:pPr>
      <w:r w:rsidRPr="00986831">
        <w:rPr>
          <w:szCs w:val="28"/>
          <w:lang w:eastAsia="en-US"/>
        </w:rPr>
        <w:tab/>
        <w:t>По состоянию на 01.01.2016 года в городе выявлено 1753 бесхозяйных объектов теплоснабжения, водоснабжения и водоотведения.</w:t>
      </w:r>
    </w:p>
    <w:p w:rsidR="00986831" w:rsidRPr="00986831" w:rsidRDefault="00986831" w:rsidP="00986831">
      <w:pPr>
        <w:contextualSpacing/>
        <w:jc w:val="both"/>
        <w:rPr>
          <w:szCs w:val="28"/>
        </w:rPr>
      </w:pPr>
      <w:r w:rsidRPr="00986831">
        <w:rPr>
          <w:szCs w:val="28"/>
        </w:rPr>
        <w:tab/>
        <w:t>В настоящее время существует ряд проблем, препятствующих формированию комфортной и безопасной среды проживания населения:</w:t>
      </w:r>
    </w:p>
    <w:p w:rsidR="00986831" w:rsidRPr="00986831" w:rsidRDefault="00986831" w:rsidP="00986831">
      <w:pPr>
        <w:jc w:val="both"/>
        <w:rPr>
          <w:szCs w:val="28"/>
        </w:rPr>
      </w:pPr>
      <w:r w:rsidRPr="00986831">
        <w:rPr>
          <w:szCs w:val="28"/>
        </w:rPr>
        <w:tab/>
        <w:t>- большой физический износ жилищного фонда;</w:t>
      </w:r>
    </w:p>
    <w:p w:rsidR="00986831" w:rsidRPr="00986831" w:rsidRDefault="00986831" w:rsidP="00986831">
      <w:pPr>
        <w:jc w:val="both"/>
        <w:rPr>
          <w:szCs w:val="28"/>
        </w:rPr>
      </w:pPr>
      <w:r w:rsidRPr="00986831">
        <w:rPr>
          <w:szCs w:val="28"/>
        </w:rPr>
        <w:tab/>
        <w:t>- высокий процент износа действующих коммуникаций;</w:t>
      </w:r>
    </w:p>
    <w:p w:rsidR="00986831" w:rsidRPr="00986831" w:rsidRDefault="00986831" w:rsidP="00986831">
      <w:pPr>
        <w:jc w:val="both"/>
        <w:rPr>
          <w:szCs w:val="28"/>
        </w:rPr>
      </w:pPr>
      <w:r w:rsidRPr="00986831">
        <w:rPr>
          <w:szCs w:val="28"/>
        </w:rPr>
        <w:tab/>
        <w:t xml:space="preserve">- наличие сверхнормативных потерь энергоресурсов в инженерных сетях; </w:t>
      </w:r>
    </w:p>
    <w:p w:rsidR="00986831" w:rsidRPr="00986831" w:rsidRDefault="00986831" w:rsidP="00986831">
      <w:pPr>
        <w:jc w:val="both"/>
        <w:rPr>
          <w:szCs w:val="28"/>
        </w:rPr>
      </w:pPr>
      <w:r w:rsidRPr="00986831">
        <w:rPr>
          <w:szCs w:val="28"/>
        </w:rPr>
        <w:tab/>
        <w:t>- наличие бесхозяйных сетей и объектов;</w:t>
      </w:r>
    </w:p>
    <w:p w:rsidR="00986831" w:rsidRPr="00986831" w:rsidRDefault="00986831" w:rsidP="00986831">
      <w:pPr>
        <w:jc w:val="both"/>
        <w:rPr>
          <w:szCs w:val="28"/>
        </w:rPr>
      </w:pPr>
      <w:r w:rsidRPr="00986831">
        <w:rPr>
          <w:szCs w:val="28"/>
        </w:rPr>
        <w:tab/>
        <w:t>- низкие темпы строительства объектов инженерной инфраструктуры для массового жилищного строительства, а также районов сложившейся малоэтажной застройки;</w:t>
      </w:r>
    </w:p>
    <w:p w:rsidR="00986831" w:rsidRPr="00986831" w:rsidRDefault="00986831" w:rsidP="00986831">
      <w:pPr>
        <w:jc w:val="both"/>
        <w:rPr>
          <w:szCs w:val="28"/>
        </w:rPr>
      </w:pPr>
      <w:r w:rsidRPr="00986831">
        <w:rPr>
          <w:szCs w:val="28"/>
        </w:rPr>
        <w:tab/>
        <w:t>- нитратное загрязнение подземных вод;</w:t>
      </w:r>
    </w:p>
    <w:p w:rsidR="00986831" w:rsidRPr="00986831" w:rsidRDefault="00986831" w:rsidP="00986831">
      <w:pPr>
        <w:jc w:val="both"/>
        <w:rPr>
          <w:szCs w:val="28"/>
        </w:rPr>
      </w:pPr>
      <w:r w:rsidRPr="00986831">
        <w:rPr>
          <w:szCs w:val="28"/>
        </w:rPr>
        <w:tab/>
        <w:t>- недостаточность финансовых ресурсов;</w:t>
      </w:r>
    </w:p>
    <w:p w:rsidR="00986831" w:rsidRPr="00986831" w:rsidRDefault="00986831" w:rsidP="00986831">
      <w:pPr>
        <w:tabs>
          <w:tab w:val="left" w:pos="0"/>
        </w:tabs>
        <w:jc w:val="both"/>
        <w:rPr>
          <w:szCs w:val="28"/>
        </w:rPr>
      </w:pPr>
      <w:r w:rsidRPr="00986831">
        <w:rPr>
          <w:szCs w:val="28"/>
        </w:rPr>
        <w:tab/>
        <w:t>- дефицит предложений жилья на «первичном рынке» и высокие цены такого жилья;</w:t>
      </w:r>
    </w:p>
    <w:p w:rsidR="00986831" w:rsidRPr="00986831" w:rsidRDefault="00986831" w:rsidP="00986831">
      <w:pPr>
        <w:tabs>
          <w:tab w:val="left" w:pos="0"/>
        </w:tabs>
        <w:jc w:val="both"/>
        <w:rPr>
          <w:szCs w:val="28"/>
        </w:rPr>
      </w:pPr>
      <w:r w:rsidRPr="00986831">
        <w:rPr>
          <w:szCs w:val="28"/>
        </w:rPr>
        <w:tab/>
        <w:t>- отсутствие приборов учета потребления энергетических ресурсов в муниципальных жилых помещениях;</w:t>
      </w:r>
    </w:p>
    <w:p w:rsidR="00986831" w:rsidRPr="00986831" w:rsidRDefault="00986831" w:rsidP="00986831">
      <w:pPr>
        <w:jc w:val="both"/>
        <w:rPr>
          <w:szCs w:val="28"/>
        </w:rPr>
      </w:pPr>
      <w:r w:rsidRPr="00986831">
        <w:rPr>
          <w:szCs w:val="28"/>
        </w:rPr>
        <w:tab/>
        <w:t>- отсутствие механизма, позволяющего привлекать средства внебюджетных источников.</w:t>
      </w:r>
    </w:p>
    <w:p w:rsidR="00986831" w:rsidRPr="00986831" w:rsidRDefault="00986831" w:rsidP="00986831">
      <w:pPr>
        <w:jc w:val="both"/>
        <w:rPr>
          <w:szCs w:val="28"/>
        </w:rPr>
      </w:pPr>
      <w:r w:rsidRPr="00986831">
        <w:rPr>
          <w:szCs w:val="28"/>
        </w:rPr>
        <w:tab/>
        <w:t>При реализации поставленных в программе задач планируется осуществлять меры, направленные на снижение последствий возможных рисков и повышения уровня достижения предусмотренной программой конечных результатов.</w:t>
      </w: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center"/>
        <w:rPr>
          <w:szCs w:val="28"/>
        </w:rPr>
      </w:pPr>
      <w:r w:rsidRPr="00986831">
        <w:rPr>
          <w:szCs w:val="28"/>
          <w:lang w:val="en-US"/>
        </w:rPr>
        <w:t>III</w:t>
      </w:r>
      <w:r w:rsidRPr="00986831">
        <w:rPr>
          <w:szCs w:val="28"/>
        </w:rPr>
        <w:t xml:space="preserve">. Приоритеты муниципальной политики в сфере реализации </w:t>
      </w:r>
    </w:p>
    <w:p w:rsidR="00986831" w:rsidRPr="00986831" w:rsidRDefault="00986831" w:rsidP="00986831">
      <w:pPr>
        <w:jc w:val="center"/>
        <w:rPr>
          <w:szCs w:val="28"/>
        </w:rPr>
      </w:pPr>
      <w:r w:rsidRPr="00986831">
        <w:rPr>
          <w:szCs w:val="28"/>
        </w:rPr>
        <w:t>муниципальной программы, цели, задачи и ожидаемые конечные</w:t>
      </w:r>
    </w:p>
    <w:p w:rsidR="00986831" w:rsidRPr="00986831" w:rsidRDefault="00986831" w:rsidP="00986831">
      <w:pPr>
        <w:jc w:val="center"/>
        <w:rPr>
          <w:szCs w:val="28"/>
        </w:rPr>
      </w:pPr>
      <w:r w:rsidRPr="00986831">
        <w:rPr>
          <w:szCs w:val="28"/>
        </w:rPr>
        <w:t>результаты муниципальной программы</w:t>
      </w:r>
    </w:p>
    <w:p w:rsidR="00986831" w:rsidRPr="00986831" w:rsidRDefault="00986831" w:rsidP="00986831">
      <w:pPr>
        <w:jc w:val="center"/>
        <w:rPr>
          <w:szCs w:val="28"/>
        </w:rPr>
      </w:pPr>
    </w:p>
    <w:p w:rsidR="00986831" w:rsidRPr="00986831" w:rsidRDefault="00986831" w:rsidP="00986831">
      <w:pPr>
        <w:jc w:val="both"/>
        <w:rPr>
          <w:szCs w:val="28"/>
        </w:rPr>
      </w:pPr>
      <w:r w:rsidRPr="00986831">
        <w:rPr>
          <w:szCs w:val="28"/>
        </w:rPr>
        <w:lastRenderedPageBreak/>
        <w:tab/>
        <w:t>Приоритеты муниципальной политики в сфере жизнеобеспечения города, цель и задачи Программы определены в соответствии с Федеральным законом от 06.10.02003 № 131-ФЗ «Об общих принципах организации местного самоуправления в Российской Федерации», Жилищным кодексом Российской Федерации, Федеральным законом от 21.07.2007 № 185-ФЗ «О Фонде содействия реформированию жилищно-коммунального хозяйства»,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областной адресной программой «Переселение граждан из аварийного жилищного фонда, расположенного на территории Липецкой области, на 2013-2017 годы», утвержденной постановлением администрации Липецкой области от 26.04.2013 № 210, решением Липецкого городского Совета депутатов от 02.08.2016 № 204 «О Стратегии социально – экономического развития города Липецка до 2035 года».</w:t>
      </w:r>
    </w:p>
    <w:p w:rsidR="00986831" w:rsidRPr="00986831" w:rsidRDefault="00986831" w:rsidP="00986831">
      <w:pPr>
        <w:jc w:val="both"/>
        <w:rPr>
          <w:szCs w:val="28"/>
        </w:rPr>
      </w:pPr>
      <w:r w:rsidRPr="00986831">
        <w:rPr>
          <w:szCs w:val="28"/>
        </w:rPr>
        <w:tab/>
        <w:t xml:space="preserve">Программа соответствует подцели Стратегического плана развития города Липецка – создание комфортной городской среды путем устойчивого функционирования и развития систем жизнеобеспечения города, реализации современной политики в градостроительстве и благоустройстве, улучшения экологической обстановки. </w:t>
      </w:r>
    </w:p>
    <w:p w:rsidR="00986831" w:rsidRPr="00986831" w:rsidRDefault="00986831" w:rsidP="00986831">
      <w:pPr>
        <w:tabs>
          <w:tab w:val="left" w:pos="0"/>
        </w:tabs>
        <w:jc w:val="both"/>
        <w:rPr>
          <w:szCs w:val="28"/>
        </w:rPr>
      </w:pPr>
      <w:r w:rsidRPr="00986831">
        <w:rPr>
          <w:szCs w:val="28"/>
        </w:rPr>
        <w:tab/>
        <w:t>Реализация Программы предусматривает достижение цели: обеспечение комфортных и безопасных условий проживания граждан, устойчивого функционирования и развития коммунальной инфраструктуры города, повышение качества предоставления и доступности жилищно – коммунальных услуг для всех категорий граждан.</w:t>
      </w:r>
    </w:p>
    <w:p w:rsidR="00986831" w:rsidRPr="00986831" w:rsidRDefault="00986831" w:rsidP="00986831">
      <w:pPr>
        <w:jc w:val="both"/>
        <w:rPr>
          <w:szCs w:val="28"/>
        </w:rPr>
      </w:pPr>
      <w:r w:rsidRPr="00986831">
        <w:rPr>
          <w:szCs w:val="28"/>
        </w:rPr>
        <w:tab/>
        <w:t>Для достижения цели предусматривается решение следующих задач:</w:t>
      </w:r>
    </w:p>
    <w:p w:rsidR="00986831" w:rsidRPr="00986831" w:rsidRDefault="00986831" w:rsidP="00986831">
      <w:pPr>
        <w:jc w:val="both"/>
        <w:rPr>
          <w:szCs w:val="28"/>
        </w:rPr>
      </w:pPr>
      <w:r w:rsidRPr="00986831">
        <w:rPr>
          <w:szCs w:val="28"/>
        </w:rPr>
        <w:tab/>
        <w:t>1. Обновление жилищного фонда.</w:t>
      </w:r>
    </w:p>
    <w:p w:rsidR="00986831" w:rsidRPr="00986831" w:rsidRDefault="00986831" w:rsidP="00986831">
      <w:pPr>
        <w:jc w:val="both"/>
        <w:rPr>
          <w:szCs w:val="28"/>
        </w:rPr>
      </w:pPr>
      <w:r w:rsidRPr="00986831">
        <w:rPr>
          <w:szCs w:val="28"/>
        </w:rPr>
        <w:tab/>
        <w:t xml:space="preserve">2. Проектирование и строительство объектов коммунальной инфраструктуры. </w:t>
      </w:r>
    </w:p>
    <w:p w:rsidR="00986831" w:rsidRPr="00986831" w:rsidRDefault="00986831" w:rsidP="00986831">
      <w:pPr>
        <w:jc w:val="both"/>
        <w:rPr>
          <w:szCs w:val="28"/>
        </w:rPr>
      </w:pPr>
      <w:r w:rsidRPr="00986831">
        <w:rPr>
          <w:szCs w:val="28"/>
        </w:rPr>
        <w:tab/>
        <w:t>3. Закрепление права собственности на бесхозяйное имущество за муниципальным образованием.</w:t>
      </w:r>
    </w:p>
    <w:p w:rsidR="00986831" w:rsidRPr="00986831" w:rsidRDefault="00986831" w:rsidP="00986831">
      <w:pPr>
        <w:jc w:val="both"/>
        <w:rPr>
          <w:szCs w:val="28"/>
        </w:rPr>
      </w:pPr>
      <w:r w:rsidRPr="00986831">
        <w:rPr>
          <w:szCs w:val="28"/>
        </w:rPr>
        <w:tab/>
        <w:t>4. Внедрение энерго – и ресурсосберегающих технологий и оборудования в жилищном фонде и на объектах муниципальной собственности.</w:t>
      </w:r>
    </w:p>
    <w:p w:rsidR="00986831" w:rsidRPr="00986831" w:rsidRDefault="00986831" w:rsidP="00986831">
      <w:pPr>
        <w:jc w:val="both"/>
        <w:rPr>
          <w:szCs w:val="28"/>
        </w:rPr>
      </w:pPr>
      <w:r w:rsidRPr="00986831">
        <w:rPr>
          <w:szCs w:val="28"/>
        </w:rPr>
        <w:tab/>
        <w:t>Конечными результатами Программы являются:</w:t>
      </w:r>
    </w:p>
    <w:p w:rsidR="00986831" w:rsidRPr="00986831" w:rsidRDefault="00986831" w:rsidP="00986831">
      <w:pPr>
        <w:jc w:val="both"/>
        <w:rPr>
          <w:szCs w:val="28"/>
        </w:rPr>
      </w:pPr>
      <w:r w:rsidRPr="00986831">
        <w:rPr>
          <w:szCs w:val="28"/>
        </w:rPr>
        <w:tab/>
        <w:t>1. Увеличение количества и площадей благоустроенных квартир в жилищном фонде города Липецка.</w:t>
      </w:r>
    </w:p>
    <w:p w:rsidR="00986831" w:rsidRPr="00986831" w:rsidRDefault="00986831" w:rsidP="00986831">
      <w:pPr>
        <w:jc w:val="both"/>
        <w:rPr>
          <w:szCs w:val="28"/>
        </w:rPr>
      </w:pPr>
      <w:r w:rsidRPr="00986831">
        <w:rPr>
          <w:szCs w:val="28"/>
        </w:rPr>
        <w:tab/>
        <w:t>2. Включение в хозяйственный оборот освобожденных земельных участков.</w:t>
      </w:r>
    </w:p>
    <w:p w:rsidR="00986831" w:rsidRPr="00986831" w:rsidRDefault="00986831" w:rsidP="00986831">
      <w:pPr>
        <w:jc w:val="both"/>
        <w:rPr>
          <w:szCs w:val="28"/>
        </w:rPr>
      </w:pPr>
      <w:r w:rsidRPr="00986831">
        <w:rPr>
          <w:szCs w:val="28"/>
        </w:rPr>
        <w:tab/>
        <w:t>3. Улучшение технического состояния муниципального жилищного фонда.</w:t>
      </w:r>
    </w:p>
    <w:p w:rsidR="00986831" w:rsidRPr="00986831" w:rsidRDefault="00986831" w:rsidP="00986831">
      <w:pPr>
        <w:jc w:val="both"/>
        <w:rPr>
          <w:szCs w:val="28"/>
        </w:rPr>
      </w:pPr>
      <w:r w:rsidRPr="00986831">
        <w:rPr>
          <w:szCs w:val="28"/>
        </w:rPr>
        <w:tab/>
        <w:t>4. Обеспечение жилищного фонда города объектами инфраструктуры.</w:t>
      </w:r>
    </w:p>
    <w:p w:rsidR="00986831" w:rsidRPr="00986831" w:rsidRDefault="00986831" w:rsidP="00986831">
      <w:pPr>
        <w:jc w:val="both"/>
        <w:rPr>
          <w:szCs w:val="28"/>
        </w:rPr>
      </w:pPr>
      <w:r w:rsidRPr="00986831">
        <w:rPr>
          <w:szCs w:val="28"/>
        </w:rPr>
        <w:tab/>
        <w:t>5. Увеличение количества отремонтированных многоквартирных домов.</w:t>
      </w:r>
    </w:p>
    <w:p w:rsidR="00986831" w:rsidRPr="00986831" w:rsidRDefault="00986831" w:rsidP="00986831">
      <w:pPr>
        <w:jc w:val="both"/>
        <w:rPr>
          <w:szCs w:val="28"/>
        </w:rPr>
      </w:pPr>
      <w:r w:rsidRPr="00986831">
        <w:rPr>
          <w:szCs w:val="28"/>
        </w:rPr>
        <w:lastRenderedPageBreak/>
        <w:tab/>
        <w:t>6. Экономия энергоресурсов в жилищном в жилищном фонде города и на объектах муниципальной собственности.</w:t>
      </w:r>
    </w:p>
    <w:p w:rsidR="00986831" w:rsidRPr="00986831" w:rsidRDefault="00986831" w:rsidP="00986831">
      <w:pPr>
        <w:jc w:val="both"/>
        <w:rPr>
          <w:szCs w:val="28"/>
        </w:rPr>
      </w:pPr>
    </w:p>
    <w:p w:rsidR="00986831" w:rsidRPr="00986831" w:rsidRDefault="00986831" w:rsidP="00986831">
      <w:pPr>
        <w:jc w:val="center"/>
        <w:rPr>
          <w:szCs w:val="28"/>
        </w:rPr>
      </w:pPr>
      <w:r w:rsidRPr="00986831">
        <w:rPr>
          <w:szCs w:val="28"/>
          <w:lang w:val="en-US"/>
        </w:rPr>
        <w:t>IV</w:t>
      </w:r>
      <w:r w:rsidRPr="00986831">
        <w:rPr>
          <w:szCs w:val="28"/>
        </w:rPr>
        <w:t xml:space="preserve">. </w:t>
      </w:r>
      <w:r w:rsidRPr="00986831">
        <w:rPr>
          <w:szCs w:val="28"/>
          <w:lang w:val="en-US"/>
        </w:rPr>
        <w:t>C</w:t>
      </w:r>
      <w:r w:rsidRPr="00986831">
        <w:rPr>
          <w:szCs w:val="28"/>
        </w:rPr>
        <w:t>роки реализации муниципальной программы</w:t>
      </w:r>
    </w:p>
    <w:p w:rsidR="00986831" w:rsidRPr="00986831" w:rsidRDefault="00986831" w:rsidP="00986831">
      <w:pPr>
        <w:jc w:val="both"/>
        <w:rPr>
          <w:szCs w:val="28"/>
        </w:rPr>
      </w:pPr>
    </w:p>
    <w:p w:rsidR="00986831" w:rsidRPr="00986831" w:rsidRDefault="00986831" w:rsidP="00986831">
      <w:pPr>
        <w:jc w:val="both"/>
        <w:rPr>
          <w:szCs w:val="28"/>
        </w:rPr>
      </w:pPr>
      <w:r w:rsidRPr="00986831">
        <w:rPr>
          <w:szCs w:val="28"/>
        </w:rPr>
        <w:tab/>
        <w:t>Реализация программы рассчитана на период 2017 - 2022 годов.</w:t>
      </w:r>
    </w:p>
    <w:p w:rsidR="00986831" w:rsidRPr="00986831" w:rsidRDefault="00986831" w:rsidP="00986831">
      <w:pPr>
        <w:jc w:val="center"/>
        <w:rPr>
          <w:szCs w:val="28"/>
        </w:rPr>
      </w:pPr>
    </w:p>
    <w:p w:rsidR="00986831" w:rsidRPr="00986831" w:rsidRDefault="00986831" w:rsidP="00986831">
      <w:pPr>
        <w:jc w:val="center"/>
        <w:rPr>
          <w:szCs w:val="28"/>
        </w:rPr>
      </w:pPr>
      <w:r w:rsidRPr="00986831">
        <w:rPr>
          <w:szCs w:val="28"/>
          <w:lang w:val="en-US"/>
        </w:rPr>
        <w:t>V</w:t>
      </w:r>
      <w:r w:rsidRPr="00986831">
        <w:rPr>
          <w:szCs w:val="28"/>
        </w:rPr>
        <w:t>. Подпрограммы муниципальной программы</w:t>
      </w:r>
    </w:p>
    <w:p w:rsidR="00986831" w:rsidRPr="00986831" w:rsidRDefault="00986831" w:rsidP="00986831">
      <w:pPr>
        <w:jc w:val="center"/>
        <w:rPr>
          <w:szCs w:val="28"/>
        </w:rPr>
      </w:pPr>
    </w:p>
    <w:p w:rsidR="00986831" w:rsidRPr="00986831" w:rsidRDefault="00986831" w:rsidP="00986831">
      <w:pPr>
        <w:contextualSpacing/>
        <w:jc w:val="center"/>
        <w:rPr>
          <w:szCs w:val="28"/>
        </w:rPr>
      </w:pPr>
      <w:r w:rsidRPr="00986831">
        <w:rPr>
          <w:szCs w:val="28"/>
        </w:rPr>
        <w:t>Перечень подпрограмм</w:t>
      </w:r>
    </w:p>
    <w:p w:rsidR="00986831" w:rsidRPr="00986831" w:rsidRDefault="00986831" w:rsidP="00986831">
      <w:pPr>
        <w:contextualSpacing/>
        <w:jc w:val="center"/>
        <w:rPr>
          <w:szCs w:val="28"/>
        </w:rPr>
      </w:pPr>
      <w:r w:rsidRPr="00986831">
        <w:rPr>
          <w:szCs w:val="28"/>
        </w:rPr>
        <w:t>муниципальной программы «Развитие жилищно – коммунального хозяйство города Липецка на 2017-2022 годы»</w:t>
      </w:r>
    </w:p>
    <w:p w:rsidR="00986831" w:rsidRPr="00986831" w:rsidRDefault="00986831" w:rsidP="00986831">
      <w:pPr>
        <w:jc w:val="both"/>
      </w:pPr>
      <w:r w:rsidRPr="00986831">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607"/>
        <w:gridCol w:w="3681"/>
        <w:gridCol w:w="3012"/>
      </w:tblGrid>
      <w:tr w:rsidR="00986831" w:rsidRPr="00986831" w:rsidTr="00986831">
        <w:trPr>
          <w:trHeight w:val="1539"/>
        </w:trPr>
        <w:tc>
          <w:tcPr>
            <w:tcW w:w="623" w:type="dxa"/>
            <w:shd w:val="clear" w:color="auto" w:fill="auto"/>
          </w:tcPr>
          <w:p w:rsidR="00986831" w:rsidRPr="00986831" w:rsidRDefault="00986831" w:rsidP="00986831">
            <w:pPr>
              <w:jc w:val="both"/>
              <w:rPr>
                <w:szCs w:val="28"/>
              </w:rPr>
            </w:pPr>
            <w:r w:rsidRPr="00986831">
              <w:rPr>
                <w:szCs w:val="28"/>
              </w:rPr>
              <w:t>№</w:t>
            </w:r>
          </w:p>
          <w:p w:rsidR="00986831" w:rsidRPr="00986831" w:rsidRDefault="00986831" w:rsidP="00986831">
            <w:pPr>
              <w:jc w:val="both"/>
              <w:rPr>
                <w:szCs w:val="28"/>
              </w:rPr>
            </w:pPr>
            <w:r w:rsidRPr="00986831">
              <w:rPr>
                <w:szCs w:val="28"/>
              </w:rPr>
              <w:t>п/п</w:t>
            </w:r>
          </w:p>
        </w:tc>
        <w:tc>
          <w:tcPr>
            <w:tcW w:w="2607" w:type="dxa"/>
            <w:shd w:val="clear" w:color="auto" w:fill="auto"/>
          </w:tcPr>
          <w:p w:rsidR="00986831" w:rsidRPr="00986831" w:rsidRDefault="00986831" w:rsidP="00986831">
            <w:pPr>
              <w:jc w:val="center"/>
              <w:rPr>
                <w:szCs w:val="28"/>
              </w:rPr>
            </w:pPr>
            <w:r w:rsidRPr="00986831">
              <w:rPr>
                <w:szCs w:val="28"/>
              </w:rPr>
              <w:t>Наименование</w:t>
            </w:r>
          </w:p>
          <w:p w:rsidR="00986831" w:rsidRPr="00986831" w:rsidRDefault="00986831" w:rsidP="00986831">
            <w:pPr>
              <w:jc w:val="center"/>
              <w:rPr>
                <w:szCs w:val="28"/>
              </w:rPr>
            </w:pPr>
            <w:r w:rsidRPr="00986831">
              <w:rPr>
                <w:szCs w:val="28"/>
              </w:rPr>
              <w:t>подпрограммы</w:t>
            </w:r>
          </w:p>
        </w:tc>
        <w:tc>
          <w:tcPr>
            <w:tcW w:w="3681" w:type="dxa"/>
            <w:shd w:val="clear" w:color="auto" w:fill="auto"/>
          </w:tcPr>
          <w:p w:rsidR="00986831" w:rsidRPr="00986831" w:rsidRDefault="00986831" w:rsidP="00986831">
            <w:pPr>
              <w:jc w:val="center"/>
              <w:rPr>
                <w:color w:val="000000"/>
                <w:szCs w:val="28"/>
              </w:rPr>
            </w:pPr>
            <w:r w:rsidRPr="00986831">
              <w:rPr>
                <w:color w:val="000000"/>
                <w:szCs w:val="28"/>
              </w:rPr>
              <w:t>Ответственный исполнитель</w:t>
            </w:r>
          </w:p>
          <w:p w:rsidR="00986831" w:rsidRPr="00986831" w:rsidRDefault="00986831" w:rsidP="00986831">
            <w:pPr>
              <w:jc w:val="center"/>
              <w:rPr>
                <w:color w:val="000000"/>
                <w:szCs w:val="28"/>
              </w:rPr>
            </w:pPr>
            <w:r w:rsidRPr="00986831">
              <w:rPr>
                <w:color w:val="000000"/>
                <w:szCs w:val="28"/>
              </w:rPr>
              <w:t>(соисполнитель)</w:t>
            </w:r>
          </w:p>
        </w:tc>
        <w:tc>
          <w:tcPr>
            <w:tcW w:w="3012" w:type="dxa"/>
            <w:shd w:val="clear" w:color="auto" w:fill="auto"/>
          </w:tcPr>
          <w:p w:rsidR="00986831" w:rsidRPr="00986831" w:rsidRDefault="00986831" w:rsidP="00986831">
            <w:pPr>
              <w:jc w:val="center"/>
              <w:rPr>
                <w:szCs w:val="28"/>
              </w:rPr>
            </w:pPr>
            <w:r w:rsidRPr="00986831">
              <w:rPr>
                <w:szCs w:val="28"/>
              </w:rPr>
              <w:t>Наименование решаемых в рамках подпрограммы задач муниципальной программы</w:t>
            </w:r>
          </w:p>
        </w:tc>
      </w:tr>
      <w:tr w:rsidR="00986831" w:rsidRPr="00986831" w:rsidTr="00986831">
        <w:trPr>
          <w:trHeight w:val="1055"/>
        </w:trPr>
        <w:tc>
          <w:tcPr>
            <w:tcW w:w="623" w:type="dxa"/>
            <w:shd w:val="clear" w:color="auto" w:fill="auto"/>
          </w:tcPr>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r w:rsidRPr="00986831">
              <w:rPr>
                <w:szCs w:val="28"/>
              </w:rPr>
              <w:t>1.</w:t>
            </w:r>
          </w:p>
        </w:tc>
        <w:tc>
          <w:tcPr>
            <w:tcW w:w="2607" w:type="dxa"/>
            <w:shd w:val="clear" w:color="auto" w:fill="auto"/>
          </w:tcPr>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p>
          <w:p w:rsidR="00986831" w:rsidRPr="00986831" w:rsidRDefault="00986831" w:rsidP="00986831">
            <w:pPr>
              <w:jc w:val="both"/>
              <w:rPr>
                <w:szCs w:val="28"/>
              </w:rPr>
            </w:pPr>
            <w:r w:rsidRPr="00986831">
              <w:rPr>
                <w:szCs w:val="28"/>
              </w:rPr>
              <w:t>Подпрограмма 1</w:t>
            </w:r>
          </w:p>
          <w:p w:rsidR="00986831" w:rsidRPr="00986831" w:rsidRDefault="00986831" w:rsidP="00986831">
            <w:pPr>
              <w:jc w:val="both"/>
              <w:rPr>
                <w:szCs w:val="28"/>
              </w:rPr>
            </w:pPr>
            <w:r w:rsidRPr="00986831">
              <w:rPr>
                <w:szCs w:val="28"/>
              </w:rPr>
              <w:t>«Жилищное хозяйство»</w:t>
            </w:r>
          </w:p>
        </w:tc>
        <w:tc>
          <w:tcPr>
            <w:tcW w:w="3681" w:type="dxa"/>
            <w:shd w:val="clear" w:color="auto" w:fill="auto"/>
          </w:tcPr>
          <w:p w:rsidR="00986831" w:rsidRPr="00986831" w:rsidRDefault="00986831" w:rsidP="00986831">
            <w:pPr>
              <w:rPr>
                <w:color w:val="000000"/>
                <w:szCs w:val="28"/>
              </w:rPr>
            </w:pPr>
            <w:r w:rsidRPr="00986831">
              <w:rPr>
                <w:szCs w:val="28"/>
              </w:rPr>
              <w:t xml:space="preserve">Департамент жилищно-коммунального хозяйства администрации города Липецка, департамент культуры и туризма администрации города Липецка, департамент образования администрации города Липецка, департамент по физической культуре и спорту администрации города Липецка, управление записи актов гражданского состояния администрации города Липецка, управление имущественных и земельных отношений администрации города Липецка, управление Правобережным округом администрации города Липецка, управление Советским округом администрации  города Липецка, управление </w:t>
            </w:r>
            <w:r w:rsidRPr="00986831">
              <w:rPr>
                <w:szCs w:val="28"/>
              </w:rPr>
              <w:lastRenderedPageBreak/>
              <w:t>Левобережным округом администрации города Липецка</w:t>
            </w:r>
          </w:p>
          <w:p w:rsidR="00986831" w:rsidRPr="00986831" w:rsidRDefault="00986831" w:rsidP="00986831">
            <w:pPr>
              <w:rPr>
                <w:color w:val="000000"/>
                <w:szCs w:val="28"/>
              </w:rPr>
            </w:pPr>
          </w:p>
        </w:tc>
        <w:tc>
          <w:tcPr>
            <w:tcW w:w="3012" w:type="dxa"/>
            <w:shd w:val="clear" w:color="auto" w:fill="auto"/>
          </w:tcPr>
          <w:p w:rsidR="00986831" w:rsidRPr="00986831" w:rsidRDefault="00986831" w:rsidP="00986831">
            <w:pPr>
              <w:jc w:val="both"/>
              <w:rPr>
                <w:szCs w:val="28"/>
              </w:rPr>
            </w:pPr>
            <w:r w:rsidRPr="00986831">
              <w:rPr>
                <w:szCs w:val="28"/>
              </w:rPr>
              <w:lastRenderedPageBreak/>
              <w:t>Обновление жилищного фонда</w:t>
            </w:r>
          </w:p>
        </w:tc>
      </w:tr>
      <w:tr w:rsidR="00986831" w:rsidRPr="00986831" w:rsidTr="00986831">
        <w:trPr>
          <w:trHeight w:val="3749"/>
        </w:trPr>
        <w:tc>
          <w:tcPr>
            <w:tcW w:w="623" w:type="dxa"/>
            <w:shd w:val="clear" w:color="auto" w:fill="auto"/>
          </w:tcPr>
          <w:p w:rsidR="00986831" w:rsidRPr="00986831" w:rsidRDefault="00986831" w:rsidP="00986831">
            <w:pPr>
              <w:jc w:val="both"/>
              <w:rPr>
                <w:szCs w:val="28"/>
              </w:rPr>
            </w:pPr>
            <w:r w:rsidRPr="00986831">
              <w:rPr>
                <w:szCs w:val="28"/>
              </w:rPr>
              <w:lastRenderedPageBreak/>
              <w:t>2.</w:t>
            </w:r>
          </w:p>
        </w:tc>
        <w:tc>
          <w:tcPr>
            <w:tcW w:w="2607" w:type="dxa"/>
            <w:shd w:val="clear" w:color="auto" w:fill="auto"/>
          </w:tcPr>
          <w:p w:rsidR="00986831" w:rsidRPr="00986831" w:rsidRDefault="00986831" w:rsidP="00986831">
            <w:pPr>
              <w:jc w:val="both"/>
              <w:rPr>
                <w:szCs w:val="28"/>
              </w:rPr>
            </w:pPr>
            <w:r w:rsidRPr="00986831">
              <w:rPr>
                <w:szCs w:val="28"/>
              </w:rPr>
              <w:t>Подпрограмма 2</w:t>
            </w:r>
          </w:p>
          <w:p w:rsidR="00986831" w:rsidRPr="00986831" w:rsidRDefault="00986831" w:rsidP="00986831">
            <w:pPr>
              <w:jc w:val="both"/>
              <w:rPr>
                <w:szCs w:val="28"/>
              </w:rPr>
            </w:pPr>
            <w:r w:rsidRPr="00986831">
              <w:rPr>
                <w:szCs w:val="28"/>
              </w:rPr>
              <w:t>«Коммунальное хозяйство»</w:t>
            </w:r>
          </w:p>
        </w:tc>
        <w:tc>
          <w:tcPr>
            <w:tcW w:w="3681" w:type="dxa"/>
            <w:shd w:val="clear" w:color="auto" w:fill="auto"/>
          </w:tcPr>
          <w:p w:rsidR="00986831" w:rsidRPr="00986831" w:rsidRDefault="00986831" w:rsidP="00986831">
            <w:pPr>
              <w:rPr>
                <w:color w:val="000000"/>
                <w:szCs w:val="28"/>
              </w:rPr>
            </w:pPr>
            <w:r w:rsidRPr="00986831">
              <w:rPr>
                <w:szCs w:val="28"/>
              </w:rPr>
              <w:t>Департамент жилищно-коммунального хозяйства администрации города Липецка, департамент градостроительства и архитектуры администрации города Липецка</w:t>
            </w:r>
          </w:p>
        </w:tc>
        <w:tc>
          <w:tcPr>
            <w:tcW w:w="3012" w:type="dxa"/>
            <w:shd w:val="clear" w:color="auto" w:fill="auto"/>
          </w:tcPr>
          <w:p w:rsidR="00986831" w:rsidRPr="00986831" w:rsidRDefault="00986831" w:rsidP="00986831">
            <w:pPr>
              <w:jc w:val="both"/>
              <w:rPr>
                <w:szCs w:val="28"/>
              </w:rPr>
            </w:pPr>
            <w:r w:rsidRPr="00986831">
              <w:rPr>
                <w:szCs w:val="28"/>
              </w:rPr>
              <w:t>1. Проектирование и строительство объектов коммунальной инфраструктуры</w:t>
            </w:r>
          </w:p>
          <w:p w:rsidR="00986831" w:rsidRPr="00986831" w:rsidRDefault="00986831" w:rsidP="00986831">
            <w:pPr>
              <w:jc w:val="both"/>
              <w:rPr>
                <w:szCs w:val="28"/>
              </w:rPr>
            </w:pPr>
            <w:r w:rsidRPr="00986831">
              <w:rPr>
                <w:szCs w:val="28"/>
              </w:rPr>
              <w:t>2. Закрепление права собственности на бесхозяйное имущество за муниципальным образованием</w:t>
            </w:r>
          </w:p>
          <w:p w:rsidR="00986831" w:rsidRPr="00986831" w:rsidRDefault="00986831" w:rsidP="00986831">
            <w:pPr>
              <w:jc w:val="both"/>
              <w:rPr>
                <w:szCs w:val="28"/>
              </w:rPr>
            </w:pPr>
          </w:p>
          <w:p w:rsidR="00986831" w:rsidRPr="00986831" w:rsidRDefault="00986831" w:rsidP="00986831">
            <w:pPr>
              <w:jc w:val="both"/>
              <w:rPr>
                <w:szCs w:val="28"/>
              </w:rPr>
            </w:pPr>
          </w:p>
        </w:tc>
      </w:tr>
      <w:tr w:rsidR="00986831" w:rsidRPr="00986831" w:rsidTr="00986831">
        <w:trPr>
          <w:trHeight w:val="7776"/>
        </w:trPr>
        <w:tc>
          <w:tcPr>
            <w:tcW w:w="623" w:type="dxa"/>
            <w:shd w:val="clear" w:color="auto" w:fill="auto"/>
          </w:tcPr>
          <w:p w:rsidR="00986831" w:rsidRPr="00986831" w:rsidRDefault="00986831" w:rsidP="00986831">
            <w:pPr>
              <w:jc w:val="both"/>
              <w:rPr>
                <w:szCs w:val="28"/>
              </w:rPr>
            </w:pPr>
            <w:r w:rsidRPr="00986831">
              <w:rPr>
                <w:szCs w:val="28"/>
              </w:rPr>
              <w:t>3.</w:t>
            </w:r>
          </w:p>
        </w:tc>
        <w:tc>
          <w:tcPr>
            <w:tcW w:w="2607" w:type="dxa"/>
            <w:shd w:val="clear" w:color="auto" w:fill="auto"/>
          </w:tcPr>
          <w:p w:rsidR="00986831" w:rsidRPr="00986831" w:rsidRDefault="00986831" w:rsidP="00986831">
            <w:pPr>
              <w:jc w:val="both"/>
              <w:rPr>
                <w:szCs w:val="28"/>
              </w:rPr>
            </w:pPr>
            <w:r w:rsidRPr="00986831">
              <w:rPr>
                <w:szCs w:val="28"/>
              </w:rPr>
              <w:t>Подпрограмма 3</w:t>
            </w:r>
          </w:p>
          <w:p w:rsidR="00986831" w:rsidRPr="00986831" w:rsidRDefault="00986831" w:rsidP="00986831">
            <w:pPr>
              <w:jc w:val="both"/>
              <w:rPr>
                <w:szCs w:val="28"/>
              </w:rPr>
            </w:pPr>
            <w:r w:rsidRPr="00986831">
              <w:rPr>
                <w:szCs w:val="28"/>
              </w:rPr>
              <w:t>«Энергосбережение и повышение энергетической эффективности»</w:t>
            </w:r>
          </w:p>
        </w:tc>
        <w:tc>
          <w:tcPr>
            <w:tcW w:w="3681" w:type="dxa"/>
            <w:shd w:val="clear" w:color="auto" w:fill="auto"/>
          </w:tcPr>
          <w:p w:rsidR="00986831" w:rsidRPr="00986831" w:rsidRDefault="00986831" w:rsidP="00986831">
            <w:pPr>
              <w:rPr>
                <w:color w:val="000000"/>
                <w:szCs w:val="28"/>
              </w:rPr>
            </w:pPr>
            <w:r w:rsidRPr="00986831">
              <w:rPr>
                <w:color w:val="000000"/>
                <w:szCs w:val="28"/>
              </w:rPr>
              <w:t>Департамент жилищно - коммунального хозяйства администрации города Липецка, департамент градостроительства</w:t>
            </w:r>
          </w:p>
          <w:p w:rsidR="00986831" w:rsidRPr="00986831" w:rsidRDefault="00986831" w:rsidP="00986831">
            <w:pPr>
              <w:jc w:val="both"/>
              <w:rPr>
                <w:szCs w:val="28"/>
              </w:rPr>
            </w:pPr>
            <w:r w:rsidRPr="00986831">
              <w:rPr>
                <w:color w:val="000000"/>
                <w:szCs w:val="28"/>
              </w:rPr>
              <w:t>и архитектуры администрации города Липецка, департамент дорожного хозяйства и благоустройства администрации города Липецка, департамент по физической культуре и спорту администрации города Липецка, департамент образования администрации города Липецка, департамент культуры и туризма администрации города Липецка, администрация города Липецка</w:t>
            </w:r>
          </w:p>
        </w:tc>
        <w:tc>
          <w:tcPr>
            <w:tcW w:w="3012" w:type="dxa"/>
            <w:shd w:val="clear" w:color="auto" w:fill="auto"/>
          </w:tcPr>
          <w:p w:rsidR="00986831" w:rsidRPr="00986831" w:rsidRDefault="00986831" w:rsidP="00986831">
            <w:pPr>
              <w:jc w:val="both"/>
              <w:rPr>
                <w:szCs w:val="28"/>
              </w:rPr>
            </w:pPr>
            <w:r w:rsidRPr="00986831">
              <w:rPr>
                <w:szCs w:val="28"/>
              </w:rPr>
              <w:t>Внедрение энерго – и ресурсосберегающих технологий и оборудования в жилищном фонде и на объектах муниципальной собственности</w:t>
            </w:r>
          </w:p>
        </w:tc>
      </w:tr>
    </w:tbl>
    <w:p w:rsidR="00986831" w:rsidRPr="00986831" w:rsidRDefault="00986831" w:rsidP="00986831">
      <w:pPr>
        <w:jc w:val="both"/>
        <w:sectPr w:rsidR="00986831" w:rsidRPr="00986831" w:rsidSect="00986831">
          <w:headerReference w:type="default" r:id="rId9"/>
          <w:headerReference w:type="first" r:id="rId10"/>
          <w:pgSz w:w="11906" w:h="16838" w:code="9"/>
          <w:pgMar w:top="1134" w:right="567" w:bottom="1134" w:left="1418" w:header="709" w:footer="709" w:gutter="0"/>
          <w:cols w:space="708"/>
          <w:titlePg/>
          <w:docGrid w:linePitch="381"/>
        </w:sectPr>
      </w:pPr>
    </w:p>
    <w:p w:rsidR="00986831" w:rsidRPr="00986831" w:rsidRDefault="00986831" w:rsidP="00986831">
      <w:pPr>
        <w:jc w:val="center"/>
      </w:pPr>
      <w:r w:rsidRPr="00986831">
        <w:lastRenderedPageBreak/>
        <w:t>Сведения об основных мероприятиях и (или) ведомственных целевых</w:t>
      </w:r>
    </w:p>
    <w:p w:rsidR="00986831" w:rsidRPr="00986831" w:rsidRDefault="00986831" w:rsidP="00986831">
      <w:pPr>
        <w:jc w:val="center"/>
      </w:pPr>
      <w:r w:rsidRPr="00986831">
        <w:t>программах муниципальной программы «Развитие жилищно-коммунального</w:t>
      </w:r>
    </w:p>
    <w:p w:rsidR="00986831" w:rsidRPr="00986831" w:rsidRDefault="00986831" w:rsidP="00986831">
      <w:pPr>
        <w:jc w:val="center"/>
      </w:pPr>
      <w:r w:rsidRPr="00986831">
        <w:t>хозяйства города Липецка на 2017-2022 годы»</w:t>
      </w:r>
    </w:p>
    <w:p w:rsidR="00986831" w:rsidRPr="00986831" w:rsidRDefault="00986831" w:rsidP="00986831">
      <w:pPr>
        <w:tabs>
          <w:tab w:val="left" w:pos="567"/>
        </w:tabs>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2410"/>
        <w:gridCol w:w="1417"/>
        <w:gridCol w:w="1418"/>
        <w:gridCol w:w="1275"/>
        <w:gridCol w:w="1276"/>
        <w:gridCol w:w="1276"/>
        <w:gridCol w:w="1276"/>
        <w:gridCol w:w="1134"/>
      </w:tblGrid>
      <w:tr w:rsidR="00986831" w:rsidRPr="00986831" w:rsidTr="00986831">
        <w:trPr>
          <w:trHeight w:val="351"/>
        </w:trPr>
        <w:tc>
          <w:tcPr>
            <w:tcW w:w="851" w:type="dxa"/>
            <w:vMerge w:val="restart"/>
            <w:tcBorders>
              <w:top w:val="single" w:sz="4" w:space="0" w:color="auto"/>
            </w:tcBorders>
            <w:shd w:val="clear" w:color="auto" w:fill="auto"/>
            <w:vAlign w:val="center"/>
          </w:tcPr>
          <w:p w:rsidR="00986831" w:rsidRPr="00986831" w:rsidRDefault="00986831" w:rsidP="00986831">
            <w:pPr>
              <w:jc w:val="center"/>
              <w:rPr>
                <w:sz w:val="26"/>
                <w:szCs w:val="26"/>
              </w:rPr>
            </w:pPr>
            <w:r w:rsidRPr="00986831">
              <w:rPr>
                <w:sz w:val="26"/>
                <w:szCs w:val="26"/>
              </w:rPr>
              <w:t>№ п/п</w:t>
            </w:r>
          </w:p>
        </w:tc>
        <w:tc>
          <w:tcPr>
            <w:tcW w:w="2268" w:type="dxa"/>
            <w:vMerge w:val="restart"/>
            <w:tcBorders>
              <w:top w:val="single" w:sz="4" w:space="0" w:color="auto"/>
            </w:tcBorders>
            <w:shd w:val="clear" w:color="auto" w:fill="auto"/>
            <w:vAlign w:val="center"/>
          </w:tcPr>
          <w:p w:rsidR="00986831" w:rsidRPr="00986831" w:rsidRDefault="00986831" w:rsidP="00986831">
            <w:pPr>
              <w:jc w:val="center"/>
              <w:rPr>
                <w:color w:val="000000"/>
                <w:sz w:val="25"/>
                <w:szCs w:val="25"/>
              </w:rPr>
            </w:pPr>
            <w:r w:rsidRPr="00986831">
              <w:rPr>
                <w:color w:val="000000"/>
                <w:sz w:val="25"/>
                <w:szCs w:val="25"/>
              </w:rPr>
              <w:t>Наименование подпрограммы</w:t>
            </w:r>
          </w:p>
        </w:tc>
        <w:tc>
          <w:tcPr>
            <w:tcW w:w="2410" w:type="dxa"/>
            <w:vMerge w:val="restart"/>
            <w:shd w:val="clear" w:color="auto" w:fill="auto"/>
            <w:vAlign w:val="center"/>
          </w:tcPr>
          <w:p w:rsidR="00986831" w:rsidRPr="00986831" w:rsidRDefault="00986831" w:rsidP="00986831">
            <w:pPr>
              <w:jc w:val="center"/>
              <w:rPr>
                <w:color w:val="000000"/>
                <w:sz w:val="25"/>
                <w:szCs w:val="25"/>
              </w:rPr>
            </w:pPr>
            <w:r w:rsidRPr="00986831">
              <w:rPr>
                <w:color w:val="000000"/>
                <w:sz w:val="25"/>
                <w:szCs w:val="25"/>
              </w:rPr>
              <w:t>Ответственный исполнитель (соисполнитель)</w:t>
            </w:r>
          </w:p>
        </w:tc>
        <w:tc>
          <w:tcPr>
            <w:tcW w:w="1417" w:type="dxa"/>
            <w:vMerge w:val="restart"/>
            <w:shd w:val="clear" w:color="auto" w:fill="auto"/>
            <w:vAlign w:val="center"/>
          </w:tcPr>
          <w:p w:rsidR="00986831" w:rsidRPr="00986831" w:rsidRDefault="00986831" w:rsidP="00986831">
            <w:pPr>
              <w:jc w:val="center"/>
              <w:rPr>
                <w:sz w:val="25"/>
                <w:szCs w:val="25"/>
              </w:rPr>
            </w:pPr>
            <w:r w:rsidRPr="00986831">
              <w:rPr>
                <w:sz w:val="25"/>
                <w:szCs w:val="25"/>
              </w:rPr>
              <w:t>Сроки исполнения</w:t>
            </w:r>
          </w:p>
        </w:tc>
        <w:tc>
          <w:tcPr>
            <w:tcW w:w="7655" w:type="dxa"/>
            <w:gridSpan w:val="6"/>
            <w:shd w:val="clear" w:color="auto" w:fill="auto"/>
            <w:vAlign w:val="center"/>
          </w:tcPr>
          <w:p w:rsidR="00986831" w:rsidRPr="00986831" w:rsidRDefault="00986831" w:rsidP="00986831">
            <w:pPr>
              <w:jc w:val="center"/>
              <w:rPr>
                <w:sz w:val="24"/>
                <w:szCs w:val="24"/>
              </w:rPr>
            </w:pPr>
            <w:r w:rsidRPr="00986831">
              <w:rPr>
                <w:sz w:val="24"/>
                <w:szCs w:val="24"/>
              </w:rPr>
              <w:t>Объем финансирования из бюджета города (тыс. руб.)</w:t>
            </w:r>
          </w:p>
        </w:tc>
      </w:tr>
      <w:tr w:rsidR="00986831" w:rsidRPr="00986831" w:rsidTr="00986831">
        <w:trPr>
          <w:trHeight w:val="351"/>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color w:val="000000"/>
                <w:sz w:val="25"/>
                <w:szCs w:val="25"/>
              </w:rPr>
            </w:pPr>
          </w:p>
        </w:tc>
        <w:tc>
          <w:tcPr>
            <w:tcW w:w="2410" w:type="dxa"/>
            <w:vMerge/>
            <w:shd w:val="clear" w:color="auto" w:fill="auto"/>
            <w:vAlign w:val="center"/>
          </w:tcPr>
          <w:p w:rsidR="00986831" w:rsidRPr="00986831" w:rsidRDefault="00986831" w:rsidP="00986831">
            <w:pPr>
              <w:rPr>
                <w:color w:val="000000"/>
                <w:sz w:val="25"/>
                <w:szCs w:val="25"/>
              </w:rPr>
            </w:pPr>
          </w:p>
        </w:tc>
        <w:tc>
          <w:tcPr>
            <w:tcW w:w="1417" w:type="dxa"/>
            <w:vMerge/>
            <w:shd w:val="clear" w:color="auto" w:fill="auto"/>
            <w:vAlign w:val="center"/>
          </w:tcPr>
          <w:p w:rsidR="00986831" w:rsidRPr="00986831" w:rsidRDefault="00986831" w:rsidP="00986831">
            <w:pPr>
              <w:jc w:val="center"/>
              <w:rPr>
                <w:sz w:val="25"/>
                <w:szCs w:val="25"/>
              </w:rPr>
            </w:pP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2017 год</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2018 год</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2019 год</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2020 год</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2021 год</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2022 год</w:t>
            </w:r>
          </w:p>
        </w:tc>
      </w:tr>
      <w:tr w:rsidR="00986831" w:rsidRPr="00986831" w:rsidTr="00986831">
        <w:trPr>
          <w:trHeight w:val="180"/>
        </w:trPr>
        <w:tc>
          <w:tcPr>
            <w:tcW w:w="851" w:type="dxa"/>
            <w:tcBorders>
              <w:top w:val="single" w:sz="4" w:space="0" w:color="auto"/>
            </w:tcBorders>
            <w:shd w:val="clear" w:color="auto" w:fill="auto"/>
            <w:vAlign w:val="center"/>
          </w:tcPr>
          <w:p w:rsidR="00986831" w:rsidRPr="00986831" w:rsidRDefault="00986831" w:rsidP="00986831">
            <w:pPr>
              <w:jc w:val="center"/>
              <w:rPr>
                <w:sz w:val="22"/>
                <w:szCs w:val="22"/>
              </w:rPr>
            </w:pPr>
            <w:r w:rsidRPr="00986831">
              <w:rPr>
                <w:sz w:val="22"/>
                <w:szCs w:val="22"/>
              </w:rPr>
              <w:t>1</w:t>
            </w:r>
          </w:p>
        </w:tc>
        <w:tc>
          <w:tcPr>
            <w:tcW w:w="2268" w:type="dxa"/>
            <w:tcBorders>
              <w:top w:val="single" w:sz="4" w:space="0" w:color="auto"/>
            </w:tcBorders>
            <w:shd w:val="clear" w:color="auto" w:fill="auto"/>
            <w:vAlign w:val="center"/>
          </w:tcPr>
          <w:p w:rsidR="00986831" w:rsidRPr="00986831" w:rsidRDefault="00986831" w:rsidP="00986831">
            <w:pPr>
              <w:jc w:val="center"/>
              <w:rPr>
                <w:color w:val="000000"/>
                <w:sz w:val="22"/>
                <w:szCs w:val="22"/>
              </w:rPr>
            </w:pPr>
            <w:r w:rsidRPr="00986831">
              <w:rPr>
                <w:color w:val="000000"/>
                <w:sz w:val="22"/>
                <w:szCs w:val="22"/>
              </w:rPr>
              <w:t>2</w:t>
            </w:r>
          </w:p>
        </w:tc>
        <w:tc>
          <w:tcPr>
            <w:tcW w:w="2410" w:type="dxa"/>
            <w:shd w:val="clear" w:color="auto" w:fill="auto"/>
            <w:vAlign w:val="center"/>
          </w:tcPr>
          <w:p w:rsidR="00986831" w:rsidRPr="00986831" w:rsidRDefault="00986831" w:rsidP="00986831">
            <w:pPr>
              <w:jc w:val="center"/>
              <w:rPr>
                <w:color w:val="000000"/>
                <w:sz w:val="22"/>
                <w:szCs w:val="22"/>
              </w:rPr>
            </w:pPr>
            <w:r w:rsidRPr="00986831">
              <w:rPr>
                <w:color w:val="000000"/>
                <w:sz w:val="22"/>
                <w:szCs w:val="22"/>
              </w:rPr>
              <w:t>3</w:t>
            </w:r>
          </w:p>
        </w:tc>
        <w:tc>
          <w:tcPr>
            <w:tcW w:w="1417" w:type="dxa"/>
            <w:shd w:val="clear" w:color="auto" w:fill="auto"/>
            <w:vAlign w:val="center"/>
          </w:tcPr>
          <w:p w:rsidR="00986831" w:rsidRPr="00986831" w:rsidRDefault="00986831" w:rsidP="00986831">
            <w:pPr>
              <w:jc w:val="center"/>
              <w:rPr>
                <w:sz w:val="22"/>
                <w:szCs w:val="22"/>
              </w:rPr>
            </w:pPr>
            <w:r w:rsidRPr="00986831">
              <w:rPr>
                <w:sz w:val="22"/>
                <w:szCs w:val="22"/>
              </w:rPr>
              <w:t>4</w:t>
            </w:r>
          </w:p>
        </w:tc>
        <w:tc>
          <w:tcPr>
            <w:tcW w:w="1418" w:type="dxa"/>
            <w:shd w:val="clear" w:color="auto" w:fill="auto"/>
            <w:vAlign w:val="center"/>
          </w:tcPr>
          <w:p w:rsidR="00986831" w:rsidRPr="00986831" w:rsidRDefault="00986831" w:rsidP="00986831">
            <w:pPr>
              <w:jc w:val="center"/>
              <w:rPr>
                <w:sz w:val="22"/>
                <w:szCs w:val="22"/>
              </w:rPr>
            </w:pPr>
            <w:r w:rsidRPr="00986831">
              <w:rPr>
                <w:sz w:val="22"/>
                <w:szCs w:val="22"/>
              </w:rPr>
              <w:t>5</w:t>
            </w:r>
          </w:p>
        </w:tc>
        <w:tc>
          <w:tcPr>
            <w:tcW w:w="1275" w:type="dxa"/>
            <w:shd w:val="clear" w:color="auto" w:fill="auto"/>
            <w:vAlign w:val="center"/>
          </w:tcPr>
          <w:p w:rsidR="00986831" w:rsidRPr="00986831" w:rsidRDefault="00986831" w:rsidP="00986831">
            <w:pPr>
              <w:jc w:val="center"/>
              <w:rPr>
                <w:sz w:val="22"/>
                <w:szCs w:val="22"/>
              </w:rPr>
            </w:pPr>
            <w:r w:rsidRPr="00986831">
              <w:rPr>
                <w:sz w:val="22"/>
                <w:szCs w:val="22"/>
              </w:rPr>
              <w:t>6</w:t>
            </w:r>
          </w:p>
        </w:tc>
        <w:tc>
          <w:tcPr>
            <w:tcW w:w="1276" w:type="dxa"/>
            <w:shd w:val="clear" w:color="auto" w:fill="auto"/>
            <w:vAlign w:val="center"/>
          </w:tcPr>
          <w:p w:rsidR="00986831" w:rsidRPr="00986831" w:rsidRDefault="00986831" w:rsidP="00986831">
            <w:pPr>
              <w:jc w:val="center"/>
              <w:rPr>
                <w:sz w:val="22"/>
                <w:szCs w:val="22"/>
              </w:rPr>
            </w:pPr>
            <w:r w:rsidRPr="00986831">
              <w:rPr>
                <w:sz w:val="22"/>
                <w:szCs w:val="22"/>
              </w:rPr>
              <w:t>7</w:t>
            </w:r>
          </w:p>
        </w:tc>
        <w:tc>
          <w:tcPr>
            <w:tcW w:w="1276" w:type="dxa"/>
            <w:shd w:val="clear" w:color="auto" w:fill="auto"/>
            <w:vAlign w:val="center"/>
          </w:tcPr>
          <w:p w:rsidR="00986831" w:rsidRPr="00986831" w:rsidRDefault="00986831" w:rsidP="00986831">
            <w:pPr>
              <w:jc w:val="center"/>
              <w:rPr>
                <w:sz w:val="22"/>
                <w:szCs w:val="22"/>
              </w:rPr>
            </w:pPr>
            <w:r w:rsidRPr="00986831">
              <w:rPr>
                <w:sz w:val="22"/>
                <w:szCs w:val="22"/>
              </w:rPr>
              <w:t>8</w:t>
            </w:r>
          </w:p>
        </w:tc>
        <w:tc>
          <w:tcPr>
            <w:tcW w:w="1276" w:type="dxa"/>
            <w:shd w:val="clear" w:color="auto" w:fill="auto"/>
            <w:vAlign w:val="center"/>
          </w:tcPr>
          <w:p w:rsidR="00986831" w:rsidRPr="00986831" w:rsidRDefault="00986831" w:rsidP="00986831">
            <w:pPr>
              <w:jc w:val="center"/>
              <w:rPr>
                <w:sz w:val="22"/>
                <w:szCs w:val="22"/>
              </w:rPr>
            </w:pPr>
            <w:r w:rsidRPr="00986831">
              <w:rPr>
                <w:sz w:val="22"/>
                <w:szCs w:val="22"/>
              </w:rPr>
              <w:t>9</w:t>
            </w:r>
          </w:p>
        </w:tc>
        <w:tc>
          <w:tcPr>
            <w:tcW w:w="1134" w:type="dxa"/>
            <w:shd w:val="clear" w:color="auto" w:fill="auto"/>
            <w:vAlign w:val="center"/>
          </w:tcPr>
          <w:p w:rsidR="00986831" w:rsidRPr="00986831" w:rsidRDefault="00986831" w:rsidP="00986831">
            <w:pPr>
              <w:jc w:val="center"/>
              <w:rPr>
                <w:sz w:val="22"/>
                <w:szCs w:val="22"/>
              </w:rPr>
            </w:pPr>
            <w:r w:rsidRPr="00986831">
              <w:rPr>
                <w:sz w:val="22"/>
                <w:szCs w:val="22"/>
              </w:rPr>
              <w:t>10</w:t>
            </w:r>
          </w:p>
        </w:tc>
      </w:tr>
      <w:tr w:rsidR="00986831" w:rsidRPr="00986831" w:rsidTr="00986831">
        <w:trPr>
          <w:trHeight w:val="1629"/>
        </w:trPr>
        <w:tc>
          <w:tcPr>
            <w:tcW w:w="851" w:type="dxa"/>
            <w:vMerge w:val="restart"/>
            <w:tcBorders>
              <w:top w:val="single" w:sz="4" w:space="0" w:color="auto"/>
            </w:tcBorders>
            <w:shd w:val="clear" w:color="auto" w:fill="auto"/>
            <w:vAlign w:val="center"/>
          </w:tcPr>
          <w:p w:rsidR="00986831" w:rsidRPr="00986831" w:rsidRDefault="00986831" w:rsidP="00986831">
            <w:pPr>
              <w:jc w:val="center"/>
              <w:rPr>
                <w:color w:val="000000"/>
                <w:sz w:val="26"/>
                <w:szCs w:val="26"/>
              </w:rPr>
            </w:pPr>
            <w:r w:rsidRPr="00986831">
              <w:rPr>
                <w:sz w:val="26"/>
                <w:szCs w:val="26"/>
              </w:rPr>
              <w:t>1.</w:t>
            </w:r>
          </w:p>
        </w:tc>
        <w:tc>
          <w:tcPr>
            <w:tcW w:w="2268" w:type="dxa"/>
            <w:vMerge w:val="restart"/>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color w:val="000000"/>
                <w:sz w:val="25"/>
                <w:szCs w:val="25"/>
              </w:rPr>
              <w:t>Муниципальная программа «Развитие жилищно – коммунального</w:t>
            </w:r>
          </w:p>
          <w:p w:rsidR="00986831" w:rsidRPr="00986831" w:rsidRDefault="00986831" w:rsidP="00986831">
            <w:pPr>
              <w:jc w:val="center"/>
              <w:rPr>
                <w:color w:val="000000"/>
                <w:sz w:val="25"/>
                <w:szCs w:val="25"/>
              </w:rPr>
            </w:pPr>
            <w:r w:rsidRPr="00986831">
              <w:rPr>
                <w:color w:val="000000"/>
                <w:sz w:val="25"/>
                <w:szCs w:val="25"/>
              </w:rPr>
              <w:t>хозяйства города Липецка</w:t>
            </w:r>
          </w:p>
          <w:p w:rsidR="00986831" w:rsidRPr="00986831" w:rsidRDefault="00986831" w:rsidP="00986831">
            <w:pPr>
              <w:jc w:val="center"/>
              <w:rPr>
                <w:sz w:val="25"/>
                <w:szCs w:val="25"/>
              </w:rPr>
            </w:pPr>
            <w:r w:rsidRPr="00986831">
              <w:rPr>
                <w:color w:val="000000"/>
                <w:sz w:val="25"/>
                <w:szCs w:val="25"/>
              </w:rPr>
              <w:t>на 2017 - 2022 годы»</w:t>
            </w: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жилищно -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565855,58</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143824,00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117270,00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117270,00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83509,00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83509,00</w:t>
            </w:r>
          </w:p>
        </w:tc>
      </w:tr>
      <w:tr w:rsidR="00986831" w:rsidRPr="00986831" w:rsidTr="00986831">
        <w:trPr>
          <w:trHeight w:val="1313"/>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tcBorders>
              <w:bottom w:val="single" w:sz="4" w:space="0" w:color="auto"/>
            </w:tcBorders>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градостроительства</w:t>
            </w:r>
          </w:p>
          <w:p w:rsidR="00986831" w:rsidRPr="00986831" w:rsidRDefault="00986831" w:rsidP="00986831">
            <w:pPr>
              <w:rPr>
                <w:sz w:val="25"/>
                <w:szCs w:val="25"/>
              </w:rPr>
            </w:pPr>
            <w:r w:rsidRPr="00986831">
              <w:rPr>
                <w:color w:val="000000"/>
                <w:sz w:val="25"/>
                <w:szCs w:val="25"/>
              </w:rPr>
              <w:t>и архитектуры администрации города Липецка</w:t>
            </w:r>
          </w:p>
        </w:tc>
        <w:tc>
          <w:tcPr>
            <w:tcW w:w="1417" w:type="dxa"/>
            <w:tcBorders>
              <w:bottom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43834,44</w:t>
            </w:r>
          </w:p>
        </w:tc>
        <w:tc>
          <w:tcPr>
            <w:tcW w:w="1275"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14183,00</w:t>
            </w:r>
          </w:p>
        </w:tc>
        <w:tc>
          <w:tcPr>
            <w:tcW w:w="1276"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24800,0</w:t>
            </w:r>
          </w:p>
        </w:tc>
        <w:tc>
          <w:tcPr>
            <w:tcW w:w="1276"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20000,00</w:t>
            </w:r>
          </w:p>
        </w:tc>
        <w:tc>
          <w:tcPr>
            <w:tcW w:w="1276"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35900,00</w:t>
            </w:r>
          </w:p>
        </w:tc>
        <w:tc>
          <w:tcPr>
            <w:tcW w:w="1134" w:type="dxa"/>
            <w:tcBorders>
              <w:bottom w:val="single" w:sz="4" w:space="0" w:color="auto"/>
            </w:tcBorders>
            <w:shd w:val="clear" w:color="auto" w:fill="auto"/>
            <w:vAlign w:val="center"/>
          </w:tcPr>
          <w:p w:rsidR="00986831" w:rsidRPr="00986831" w:rsidRDefault="00986831" w:rsidP="00986831">
            <w:pPr>
              <w:jc w:val="center"/>
              <w:rPr>
                <w:sz w:val="24"/>
                <w:szCs w:val="24"/>
              </w:rPr>
            </w:pPr>
            <w:r w:rsidRPr="00986831">
              <w:rPr>
                <w:sz w:val="24"/>
                <w:szCs w:val="24"/>
              </w:rPr>
              <w:t>18350,00</w:t>
            </w:r>
          </w:p>
        </w:tc>
      </w:tr>
      <w:tr w:rsidR="00986831" w:rsidRPr="00986831" w:rsidTr="00986831">
        <w:trPr>
          <w:trHeight w:val="1882"/>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tcBorders>
              <w:top w:val="single" w:sz="4" w:space="0" w:color="auto"/>
            </w:tcBorders>
            <w:shd w:val="clear" w:color="auto" w:fill="auto"/>
            <w:vAlign w:val="center"/>
          </w:tcPr>
          <w:p w:rsidR="00986831" w:rsidRPr="00986831" w:rsidRDefault="00986831" w:rsidP="00986831">
            <w:pPr>
              <w:rPr>
                <w:sz w:val="25"/>
                <w:szCs w:val="25"/>
              </w:rPr>
            </w:pPr>
            <w:r w:rsidRPr="00986831">
              <w:rPr>
                <w:color w:val="000000"/>
                <w:sz w:val="25"/>
                <w:szCs w:val="25"/>
              </w:rPr>
              <w:t>Управление имущественных и земельных отношений администрации города Липецка</w:t>
            </w:r>
          </w:p>
        </w:tc>
        <w:tc>
          <w:tcPr>
            <w:tcW w:w="1417"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2850,00</w:t>
            </w:r>
          </w:p>
        </w:tc>
        <w:tc>
          <w:tcPr>
            <w:tcW w:w="1275"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2350,00</w:t>
            </w:r>
          </w:p>
        </w:tc>
        <w:tc>
          <w:tcPr>
            <w:tcW w:w="1276"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134" w:type="dxa"/>
            <w:tcBorders>
              <w:top w:val="single" w:sz="4" w:space="0" w:color="auto"/>
            </w:tcBorders>
            <w:shd w:val="clear" w:color="auto" w:fill="auto"/>
            <w:vAlign w:val="center"/>
          </w:tcPr>
          <w:p w:rsidR="00986831" w:rsidRPr="00986831" w:rsidRDefault="00986831" w:rsidP="00986831">
            <w:pPr>
              <w:jc w:val="center"/>
              <w:rPr>
                <w:sz w:val="25"/>
                <w:szCs w:val="25"/>
              </w:rPr>
            </w:pPr>
            <w:r w:rsidRPr="00986831">
              <w:rPr>
                <w:sz w:val="25"/>
                <w:szCs w:val="25"/>
              </w:rPr>
              <w:t>1938,00</w:t>
            </w:r>
          </w:p>
        </w:tc>
      </w:tr>
      <w:tr w:rsidR="00986831" w:rsidRPr="00986831" w:rsidTr="00986831">
        <w:trPr>
          <w:trHeight w:val="991"/>
        </w:trPr>
        <w:tc>
          <w:tcPr>
            <w:tcW w:w="851" w:type="dxa"/>
            <w:vMerge/>
            <w:shd w:val="clear" w:color="auto" w:fill="auto"/>
            <w:vAlign w:val="center"/>
          </w:tcPr>
          <w:p w:rsidR="00986831" w:rsidRPr="00986831" w:rsidRDefault="00986831" w:rsidP="00986831">
            <w:pPr>
              <w:jc w:val="center"/>
              <w:rPr>
                <w:color w:val="000000"/>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культуры и туризма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491,00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1221,00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333,00</w:t>
            </w:r>
          </w:p>
        </w:tc>
      </w:tr>
      <w:tr w:rsidR="00986831" w:rsidRPr="00986831" w:rsidTr="00986831">
        <w:trPr>
          <w:trHeight w:val="1136"/>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образования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882,40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3357,00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552,00</w:t>
            </w:r>
          </w:p>
        </w:tc>
      </w:tr>
      <w:tr w:rsidR="00986831" w:rsidRPr="00986831" w:rsidTr="00986831">
        <w:trPr>
          <w:trHeight w:val="1520"/>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по физической культуре и спорту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173,76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754,00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119,00</w:t>
            </w:r>
          </w:p>
        </w:tc>
      </w:tr>
      <w:tr w:rsidR="00986831" w:rsidRPr="00986831" w:rsidTr="00986831">
        <w:trPr>
          <w:trHeight w:val="1565"/>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Управление записи актов гражданского состояния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39,54</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25,00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25,00</w:t>
            </w:r>
          </w:p>
        </w:tc>
      </w:tr>
      <w:tr w:rsidR="00986831" w:rsidRPr="00986831" w:rsidTr="00986831">
        <w:trPr>
          <w:trHeight w:val="1321"/>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sz w:val="25"/>
                <w:szCs w:val="25"/>
              </w:rPr>
              <w:t>Управление Правобережным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36,00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24,00</w:t>
            </w:r>
          </w:p>
        </w:tc>
      </w:tr>
      <w:tr w:rsidR="00986831" w:rsidRPr="00986831" w:rsidTr="00986831">
        <w:trPr>
          <w:trHeight w:val="1365"/>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sz w:val="25"/>
                <w:szCs w:val="25"/>
              </w:rPr>
              <w:t>Управление Советским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14,00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10,00</w:t>
            </w:r>
          </w:p>
        </w:tc>
      </w:tr>
      <w:tr w:rsidR="00986831" w:rsidRPr="00986831" w:rsidTr="00986831">
        <w:trPr>
          <w:trHeight w:val="1495"/>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sz w:val="25"/>
                <w:szCs w:val="25"/>
              </w:rPr>
              <w:t>Управление Левобережным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27,00</w:t>
            </w:r>
          </w:p>
        </w:tc>
      </w:tr>
      <w:tr w:rsidR="00986831" w:rsidRPr="00986831" w:rsidTr="00986831">
        <w:trPr>
          <w:trHeight w:val="1558"/>
        </w:trPr>
        <w:tc>
          <w:tcPr>
            <w:tcW w:w="851" w:type="dxa"/>
            <w:vMerge/>
            <w:shd w:val="clear" w:color="auto" w:fill="auto"/>
            <w:vAlign w:val="center"/>
          </w:tcPr>
          <w:p w:rsidR="00986831" w:rsidRPr="00986831" w:rsidRDefault="00986831" w:rsidP="00986831">
            <w:pPr>
              <w:jc w:val="center"/>
              <w:rPr>
                <w:sz w:val="26"/>
                <w:szCs w:val="26"/>
              </w:rPr>
            </w:pPr>
          </w:p>
        </w:tc>
        <w:tc>
          <w:tcPr>
            <w:tcW w:w="2268" w:type="dxa"/>
            <w:vMerge/>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дорожного хозяйства и благоустройства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7763,70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660"/>
        </w:trPr>
        <w:tc>
          <w:tcPr>
            <w:tcW w:w="851" w:type="dxa"/>
            <w:vMerge/>
            <w:tcBorders>
              <w:bottom w:val="nil"/>
            </w:tcBorders>
            <w:shd w:val="clear" w:color="auto" w:fill="auto"/>
            <w:vAlign w:val="center"/>
          </w:tcPr>
          <w:p w:rsidR="00986831" w:rsidRPr="00986831" w:rsidRDefault="00986831" w:rsidP="00986831">
            <w:pPr>
              <w:jc w:val="center"/>
              <w:rPr>
                <w:sz w:val="26"/>
                <w:szCs w:val="26"/>
              </w:rPr>
            </w:pPr>
          </w:p>
        </w:tc>
        <w:tc>
          <w:tcPr>
            <w:tcW w:w="2268" w:type="dxa"/>
            <w:vMerge/>
            <w:tcBorders>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Администрация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90,00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969"/>
        </w:trPr>
        <w:tc>
          <w:tcPr>
            <w:tcW w:w="851" w:type="dxa"/>
            <w:vMerge w:val="restart"/>
            <w:tcBorders>
              <w:bottom w:val="nil"/>
            </w:tcBorders>
            <w:shd w:val="clear" w:color="auto" w:fill="auto"/>
            <w:vAlign w:val="center"/>
          </w:tcPr>
          <w:p w:rsidR="00986831" w:rsidRPr="00986831" w:rsidRDefault="00986831" w:rsidP="00986831">
            <w:pPr>
              <w:rPr>
                <w:sz w:val="26"/>
                <w:szCs w:val="26"/>
              </w:rPr>
            </w:pPr>
            <w:r w:rsidRPr="00986831">
              <w:rPr>
                <w:sz w:val="26"/>
                <w:szCs w:val="26"/>
              </w:rPr>
              <w:lastRenderedPageBreak/>
              <w:t>1.1</w:t>
            </w:r>
          </w:p>
        </w:tc>
        <w:tc>
          <w:tcPr>
            <w:tcW w:w="2268" w:type="dxa"/>
            <w:vMerge w:val="restart"/>
            <w:tcBorders>
              <w:bottom w:val="nil"/>
            </w:tcBorders>
            <w:shd w:val="clear" w:color="auto" w:fill="auto"/>
            <w:vAlign w:val="center"/>
          </w:tcPr>
          <w:p w:rsidR="00986831" w:rsidRPr="00986831" w:rsidRDefault="00986831" w:rsidP="00986831">
            <w:pPr>
              <w:jc w:val="center"/>
              <w:rPr>
                <w:sz w:val="25"/>
                <w:szCs w:val="25"/>
              </w:rPr>
            </w:pPr>
            <w:r w:rsidRPr="00986831">
              <w:rPr>
                <w:sz w:val="25"/>
                <w:szCs w:val="25"/>
              </w:rPr>
              <w:t>Подпрограмма 1</w:t>
            </w:r>
          </w:p>
          <w:p w:rsidR="00986831" w:rsidRPr="00986831" w:rsidRDefault="00986831" w:rsidP="00986831">
            <w:pPr>
              <w:jc w:val="center"/>
              <w:rPr>
                <w:sz w:val="25"/>
                <w:szCs w:val="25"/>
              </w:rPr>
            </w:pPr>
            <w:r w:rsidRPr="00986831">
              <w:rPr>
                <w:sz w:val="25"/>
                <w:szCs w:val="25"/>
              </w:rPr>
              <w:t>«Жилищное хозяйство»</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344634,51</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138959,00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117270,00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117270,00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82285,00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82285,00</w:t>
            </w:r>
          </w:p>
        </w:tc>
      </w:tr>
      <w:tr w:rsidR="00986831" w:rsidRPr="00986831" w:rsidTr="00986831">
        <w:trPr>
          <w:trHeight w:val="1838"/>
        </w:trPr>
        <w:tc>
          <w:tcPr>
            <w:tcW w:w="851" w:type="dxa"/>
            <w:vMerge/>
            <w:tcBorders>
              <w:bottom w:val="nil"/>
            </w:tcBorders>
            <w:shd w:val="clear" w:color="auto" w:fill="auto"/>
            <w:vAlign w:val="center"/>
          </w:tcPr>
          <w:p w:rsidR="00986831" w:rsidRPr="00986831" w:rsidRDefault="00986831" w:rsidP="00986831">
            <w:pPr>
              <w:jc w:val="center"/>
              <w:rPr>
                <w:sz w:val="26"/>
                <w:szCs w:val="26"/>
              </w:rPr>
            </w:pPr>
          </w:p>
        </w:tc>
        <w:tc>
          <w:tcPr>
            <w:tcW w:w="2268" w:type="dxa"/>
            <w:vMerge/>
            <w:tcBorders>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Управление имущественных и земельных отношений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2850,00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2350,00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1938,00</w:t>
            </w:r>
          </w:p>
        </w:tc>
      </w:tr>
      <w:tr w:rsidR="00986831" w:rsidRPr="00986831" w:rsidTr="00986831">
        <w:trPr>
          <w:trHeight w:val="1381"/>
        </w:trPr>
        <w:tc>
          <w:tcPr>
            <w:tcW w:w="851" w:type="dxa"/>
            <w:vMerge/>
            <w:tcBorders>
              <w:bottom w:val="nil"/>
            </w:tcBorders>
            <w:shd w:val="clear" w:color="auto" w:fill="auto"/>
            <w:vAlign w:val="center"/>
          </w:tcPr>
          <w:p w:rsidR="00986831" w:rsidRPr="00986831" w:rsidRDefault="00986831" w:rsidP="00986831">
            <w:pPr>
              <w:jc w:val="center"/>
              <w:rPr>
                <w:sz w:val="26"/>
                <w:szCs w:val="26"/>
              </w:rPr>
            </w:pPr>
          </w:p>
        </w:tc>
        <w:tc>
          <w:tcPr>
            <w:tcW w:w="2268" w:type="dxa"/>
            <w:vMerge/>
            <w:tcBorders>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культуры и туризма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491,00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491,00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333,00</w:t>
            </w:r>
          </w:p>
        </w:tc>
      </w:tr>
      <w:tr w:rsidR="00986831" w:rsidRPr="00986831" w:rsidTr="00986831">
        <w:trPr>
          <w:trHeight w:val="1455"/>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tcBorders>
              <w:top w:val="nil"/>
            </w:tcBorders>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образования администрации города Липецка</w:t>
            </w:r>
          </w:p>
        </w:tc>
        <w:tc>
          <w:tcPr>
            <w:tcW w:w="1417"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882,40</w:t>
            </w:r>
          </w:p>
        </w:tc>
        <w:tc>
          <w:tcPr>
            <w:tcW w:w="1275"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887,00</w:t>
            </w:r>
          </w:p>
        </w:tc>
        <w:tc>
          <w:tcPr>
            <w:tcW w:w="1276"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134" w:type="dxa"/>
            <w:tcBorders>
              <w:top w:val="nil"/>
            </w:tcBorders>
            <w:shd w:val="clear" w:color="auto" w:fill="auto"/>
            <w:vAlign w:val="center"/>
          </w:tcPr>
          <w:p w:rsidR="00986831" w:rsidRPr="00986831" w:rsidRDefault="00986831" w:rsidP="00986831">
            <w:pPr>
              <w:jc w:val="center"/>
              <w:rPr>
                <w:sz w:val="25"/>
                <w:szCs w:val="25"/>
              </w:rPr>
            </w:pPr>
            <w:r w:rsidRPr="00986831">
              <w:rPr>
                <w:sz w:val="25"/>
                <w:szCs w:val="25"/>
              </w:rPr>
              <w:t>552,00</w:t>
            </w:r>
          </w:p>
        </w:tc>
      </w:tr>
      <w:tr w:rsidR="00986831" w:rsidRPr="00986831" w:rsidTr="00986831">
        <w:trPr>
          <w:trHeight w:val="1827"/>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по физической культуре и спорту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173,76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174,00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119,00</w:t>
            </w:r>
          </w:p>
        </w:tc>
      </w:tr>
      <w:tr w:rsidR="00986831" w:rsidRPr="00986831" w:rsidTr="00986831">
        <w:trPr>
          <w:trHeight w:val="1416"/>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Управление записи актов гражданского состояния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39,54</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25,00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25,00</w:t>
            </w:r>
          </w:p>
        </w:tc>
      </w:tr>
      <w:tr w:rsidR="00986831" w:rsidRPr="00986831" w:rsidTr="00986831">
        <w:trPr>
          <w:trHeight w:val="1685"/>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sz w:val="25"/>
                <w:szCs w:val="25"/>
              </w:rPr>
              <w:t>Управление Правобережным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36,00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24,00</w:t>
            </w:r>
          </w:p>
        </w:tc>
      </w:tr>
      <w:tr w:rsidR="00986831" w:rsidRPr="00986831" w:rsidTr="00986831">
        <w:trPr>
          <w:trHeight w:val="1411"/>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sz w:val="25"/>
                <w:szCs w:val="25"/>
              </w:rPr>
              <w:t>Управление Советским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14,00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10,00</w:t>
            </w:r>
          </w:p>
        </w:tc>
      </w:tr>
      <w:tr w:rsidR="00986831" w:rsidRPr="00986831" w:rsidTr="00986831">
        <w:trPr>
          <w:trHeight w:val="1700"/>
        </w:trPr>
        <w:tc>
          <w:tcPr>
            <w:tcW w:w="851" w:type="dxa"/>
            <w:vMerge/>
            <w:tcBorders>
              <w:top w:val="nil"/>
              <w:bottom w:val="nil"/>
            </w:tcBorders>
            <w:shd w:val="clear" w:color="auto" w:fill="auto"/>
            <w:vAlign w:val="center"/>
          </w:tcPr>
          <w:p w:rsidR="00986831" w:rsidRPr="00986831" w:rsidRDefault="00986831" w:rsidP="00986831">
            <w:pPr>
              <w:jc w:val="center"/>
              <w:rPr>
                <w:sz w:val="26"/>
                <w:szCs w:val="26"/>
              </w:rPr>
            </w:pPr>
          </w:p>
        </w:tc>
        <w:tc>
          <w:tcPr>
            <w:tcW w:w="2268" w:type="dxa"/>
            <w:vMerge/>
            <w:tcBorders>
              <w:top w:val="nil"/>
              <w:bottom w:val="nil"/>
            </w:tcBorders>
            <w:shd w:val="clear" w:color="auto" w:fill="auto"/>
            <w:vAlign w:val="center"/>
          </w:tcPr>
          <w:p w:rsidR="00986831" w:rsidRPr="00986831" w:rsidRDefault="00986831" w:rsidP="00986831">
            <w:pPr>
              <w:jc w:val="cente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sz w:val="25"/>
                <w:szCs w:val="25"/>
              </w:rPr>
              <w:t>Управление Левобережным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27,00</w:t>
            </w:r>
          </w:p>
        </w:tc>
      </w:tr>
      <w:tr w:rsidR="00986831" w:rsidRPr="00986831" w:rsidTr="00986831">
        <w:trPr>
          <w:trHeight w:val="3101"/>
        </w:trPr>
        <w:tc>
          <w:tcPr>
            <w:tcW w:w="851" w:type="dxa"/>
            <w:shd w:val="clear" w:color="auto" w:fill="auto"/>
            <w:vAlign w:val="center"/>
          </w:tcPr>
          <w:p w:rsidR="00986831" w:rsidRPr="00986831" w:rsidRDefault="00986831" w:rsidP="00986831">
            <w:pPr>
              <w:jc w:val="center"/>
              <w:rPr>
                <w:sz w:val="26"/>
                <w:szCs w:val="26"/>
              </w:rPr>
            </w:pPr>
            <w:r w:rsidRPr="00986831">
              <w:rPr>
                <w:sz w:val="25"/>
                <w:szCs w:val="25"/>
              </w:rPr>
              <w:t>1.1.1.</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1</w:t>
            </w:r>
          </w:p>
          <w:p w:rsidR="00986831" w:rsidRPr="00986831" w:rsidRDefault="00986831" w:rsidP="00986831">
            <w:pPr>
              <w:rPr>
                <w:sz w:val="25"/>
                <w:szCs w:val="25"/>
              </w:rPr>
            </w:pPr>
            <w:r w:rsidRPr="00986831">
              <w:rPr>
                <w:sz w:val="25"/>
                <w:szCs w:val="25"/>
              </w:rPr>
              <w:t>Обеспечение мероприятий по переселению граждан из аварийного жилищного фонда города Липецка</w:t>
            </w: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172181,29</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685"/>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t>1.1.2.</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Основное мероприятие 2</w:t>
            </w:r>
          </w:p>
          <w:p w:rsidR="00986831" w:rsidRPr="00986831" w:rsidRDefault="00986831" w:rsidP="00986831">
            <w:pPr>
              <w:rPr>
                <w:sz w:val="25"/>
                <w:szCs w:val="25"/>
              </w:rPr>
            </w:pPr>
            <w:r w:rsidRPr="00986831">
              <w:rPr>
                <w:sz w:val="25"/>
                <w:szCs w:val="25"/>
              </w:rPr>
              <w:t xml:space="preserve">Обеспечение капитального ремонта многоквартирных </w:t>
            </w:r>
            <w:r w:rsidRPr="00986831">
              <w:rPr>
                <w:sz w:val="25"/>
                <w:szCs w:val="25"/>
              </w:rPr>
              <w:lastRenderedPageBreak/>
              <w:t xml:space="preserve">домов </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lastRenderedPageBreak/>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70282,80</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65987,00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57114,00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57114,00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11431,00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11431,00</w:t>
            </w:r>
          </w:p>
        </w:tc>
      </w:tr>
      <w:tr w:rsidR="00986831" w:rsidRPr="00986831" w:rsidTr="00986831">
        <w:trPr>
          <w:trHeight w:val="1840"/>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Управление записи актов гражданского состояния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39,54</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25,00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25,00</w:t>
            </w:r>
          </w:p>
        </w:tc>
      </w:tr>
      <w:tr w:rsidR="00986831" w:rsidRPr="00986831" w:rsidTr="00986831">
        <w:trPr>
          <w:trHeight w:val="1399"/>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Управление имущественных и земельных отношений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2850,00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2350,00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1938,00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1938,00</w:t>
            </w:r>
          </w:p>
        </w:tc>
      </w:tr>
      <w:tr w:rsidR="00986831" w:rsidRPr="00986831" w:rsidTr="00986831">
        <w:trPr>
          <w:trHeight w:val="1273"/>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культуры и туризма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491,00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491,00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333,00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333,00</w:t>
            </w:r>
          </w:p>
        </w:tc>
      </w:tr>
      <w:tr w:rsidR="00986831" w:rsidRPr="00986831" w:rsidTr="00986831">
        <w:trPr>
          <w:trHeight w:val="1118"/>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по физической культуре и спорту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173,76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174,00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119,00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119,00</w:t>
            </w:r>
          </w:p>
        </w:tc>
      </w:tr>
      <w:tr w:rsidR="00986831" w:rsidRPr="00986831" w:rsidTr="00986831">
        <w:trPr>
          <w:trHeight w:val="954"/>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образования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882,4</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887,00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552,00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552,00</w:t>
            </w:r>
          </w:p>
        </w:tc>
      </w:tr>
      <w:tr w:rsidR="00986831" w:rsidRPr="00986831" w:rsidTr="00986831">
        <w:trPr>
          <w:trHeight w:val="282"/>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1.1.3.</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3</w:t>
            </w:r>
          </w:p>
          <w:p w:rsidR="00986831" w:rsidRPr="00986831" w:rsidRDefault="00986831" w:rsidP="00986831">
            <w:pPr>
              <w:rPr>
                <w:sz w:val="25"/>
                <w:szCs w:val="25"/>
              </w:rPr>
            </w:pPr>
            <w:r w:rsidRPr="00986831">
              <w:rPr>
                <w:sz w:val="25"/>
                <w:szCs w:val="25"/>
              </w:rPr>
              <w:t xml:space="preserve">Повышение эффективности управления, содержания и  капитального ремонта </w:t>
            </w:r>
            <w:r w:rsidRPr="00986831">
              <w:rPr>
                <w:sz w:val="25"/>
                <w:szCs w:val="25"/>
              </w:rPr>
              <w:lastRenderedPageBreak/>
              <w:t>жилищного фонда</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lastRenderedPageBreak/>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17661,00</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16993,00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16451,00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16451,00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16451,00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16451,00</w:t>
            </w:r>
          </w:p>
        </w:tc>
      </w:tr>
      <w:tr w:rsidR="00986831" w:rsidRPr="00986831" w:rsidTr="00986831">
        <w:trPr>
          <w:trHeight w:val="2014"/>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lastRenderedPageBreak/>
              <w:t>1.1.4.</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4</w:t>
            </w:r>
          </w:p>
          <w:p w:rsidR="00986831" w:rsidRPr="00986831" w:rsidRDefault="00986831" w:rsidP="00986831">
            <w:pPr>
              <w:rPr>
                <w:sz w:val="25"/>
                <w:szCs w:val="25"/>
              </w:rPr>
            </w:pPr>
            <w:r w:rsidRPr="00986831">
              <w:rPr>
                <w:sz w:val="25"/>
                <w:szCs w:val="25"/>
              </w:rPr>
              <w:t>Обеспечением жильем отдельных категорий граждан</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2017 -2018</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28161,10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5100,0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2533"/>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1.1.5.</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5</w:t>
            </w:r>
          </w:p>
          <w:p w:rsidR="00986831" w:rsidRPr="00986831" w:rsidRDefault="00986831" w:rsidP="00986831">
            <w:pPr>
              <w:rPr>
                <w:sz w:val="25"/>
                <w:szCs w:val="25"/>
              </w:rPr>
            </w:pPr>
            <w:r w:rsidRPr="00986831">
              <w:rPr>
                <w:sz w:val="25"/>
                <w:szCs w:val="25"/>
              </w:rPr>
              <w:t>Повышение эффективности управления многоквартирными жилыми домами города Липецка</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3824,67</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3223,00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2244,00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2244,00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1524,00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1524,00</w:t>
            </w:r>
          </w:p>
        </w:tc>
      </w:tr>
      <w:tr w:rsidR="00986831" w:rsidRPr="00986831" w:rsidTr="00986831">
        <w:trPr>
          <w:trHeight w:val="1783"/>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t>1.1.6.</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Основное мероприятие 6</w:t>
            </w:r>
          </w:p>
          <w:p w:rsidR="00986831" w:rsidRPr="00986831" w:rsidRDefault="00986831" w:rsidP="00986831">
            <w:pPr>
              <w:rPr>
                <w:sz w:val="25"/>
                <w:szCs w:val="25"/>
              </w:rPr>
            </w:pPr>
            <w:r w:rsidRPr="00986831">
              <w:rPr>
                <w:sz w:val="25"/>
                <w:szCs w:val="25"/>
              </w:rPr>
              <w:t>Обеспечение мероприятий для поддержки отдельных категорий граждан</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2264,00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1970,00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800,00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800,00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979,00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979,00</w:t>
            </w:r>
          </w:p>
        </w:tc>
      </w:tr>
      <w:tr w:rsidR="00986831" w:rsidRPr="00986831" w:rsidTr="00986831">
        <w:trPr>
          <w:trHeight w:val="1827"/>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sz w:val="25"/>
                <w:szCs w:val="25"/>
              </w:rPr>
              <w:t>Управление Правобережным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36,00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24,00</w:t>
            </w:r>
          </w:p>
        </w:tc>
      </w:tr>
      <w:tr w:rsidR="00986831" w:rsidRPr="00986831" w:rsidTr="00986831">
        <w:trPr>
          <w:trHeight w:val="1533"/>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sz w:val="25"/>
                <w:szCs w:val="25"/>
              </w:rPr>
              <w:t>Управление Советским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14,00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10,00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10,00</w:t>
            </w:r>
          </w:p>
        </w:tc>
      </w:tr>
      <w:tr w:rsidR="00986831" w:rsidRPr="00986831" w:rsidTr="00986831">
        <w:trPr>
          <w:trHeight w:val="1852"/>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sz w:val="25"/>
                <w:szCs w:val="25"/>
              </w:rPr>
              <w:t>Управление Левобережным округом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27,00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27,00</w:t>
            </w:r>
          </w:p>
        </w:tc>
      </w:tr>
      <w:tr w:rsidR="00986831" w:rsidRPr="00986831" w:rsidTr="00986831">
        <w:trPr>
          <w:trHeight w:val="2142"/>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1.1.7.</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7</w:t>
            </w:r>
          </w:p>
          <w:p w:rsidR="00986831" w:rsidRPr="00986831" w:rsidRDefault="00986831" w:rsidP="00986831">
            <w:pPr>
              <w:rPr>
                <w:sz w:val="25"/>
                <w:szCs w:val="25"/>
              </w:rPr>
            </w:pPr>
            <w:r w:rsidRPr="00986831">
              <w:rPr>
                <w:sz w:val="25"/>
                <w:szCs w:val="25"/>
              </w:rPr>
              <w:t>Снос расселенных аварийных домов города Липецка</w:t>
            </w: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4915,00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4000,00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4000,00</w:t>
            </w:r>
          </w:p>
        </w:tc>
      </w:tr>
      <w:tr w:rsidR="00986831" w:rsidRPr="00986831" w:rsidTr="00986831">
        <w:trPr>
          <w:trHeight w:val="3769"/>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1.1.8.</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8</w:t>
            </w:r>
          </w:p>
          <w:p w:rsidR="00986831" w:rsidRPr="00986831" w:rsidRDefault="00986831" w:rsidP="00986831">
            <w:pPr>
              <w:rPr>
                <w:sz w:val="25"/>
                <w:szCs w:val="25"/>
              </w:rPr>
            </w:pPr>
            <w:r w:rsidRPr="00986831">
              <w:rPr>
                <w:sz w:val="25"/>
                <w:szCs w:val="25"/>
              </w:rPr>
              <w:t>Совершенствование системы управления и экономического регулирования работы в области жилищно – коммунального хозяйства города Липецка</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43544,65</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40686,00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40661,00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40661,00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47900,0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47900,0</w:t>
            </w:r>
          </w:p>
        </w:tc>
      </w:tr>
      <w:tr w:rsidR="00986831" w:rsidRPr="00986831" w:rsidTr="00986831">
        <w:trPr>
          <w:trHeight w:val="2108"/>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 xml:space="preserve">1.1.9. </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9</w:t>
            </w:r>
          </w:p>
          <w:p w:rsidR="00986831" w:rsidRPr="00986831" w:rsidRDefault="00986831" w:rsidP="00986831">
            <w:pPr>
              <w:rPr>
                <w:sz w:val="25"/>
                <w:szCs w:val="25"/>
              </w:rPr>
            </w:pPr>
            <w:r w:rsidRPr="00986831">
              <w:rPr>
                <w:sz w:val="25"/>
                <w:szCs w:val="25"/>
              </w:rPr>
              <w:t>Модернизация контейнерных площадок</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2017-2018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1800,00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827"/>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lastRenderedPageBreak/>
              <w:t>1.2.</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Подпрограмма 2</w:t>
            </w:r>
          </w:p>
          <w:p w:rsidR="00986831" w:rsidRPr="00986831" w:rsidRDefault="00986831" w:rsidP="00986831">
            <w:pPr>
              <w:rPr>
                <w:sz w:val="25"/>
                <w:szCs w:val="25"/>
              </w:rPr>
            </w:pPr>
            <w:r w:rsidRPr="00986831">
              <w:rPr>
                <w:sz w:val="25"/>
                <w:szCs w:val="25"/>
              </w:rPr>
              <w:t>«Коммунальное хозяйство»</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220231,91</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680,00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680,00</w:t>
            </w:r>
          </w:p>
        </w:tc>
      </w:tr>
      <w:tr w:rsidR="00986831" w:rsidRPr="00986831" w:rsidTr="00986831">
        <w:trPr>
          <w:trHeight w:val="1555"/>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sz w:val="25"/>
                <w:szCs w:val="25"/>
              </w:rPr>
              <w:t>Департамент градостроительства и архитектуры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2017- 2022 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42467,47</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9300,00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24800,00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20000,00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35900,00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18350,00</w:t>
            </w:r>
          </w:p>
        </w:tc>
      </w:tr>
      <w:tr w:rsidR="00986831" w:rsidRPr="00986831" w:rsidTr="00986831">
        <w:trPr>
          <w:trHeight w:val="1549"/>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t>1.2.1.</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Основное мероприятие 1</w:t>
            </w:r>
          </w:p>
          <w:p w:rsidR="00986831" w:rsidRPr="00986831" w:rsidRDefault="00986831" w:rsidP="00986831">
            <w:pPr>
              <w:rPr>
                <w:sz w:val="25"/>
                <w:szCs w:val="25"/>
              </w:rPr>
            </w:pPr>
            <w:r w:rsidRPr="00986831">
              <w:rPr>
                <w:sz w:val="25"/>
                <w:szCs w:val="25"/>
              </w:rPr>
              <w:t>Развитие инженерной инфраструктуры города Липецка</w:t>
            </w:r>
          </w:p>
        </w:tc>
        <w:tc>
          <w:tcPr>
            <w:tcW w:w="2410" w:type="dxa"/>
            <w:shd w:val="clear" w:color="auto" w:fill="auto"/>
            <w:vAlign w:val="center"/>
          </w:tcPr>
          <w:p w:rsidR="00986831" w:rsidRPr="00986831" w:rsidRDefault="00986831" w:rsidP="00986831">
            <w:pPr>
              <w:rPr>
                <w:sz w:val="25"/>
                <w:szCs w:val="25"/>
              </w:rPr>
            </w:pPr>
            <w:r w:rsidRPr="00986831">
              <w:rPr>
                <w:sz w:val="25"/>
                <w:szCs w:val="25"/>
              </w:rPr>
              <w:t>Департамент градостроительства и архитектуры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4"/>
                <w:szCs w:val="24"/>
              </w:rPr>
            </w:pPr>
            <w:r w:rsidRPr="00986831">
              <w:rPr>
                <w:sz w:val="24"/>
                <w:szCs w:val="24"/>
              </w:rPr>
              <w:t>42467,47</w:t>
            </w:r>
          </w:p>
        </w:tc>
        <w:tc>
          <w:tcPr>
            <w:tcW w:w="1275" w:type="dxa"/>
            <w:shd w:val="clear" w:color="auto" w:fill="auto"/>
            <w:vAlign w:val="center"/>
          </w:tcPr>
          <w:p w:rsidR="00986831" w:rsidRPr="00986831" w:rsidRDefault="00986831" w:rsidP="00986831">
            <w:pPr>
              <w:jc w:val="center"/>
              <w:rPr>
                <w:sz w:val="24"/>
                <w:szCs w:val="24"/>
              </w:rPr>
            </w:pPr>
            <w:r w:rsidRPr="00986831">
              <w:rPr>
                <w:sz w:val="24"/>
                <w:szCs w:val="24"/>
              </w:rPr>
              <w:t>9300,0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24800,00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20000,00</w:t>
            </w:r>
          </w:p>
        </w:tc>
        <w:tc>
          <w:tcPr>
            <w:tcW w:w="1276" w:type="dxa"/>
            <w:shd w:val="clear" w:color="auto" w:fill="auto"/>
            <w:vAlign w:val="center"/>
          </w:tcPr>
          <w:p w:rsidR="00986831" w:rsidRPr="00986831" w:rsidRDefault="00986831" w:rsidP="00986831">
            <w:pPr>
              <w:jc w:val="center"/>
              <w:rPr>
                <w:sz w:val="24"/>
                <w:szCs w:val="24"/>
              </w:rPr>
            </w:pPr>
            <w:r w:rsidRPr="00986831">
              <w:rPr>
                <w:sz w:val="24"/>
                <w:szCs w:val="24"/>
              </w:rPr>
              <w:t>35900,00</w:t>
            </w:r>
          </w:p>
        </w:tc>
        <w:tc>
          <w:tcPr>
            <w:tcW w:w="1134" w:type="dxa"/>
            <w:shd w:val="clear" w:color="auto" w:fill="auto"/>
            <w:vAlign w:val="center"/>
          </w:tcPr>
          <w:p w:rsidR="00986831" w:rsidRPr="00986831" w:rsidRDefault="00986831" w:rsidP="00986831">
            <w:pPr>
              <w:jc w:val="center"/>
              <w:rPr>
                <w:sz w:val="24"/>
                <w:szCs w:val="24"/>
              </w:rPr>
            </w:pPr>
            <w:r w:rsidRPr="00986831">
              <w:rPr>
                <w:sz w:val="24"/>
                <w:szCs w:val="24"/>
              </w:rPr>
              <w:t>18350,00</w:t>
            </w:r>
          </w:p>
        </w:tc>
      </w:tr>
      <w:tr w:rsidR="00986831" w:rsidRPr="00986831" w:rsidTr="00986831">
        <w:trPr>
          <w:trHeight w:val="1797"/>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219231,91</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3112"/>
        </w:trPr>
        <w:tc>
          <w:tcPr>
            <w:tcW w:w="851" w:type="dxa"/>
            <w:shd w:val="clear" w:color="auto" w:fill="auto"/>
            <w:vAlign w:val="center"/>
          </w:tcPr>
          <w:p w:rsidR="00986831" w:rsidRPr="00986831" w:rsidRDefault="00986831" w:rsidP="00986831">
            <w:pPr>
              <w:jc w:val="center"/>
              <w:rPr>
                <w:sz w:val="25"/>
                <w:szCs w:val="25"/>
              </w:rPr>
            </w:pPr>
            <w:r w:rsidRPr="00986831">
              <w:rPr>
                <w:sz w:val="25"/>
                <w:szCs w:val="25"/>
              </w:rPr>
              <w:t>1.2.2.</w:t>
            </w:r>
          </w:p>
        </w:tc>
        <w:tc>
          <w:tcPr>
            <w:tcW w:w="2268" w:type="dxa"/>
            <w:shd w:val="clear" w:color="auto" w:fill="auto"/>
            <w:vAlign w:val="center"/>
          </w:tcPr>
          <w:p w:rsidR="00986831" w:rsidRPr="00986831" w:rsidRDefault="00986831" w:rsidP="00986831">
            <w:pPr>
              <w:rPr>
                <w:sz w:val="25"/>
                <w:szCs w:val="25"/>
              </w:rPr>
            </w:pPr>
            <w:r w:rsidRPr="00986831">
              <w:rPr>
                <w:sz w:val="25"/>
                <w:szCs w:val="25"/>
              </w:rPr>
              <w:t>Основное мероприятие 2</w:t>
            </w:r>
          </w:p>
          <w:p w:rsidR="00986831" w:rsidRPr="00986831" w:rsidRDefault="00986831" w:rsidP="00986831">
            <w:pPr>
              <w:rPr>
                <w:sz w:val="25"/>
                <w:szCs w:val="25"/>
              </w:rPr>
            </w:pPr>
            <w:r w:rsidRPr="00986831">
              <w:rPr>
                <w:sz w:val="25"/>
                <w:szCs w:val="25"/>
              </w:rPr>
              <w:t>Техническая инвентаризация и паспортизация бесхозяйных объектов инженерной инфраструктуры</w:t>
            </w:r>
          </w:p>
        </w:tc>
        <w:tc>
          <w:tcPr>
            <w:tcW w:w="2410" w:type="dxa"/>
            <w:shd w:val="clear" w:color="auto" w:fill="auto"/>
            <w:vAlign w:val="center"/>
          </w:tcPr>
          <w:p w:rsidR="00986831" w:rsidRPr="00986831" w:rsidRDefault="00986831" w:rsidP="00986831">
            <w:pPr>
              <w:rPr>
                <w:sz w:val="25"/>
                <w:szCs w:val="25"/>
              </w:rPr>
            </w:pPr>
            <w:r w:rsidRPr="00986831">
              <w:rPr>
                <w:color w:val="000000"/>
                <w:sz w:val="25"/>
                <w:szCs w:val="25"/>
              </w:rPr>
              <w:t>Департамент жилищно-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1000,00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1000,00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680,00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680,00</w:t>
            </w:r>
          </w:p>
        </w:tc>
      </w:tr>
      <w:tr w:rsidR="00986831" w:rsidRPr="00986831" w:rsidTr="00986831">
        <w:trPr>
          <w:trHeight w:val="1416"/>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lastRenderedPageBreak/>
              <w:t>1.3.</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Подпрограмма 3</w:t>
            </w:r>
          </w:p>
          <w:p w:rsidR="00986831" w:rsidRPr="00986831" w:rsidRDefault="00986831" w:rsidP="00986831">
            <w:pPr>
              <w:rPr>
                <w:sz w:val="25"/>
                <w:szCs w:val="25"/>
              </w:rPr>
            </w:pPr>
            <w:r w:rsidRPr="00986831">
              <w:rPr>
                <w:sz w:val="25"/>
                <w:szCs w:val="25"/>
              </w:rPr>
              <w:t>«Энергосбережение и повышение энергетической эффективности»</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989,16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3865,00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544,00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544,00</w:t>
            </w:r>
          </w:p>
        </w:tc>
      </w:tr>
      <w:tr w:rsidR="00986831" w:rsidRPr="00986831" w:rsidTr="00986831">
        <w:trPr>
          <w:trHeight w:val="1794"/>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дорожного хозяйства и благоустройства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7763,70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550"/>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градостроительства</w:t>
            </w:r>
          </w:p>
          <w:p w:rsidR="00986831" w:rsidRPr="00986831" w:rsidRDefault="00986831" w:rsidP="00986831">
            <w:pPr>
              <w:rPr>
                <w:color w:val="000000"/>
                <w:sz w:val="25"/>
                <w:szCs w:val="25"/>
              </w:rPr>
            </w:pPr>
            <w:r w:rsidRPr="00986831">
              <w:rPr>
                <w:color w:val="000000"/>
                <w:sz w:val="25"/>
                <w:szCs w:val="25"/>
              </w:rPr>
              <w:t>и архитектуры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2017-2018</w:t>
            </w:r>
          </w:p>
          <w:p w:rsidR="00986831" w:rsidRPr="00986831" w:rsidRDefault="00986831" w:rsidP="00986831">
            <w:pPr>
              <w:jc w:val="center"/>
              <w:rPr>
                <w:sz w:val="25"/>
                <w:szCs w:val="25"/>
              </w:rPr>
            </w:pPr>
            <w:r w:rsidRPr="00986831">
              <w:rPr>
                <w:sz w:val="25"/>
                <w:szCs w:val="25"/>
              </w:rPr>
              <w:t>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1366,96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4883,00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665"/>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 xml:space="preserve">Администрация города Липецка </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90,0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553"/>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по физической культуре и спорту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580,0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274"/>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образования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2470,0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274"/>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культуры и туризма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730,0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699"/>
        </w:trPr>
        <w:tc>
          <w:tcPr>
            <w:tcW w:w="851" w:type="dxa"/>
            <w:vMerge w:val="restart"/>
            <w:shd w:val="clear" w:color="auto" w:fill="auto"/>
            <w:vAlign w:val="center"/>
          </w:tcPr>
          <w:p w:rsidR="00986831" w:rsidRPr="00986831" w:rsidRDefault="00986831" w:rsidP="00986831">
            <w:pPr>
              <w:jc w:val="center"/>
              <w:rPr>
                <w:sz w:val="25"/>
                <w:szCs w:val="25"/>
              </w:rPr>
            </w:pPr>
            <w:r w:rsidRPr="00986831">
              <w:rPr>
                <w:sz w:val="25"/>
                <w:szCs w:val="25"/>
              </w:rPr>
              <w:lastRenderedPageBreak/>
              <w:t>1.3.1.</w:t>
            </w:r>
          </w:p>
        </w:tc>
        <w:tc>
          <w:tcPr>
            <w:tcW w:w="2268" w:type="dxa"/>
            <w:vMerge w:val="restart"/>
            <w:shd w:val="clear" w:color="auto" w:fill="auto"/>
            <w:vAlign w:val="center"/>
          </w:tcPr>
          <w:p w:rsidR="00986831" w:rsidRPr="00986831" w:rsidRDefault="00986831" w:rsidP="00986831">
            <w:pPr>
              <w:rPr>
                <w:sz w:val="25"/>
                <w:szCs w:val="25"/>
              </w:rPr>
            </w:pPr>
            <w:r w:rsidRPr="00986831">
              <w:rPr>
                <w:sz w:val="25"/>
                <w:szCs w:val="25"/>
              </w:rPr>
              <w:t>Основное мероприятие 1</w:t>
            </w:r>
          </w:p>
          <w:p w:rsidR="00986831" w:rsidRPr="00986831" w:rsidRDefault="00986831" w:rsidP="00986831">
            <w:pPr>
              <w:rPr>
                <w:sz w:val="25"/>
                <w:szCs w:val="25"/>
              </w:rPr>
            </w:pPr>
            <w:r w:rsidRPr="00986831">
              <w:rPr>
                <w:sz w:val="25"/>
                <w:szCs w:val="25"/>
              </w:rPr>
              <w:t>Мероприятие по реконструкции, модернизации и новому строительству объектов теплоснабжения, водоснабжения, водоотведения, электроснабжения</w:t>
            </w: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жилищно - коммунального хозяйства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2017-2022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989,16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3865</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544,00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544,00</w:t>
            </w:r>
          </w:p>
        </w:tc>
      </w:tr>
      <w:tr w:rsidR="00986831" w:rsidRPr="00986831" w:rsidTr="00986831">
        <w:trPr>
          <w:trHeight w:val="1652"/>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дорожного хозяйства и благоустройства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7763,70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479"/>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градостроительства</w:t>
            </w:r>
          </w:p>
          <w:p w:rsidR="00986831" w:rsidRPr="00986831" w:rsidRDefault="00986831" w:rsidP="00986831">
            <w:pPr>
              <w:rPr>
                <w:color w:val="000000"/>
                <w:sz w:val="25"/>
                <w:szCs w:val="25"/>
              </w:rPr>
            </w:pPr>
            <w:r w:rsidRPr="00986831">
              <w:rPr>
                <w:color w:val="000000"/>
                <w:sz w:val="25"/>
                <w:szCs w:val="25"/>
              </w:rPr>
              <w:t>и архитектуры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2017-2018 годы</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1366,96</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4883,00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990"/>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 xml:space="preserve">Администрация города Липецка </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90,00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685"/>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по физической культуре и спорту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580,00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1075"/>
        </w:trPr>
        <w:tc>
          <w:tcPr>
            <w:tcW w:w="851" w:type="dxa"/>
            <w:vMerge/>
            <w:shd w:val="clear" w:color="auto" w:fill="auto"/>
            <w:vAlign w:val="center"/>
          </w:tcPr>
          <w:p w:rsidR="00986831" w:rsidRPr="00986831" w:rsidRDefault="00986831" w:rsidP="00986831">
            <w:pPr>
              <w:jc w:val="center"/>
              <w:rPr>
                <w:sz w:val="25"/>
                <w:szCs w:val="25"/>
              </w:rPr>
            </w:pPr>
          </w:p>
        </w:tc>
        <w:tc>
          <w:tcPr>
            <w:tcW w:w="2268" w:type="dxa"/>
            <w:vMerge/>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образования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2470,0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r w:rsidR="00986831" w:rsidRPr="00986831" w:rsidTr="00986831">
        <w:trPr>
          <w:trHeight w:val="968"/>
        </w:trPr>
        <w:tc>
          <w:tcPr>
            <w:tcW w:w="851" w:type="dxa"/>
            <w:vMerge/>
            <w:tcBorders>
              <w:bottom w:val="single" w:sz="4" w:space="0" w:color="auto"/>
            </w:tcBorders>
            <w:shd w:val="clear" w:color="auto" w:fill="auto"/>
            <w:vAlign w:val="center"/>
          </w:tcPr>
          <w:p w:rsidR="00986831" w:rsidRPr="00986831" w:rsidRDefault="00986831" w:rsidP="00986831">
            <w:pPr>
              <w:jc w:val="center"/>
              <w:rPr>
                <w:sz w:val="25"/>
                <w:szCs w:val="25"/>
              </w:rPr>
            </w:pPr>
          </w:p>
        </w:tc>
        <w:tc>
          <w:tcPr>
            <w:tcW w:w="2268" w:type="dxa"/>
            <w:vMerge/>
            <w:tcBorders>
              <w:bottom w:val="single" w:sz="4" w:space="0" w:color="auto"/>
            </w:tcBorders>
            <w:shd w:val="clear" w:color="auto" w:fill="auto"/>
            <w:vAlign w:val="center"/>
          </w:tcPr>
          <w:p w:rsidR="00986831" w:rsidRPr="00986831" w:rsidRDefault="00986831" w:rsidP="00986831">
            <w:pPr>
              <w:rPr>
                <w:sz w:val="25"/>
                <w:szCs w:val="25"/>
              </w:rPr>
            </w:pPr>
          </w:p>
        </w:tc>
        <w:tc>
          <w:tcPr>
            <w:tcW w:w="2410" w:type="dxa"/>
            <w:shd w:val="clear" w:color="auto" w:fill="auto"/>
            <w:vAlign w:val="center"/>
          </w:tcPr>
          <w:p w:rsidR="00986831" w:rsidRPr="00986831" w:rsidRDefault="00986831" w:rsidP="00986831">
            <w:pPr>
              <w:rPr>
                <w:color w:val="000000"/>
                <w:sz w:val="25"/>
                <w:szCs w:val="25"/>
              </w:rPr>
            </w:pPr>
            <w:r w:rsidRPr="00986831">
              <w:rPr>
                <w:color w:val="000000"/>
                <w:sz w:val="25"/>
                <w:szCs w:val="25"/>
              </w:rPr>
              <w:t>Департамент культуры и туризма администрации города Липецка</w:t>
            </w:r>
          </w:p>
        </w:tc>
        <w:tc>
          <w:tcPr>
            <w:tcW w:w="1417" w:type="dxa"/>
            <w:shd w:val="clear" w:color="auto" w:fill="auto"/>
            <w:vAlign w:val="center"/>
          </w:tcPr>
          <w:p w:rsidR="00986831" w:rsidRPr="00986831" w:rsidRDefault="00986831" w:rsidP="00986831">
            <w:pPr>
              <w:jc w:val="center"/>
              <w:rPr>
                <w:sz w:val="25"/>
                <w:szCs w:val="25"/>
              </w:rPr>
            </w:pPr>
            <w:r w:rsidRPr="00986831">
              <w:rPr>
                <w:sz w:val="25"/>
                <w:szCs w:val="25"/>
              </w:rPr>
              <w:t>2018 год</w:t>
            </w:r>
          </w:p>
        </w:tc>
        <w:tc>
          <w:tcPr>
            <w:tcW w:w="1418"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5" w:type="dxa"/>
            <w:shd w:val="clear" w:color="auto" w:fill="auto"/>
            <w:vAlign w:val="center"/>
          </w:tcPr>
          <w:p w:rsidR="00986831" w:rsidRPr="00986831" w:rsidRDefault="00986831" w:rsidP="00986831">
            <w:pPr>
              <w:jc w:val="center"/>
              <w:rPr>
                <w:sz w:val="25"/>
                <w:szCs w:val="25"/>
              </w:rPr>
            </w:pPr>
            <w:r w:rsidRPr="00986831">
              <w:rPr>
                <w:sz w:val="25"/>
                <w:szCs w:val="25"/>
              </w:rPr>
              <w:t>730,00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276" w:type="dxa"/>
            <w:shd w:val="clear" w:color="auto" w:fill="auto"/>
            <w:vAlign w:val="center"/>
          </w:tcPr>
          <w:p w:rsidR="00986831" w:rsidRPr="00986831" w:rsidRDefault="00986831" w:rsidP="00986831">
            <w:pPr>
              <w:jc w:val="center"/>
              <w:rPr>
                <w:sz w:val="25"/>
                <w:szCs w:val="25"/>
              </w:rPr>
            </w:pPr>
            <w:r w:rsidRPr="00986831">
              <w:rPr>
                <w:sz w:val="25"/>
                <w:szCs w:val="25"/>
              </w:rPr>
              <w:t>0</w:t>
            </w:r>
          </w:p>
        </w:tc>
        <w:tc>
          <w:tcPr>
            <w:tcW w:w="1134" w:type="dxa"/>
            <w:shd w:val="clear" w:color="auto" w:fill="auto"/>
            <w:vAlign w:val="center"/>
          </w:tcPr>
          <w:p w:rsidR="00986831" w:rsidRPr="00986831" w:rsidRDefault="00986831" w:rsidP="00986831">
            <w:pPr>
              <w:jc w:val="center"/>
              <w:rPr>
                <w:sz w:val="25"/>
                <w:szCs w:val="25"/>
              </w:rPr>
            </w:pPr>
            <w:r w:rsidRPr="00986831">
              <w:rPr>
                <w:sz w:val="25"/>
                <w:szCs w:val="25"/>
              </w:rPr>
              <w:t>0</w:t>
            </w:r>
          </w:p>
        </w:tc>
      </w:tr>
    </w:tbl>
    <w:p w:rsidR="00986831" w:rsidRPr="00986831" w:rsidRDefault="00986831" w:rsidP="00986831">
      <w:pPr>
        <w:jc w:val="center"/>
        <w:rPr>
          <w:szCs w:val="28"/>
        </w:rPr>
      </w:pPr>
      <w:r w:rsidRPr="00986831">
        <w:rPr>
          <w:szCs w:val="28"/>
          <w:lang w:val="en-US"/>
        </w:rPr>
        <w:lastRenderedPageBreak/>
        <w:t>VI</w:t>
      </w:r>
      <w:r w:rsidRPr="00986831">
        <w:rPr>
          <w:szCs w:val="28"/>
        </w:rPr>
        <w:t>. Ресурсное обеспечение муниципальной программы</w:t>
      </w:r>
    </w:p>
    <w:p w:rsidR="00986831" w:rsidRPr="00986831" w:rsidRDefault="00986831" w:rsidP="00986831">
      <w:pPr>
        <w:jc w:val="center"/>
        <w:rPr>
          <w:szCs w:val="28"/>
        </w:rPr>
      </w:pPr>
    </w:p>
    <w:p w:rsidR="00986831" w:rsidRPr="00986831" w:rsidRDefault="00986831" w:rsidP="00986831">
      <w:pPr>
        <w:jc w:val="center"/>
        <w:rPr>
          <w:szCs w:val="28"/>
        </w:rPr>
      </w:pPr>
      <w:r w:rsidRPr="00986831">
        <w:rPr>
          <w:szCs w:val="28"/>
        </w:rPr>
        <w:t>Прогнозная оценка расходов по источникам ресурсного обеспечения на реализацию муниципальной программы «Развитие жилищно-коммунального хозяйства города Липецка на 2017-2022 годы»</w:t>
      </w:r>
    </w:p>
    <w:p w:rsidR="00986831" w:rsidRPr="00986831" w:rsidRDefault="00986831" w:rsidP="00986831">
      <w:pPr>
        <w:jc w:val="center"/>
        <w:rPr>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41"/>
        <w:gridCol w:w="2681"/>
        <w:gridCol w:w="1416"/>
        <w:gridCol w:w="1415"/>
        <w:gridCol w:w="1555"/>
        <w:gridCol w:w="1556"/>
        <w:gridCol w:w="1415"/>
        <w:gridCol w:w="1416"/>
      </w:tblGrid>
      <w:tr w:rsidR="00986831" w:rsidRPr="00986831" w:rsidTr="00986831">
        <w:trPr>
          <w:trHeight w:val="604"/>
          <w:tblHeader/>
        </w:trPr>
        <w:tc>
          <w:tcPr>
            <w:tcW w:w="606" w:type="dxa"/>
            <w:vMerge w:val="restart"/>
            <w:vAlign w:val="center"/>
            <w:hideMark/>
          </w:tcPr>
          <w:p w:rsidR="00986831" w:rsidRPr="00986831" w:rsidRDefault="00986831" w:rsidP="00986831">
            <w:pPr>
              <w:jc w:val="center"/>
              <w:rPr>
                <w:sz w:val="24"/>
                <w:szCs w:val="24"/>
              </w:rPr>
            </w:pPr>
            <w:r w:rsidRPr="00986831">
              <w:rPr>
                <w:sz w:val="24"/>
                <w:szCs w:val="24"/>
              </w:rPr>
              <w:t>№</w:t>
            </w:r>
          </w:p>
          <w:p w:rsidR="00986831" w:rsidRPr="00986831" w:rsidRDefault="00986831" w:rsidP="00986831">
            <w:pPr>
              <w:jc w:val="center"/>
              <w:rPr>
                <w:sz w:val="24"/>
                <w:szCs w:val="24"/>
              </w:rPr>
            </w:pPr>
            <w:r w:rsidRPr="00986831">
              <w:rPr>
                <w:sz w:val="24"/>
                <w:szCs w:val="24"/>
              </w:rPr>
              <w:t>п/п</w:t>
            </w:r>
          </w:p>
        </w:tc>
        <w:tc>
          <w:tcPr>
            <w:tcW w:w="2541" w:type="dxa"/>
            <w:vMerge w:val="restart"/>
            <w:vAlign w:val="center"/>
            <w:hideMark/>
          </w:tcPr>
          <w:p w:rsidR="00986831" w:rsidRPr="00986831" w:rsidRDefault="00986831" w:rsidP="00986831">
            <w:pPr>
              <w:jc w:val="center"/>
              <w:rPr>
                <w:sz w:val="24"/>
                <w:szCs w:val="24"/>
              </w:rPr>
            </w:pPr>
            <w:r w:rsidRPr="00986831">
              <w:rPr>
                <w:sz w:val="24"/>
                <w:szCs w:val="24"/>
              </w:rPr>
              <w:t>Наименование</w:t>
            </w:r>
          </w:p>
        </w:tc>
        <w:tc>
          <w:tcPr>
            <w:tcW w:w="2681" w:type="dxa"/>
            <w:vMerge w:val="restart"/>
            <w:vAlign w:val="center"/>
            <w:hideMark/>
          </w:tcPr>
          <w:p w:rsidR="00986831" w:rsidRPr="00986831" w:rsidRDefault="00986831" w:rsidP="00986831">
            <w:pPr>
              <w:jc w:val="center"/>
              <w:rPr>
                <w:sz w:val="24"/>
                <w:szCs w:val="24"/>
              </w:rPr>
            </w:pPr>
            <w:r w:rsidRPr="00986831">
              <w:rPr>
                <w:sz w:val="24"/>
                <w:szCs w:val="24"/>
              </w:rPr>
              <w:t>Источники ресурсного обеспечения</w:t>
            </w:r>
          </w:p>
        </w:tc>
        <w:tc>
          <w:tcPr>
            <w:tcW w:w="8773" w:type="dxa"/>
            <w:gridSpan w:val="6"/>
            <w:vAlign w:val="center"/>
            <w:hideMark/>
          </w:tcPr>
          <w:p w:rsidR="00986831" w:rsidRPr="00986831" w:rsidRDefault="00986831" w:rsidP="00986831">
            <w:pPr>
              <w:jc w:val="center"/>
              <w:rPr>
                <w:sz w:val="24"/>
                <w:szCs w:val="24"/>
              </w:rPr>
            </w:pPr>
            <w:r w:rsidRPr="00986831">
              <w:rPr>
                <w:sz w:val="24"/>
                <w:szCs w:val="24"/>
              </w:rPr>
              <w:t>Расходы (тыс. руб.)</w:t>
            </w:r>
          </w:p>
        </w:tc>
      </w:tr>
      <w:tr w:rsidR="00986831" w:rsidRPr="00986831" w:rsidTr="00986831">
        <w:trPr>
          <w:trHeight w:val="405"/>
          <w:tblHeader/>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jc w:val="center"/>
              <w:rPr>
                <w:sz w:val="24"/>
                <w:szCs w:val="24"/>
              </w:rPr>
            </w:pPr>
          </w:p>
        </w:tc>
        <w:tc>
          <w:tcPr>
            <w:tcW w:w="2681" w:type="dxa"/>
            <w:vMerge/>
            <w:vAlign w:val="center"/>
            <w:hideMark/>
          </w:tcPr>
          <w:p w:rsidR="00986831" w:rsidRPr="00986831" w:rsidRDefault="00986831" w:rsidP="00986831">
            <w:pPr>
              <w:jc w:val="center"/>
              <w:rPr>
                <w:sz w:val="24"/>
                <w:szCs w:val="24"/>
              </w:rPr>
            </w:pPr>
          </w:p>
        </w:tc>
        <w:tc>
          <w:tcPr>
            <w:tcW w:w="1416" w:type="dxa"/>
            <w:vAlign w:val="center"/>
            <w:hideMark/>
          </w:tcPr>
          <w:p w:rsidR="00986831" w:rsidRPr="00986831" w:rsidRDefault="00986831" w:rsidP="00986831">
            <w:pPr>
              <w:jc w:val="center"/>
              <w:rPr>
                <w:sz w:val="24"/>
                <w:szCs w:val="24"/>
              </w:rPr>
            </w:pPr>
            <w:r w:rsidRPr="00986831">
              <w:rPr>
                <w:sz w:val="24"/>
                <w:szCs w:val="24"/>
              </w:rPr>
              <w:t>2017 год</w:t>
            </w:r>
          </w:p>
        </w:tc>
        <w:tc>
          <w:tcPr>
            <w:tcW w:w="1415" w:type="dxa"/>
            <w:vAlign w:val="center"/>
            <w:hideMark/>
          </w:tcPr>
          <w:p w:rsidR="00986831" w:rsidRPr="00986831" w:rsidRDefault="00986831" w:rsidP="00986831">
            <w:pPr>
              <w:jc w:val="center"/>
              <w:rPr>
                <w:sz w:val="24"/>
                <w:szCs w:val="24"/>
              </w:rPr>
            </w:pPr>
            <w:r w:rsidRPr="00986831">
              <w:rPr>
                <w:sz w:val="24"/>
                <w:szCs w:val="24"/>
              </w:rPr>
              <w:t>2018 год</w:t>
            </w:r>
          </w:p>
        </w:tc>
        <w:tc>
          <w:tcPr>
            <w:tcW w:w="1555" w:type="dxa"/>
            <w:vAlign w:val="center"/>
            <w:hideMark/>
          </w:tcPr>
          <w:p w:rsidR="00986831" w:rsidRPr="00986831" w:rsidRDefault="00986831" w:rsidP="00986831">
            <w:pPr>
              <w:jc w:val="center"/>
              <w:rPr>
                <w:sz w:val="24"/>
                <w:szCs w:val="24"/>
              </w:rPr>
            </w:pPr>
            <w:r w:rsidRPr="00986831">
              <w:rPr>
                <w:sz w:val="24"/>
                <w:szCs w:val="24"/>
              </w:rPr>
              <w:t>2019 год</w:t>
            </w:r>
          </w:p>
        </w:tc>
        <w:tc>
          <w:tcPr>
            <w:tcW w:w="1556" w:type="dxa"/>
            <w:vAlign w:val="center"/>
          </w:tcPr>
          <w:p w:rsidR="00986831" w:rsidRPr="00986831" w:rsidRDefault="00986831" w:rsidP="00986831">
            <w:pPr>
              <w:jc w:val="center"/>
              <w:rPr>
                <w:sz w:val="24"/>
                <w:szCs w:val="24"/>
              </w:rPr>
            </w:pPr>
            <w:r w:rsidRPr="00986831">
              <w:rPr>
                <w:sz w:val="24"/>
                <w:szCs w:val="24"/>
              </w:rPr>
              <w:t>2020 год</w:t>
            </w:r>
          </w:p>
        </w:tc>
        <w:tc>
          <w:tcPr>
            <w:tcW w:w="1415" w:type="dxa"/>
            <w:vAlign w:val="center"/>
          </w:tcPr>
          <w:p w:rsidR="00986831" w:rsidRPr="00986831" w:rsidRDefault="00986831" w:rsidP="00986831">
            <w:pPr>
              <w:jc w:val="center"/>
              <w:rPr>
                <w:sz w:val="24"/>
                <w:szCs w:val="24"/>
              </w:rPr>
            </w:pPr>
            <w:r w:rsidRPr="00986831">
              <w:rPr>
                <w:sz w:val="24"/>
                <w:szCs w:val="24"/>
              </w:rPr>
              <w:t>2021 год</w:t>
            </w:r>
          </w:p>
        </w:tc>
        <w:tc>
          <w:tcPr>
            <w:tcW w:w="1416" w:type="dxa"/>
            <w:vAlign w:val="center"/>
          </w:tcPr>
          <w:p w:rsidR="00986831" w:rsidRPr="00986831" w:rsidRDefault="00986831" w:rsidP="00986831">
            <w:pPr>
              <w:jc w:val="center"/>
              <w:rPr>
                <w:sz w:val="24"/>
                <w:szCs w:val="24"/>
              </w:rPr>
            </w:pPr>
            <w:r w:rsidRPr="00986831">
              <w:rPr>
                <w:sz w:val="24"/>
                <w:szCs w:val="24"/>
              </w:rPr>
              <w:t>2022 год</w:t>
            </w:r>
          </w:p>
        </w:tc>
      </w:tr>
      <w:tr w:rsidR="00986831" w:rsidRPr="00986831" w:rsidTr="00986831">
        <w:trPr>
          <w:trHeight w:val="171"/>
          <w:tblHeader/>
        </w:trPr>
        <w:tc>
          <w:tcPr>
            <w:tcW w:w="606" w:type="dxa"/>
            <w:vAlign w:val="center"/>
            <w:hideMark/>
          </w:tcPr>
          <w:p w:rsidR="00986831" w:rsidRPr="00986831" w:rsidRDefault="00986831" w:rsidP="00986831">
            <w:pPr>
              <w:jc w:val="center"/>
              <w:rPr>
                <w:sz w:val="24"/>
                <w:szCs w:val="24"/>
              </w:rPr>
            </w:pPr>
            <w:r w:rsidRPr="00986831">
              <w:rPr>
                <w:sz w:val="24"/>
                <w:szCs w:val="24"/>
              </w:rPr>
              <w:t>1</w:t>
            </w:r>
          </w:p>
        </w:tc>
        <w:tc>
          <w:tcPr>
            <w:tcW w:w="2541" w:type="dxa"/>
            <w:vAlign w:val="center"/>
            <w:hideMark/>
          </w:tcPr>
          <w:p w:rsidR="00986831" w:rsidRPr="00986831" w:rsidRDefault="00986831" w:rsidP="00986831">
            <w:pPr>
              <w:jc w:val="center"/>
              <w:rPr>
                <w:sz w:val="24"/>
                <w:szCs w:val="24"/>
              </w:rPr>
            </w:pPr>
            <w:r w:rsidRPr="00986831">
              <w:rPr>
                <w:sz w:val="24"/>
                <w:szCs w:val="24"/>
              </w:rPr>
              <w:t>2</w:t>
            </w:r>
          </w:p>
        </w:tc>
        <w:tc>
          <w:tcPr>
            <w:tcW w:w="2681" w:type="dxa"/>
            <w:vAlign w:val="center"/>
            <w:hideMark/>
          </w:tcPr>
          <w:p w:rsidR="00986831" w:rsidRPr="00986831" w:rsidRDefault="00986831" w:rsidP="00986831">
            <w:pPr>
              <w:jc w:val="center"/>
              <w:rPr>
                <w:sz w:val="24"/>
                <w:szCs w:val="24"/>
              </w:rPr>
            </w:pPr>
            <w:r w:rsidRPr="00986831">
              <w:rPr>
                <w:sz w:val="24"/>
                <w:szCs w:val="24"/>
              </w:rPr>
              <w:t>3</w:t>
            </w:r>
          </w:p>
        </w:tc>
        <w:tc>
          <w:tcPr>
            <w:tcW w:w="1416" w:type="dxa"/>
            <w:vAlign w:val="center"/>
            <w:hideMark/>
          </w:tcPr>
          <w:p w:rsidR="00986831" w:rsidRPr="00986831" w:rsidRDefault="00986831" w:rsidP="00986831">
            <w:pPr>
              <w:jc w:val="center"/>
              <w:rPr>
                <w:sz w:val="24"/>
                <w:szCs w:val="24"/>
              </w:rPr>
            </w:pPr>
            <w:r w:rsidRPr="00986831">
              <w:rPr>
                <w:sz w:val="24"/>
                <w:szCs w:val="24"/>
              </w:rPr>
              <w:t>4</w:t>
            </w:r>
          </w:p>
        </w:tc>
        <w:tc>
          <w:tcPr>
            <w:tcW w:w="1415" w:type="dxa"/>
            <w:vAlign w:val="center"/>
            <w:hideMark/>
          </w:tcPr>
          <w:p w:rsidR="00986831" w:rsidRPr="00986831" w:rsidRDefault="00986831" w:rsidP="00986831">
            <w:pPr>
              <w:jc w:val="center"/>
              <w:rPr>
                <w:sz w:val="24"/>
                <w:szCs w:val="24"/>
              </w:rPr>
            </w:pPr>
            <w:r w:rsidRPr="00986831">
              <w:rPr>
                <w:sz w:val="24"/>
                <w:szCs w:val="24"/>
              </w:rPr>
              <w:t>5</w:t>
            </w:r>
          </w:p>
        </w:tc>
        <w:tc>
          <w:tcPr>
            <w:tcW w:w="1555" w:type="dxa"/>
            <w:vAlign w:val="center"/>
            <w:hideMark/>
          </w:tcPr>
          <w:p w:rsidR="00986831" w:rsidRPr="00986831" w:rsidRDefault="00986831" w:rsidP="00986831">
            <w:pPr>
              <w:jc w:val="center"/>
              <w:rPr>
                <w:sz w:val="24"/>
                <w:szCs w:val="24"/>
              </w:rPr>
            </w:pPr>
            <w:r w:rsidRPr="00986831">
              <w:rPr>
                <w:sz w:val="24"/>
                <w:szCs w:val="24"/>
              </w:rPr>
              <w:t>6</w:t>
            </w:r>
          </w:p>
        </w:tc>
        <w:tc>
          <w:tcPr>
            <w:tcW w:w="1556" w:type="dxa"/>
            <w:vAlign w:val="center"/>
          </w:tcPr>
          <w:p w:rsidR="00986831" w:rsidRPr="00986831" w:rsidRDefault="00986831" w:rsidP="00986831">
            <w:pPr>
              <w:jc w:val="center"/>
              <w:rPr>
                <w:sz w:val="24"/>
                <w:szCs w:val="24"/>
              </w:rPr>
            </w:pPr>
            <w:r w:rsidRPr="00986831">
              <w:rPr>
                <w:sz w:val="24"/>
                <w:szCs w:val="24"/>
              </w:rPr>
              <w:t>7</w:t>
            </w:r>
          </w:p>
        </w:tc>
        <w:tc>
          <w:tcPr>
            <w:tcW w:w="1415" w:type="dxa"/>
            <w:vAlign w:val="center"/>
          </w:tcPr>
          <w:p w:rsidR="00986831" w:rsidRPr="00986831" w:rsidRDefault="00986831" w:rsidP="00986831">
            <w:pPr>
              <w:jc w:val="center"/>
              <w:rPr>
                <w:sz w:val="24"/>
                <w:szCs w:val="24"/>
              </w:rPr>
            </w:pPr>
            <w:r w:rsidRPr="00986831">
              <w:rPr>
                <w:sz w:val="24"/>
                <w:szCs w:val="24"/>
              </w:rPr>
              <w:t>8</w:t>
            </w:r>
          </w:p>
        </w:tc>
        <w:tc>
          <w:tcPr>
            <w:tcW w:w="1416" w:type="dxa"/>
            <w:vAlign w:val="center"/>
          </w:tcPr>
          <w:p w:rsidR="00986831" w:rsidRPr="00986831" w:rsidRDefault="00986831" w:rsidP="00986831">
            <w:pPr>
              <w:jc w:val="center"/>
              <w:rPr>
                <w:sz w:val="24"/>
                <w:szCs w:val="24"/>
              </w:rPr>
            </w:pPr>
            <w:r w:rsidRPr="00986831">
              <w:rPr>
                <w:sz w:val="24"/>
                <w:szCs w:val="24"/>
              </w:rPr>
              <w:t>9</w:t>
            </w:r>
          </w:p>
        </w:tc>
      </w:tr>
      <w:tr w:rsidR="00986831" w:rsidRPr="00986831" w:rsidTr="00986831">
        <w:trPr>
          <w:trHeight w:val="516"/>
        </w:trPr>
        <w:tc>
          <w:tcPr>
            <w:tcW w:w="606" w:type="dxa"/>
            <w:vMerge w:val="restart"/>
            <w:vAlign w:val="center"/>
            <w:hideMark/>
          </w:tcPr>
          <w:p w:rsidR="00986831" w:rsidRPr="00986831" w:rsidRDefault="00986831" w:rsidP="00986831">
            <w:pPr>
              <w:jc w:val="center"/>
              <w:rPr>
                <w:sz w:val="24"/>
                <w:szCs w:val="24"/>
              </w:rPr>
            </w:pPr>
            <w:r w:rsidRPr="00986831">
              <w:rPr>
                <w:sz w:val="24"/>
                <w:szCs w:val="24"/>
              </w:rPr>
              <w:t>1.</w:t>
            </w:r>
          </w:p>
        </w:tc>
        <w:tc>
          <w:tcPr>
            <w:tcW w:w="2541" w:type="dxa"/>
            <w:vMerge w:val="restart"/>
            <w:vAlign w:val="center"/>
            <w:hideMark/>
          </w:tcPr>
          <w:p w:rsidR="00986831" w:rsidRPr="00986831" w:rsidRDefault="00986831" w:rsidP="00986831">
            <w:pPr>
              <w:rPr>
                <w:sz w:val="24"/>
                <w:szCs w:val="24"/>
              </w:rPr>
            </w:pPr>
            <w:r w:rsidRPr="00986831">
              <w:rPr>
                <w:sz w:val="24"/>
                <w:szCs w:val="24"/>
              </w:rPr>
              <w:t>Муниципальная программа «Развитие</w:t>
            </w:r>
          </w:p>
          <w:p w:rsidR="00986831" w:rsidRPr="00986831" w:rsidRDefault="00986831" w:rsidP="00986831">
            <w:pPr>
              <w:rPr>
                <w:sz w:val="24"/>
                <w:szCs w:val="24"/>
              </w:rPr>
            </w:pPr>
            <w:r w:rsidRPr="00986831">
              <w:rPr>
                <w:sz w:val="24"/>
                <w:szCs w:val="24"/>
              </w:rPr>
              <w:t>жилищно –</w:t>
            </w:r>
          </w:p>
          <w:p w:rsidR="00986831" w:rsidRPr="00986831" w:rsidRDefault="00986831" w:rsidP="00986831">
            <w:pPr>
              <w:rPr>
                <w:sz w:val="24"/>
                <w:szCs w:val="24"/>
              </w:rPr>
            </w:pPr>
            <w:r w:rsidRPr="00986831">
              <w:rPr>
                <w:sz w:val="24"/>
                <w:szCs w:val="24"/>
              </w:rPr>
              <w:t>коммунального</w:t>
            </w:r>
          </w:p>
          <w:p w:rsidR="00986831" w:rsidRPr="00986831" w:rsidRDefault="00986831" w:rsidP="00986831">
            <w:pPr>
              <w:rPr>
                <w:sz w:val="24"/>
                <w:szCs w:val="24"/>
              </w:rPr>
            </w:pPr>
            <w:r w:rsidRPr="00986831">
              <w:rPr>
                <w:sz w:val="24"/>
                <w:szCs w:val="24"/>
              </w:rPr>
              <w:t>хозяйства города</w:t>
            </w:r>
          </w:p>
          <w:p w:rsidR="00986831" w:rsidRPr="00986831" w:rsidRDefault="00986831" w:rsidP="00986831">
            <w:pPr>
              <w:rPr>
                <w:sz w:val="24"/>
                <w:szCs w:val="24"/>
              </w:rPr>
            </w:pPr>
            <w:r w:rsidRPr="00986831">
              <w:rPr>
                <w:sz w:val="24"/>
                <w:szCs w:val="24"/>
              </w:rPr>
              <w:t>Липецка на 2017 -</w:t>
            </w:r>
          </w:p>
          <w:p w:rsidR="00986831" w:rsidRPr="00986831" w:rsidRDefault="00986831" w:rsidP="00986831">
            <w:pPr>
              <w:rPr>
                <w:sz w:val="24"/>
                <w:szCs w:val="24"/>
              </w:rPr>
            </w:pPr>
            <w:r w:rsidRPr="00986831">
              <w:rPr>
                <w:sz w:val="24"/>
                <w:szCs w:val="24"/>
              </w:rPr>
              <w:t>2022 годы»</w:t>
            </w:r>
          </w:p>
        </w:tc>
        <w:tc>
          <w:tcPr>
            <w:tcW w:w="2681" w:type="dxa"/>
            <w:vAlign w:val="center"/>
            <w:hideMark/>
          </w:tcPr>
          <w:p w:rsidR="00986831" w:rsidRPr="00986831" w:rsidRDefault="00986831" w:rsidP="00986831">
            <w:pPr>
              <w:rPr>
                <w:sz w:val="24"/>
                <w:szCs w:val="24"/>
              </w:rPr>
            </w:pPr>
            <w:r w:rsidRPr="00986831">
              <w:rPr>
                <w:sz w:val="24"/>
                <w:szCs w:val="24"/>
              </w:rPr>
              <w:t>Всего</w:t>
            </w:r>
          </w:p>
        </w:tc>
        <w:tc>
          <w:tcPr>
            <w:tcW w:w="1416" w:type="dxa"/>
            <w:vAlign w:val="center"/>
          </w:tcPr>
          <w:p w:rsidR="00986831" w:rsidRPr="00986831" w:rsidRDefault="00986831" w:rsidP="00986831">
            <w:pPr>
              <w:jc w:val="center"/>
              <w:rPr>
                <w:sz w:val="24"/>
                <w:szCs w:val="24"/>
              </w:rPr>
            </w:pPr>
            <w:r w:rsidRPr="00986831">
              <w:rPr>
                <w:sz w:val="24"/>
                <w:szCs w:val="24"/>
              </w:rPr>
              <w:t>849018,15</w:t>
            </w:r>
          </w:p>
        </w:tc>
        <w:tc>
          <w:tcPr>
            <w:tcW w:w="1415" w:type="dxa"/>
            <w:vAlign w:val="center"/>
          </w:tcPr>
          <w:p w:rsidR="00986831" w:rsidRPr="00986831" w:rsidRDefault="00986831" w:rsidP="00986831">
            <w:pPr>
              <w:jc w:val="center"/>
              <w:rPr>
                <w:sz w:val="24"/>
                <w:szCs w:val="24"/>
              </w:rPr>
            </w:pPr>
            <w:r w:rsidRPr="00986831">
              <w:rPr>
                <w:sz w:val="24"/>
                <w:szCs w:val="24"/>
              </w:rPr>
              <w:t>180210,65</w:t>
            </w:r>
          </w:p>
        </w:tc>
        <w:tc>
          <w:tcPr>
            <w:tcW w:w="1555" w:type="dxa"/>
            <w:shd w:val="clear" w:color="auto" w:fill="auto"/>
            <w:vAlign w:val="center"/>
          </w:tcPr>
          <w:p w:rsidR="00986831" w:rsidRPr="00986831" w:rsidRDefault="00986831" w:rsidP="00986831">
            <w:pPr>
              <w:jc w:val="center"/>
              <w:rPr>
                <w:sz w:val="24"/>
                <w:szCs w:val="24"/>
              </w:rPr>
            </w:pPr>
            <w:r w:rsidRPr="00986831">
              <w:rPr>
                <w:sz w:val="24"/>
                <w:szCs w:val="24"/>
              </w:rPr>
              <w:t>170180,59</w:t>
            </w:r>
          </w:p>
        </w:tc>
        <w:tc>
          <w:tcPr>
            <w:tcW w:w="1556" w:type="dxa"/>
            <w:vAlign w:val="center"/>
          </w:tcPr>
          <w:p w:rsidR="00986831" w:rsidRPr="00986831" w:rsidRDefault="00986831" w:rsidP="00986831">
            <w:pPr>
              <w:jc w:val="center"/>
              <w:rPr>
                <w:sz w:val="24"/>
                <w:szCs w:val="24"/>
              </w:rPr>
            </w:pPr>
            <w:r w:rsidRPr="00986831">
              <w:rPr>
                <w:sz w:val="24"/>
                <w:szCs w:val="24"/>
              </w:rPr>
              <w:t>167075,3</w:t>
            </w:r>
          </w:p>
        </w:tc>
        <w:tc>
          <w:tcPr>
            <w:tcW w:w="1415" w:type="dxa"/>
            <w:vAlign w:val="center"/>
          </w:tcPr>
          <w:p w:rsidR="00986831" w:rsidRPr="00986831" w:rsidRDefault="00986831" w:rsidP="00986831">
            <w:pPr>
              <w:jc w:val="center"/>
              <w:rPr>
                <w:sz w:val="24"/>
                <w:szCs w:val="24"/>
              </w:rPr>
            </w:pPr>
            <w:r w:rsidRPr="00986831">
              <w:rPr>
                <w:sz w:val="24"/>
                <w:szCs w:val="24"/>
              </w:rPr>
              <w:t>148616,2</w:t>
            </w:r>
          </w:p>
        </w:tc>
        <w:tc>
          <w:tcPr>
            <w:tcW w:w="1416" w:type="dxa"/>
            <w:vAlign w:val="center"/>
          </w:tcPr>
          <w:p w:rsidR="00986831" w:rsidRPr="00986831" w:rsidRDefault="00986831" w:rsidP="00986831">
            <w:pPr>
              <w:jc w:val="center"/>
              <w:rPr>
                <w:sz w:val="24"/>
                <w:szCs w:val="24"/>
              </w:rPr>
            </w:pPr>
            <w:r w:rsidRPr="00986831">
              <w:rPr>
                <w:sz w:val="24"/>
                <w:szCs w:val="24"/>
              </w:rPr>
              <w:t>131066,2</w:t>
            </w:r>
          </w:p>
        </w:tc>
      </w:tr>
      <w:tr w:rsidR="00986831" w:rsidRPr="00986831" w:rsidTr="00986831">
        <w:trPr>
          <w:trHeight w:val="418"/>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федеральный бюджет</w:t>
            </w:r>
          </w:p>
        </w:tc>
        <w:tc>
          <w:tcPr>
            <w:tcW w:w="1416" w:type="dxa"/>
            <w:vAlign w:val="center"/>
          </w:tcPr>
          <w:p w:rsidR="00986831" w:rsidRPr="00986831" w:rsidRDefault="00986831" w:rsidP="00986831">
            <w:pPr>
              <w:jc w:val="center"/>
              <w:rPr>
                <w:sz w:val="24"/>
                <w:szCs w:val="24"/>
              </w:rPr>
            </w:pPr>
            <w:r w:rsidRPr="00986831">
              <w:rPr>
                <w:sz w:val="24"/>
                <w:szCs w:val="24"/>
              </w:rPr>
              <w:t>119104,41</w:t>
            </w:r>
          </w:p>
        </w:tc>
        <w:tc>
          <w:tcPr>
            <w:tcW w:w="1415" w:type="dxa"/>
            <w:vAlign w:val="center"/>
          </w:tcPr>
          <w:p w:rsidR="00986831" w:rsidRPr="00986831" w:rsidRDefault="00986831" w:rsidP="00986831">
            <w:pPr>
              <w:jc w:val="center"/>
              <w:rPr>
                <w:sz w:val="24"/>
                <w:szCs w:val="24"/>
              </w:rPr>
            </w:pPr>
            <w:r w:rsidRPr="00986831">
              <w:rPr>
                <w:sz w:val="24"/>
                <w:szCs w:val="24"/>
              </w:rPr>
              <w:t>7330,65</w:t>
            </w:r>
          </w:p>
        </w:tc>
        <w:tc>
          <w:tcPr>
            <w:tcW w:w="1555" w:type="dxa"/>
            <w:shd w:val="clear" w:color="auto" w:fill="auto"/>
            <w:vAlign w:val="center"/>
          </w:tcPr>
          <w:p w:rsidR="00986831" w:rsidRPr="00986831" w:rsidRDefault="00986831" w:rsidP="00986831">
            <w:pPr>
              <w:jc w:val="center"/>
              <w:rPr>
                <w:sz w:val="24"/>
                <w:szCs w:val="24"/>
              </w:rPr>
            </w:pPr>
            <w:r w:rsidRPr="00986831">
              <w:rPr>
                <w:sz w:val="24"/>
                <w:szCs w:val="24"/>
              </w:rPr>
              <w:t>18067,59</w:t>
            </w:r>
          </w:p>
        </w:tc>
        <w:tc>
          <w:tcPr>
            <w:tcW w:w="1556" w:type="dxa"/>
            <w:vAlign w:val="center"/>
          </w:tcPr>
          <w:p w:rsidR="00986831" w:rsidRPr="00986831" w:rsidRDefault="00986831" w:rsidP="00986831">
            <w:pPr>
              <w:jc w:val="center"/>
              <w:rPr>
                <w:sz w:val="24"/>
                <w:szCs w:val="24"/>
              </w:rPr>
            </w:pPr>
            <w:r w:rsidRPr="00986831">
              <w:rPr>
                <w:sz w:val="24"/>
                <w:szCs w:val="24"/>
              </w:rPr>
              <w:t>19762,30</w:t>
            </w:r>
          </w:p>
        </w:tc>
        <w:tc>
          <w:tcPr>
            <w:tcW w:w="1415" w:type="dxa"/>
            <w:vAlign w:val="center"/>
          </w:tcPr>
          <w:p w:rsidR="00986831" w:rsidRPr="00986831" w:rsidRDefault="00986831" w:rsidP="00986831">
            <w:pPr>
              <w:jc w:val="center"/>
              <w:rPr>
                <w:sz w:val="24"/>
                <w:szCs w:val="24"/>
              </w:rPr>
            </w:pPr>
            <w:r w:rsidRPr="00986831">
              <w:rPr>
                <w:sz w:val="24"/>
                <w:szCs w:val="24"/>
              </w:rPr>
              <w:t>19179,2</w:t>
            </w:r>
          </w:p>
        </w:tc>
        <w:tc>
          <w:tcPr>
            <w:tcW w:w="1416" w:type="dxa"/>
            <w:vAlign w:val="center"/>
          </w:tcPr>
          <w:p w:rsidR="00986831" w:rsidRPr="00986831" w:rsidRDefault="00986831" w:rsidP="00986831">
            <w:pPr>
              <w:jc w:val="center"/>
              <w:rPr>
                <w:sz w:val="24"/>
                <w:szCs w:val="24"/>
              </w:rPr>
            </w:pPr>
            <w:r w:rsidRPr="00986831">
              <w:rPr>
                <w:sz w:val="24"/>
                <w:szCs w:val="24"/>
              </w:rPr>
              <w:t>19179,2</w:t>
            </w:r>
          </w:p>
        </w:tc>
      </w:tr>
      <w:tr w:rsidR="00986831" w:rsidRPr="00986831" w:rsidTr="00986831">
        <w:trPr>
          <w:trHeight w:val="410"/>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областной бюджет</w:t>
            </w:r>
          </w:p>
        </w:tc>
        <w:tc>
          <w:tcPr>
            <w:tcW w:w="1416" w:type="dxa"/>
            <w:vAlign w:val="center"/>
          </w:tcPr>
          <w:p w:rsidR="00986831" w:rsidRPr="00986831" w:rsidRDefault="00986831" w:rsidP="00986831">
            <w:pPr>
              <w:jc w:val="center"/>
              <w:rPr>
                <w:sz w:val="24"/>
                <w:szCs w:val="24"/>
              </w:rPr>
            </w:pPr>
            <w:r w:rsidRPr="00986831">
              <w:rPr>
                <w:sz w:val="24"/>
                <w:szCs w:val="24"/>
              </w:rPr>
              <w:t>107933,32</w:t>
            </w:r>
          </w:p>
        </w:tc>
        <w:tc>
          <w:tcPr>
            <w:tcW w:w="1415" w:type="dxa"/>
            <w:vAlign w:val="center"/>
          </w:tcPr>
          <w:p w:rsidR="00986831" w:rsidRPr="00986831" w:rsidRDefault="00986831" w:rsidP="00986831">
            <w:pPr>
              <w:jc w:val="center"/>
              <w:rPr>
                <w:sz w:val="24"/>
                <w:szCs w:val="24"/>
              </w:rPr>
            </w:pPr>
            <w:r w:rsidRPr="00986831">
              <w:rPr>
                <w:sz w:val="24"/>
                <w:szCs w:val="24"/>
              </w:rPr>
              <w:t>7000,0</w:t>
            </w:r>
          </w:p>
        </w:tc>
        <w:tc>
          <w:tcPr>
            <w:tcW w:w="1555" w:type="dxa"/>
            <w:shd w:val="clear" w:color="auto" w:fill="auto"/>
            <w:vAlign w:val="center"/>
          </w:tcPr>
          <w:p w:rsidR="00986831" w:rsidRPr="00986831" w:rsidRDefault="00986831" w:rsidP="00986831">
            <w:pPr>
              <w:jc w:val="center"/>
              <w:rPr>
                <w:sz w:val="24"/>
                <w:szCs w:val="24"/>
              </w:rPr>
            </w:pPr>
            <w:r w:rsidRPr="00986831">
              <w:rPr>
                <w:sz w:val="24"/>
                <w:szCs w:val="24"/>
              </w:rPr>
              <w:t>7000,0</w:t>
            </w:r>
          </w:p>
        </w:tc>
        <w:tc>
          <w:tcPr>
            <w:tcW w:w="1556" w:type="dxa"/>
            <w:vAlign w:val="center"/>
          </w:tcPr>
          <w:p w:rsidR="00986831" w:rsidRPr="00986831" w:rsidRDefault="00986831" w:rsidP="00986831">
            <w:pPr>
              <w:jc w:val="center"/>
              <w:rPr>
                <w:sz w:val="24"/>
                <w:szCs w:val="24"/>
              </w:rPr>
            </w:pPr>
            <w:r w:rsidRPr="00986831">
              <w:rPr>
                <w:sz w:val="24"/>
                <w:szCs w:val="24"/>
              </w:rPr>
              <w:t>7000,0</w:t>
            </w:r>
          </w:p>
        </w:tc>
        <w:tc>
          <w:tcPr>
            <w:tcW w:w="1415" w:type="dxa"/>
            <w:vAlign w:val="center"/>
          </w:tcPr>
          <w:p w:rsidR="00986831" w:rsidRPr="00986831" w:rsidRDefault="00986831" w:rsidP="00986831">
            <w:pPr>
              <w:jc w:val="center"/>
              <w:rPr>
                <w:sz w:val="24"/>
                <w:szCs w:val="24"/>
              </w:rPr>
            </w:pPr>
            <w:r w:rsidRPr="00986831">
              <w:rPr>
                <w:sz w:val="24"/>
                <w:szCs w:val="24"/>
              </w:rPr>
              <w:t>7000,0</w:t>
            </w:r>
          </w:p>
        </w:tc>
        <w:tc>
          <w:tcPr>
            <w:tcW w:w="1416" w:type="dxa"/>
            <w:vAlign w:val="center"/>
          </w:tcPr>
          <w:p w:rsidR="00986831" w:rsidRPr="00986831" w:rsidRDefault="00986831" w:rsidP="00986831">
            <w:pPr>
              <w:jc w:val="center"/>
              <w:rPr>
                <w:sz w:val="24"/>
                <w:szCs w:val="24"/>
              </w:rPr>
            </w:pPr>
            <w:r w:rsidRPr="00986831">
              <w:rPr>
                <w:sz w:val="24"/>
                <w:szCs w:val="24"/>
              </w:rPr>
              <w:t>7000,0</w:t>
            </w:r>
          </w:p>
        </w:tc>
      </w:tr>
      <w:tr w:rsidR="00986831" w:rsidRPr="00986831" w:rsidTr="00986831">
        <w:trPr>
          <w:trHeight w:val="533"/>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бюджет города</w:t>
            </w:r>
          </w:p>
        </w:tc>
        <w:tc>
          <w:tcPr>
            <w:tcW w:w="1416" w:type="dxa"/>
            <w:vAlign w:val="center"/>
          </w:tcPr>
          <w:p w:rsidR="00986831" w:rsidRPr="00986831" w:rsidRDefault="00986831" w:rsidP="00986831">
            <w:pPr>
              <w:jc w:val="center"/>
              <w:rPr>
                <w:sz w:val="24"/>
                <w:szCs w:val="24"/>
              </w:rPr>
            </w:pPr>
            <w:r w:rsidRPr="00986831">
              <w:rPr>
                <w:sz w:val="24"/>
                <w:szCs w:val="24"/>
              </w:rPr>
              <w:t>621980,42</w:t>
            </w:r>
          </w:p>
        </w:tc>
        <w:tc>
          <w:tcPr>
            <w:tcW w:w="1415" w:type="dxa"/>
            <w:vAlign w:val="center"/>
          </w:tcPr>
          <w:p w:rsidR="00986831" w:rsidRPr="00986831" w:rsidRDefault="00986831" w:rsidP="00986831">
            <w:pPr>
              <w:jc w:val="center"/>
              <w:rPr>
                <w:sz w:val="24"/>
                <w:szCs w:val="24"/>
              </w:rPr>
            </w:pPr>
            <w:r w:rsidRPr="00986831">
              <w:rPr>
                <w:sz w:val="24"/>
                <w:szCs w:val="24"/>
              </w:rPr>
              <w:t>165880,0</w:t>
            </w:r>
          </w:p>
        </w:tc>
        <w:tc>
          <w:tcPr>
            <w:tcW w:w="1555" w:type="dxa"/>
            <w:shd w:val="clear" w:color="auto" w:fill="auto"/>
            <w:vAlign w:val="center"/>
          </w:tcPr>
          <w:p w:rsidR="00986831" w:rsidRPr="00986831" w:rsidRDefault="00986831" w:rsidP="00986831">
            <w:pPr>
              <w:jc w:val="center"/>
              <w:rPr>
                <w:sz w:val="24"/>
                <w:szCs w:val="24"/>
              </w:rPr>
            </w:pPr>
            <w:r w:rsidRPr="00986831">
              <w:rPr>
                <w:sz w:val="24"/>
                <w:szCs w:val="24"/>
              </w:rPr>
              <w:t>145113,0</w:t>
            </w:r>
          </w:p>
        </w:tc>
        <w:tc>
          <w:tcPr>
            <w:tcW w:w="1556" w:type="dxa"/>
            <w:vAlign w:val="center"/>
          </w:tcPr>
          <w:p w:rsidR="00986831" w:rsidRPr="00986831" w:rsidRDefault="00986831" w:rsidP="00986831">
            <w:pPr>
              <w:jc w:val="center"/>
              <w:rPr>
                <w:sz w:val="24"/>
                <w:szCs w:val="24"/>
              </w:rPr>
            </w:pPr>
            <w:r w:rsidRPr="00986831">
              <w:rPr>
                <w:sz w:val="24"/>
                <w:szCs w:val="24"/>
              </w:rPr>
              <w:t>140313,0</w:t>
            </w:r>
          </w:p>
        </w:tc>
        <w:tc>
          <w:tcPr>
            <w:tcW w:w="1415" w:type="dxa"/>
            <w:vAlign w:val="center"/>
          </w:tcPr>
          <w:p w:rsidR="00986831" w:rsidRPr="00986831" w:rsidRDefault="00986831" w:rsidP="00986831">
            <w:pPr>
              <w:jc w:val="center"/>
              <w:rPr>
                <w:sz w:val="24"/>
                <w:szCs w:val="24"/>
              </w:rPr>
            </w:pPr>
            <w:r w:rsidRPr="00986831">
              <w:rPr>
                <w:sz w:val="24"/>
                <w:szCs w:val="24"/>
              </w:rPr>
              <w:t>122437,0</w:t>
            </w:r>
          </w:p>
        </w:tc>
        <w:tc>
          <w:tcPr>
            <w:tcW w:w="1416" w:type="dxa"/>
            <w:vAlign w:val="center"/>
          </w:tcPr>
          <w:p w:rsidR="00986831" w:rsidRPr="00986831" w:rsidRDefault="00986831" w:rsidP="00986831">
            <w:pPr>
              <w:jc w:val="center"/>
              <w:rPr>
                <w:sz w:val="24"/>
                <w:szCs w:val="24"/>
              </w:rPr>
            </w:pPr>
            <w:r w:rsidRPr="00986831">
              <w:rPr>
                <w:sz w:val="24"/>
                <w:szCs w:val="24"/>
              </w:rPr>
              <w:t>104887,0</w:t>
            </w:r>
          </w:p>
        </w:tc>
      </w:tr>
      <w:tr w:rsidR="00986831" w:rsidRPr="00986831" w:rsidTr="00986831">
        <w:trPr>
          <w:trHeight w:val="351"/>
        </w:trPr>
        <w:tc>
          <w:tcPr>
            <w:tcW w:w="606" w:type="dxa"/>
            <w:vMerge w:val="restart"/>
            <w:vAlign w:val="center"/>
            <w:hideMark/>
          </w:tcPr>
          <w:p w:rsidR="00986831" w:rsidRPr="00986831" w:rsidRDefault="00986831" w:rsidP="00986831">
            <w:pPr>
              <w:jc w:val="center"/>
              <w:rPr>
                <w:sz w:val="24"/>
                <w:szCs w:val="24"/>
              </w:rPr>
            </w:pPr>
            <w:r w:rsidRPr="00986831">
              <w:rPr>
                <w:sz w:val="24"/>
                <w:szCs w:val="24"/>
              </w:rPr>
              <w:t>1.1.</w:t>
            </w:r>
          </w:p>
        </w:tc>
        <w:tc>
          <w:tcPr>
            <w:tcW w:w="2541" w:type="dxa"/>
            <w:vMerge w:val="restart"/>
            <w:vAlign w:val="center"/>
            <w:hideMark/>
          </w:tcPr>
          <w:p w:rsidR="00986831" w:rsidRPr="00986831" w:rsidRDefault="00986831" w:rsidP="00986831">
            <w:pPr>
              <w:rPr>
                <w:sz w:val="24"/>
                <w:szCs w:val="24"/>
              </w:rPr>
            </w:pPr>
            <w:r w:rsidRPr="00986831">
              <w:rPr>
                <w:sz w:val="24"/>
                <w:szCs w:val="24"/>
              </w:rPr>
              <w:t>Подпрограмма 1 «Жилищное хозяйство»</w:t>
            </w:r>
          </w:p>
        </w:tc>
        <w:tc>
          <w:tcPr>
            <w:tcW w:w="2681" w:type="dxa"/>
            <w:vAlign w:val="center"/>
            <w:hideMark/>
          </w:tcPr>
          <w:p w:rsidR="00986831" w:rsidRPr="00986831" w:rsidRDefault="00986831" w:rsidP="00986831">
            <w:pPr>
              <w:rPr>
                <w:sz w:val="24"/>
                <w:szCs w:val="24"/>
              </w:rPr>
            </w:pPr>
            <w:r w:rsidRPr="00986831">
              <w:rPr>
                <w:sz w:val="24"/>
                <w:szCs w:val="24"/>
              </w:rPr>
              <w:t>Всего</w:t>
            </w:r>
          </w:p>
        </w:tc>
        <w:tc>
          <w:tcPr>
            <w:tcW w:w="1416" w:type="dxa"/>
            <w:vAlign w:val="center"/>
          </w:tcPr>
          <w:p w:rsidR="00986831" w:rsidRPr="00986831" w:rsidRDefault="00986831" w:rsidP="00986831">
            <w:pPr>
              <w:jc w:val="center"/>
              <w:rPr>
                <w:sz w:val="24"/>
                <w:szCs w:val="24"/>
              </w:rPr>
            </w:pPr>
            <w:r w:rsidRPr="00986831">
              <w:rPr>
                <w:sz w:val="24"/>
                <w:szCs w:val="24"/>
              </w:rPr>
              <w:t>543455,49</w:t>
            </w:r>
          </w:p>
        </w:tc>
        <w:tc>
          <w:tcPr>
            <w:tcW w:w="1415" w:type="dxa"/>
            <w:vAlign w:val="center"/>
          </w:tcPr>
          <w:p w:rsidR="00986831" w:rsidRPr="00986831" w:rsidRDefault="00986831" w:rsidP="00986831">
            <w:pPr>
              <w:jc w:val="center"/>
              <w:rPr>
                <w:sz w:val="24"/>
                <w:szCs w:val="24"/>
              </w:rPr>
            </w:pPr>
            <w:r w:rsidRPr="00986831">
              <w:rPr>
                <w:sz w:val="24"/>
                <w:szCs w:val="24"/>
              </w:rPr>
              <w:t>157292,65</w:t>
            </w:r>
          </w:p>
        </w:tc>
        <w:tc>
          <w:tcPr>
            <w:tcW w:w="1555" w:type="dxa"/>
            <w:vAlign w:val="center"/>
          </w:tcPr>
          <w:p w:rsidR="00986831" w:rsidRPr="00986831" w:rsidRDefault="00986831" w:rsidP="00986831">
            <w:pPr>
              <w:jc w:val="center"/>
              <w:rPr>
                <w:sz w:val="24"/>
                <w:szCs w:val="24"/>
              </w:rPr>
            </w:pPr>
            <w:r w:rsidRPr="00986831">
              <w:rPr>
                <w:sz w:val="24"/>
                <w:szCs w:val="24"/>
              </w:rPr>
              <w:t>145380,59</w:t>
            </w:r>
          </w:p>
        </w:tc>
        <w:tc>
          <w:tcPr>
            <w:tcW w:w="1556" w:type="dxa"/>
            <w:vAlign w:val="center"/>
          </w:tcPr>
          <w:p w:rsidR="00986831" w:rsidRPr="00986831" w:rsidRDefault="00986831" w:rsidP="00986831">
            <w:pPr>
              <w:jc w:val="center"/>
              <w:rPr>
                <w:sz w:val="24"/>
                <w:szCs w:val="24"/>
              </w:rPr>
            </w:pPr>
            <w:r w:rsidRPr="00986831">
              <w:rPr>
                <w:sz w:val="24"/>
                <w:szCs w:val="24"/>
              </w:rPr>
              <w:t>147075,3</w:t>
            </w:r>
          </w:p>
        </w:tc>
        <w:tc>
          <w:tcPr>
            <w:tcW w:w="1415" w:type="dxa"/>
            <w:vAlign w:val="center"/>
          </w:tcPr>
          <w:p w:rsidR="00986831" w:rsidRPr="00986831" w:rsidRDefault="00986831" w:rsidP="00986831">
            <w:pPr>
              <w:jc w:val="center"/>
              <w:rPr>
                <w:sz w:val="24"/>
                <w:szCs w:val="24"/>
              </w:rPr>
            </w:pPr>
            <w:r w:rsidRPr="00986831">
              <w:rPr>
                <w:sz w:val="24"/>
                <w:szCs w:val="24"/>
              </w:rPr>
              <w:t>111492,2</w:t>
            </w:r>
          </w:p>
        </w:tc>
        <w:tc>
          <w:tcPr>
            <w:tcW w:w="1416" w:type="dxa"/>
            <w:vAlign w:val="center"/>
          </w:tcPr>
          <w:p w:rsidR="00986831" w:rsidRPr="00986831" w:rsidRDefault="00986831" w:rsidP="00986831">
            <w:pPr>
              <w:jc w:val="center"/>
              <w:rPr>
                <w:sz w:val="24"/>
                <w:szCs w:val="24"/>
              </w:rPr>
            </w:pPr>
            <w:r w:rsidRPr="00986831">
              <w:rPr>
                <w:sz w:val="24"/>
                <w:szCs w:val="24"/>
              </w:rPr>
              <w:t>111492,2</w:t>
            </w:r>
          </w:p>
        </w:tc>
      </w:tr>
      <w:tr w:rsidR="00986831" w:rsidRPr="00986831" w:rsidTr="00986831">
        <w:trPr>
          <w:trHeight w:val="413"/>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федеральный бюджет</w:t>
            </w:r>
          </w:p>
        </w:tc>
        <w:tc>
          <w:tcPr>
            <w:tcW w:w="1416" w:type="dxa"/>
            <w:vAlign w:val="center"/>
          </w:tcPr>
          <w:p w:rsidR="00986831" w:rsidRPr="00986831" w:rsidRDefault="00986831" w:rsidP="00986831">
            <w:pPr>
              <w:jc w:val="center"/>
              <w:rPr>
                <w:sz w:val="24"/>
                <w:szCs w:val="24"/>
              </w:rPr>
            </w:pPr>
            <w:r w:rsidRPr="00986831">
              <w:rPr>
                <w:sz w:val="24"/>
                <w:szCs w:val="24"/>
              </w:rPr>
              <w:t>119104,41</w:t>
            </w:r>
          </w:p>
        </w:tc>
        <w:tc>
          <w:tcPr>
            <w:tcW w:w="1415" w:type="dxa"/>
            <w:vAlign w:val="center"/>
          </w:tcPr>
          <w:p w:rsidR="00986831" w:rsidRPr="00986831" w:rsidRDefault="00986831" w:rsidP="00986831">
            <w:pPr>
              <w:jc w:val="center"/>
              <w:rPr>
                <w:sz w:val="24"/>
                <w:szCs w:val="24"/>
              </w:rPr>
            </w:pPr>
            <w:r w:rsidRPr="00986831">
              <w:rPr>
                <w:sz w:val="24"/>
                <w:szCs w:val="24"/>
              </w:rPr>
              <w:t>7330,65</w:t>
            </w:r>
          </w:p>
        </w:tc>
        <w:tc>
          <w:tcPr>
            <w:tcW w:w="1555" w:type="dxa"/>
            <w:vAlign w:val="center"/>
          </w:tcPr>
          <w:p w:rsidR="00986831" w:rsidRPr="00986831" w:rsidRDefault="00986831" w:rsidP="00986831">
            <w:pPr>
              <w:jc w:val="center"/>
              <w:rPr>
                <w:sz w:val="24"/>
                <w:szCs w:val="24"/>
              </w:rPr>
            </w:pPr>
            <w:r w:rsidRPr="00986831">
              <w:rPr>
                <w:sz w:val="24"/>
                <w:szCs w:val="24"/>
              </w:rPr>
              <w:t>18067,59</w:t>
            </w:r>
          </w:p>
        </w:tc>
        <w:tc>
          <w:tcPr>
            <w:tcW w:w="1556" w:type="dxa"/>
            <w:vAlign w:val="center"/>
          </w:tcPr>
          <w:p w:rsidR="00986831" w:rsidRPr="00986831" w:rsidRDefault="00986831" w:rsidP="00986831">
            <w:pPr>
              <w:jc w:val="center"/>
              <w:rPr>
                <w:sz w:val="24"/>
                <w:szCs w:val="24"/>
              </w:rPr>
            </w:pPr>
            <w:r w:rsidRPr="00986831">
              <w:rPr>
                <w:sz w:val="24"/>
                <w:szCs w:val="24"/>
              </w:rPr>
              <w:t>19762,30</w:t>
            </w:r>
          </w:p>
        </w:tc>
        <w:tc>
          <w:tcPr>
            <w:tcW w:w="1415" w:type="dxa"/>
            <w:vAlign w:val="center"/>
          </w:tcPr>
          <w:p w:rsidR="00986831" w:rsidRPr="00986831" w:rsidRDefault="00986831" w:rsidP="00986831">
            <w:pPr>
              <w:jc w:val="center"/>
              <w:rPr>
                <w:sz w:val="24"/>
                <w:szCs w:val="24"/>
              </w:rPr>
            </w:pPr>
            <w:r w:rsidRPr="00986831">
              <w:rPr>
                <w:sz w:val="24"/>
                <w:szCs w:val="24"/>
              </w:rPr>
              <w:t>19179,2</w:t>
            </w:r>
          </w:p>
        </w:tc>
        <w:tc>
          <w:tcPr>
            <w:tcW w:w="1416" w:type="dxa"/>
            <w:vAlign w:val="center"/>
          </w:tcPr>
          <w:p w:rsidR="00986831" w:rsidRPr="00986831" w:rsidRDefault="00986831" w:rsidP="00986831">
            <w:pPr>
              <w:jc w:val="center"/>
              <w:rPr>
                <w:sz w:val="24"/>
                <w:szCs w:val="24"/>
              </w:rPr>
            </w:pPr>
            <w:r w:rsidRPr="00986831">
              <w:rPr>
                <w:sz w:val="24"/>
                <w:szCs w:val="24"/>
              </w:rPr>
              <w:t>19179,2</w:t>
            </w:r>
          </w:p>
        </w:tc>
      </w:tr>
      <w:tr w:rsidR="00986831" w:rsidRPr="00986831" w:rsidTr="00986831">
        <w:trPr>
          <w:trHeight w:val="419"/>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областной бюджет</w:t>
            </w:r>
          </w:p>
        </w:tc>
        <w:tc>
          <w:tcPr>
            <w:tcW w:w="1416" w:type="dxa"/>
            <w:shd w:val="clear" w:color="auto" w:fill="FFFFFF"/>
            <w:vAlign w:val="center"/>
          </w:tcPr>
          <w:p w:rsidR="00986831" w:rsidRPr="00986831" w:rsidRDefault="00986831" w:rsidP="00986831">
            <w:pPr>
              <w:jc w:val="center"/>
              <w:rPr>
                <w:sz w:val="24"/>
                <w:szCs w:val="24"/>
              </w:rPr>
            </w:pPr>
            <w:r w:rsidRPr="00986831">
              <w:rPr>
                <w:sz w:val="24"/>
                <w:szCs w:val="24"/>
              </w:rPr>
              <w:t>75189,88</w:t>
            </w:r>
          </w:p>
        </w:tc>
        <w:tc>
          <w:tcPr>
            <w:tcW w:w="1415" w:type="dxa"/>
            <w:shd w:val="clear" w:color="auto" w:fill="FFFFFF"/>
            <w:vAlign w:val="center"/>
          </w:tcPr>
          <w:p w:rsidR="00986831" w:rsidRPr="00986831" w:rsidRDefault="00986831" w:rsidP="00986831">
            <w:pPr>
              <w:jc w:val="center"/>
              <w:rPr>
                <w:sz w:val="24"/>
                <w:szCs w:val="24"/>
              </w:rPr>
            </w:pPr>
            <w:r w:rsidRPr="00986831">
              <w:rPr>
                <w:sz w:val="24"/>
                <w:szCs w:val="24"/>
              </w:rPr>
              <w:t>7000,0</w:t>
            </w:r>
          </w:p>
        </w:tc>
        <w:tc>
          <w:tcPr>
            <w:tcW w:w="1555" w:type="dxa"/>
            <w:vAlign w:val="center"/>
          </w:tcPr>
          <w:p w:rsidR="00986831" w:rsidRPr="00986831" w:rsidRDefault="00986831" w:rsidP="00986831">
            <w:pPr>
              <w:jc w:val="center"/>
              <w:rPr>
                <w:sz w:val="24"/>
                <w:szCs w:val="24"/>
              </w:rPr>
            </w:pPr>
            <w:r w:rsidRPr="00986831">
              <w:rPr>
                <w:sz w:val="24"/>
                <w:szCs w:val="24"/>
              </w:rPr>
              <w:t>7000,0</w:t>
            </w:r>
          </w:p>
        </w:tc>
        <w:tc>
          <w:tcPr>
            <w:tcW w:w="1556" w:type="dxa"/>
            <w:vAlign w:val="center"/>
          </w:tcPr>
          <w:p w:rsidR="00986831" w:rsidRPr="00986831" w:rsidRDefault="00986831" w:rsidP="00986831">
            <w:pPr>
              <w:jc w:val="center"/>
              <w:rPr>
                <w:sz w:val="24"/>
                <w:szCs w:val="24"/>
              </w:rPr>
            </w:pPr>
            <w:r w:rsidRPr="00986831">
              <w:rPr>
                <w:sz w:val="24"/>
                <w:szCs w:val="24"/>
              </w:rPr>
              <w:t>7000,0</w:t>
            </w:r>
          </w:p>
        </w:tc>
        <w:tc>
          <w:tcPr>
            <w:tcW w:w="1415" w:type="dxa"/>
            <w:vAlign w:val="center"/>
          </w:tcPr>
          <w:p w:rsidR="00986831" w:rsidRPr="00986831" w:rsidRDefault="00986831" w:rsidP="00986831">
            <w:pPr>
              <w:jc w:val="center"/>
              <w:rPr>
                <w:sz w:val="24"/>
                <w:szCs w:val="24"/>
              </w:rPr>
            </w:pPr>
            <w:r w:rsidRPr="00986831">
              <w:rPr>
                <w:sz w:val="24"/>
                <w:szCs w:val="24"/>
              </w:rPr>
              <w:t>7000,0</w:t>
            </w:r>
          </w:p>
        </w:tc>
        <w:tc>
          <w:tcPr>
            <w:tcW w:w="1416" w:type="dxa"/>
            <w:vAlign w:val="center"/>
          </w:tcPr>
          <w:p w:rsidR="00986831" w:rsidRPr="00986831" w:rsidRDefault="00986831" w:rsidP="00986831">
            <w:pPr>
              <w:jc w:val="center"/>
              <w:rPr>
                <w:sz w:val="24"/>
                <w:szCs w:val="24"/>
              </w:rPr>
            </w:pPr>
            <w:r w:rsidRPr="00986831">
              <w:rPr>
                <w:sz w:val="24"/>
                <w:szCs w:val="24"/>
              </w:rPr>
              <w:t>7000,0</w:t>
            </w:r>
          </w:p>
        </w:tc>
      </w:tr>
      <w:tr w:rsidR="00986831" w:rsidRPr="00986831" w:rsidTr="00986831">
        <w:trPr>
          <w:trHeight w:val="411"/>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бюджет города</w:t>
            </w:r>
          </w:p>
        </w:tc>
        <w:tc>
          <w:tcPr>
            <w:tcW w:w="1416" w:type="dxa"/>
            <w:shd w:val="clear" w:color="auto" w:fill="auto"/>
            <w:vAlign w:val="center"/>
          </w:tcPr>
          <w:p w:rsidR="00986831" w:rsidRPr="00986831" w:rsidRDefault="00986831" w:rsidP="00986831">
            <w:pPr>
              <w:jc w:val="center"/>
              <w:rPr>
                <w:sz w:val="24"/>
                <w:szCs w:val="24"/>
              </w:rPr>
            </w:pPr>
            <w:r w:rsidRPr="00986831">
              <w:rPr>
                <w:sz w:val="24"/>
                <w:szCs w:val="24"/>
              </w:rPr>
              <w:t>349161,21</w:t>
            </w:r>
          </w:p>
        </w:tc>
        <w:tc>
          <w:tcPr>
            <w:tcW w:w="1415" w:type="dxa"/>
            <w:shd w:val="clear" w:color="auto" w:fill="auto"/>
            <w:vAlign w:val="center"/>
          </w:tcPr>
          <w:p w:rsidR="00986831" w:rsidRPr="00986831" w:rsidRDefault="00986831" w:rsidP="00986831">
            <w:pPr>
              <w:jc w:val="center"/>
              <w:rPr>
                <w:sz w:val="24"/>
                <w:szCs w:val="24"/>
              </w:rPr>
            </w:pPr>
            <w:r w:rsidRPr="00986831">
              <w:rPr>
                <w:sz w:val="24"/>
                <w:szCs w:val="24"/>
              </w:rPr>
              <w:t>142962,0</w:t>
            </w:r>
          </w:p>
        </w:tc>
        <w:tc>
          <w:tcPr>
            <w:tcW w:w="1555" w:type="dxa"/>
            <w:vAlign w:val="center"/>
          </w:tcPr>
          <w:p w:rsidR="00986831" w:rsidRPr="00986831" w:rsidRDefault="00986831" w:rsidP="00986831">
            <w:pPr>
              <w:jc w:val="center"/>
              <w:rPr>
                <w:sz w:val="24"/>
                <w:szCs w:val="24"/>
              </w:rPr>
            </w:pPr>
            <w:r w:rsidRPr="00986831">
              <w:rPr>
                <w:sz w:val="24"/>
                <w:szCs w:val="24"/>
              </w:rPr>
              <w:t>120313,0</w:t>
            </w:r>
          </w:p>
        </w:tc>
        <w:tc>
          <w:tcPr>
            <w:tcW w:w="1556" w:type="dxa"/>
            <w:vAlign w:val="center"/>
          </w:tcPr>
          <w:p w:rsidR="00986831" w:rsidRPr="00986831" w:rsidRDefault="00986831" w:rsidP="00986831">
            <w:pPr>
              <w:jc w:val="center"/>
              <w:rPr>
                <w:sz w:val="24"/>
                <w:szCs w:val="24"/>
              </w:rPr>
            </w:pPr>
            <w:r w:rsidRPr="00986831">
              <w:rPr>
                <w:sz w:val="24"/>
                <w:szCs w:val="24"/>
              </w:rPr>
              <w:t>120313,0</w:t>
            </w:r>
          </w:p>
        </w:tc>
        <w:tc>
          <w:tcPr>
            <w:tcW w:w="1415" w:type="dxa"/>
            <w:vAlign w:val="center"/>
          </w:tcPr>
          <w:p w:rsidR="00986831" w:rsidRPr="00986831" w:rsidRDefault="00986831" w:rsidP="00986831">
            <w:pPr>
              <w:jc w:val="center"/>
              <w:rPr>
                <w:sz w:val="24"/>
                <w:szCs w:val="24"/>
              </w:rPr>
            </w:pPr>
            <w:r w:rsidRPr="00986831">
              <w:rPr>
                <w:sz w:val="24"/>
                <w:szCs w:val="24"/>
              </w:rPr>
              <w:t>85313,0</w:t>
            </w:r>
          </w:p>
        </w:tc>
        <w:tc>
          <w:tcPr>
            <w:tcW w:w="1416" w:type="dxa"/>
            <w:vAlign w:val="center"/>
          </w:tcPr>
          <w:p w:rsidR="00986831" w:rsidRPr="00986831" w:rsidRDefault="00986831" w:rsidP="00986831">
            <w:pPr>
              <w:jc w:val="center"/>
              <w:rPr>
                <w:sz w:val="24"/>
                <w:szCs w:val="24"/>
              </w:rPr>
            </w:pPr>
            <w:r w:rsidRPr="00986831">
              <w:rPr>
                <w:sz w:val="24"/>
                <w:szCs w:val="24"/>
              </w:rPr>
              <w:t>85313,0</w:t>
            </w:r>
          </w:p>
        </w:tc>
      </w:tr>
      <w:tr w:rsidR="00986831" w:rsidRPr="00986831" w:rsidTr="00986831">
        <w:trPr>
          <w:trHeight w:val="399"/>
        </w:trPr>
        <w:tc>
          <w:tcPr>
            <w:tcW w:w="606" w:type="dxa"/>
            <w:vMerge w:val="restart"/>
            <w:vAlign w:val="center"/>
            <w:hideMark/>
          </w:tcPr>
          <w:p w:rsidR="00986831" w:rsidRPr="00986831" w:rsidRDefault="00986831" w:rsidP="00986831">
            <w:pPr>
              <w:jc w:val="center"/>
              <w:rPr>
                <w:sz w:val="24"/>
                <w:szCs w:val="24"/>
              </w:rPr>
            </w:pPr>
            <w:r w:rsidRPr="00986831">
              <w:rPr>
                <w:sz w:val="24"/>
                <w:szCs w:val="24"/>
              </w:rPr>
              <w:t>1.2.</w:t>
            </w:r>
          </w:p>
        </w:tc>
        <w:tc>
          <w:tcPr>
            <w:tcW w:w="2541" w:type="dxa"/>
            <w:vMerge w:val="restart"/>
            <w:vAlign w:val="center"/>
            <w:hideMark/>
          </w:tcPr>
          <w:p w:rsidR="00986831" w:rsidRPr="00986831" w:rsidRDefault="00986831" w:rsidP="00986831">
            <w:pPr>
              <w:rPr>
                <w:sz w:val="24"/>
                <w:szCs w:val="24"/>
              </w:rPr>
            </w:pPr>
            <w:r w:rsidRPr="00986831">
              <w:rPr>
                <w:sz w:val="24"/>
                <w:szCs w:val="24"/>
              </w:rPr>
              <w:t xml:space="preserve">Подпрограмма 2 «Коммунальное хозяйство» </w:t>
            </w:r>
          </w:p>
        </w:tc>
        <w:tc>
          <w:tcPr>
            <w:tcW w:w="2681" w:type="dxa"/>
            <w:vAlign w:val="center"/>
            <w:hideMark/>
          </w:tcPr>
          <w:p w:rsidR="00986831" w:rsidRPr="00986831" w:rsidRDefault="00986831" w:rsidP="00986831">
            <w:pPr>
              <w:rPr>
                <w:sz w:val="24"/>
                <w:szCs w:val="24"/>
              </w:rPr>
            </w:pPr>
            <w:r w:rsidRPr="00986831">
              <w:rPr>
                <w:sz w:val="24"/>
                <w:szCs w:val="24"/>
              </w:rPr>
              <w:t>Всего</w:t>
            </w:r>
          </w:p>
        </w:tc>
        <w:tc>
          <w:tcPr>
            <w:tcW w:w="1416" w:type="dxa"/>
            <w:vAlign w:val="center"/>
          </w:tcPr>
          <w:p w:rsidR="00986831" w:rsidRPr="00986831" w:rsidRDefault="00986831" w:rsidP="00986831">
            <w:pPr>
              <w:jc w:val="center"/>
              <w:rPr>
                <w:sz w:val="24"/>
                <w:szCs w:val="24"/>
              </w:rPr>
            </w:pPr>
            <w:r w:rsidRPr="00986831">
              <w:rPr>
                <w:sz w:val="24"/>
                <w:szCs w:val="24"/>
              </w:rPr>
              <w:t>262699,39</w:t>
            </w:r>
          </w:p>
        </w:tc>
        <w:tc>
          <w:tcPr>
            <w:tcW w:w="1415" w:type="dxa"/>
            <w:vAlign w:val="center"/>
          </w:tcPr>
          <w:p w:rsidR="00986831" w:rsidRPr="00986831" w:rsidRDefault="00986831" w:rsidP="00986831">
            <w:pPr>
              <w:jc w:val="center"/>
              <w:rPr>
                <w:sz w:val="24"/>
                <w:szCs w:val="24"/>
              </w:rPr>
            </w:pPr>
            <w:r w:rsidRPr="00986831">
              <w:rPr>
                <w:sz w:val="24"/>
                <w:szCs w:val="24"/>
              </w:rPr>
              <w:t>10300,0</w:t>
            </w:r>
          </w:p>
        </w:tc>
        <w:tc>
          <w:tcPr>
            <w:tcW w:w="1555" w:type="dxa"/>
            <w:vAlign w:val="center"/>
          </w:tcPr>
          <w:p w:rsidR="00986831" w:rsidRPr="00986831" w:rsidRDefault="00986831" w:rsidP="00986831">
            <w:pPr>
              <w:jc w:val="center"/>
              <w:rPr>
                <w:sz w:val="24"/>
                <w:szCs w:val="24"/>
              </w:rPr>
            </w:pPr>
            <w:r w:rsidRPr="00986831">
              <w:rPr>
                <w:sz w:val="24"/>
                <w:szCs w:val="24"/>
              </w:rPr>
              <w:t>24800,0</w:t>
            </w:r>
          </w:p>
        </w:tc>
        <w:tc>
          <w:tcPr>
            <w:tcW w:w="1556" w:type="dxa"/>
            <w:vAlign w:val="center"/>
          </w:tcPr>
          <w:p w:rsidR="00986831" w:rsidRPr="00986831" w:rsidRDefault="00986831" w:rsidP="00986831">
            <w:pPr>
              <w:jc w:val="center"/>
              <w:rPr>
                <w:sz w:val="24"/>
                <w:szCs w:val="24"/>
              </w:rPr>
            </w:pPr>
            <w:r w:rsidRPr="00986831">
              <w:rPr>
                <w:sz w:val="24"/>
                <w:szCs w:val="24"/>
              </w:rPr>
              <w:t>20000,0</w:t>
            </w:r>
          </w:p>
        </w:tc>
        <w:tc>
          <w:tcPr>
            <w:tcW w:w="1415" w:type="dxa"/>
            <w:vAlign w:val="center"/>
          </w:tcPr>
          <w:p w:rsidR="00986831" w:rsidRPr="00986831" w:rsidRDefault="00986831" w:rsidP="00986831">
            <w:pPr>
              <w:jc w:val="center"/>
              <w:rPr>
                <w:sz w:val="24"/>
                <w:szCs w:val="24"/>
              </w:rPr>
            </w:pPr>
            <w:r w:rsidRPr="00986831">
              <w:rPr>
                <w:sz w:val="24"/>
                <w:szCs w:val="24"/>
              </w:rPr>
              <w:t>36580,0</w:t>
            </w:r>
          </w:p>
        </w:tc>
        <w:tc>
          <w:tcPr>
            <w:tcW w:w="1416" w:type="dxa"/>
            <w:vAlign w:val="center"/>
          </w:tcPr>
          <w:p w:rsidR="00986831" w:rsidRPr="00986831" w:rsidRDefault="00986831" w:rsidP="00986831">
            <w:pPr>
              <w:jc w:val="center"/>
              <w:rPr>
                <w:sz w:val="24"/>
                <w:szCs w:val="24"/>
              </w:rPr>
            </w:pPr>
            <w:r w:rsidRPr="00986831">
              <w:rPr>
                <w:sz w:val="24"/>
                <w:szCs w:val="24"/>
              </w:rPr>
              <w:t>19030,0</w:t>
            </w:r>
          </w:p>
        </w:tc>
      </w:tr>
      <w:tr w:rsidR="00986831" w:rsidRPr="00986831" w:rsidTr="00986831">
        <w:trPr>
          <w:trHeight w:val="419"/>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бюджет города</w:t>
            </w:r>
          </w:p>
        </w:tc>
        <w:tc>
          <w:tcPr>
            <w:tcW w:w="1416" w:type="dxa"/>
            <w:shd w:val="clear" w:color="auto" w:fill="auto"/>
            <w:vAlign w:val="center"/>
          </w:tcPr>
          <w:p w:rsidR="00986831" w:rsidRPr="00986831" w:rsidRDefault="00986831" w:rsidP="00986831">
            <w:pPr>
              <w:jc w:val="center"/>
              <w:rPr>
                <w:sz w:val="24"/>
                <w:szCs w:val="24"/>
              </w:rPr>
            </w:pPr>
            <w:r w:rsidRPr="00986831">
              <w:rPr>
                <w:sz w:val="24"/>
                <w:szCs w:val="24"/>
              </w:rPr>
              <w:t>262699,39</w:t>
            </w:r>
          </w:p>
        </w:tc>
        <w:tc>
          <w:tcPr>
            <w:tcW w:w="1415" w:type="dxa"/>
            <w:shd w:val="clear" w:color="auto" w:fill="auto"/>
            <w:vAlign w:val="center"/>
          </w:tcPr>
          <w:p w:rsidR="00986831" w:rsidRPr="00986831" w:rsidRDefault="00986831" w:rsidP="00986831">
            <w:pPr>
              <w:jc w:val="center"/>
              <w:rPr>
                <w:sz w:val="24"/>
                <w:szCs w:val="24"/>
              </w:rPr>
            </w:pPr>
            <w:r w:rsidRPr="00986831">
              <w:rPr>
                <w:sz w:val="24"/>
                <w:szCs w:val="24"/>
              </w:rPr>
              <w:t>10300,0</w:t>
            </w:r>
          </w:p>
        </w:tc>
        <w:tc>
          <w:tcPr>
            <w:tcW w:w="1555" w:type="dxa"/>
            <w:vAlign w:val="center"/>
          </w:tcPr>
          <w:p w:rsidR="00986831" w:rsidRPr="00986831" w:rsidRDefault="00986831" w:rsidP="00986831">
            <w:pPr>
              <w:jc w:val="center"/>
              <w:rPr>
                <w:sz w:val="24"/>
                <w:szCs w:val="24"/>
              </w:rPr>
            </w:pPr>
            <w:r w:rsidRPr="00986831">
              <w:rPr>
                <w:sz w:val="24"/>
                <w:szCs w:val="24"/>
              </w:rPr>
              <w:t>24800,0</w:t>
            </w:r>
          </w:p>
        </w:tc>
        <w:tc>
          <w:tcPr>
            <w:tcW w:w="1556" w:type="dxa"/>
            <w:vAlign w:val="center"/>
          </w:tcPr>
          <w:p w:rsidR="00986831" w:rsidRPr="00986831" w:rsidRDefault="00986831" w:rsidP="00986831">
            <w:pPr>
              <w:jc w:val="center"/>
              <w:rPr>
                <w:sz w:val="24"/>
                <w:szCs w:val="24"/>
              </w:rPr>
            </w:pPr>
            <w:r w:rsidRPr="00986831">
              <w:rPr>
                <w:sz w:val="24"/>
                <w:szCs w:val="24"/>
              </w:rPr>
              <w:t>20000,0</w:t>
            </w:r>
          </w:p>
        </w:tc>
        <w:tc>
          <w:tcPr>
            <w:tcW w:w="1415" w:type="dxa"/>
            <w:vAlign w:val="center"/>
          </w:tcPr>
          <w:p w:rsidR="00986831" w:rsidRPr="00986831" w:rsidRDefault="00986831" w:rsidP="00986831">
            <w:pPr>
              <w:jc w:val="center"/>
              <w:rPr>
                <w:sz w:val="24"/>
                <w:szCs w:val="24"/>
              </w:rPr>
            </w:pPr>
            <w:r w:rsidRPr="00986831">
              <w:rPr>
                <w:sz w:val="24"/>
                <w:szCs w:val="24"/>
              </w:rPr>
              <w:t>36580</w:t>
            </w:r>
          </w:p>
        </w:tc>
        <w:tc>
          <w:tcPr>
            <w:tcW w:w="1416" w:type="dxa"/>
            <w:vAlign w:val="center"/>
          </w:tcPr>
          <w:p w:rsidR="00986831" w:rsidRPr="00986831" w:rsidRDefault="00986831" w:rsidP="00986831">
            <w:pPr>
              <w:jc w:val="center"/>
              <w:rPr>
                <w:sz w:val="24"/>
                <w:szCs w:val="24"/>
              </w:rPr>
            </w:pPr>
            <w:r w:rsidRPr="00986831">
              <w:rPr>
                <w:sz w:val="24"/>
                <w:szCs w:val="24"/>
              </w:rPr>
              <w:t>19030,0</w:t>
            </w:r>
          </w:p>
        </w:tc>
      </w:tr>
      <w:tr w:rsidR="00986831" w:rsidRPr="00986831" w:rsidTr="00986831">
        <w:trPr>
          <w:trHeight w:val="527"/>
        </w:trPr>
        <w:tc>
          <w:tcPr>
            <w:tcW w:w="606" w:type="dxa"/>
            <w:vMerge w:val="restart"/>
            <w:vAlign w:val="center"/>
            <w:hideMark/>
          </w:tcPr>
          <w:p w:rsidR="00986831" w:rsidRPr="00986831" w:rsidRDefault="00986831" w:rsidP="00986831">
            <w:pPr>
              <w:jc w:val="center"/>
              <w:rPr>
                <w:sz w:val="24"/>
                <w:szCs w:val="24"/>
              </w:rPr>
            </w:pPr>
            <w:r w:rsidRPr="00986831">
              <w:rPr>
                <w:sz w:val="24"/>
                <w:szCs w:val="24"/>
              </w:rPr>
              <w:t>1.3.</w:t>
            </w:r>
          </w:p>
        </w:tc>
        <w:tc>
          <w:tcPr>
            <w:tcW w:w="2541" w:type="dxa"/>
            <w:vMerge w:val="restart"/>
            <w:vAlign w:val="center"/>
            <w:hideMark/>
          </w:tcPr>
          <w:p w:rsidR="00986831" w:rsidRPr="00986831" w:rsidRDefault="00986831" w:rsidP="00986831">
            <w:pPr>
              <w:rPr>
                <w:sz w:val="24"/>
                <w:szCs w:val="24"/>
              </w:rPr>
            </w:pPr>
            <w:r w:rsidRPr="00986831">
              <w:rPr>
                <w:sz w:val="24"/>
                <w:szCs w:val="24"/>
              </w:rPr>
              <w:t>Подпрограмма 3 «Энергосбережение и повышение энергетической эффективности»</w:t>
            </w:r>
          </w:p>
        </w:tc>
        <w:tc>
          <w:tcPr>
            <w:tcW w:w="2681" w:type="dxa"/>
            <w:vAlign w:val="center"/>
            <w:hideMark/>
          </w:tcPr>
          <w:p w:rsidR="00986831" w:rsidRPr="00986831" w:rsidRDefault="00986831" w:rsidP="00986831">
            <w:pPr>
              <w:rPr>
                <w:sz w:val="24"/>
                <w:szCs w:val="24"/>
              </w:rPr>
            </w:pPr>
            <w:r w:rsidRPr="00986831">
              <w:rPr>
                <w:sz w:val="24"/>
                <w:szCs w:val="24"/>
              </w:rPr>
              <w:t>Всего</w:t>
            </w:r>
          </w:p>
        </w:tc>
        <w:tc>
          <w:tcPr>
            <w:tcW w:w="1416" w:type="dxa"/>
            <w:vAlign w:val="center"/>
          </w:tcPr>
          <w:p w:rsidR="00986831" w:rsidRPr="00986831" w:rsidRDefault="00986831" w:rsidP="00986831">
            <w:pPr>
              <w:jc w:val="center"/>
              <w:rPr>
                <w:sz w:val="24"/>
                <w:szCs w:val="24"/>
              </w:rPr>
            </w:pPr>
            <w:r w:rsidRPr="00986831">
              <w:rPr>
                <w:sz w:val="24"/>
                <w:szCs w:val="24"/>
              </w:rPr>
              <w:t>42863,26</w:t>
            </w:r>
          </w:p>
        </w:tc>
        <w:tc>
          <w:tcPr>
            <w:tcW w:w="1415" w:type="dxa"/>
            <w:vAlign w:val="center"/>
          </w:tcPr>
          <w:p w:rsidR="00986831" w:rsidRPr="00986831" w:rsidRDefault="00986831" w:rsidP="00986831">
            <w:pPr>
              <w:jc w:val="center"/>
              <w:rPr>
                <w:sz w:val="24"/>
                <w:szCs w:val="24"/>
              </w:rPr>
            </w:pPr>
            <w:r w:rsidRPr="00986831">
              <w:rPr>
                <w:sz w:val="24"/>
                <w:szCs w:val="24"/>
              </w:rPr>
              <w:t>12618,0</w:t>
            </w:r>
          </w:p>
        </w:tc>
        <w:tc>
          <w:tcPr>
            <w:tcW w:w="1555" w:type="dxa"/>
            <w:vAlign w:val="center"/>
          </w:tcPr>
          <w:p w:rsidR="00986831" w:rsidRPr="00986831" w:rsidRDefault="00986831" w:rsidP="00986831">
            <w:pPr>
              <w:jc w:val="center"/>
              <w:rPr>
                <w:sz w:val="24"/>
                <w:szCs w:val="24"/>
              </w:rPr>
            </w:pPr>
            <w:r w:rsidRPr="00986831">
              <w:rPr>
                <w:sz w:val="24"/>
                <w:szCs w:val="24"/>
              </w:rPr>
              <w:t>0</w:t>
            </w:r>
          </w:p>
        </w:tc>
        <w:tc>
          <w:tcPr>
            <w:tcW w:w="1556" w:type="dxa"/>
            <w:vAlign w:val="center"/>
          </w:tcPr>
          <w:p w:rsidR="00986831" w:rsidRPr="00986831" w:rsidRDefault="00986831" w:rsidP="00986831">
            <w:pPr>
              <w:jc w:val="center"/>
              <w:rPr>
                <w:sz w:val="24"/>
                <w:szCs w:val="24"/>
              </w:rPr>
            </w:pPr>
            <w:r w:rsidRPr="00986831">
              <w:rPr>
                <w:sz w:val="24"/>
                <w:szCs w:val="24"/>
              </w:rPr>
              <w:t>0</w:t>
            </w:r>
          </w:p>
        </w:tc>
        <w:tc>
          <w:tcPr>
            <w:tcW w:w="1415" w:type="dxa"/>
            <w:vAlign w:val="center"/>
          </w:tcPr>
          <w:p w:rsidR="00986831" w:rsidRPr="00986831" w:rsidRDefault="00986831" w:rsidP="00986831">
            <w:pPr>
              <w:jc w:val="center"/>
              <w:rPr>
                <w:sz w:val="24"/>
                <w:szCs w:val="24"/>
              </w:rPr>
            </w:pPr>
            <w:r w:rsidRPr="00986831">
              <w:rPr>
                <w:sz w:val="24"/>
                <w:szCs w:val="24"/>
              </w:rPr>
              <w:t>544,0</w:t>
            </w:r>
          </w:p>
        </w:tc>
        <w:tc>
          <w:tcPr>
            <w:tcW w:w="1416" w:type="dxa"/>
            <w:vAlign w:val="center"/>
          </w:tcPr>
          <w:p w:rsidR="00986831" w:rsidRPr="00986831" w:rsidRDefault="00986831" w:rsidP="00986831">
            <w:pPr>
              <w:jc w:val="center"/>
              <w:rPr>
                <w:sz w:val="24"/>
                <w:szCs w:val="24"/>
              </w:rPr>
            </w:pPr>
            <w:r w:rsidRPr="00986831">
              <w:rPr>
                <w:sz w:val="24"/>
                <w:szCs w:val="24"/>
              </w:rPr>
              <w:t>544,0</w:t>
            </w:r>
          </w:p>
        </w:tc>
      </w:tr>
      <w:tr w:rsidR="00986831" w:rsidRPr="00986831" w:rsidTr="00986831">
        <w:trPr>
          <w:trHeight w:val="359"/>
        </w:trPr>
        <w:tc>
          <w:tcPr>
            <w:tcW w:w="606" w:type="dxa"/>
            <w:vMerge/>
            <w:vAlign w:val="center"/>
          </w:tcPr>
          <w:p w:rsidR="00986831" w:rsidRPr="00986831" w:rsidRDefault="00986831" w:rsidP="00986831">
            <w:pPr>
              <w:jc w:val="center"/>
              <w:rPr>
                <w:sz w:val="24"/>
                <w:szCs w:val="24"/>
              </w:rPr>
            </w:pPr>
          </w:p>
        </w:tc>
        <w:tc>
          <w:tcPr>
            <w:tcW w:w="2541" w:type="dxa"/>
            <w:vMerge/>
            <w:vAlign w:val="center"/>
          </w:tcPr>
          <w:p w:rsidR="00986831" w:rsidRPr="00986831" w:rsidRDefault="00986831" w:rsidP="00986831">
            <w:pPr>
              <w:rPr>
                <w:sz w:val="24"/>
                <w:szCs w:val="24"/>
              </w:rPr>
            </w:pPr>
          </w:p>
        </w:tc>
        <w:tc>
          <w:tcPr>
            <w:tcW w:w="2681" w:type="dxa"/>
            <w:vAlign w:val="center"/>
          </w:tcPr>
          <w:p w:rsidR="00986831" w:rsidRPr="00986831" w:rsidRDefault="00986831" w:rsidP="00986831">
            <w:pPr>
              <w:rPr>
                <w:sz w:val="24"/>
                <w:szCs w:val="24"/>
              </w:rPr>
            </w:pPr>
            <w:r w:rsidRPr="00986831">
              <w:rPr>
                <w:sz w:val="24"/>
                <w:szCs w:val="24"/>
              </w:rPr>
              <w:t>областной бюджет</w:t>
            </w:r>
          </w:p>
        </w:tc>
        <w:tc>
          <w:tcPr>
            <w:tcW w:w="1416" w:type="dxa"/>
            <w:vAlign w:val="center"/>
          </w:tcPr>
          <w:p w:rsidR="00986831" w:rsidRPr="00986831" w:rsidRDefault="00986831" w:rsidP="00986831">
            <w:pPr>
              <w:jc w:val="center"/>
              <w:rPr>
                <w:sz w:val="24"/>
                <w:szCs w:val="24"/>
              </w:rPr>
            </w:pPr>
            <w:r w:rsidRPr="00986831">
              <w:rPr>
                <w:sz w:val="24"/>
                <w:szCs w:val="24"/>
              </w:rPr>
              <w:t>32743,44</w:t>
            </w:r>
          </w:p>
        </w:tc>
        <w:tc>
          <w:tcPr>
            <w:tcW w:w="1415" w:type="dxa"/>
            <w:vAlign w:val="center"/>
          </w:tcPr>
          <w:p w:rsidR="00986831" w:rsidRPr="00986831" w:rsidRDefault="00986831" w:rsidP="00986831">
            <w:pPr>
              <w:jc w:val="center"/>
              <w:rPr>
                <w:sz w:val="24"/>
                <w:szCs w:val="24"/>
              </w:rPr>
            </w:pPr>
            <w:r w:rsidRPr="00986831">
              <w:rPr>
                <w:sz w:val="24"/>
                <w:szCs w:val="24"/>
              </w:rPr>
              <w:t>0</w:t>
            </w:r>
          </w:p>
        </w:tc>
        <w:tc>
          <w:tcPr>
            <w:tcW w:w="1555" w:type="dxa"/>
            <w:vAlign w:val="center"/>
          </w:tcPr>
          <w:p w:rsidR="00986831" w:rsidRPr="00986831" w:rsidRDefault="00986831" w:rsidP="00986831">
            <w:pPr>
              <w:jc w:val="center"/>
              <w:rPr>
                <w:sz w:val="24"/>
                <w:szCs w:val="24"/>
              </w:rPr>
            </w:pPr>
            <w:r w:rsidRPr="00986831">
              <w:rPr>
                <w:sz w:val="24"/>
                <w:szCs w:val="24"/>
              </w:rPr>
              <w:t>0</w:t>
            </w:r>
          </w:p>
        </w:tc>
        <w:tc>
          <w:tcPr>
            <w:tcW w:w="1556" w:type="dxa"/>
            <w:vAlign w:val="center"/>
          </w:tcPr>
          <w:p w:rsidR="00986831" w:rsidRPr="00986831" w:rsidRDefault="00986831" w:rsidP="00986831">
            <w:pPr>
              <w:jc w:val="center"/>
              <w:rPr>
                <w:sz w:val="24"/>
                <w:szCs w:val="24"/>
              </w:rPr>
            </w:pPr>
            <w:r w:rsidRPr="00986831">
              <w:rPr>
                <w:sz w:val="24"/>
                <w:szCs w:val="24"/>
              </w:rPr>
              <w:t>0</w:t>
            </w:r>
          </w:p>
        </w:tc>
        <w:tc>
          <w:tcPr>
            <w:tcW w:w="1415" w:type="dxa"/>
            <w:vAlign w:val="center"/>
          </w:tcPr>
          <w:p w:rsidR="00986831" w:rsidRPr="00986831" w:rsidRDefault="00986831" w:rsidP="00986831">
            <w:pPr>
              <w:jc w:val="center"/>
              <w:rPr>
                <w:sz w:val="24"/>
                <w:szCs w:val="24"/>
              </w:rPr>
            </w:pPr>
            <w:r w:rsidRPr="00986831">
              <w:rPr>
                <w:sz w:val="24"/>
                <w:szCs w:val="24"/>
              </w:rPr>
              <w:t>0</w:t>
            </w:r>
          </w:p>
        </w:tc>
        <w:tc>
          <w:tcPr>
            <w:tcW w:w="1416" w:type="dxa"/>
            <w:vAlign w:val="center"/>
          </w:tcPr>
          <w:p w:rsidR="00986831" w:rsidRPr="00986831" w:rsidRDefault="00986831" w:rsidP="00986831">
            <w:pPr>
              <w:jc w:val="center"/>
              <w:rPr>
                <w:sz w:val="24"/>
                <w:szCs w:val="24"/>
              </w:rPr>
            </w:pPr>
            <w:r w:rsidRPr="00986831">
              <w:rPr>
                <w:sz w:val="24"/>
                <w:szCs w:val="24"/>
              </w:rPr>
              <w:t>0</w:t>
            </w:r>
          </w:p>
        </w:tc>
      </w:tr>
      <w:tr w:rsidR="00986831" w:rsidRPr="00986831" w:rsidTr="00986831">
        <w:trPr>
          <w:trHeight w:val="377"/>
        </w:trPr>
        <w:tc>
          <w:tcPr>
            <w:tcW w:w="606" w:type="dxa"/>
            <w:vMerge/>
            <w:vAlign w:val="center"/>
            <w:hideMark/>
          </w:tcPr>
          <w:p w:rsidR="00986831" w:rsidRPr="00986831" w:rsidRDefault="00986831" w:rsidP="00986831">
            <w:pPr>
              <w:jc w:val="center"/>
              <w:rPr>
                <w:sz w:val="24"/>
                <w:szCs w:val="24"/>
              </w:rPr>
            </w:pPr>
          </w:p>
        </w:tc>
        <w:tc>
          <w:tcPr>
            <w:tcW w:w="2541" w:type="dxa"/>
            <w:vMerge/>
            <w:vAlign w:val="center"/>
            <w:hideMark/>
          </w:tcPr>
          <w:p w:rsidR="00986831" w:rsidRPr="00986831" w:rsidRDefault="00986831" w:rsidP="00986831">
            <w:pPr>
              <w:jc w:val="center"/>
              <w:rPr>
                <w:sz w:val="24"/>
                <w:szCs w:val="24"/>
              </w:rPr>
            </w:pPr>
          </w:p>
        </w:tc>
        <w:tc>
          <w:tcPr>
            <w:tcW w:w="2681" w:type="dxa"/>
            <w:vAlign w:val="center"/>
            <w:hideMark/>
          </w:tcPr>
          <w:p w:rsidR="00986831" w:rsidRPr="00986831" w:rsidRDefault="00986831" w:rsidP="00986831">
            <w:pPr>
              <w:rPr>
                <w:sz w:val="24"/>
                <w:szCs w:val="24"/>
              </w:rPr>
            </w:pPr>
            <w:r w:rsidRPr="00986831">
              <w:rPr>
                <w:sz w:val="24"/>
                <w:szCs w:val="24"/>
              </w:rPr>
              <w:t>бюджет города</w:t>
            </w:r>
          </w:p>
        </w:tc>
        <w:tc>
          <w:tcPr>
            <w:tcW w:w="1416" w:type="dxa"/>
            <w:shd w:val="clear" w:color="auto" w:fill="auto"/>
            <w:vAlign w:val="center"/>
          </w:tcPr>
          <w:p w:rsidR="00986831" w:rsidRPr="00986831" w:rsidRDefault="00986831" w:rsidP="00986831">
            <w:pPr>
              <w:jc w:val="center"/>
              <w:rPr>
                <w:sz w:val="24"/>
                <w:szCs w:val="24"/>
              </w:rPr>
            </w:pPr>
            <w:r w:rsidRPr="00986831">
              <w:rPr>
                <w:sz w:val="24"/>
                <w:szCs w:val="24"/>
              </w:rPr>
              <w:t>10119,82</w:t>
            </w:r>
          </w:p>
        </w:tc>
        <w:tc>
          <w:tcPr>
            <w:tcW w:w="1415" w:type="dxa"/>
            <w:shd w:val="clear" w:color="auto" w:fill="auto"/>
            <w:vAlign w:val="center"/>
          </w:tcPr>
          <w:p w:rsidR="00986831" w:rsidRPr="00986831" w:rsidRDefault="00986831" w:rsidP="00986831">
            <w:pPr>
              <w:jc w:val="center"/>
              <w:rPr>
                <w:sz w:val="24"/>
                <w:szCs w:val="24"/>
              </w:rPr>
            </w:pPr>
            <w:r w:rsidRPr="00986831">
              <w:rPr>
                <w:sz w:val="24"/>
                <w:szCs w:val="24"/>
              </w:rPr>
              <w:t>12618,0</w:t>
            </w:r>
          </w:p>
        </w:tc>
        <w:tc>
          <w:tcPr>
            <w:tcW w:w="1555" w:type="dxa"/>
            <w:vAlign w:val="center"/>
          </w:tcPr>
          <w:p w:rsidR="00986831" w:rsidRPr="00986831" w:rsidRDefault="00986831" w:rsidP="00986831">
            <w:pPr>
              <w:jc w:val="center"/>
              <w:rPr>
                <w:sz w:val="24"/>
                <w:szCs w:val="24"/>
              </w:rPr>
            </w:pPr>
            <w:r w:rsidRPr="00986831">
              <w:rPr>
                <w:sz w:val="24"/>
                <w:szCs w:val="24"/>
              </w:rPr>
              <w:t>0</w:t>
            </w:r>
          </w:p>
        </w:tc>
        <w:tc>
          <w:tcPr>
            <w:tcW w:w="1556" w:type="dxa"/>
            <w:vAlign w:val="center"/>
          </w:tcPr>
          <w:p w:rsidR="00986831" w:rsidRPr="00986831" w:rsidRDefault="00986831" w:rsidP="00986831">
            <w:pPr>
              <w:jc w:val="center"/>
              <w:rPr>
                <w:sz w:val="24"/>
                <w:szCs w:val="24"/>
              </w:rPr>
            </w:pPr>
            <w:r w:rsidRPr="00986831">
              <w:rPr>
                <w:sz w:val="24"/>
                <w:szCs w:val="24"/>
              </w:rPr>
              <w:t>0</w:t>
            </w:r>
          </w:p>
        </w:tc>
        <w:tc>
          <w:tcPr>
            <w:tcW w:w="1415" w:type="dxa"/>
            <w:vAlign w:val="center"/>
          </w:tcPr>
          <w:p w:rsidR="00986831" w:rsidRPr="00986831" w:rsidRDefault="00986831" w:rsidP="00986831">
            <w:pPr>
              <w:jc w:val="center"/>
              <w:rPr>
                <w:sz w:val="24"/>
                <w:szCs w:val="24"/>
              </w:rPr>
            </w:pPr>
            <w:r w:rsidRPr="00986831">
              <w:rPr>
                <w:sz w:val="24"/>
                <w:szCs w:val="24"/>
              </w:rPr>
              <w:t>544,0</w:t>
            </w:r>
          </w:p>
        </w:tc>
        <w:tc>
          <w:tcPr>
            <w:tcW w:w="1416" w:type="dxa"/>
            <w:vAlign w:val="center"/>
          </w:tcPr>
          <w:p w:rsidR="00986831" w:rsidRPr="00986831" w:rsidRDefault="00986831" w:rsidP="00986831">
            <w:pPr>
              <w:jc w:val="center"/>
              <w:rPr>
                <w:sz w:val="24"/>
                <w:szCs w:val="24"/>
              </w:rPr>
            </w:pPr>
            <w:r w:rsidRPr="00986831">
              <w:rPr>
                <w:sz w:val="24"/>
                <w:szCs w:val="24"/>
              </w:rPr>
              <w:t>544,0</w:t>
            </w:r>
          </w:p>
        </w:tc>
      </w:tr>
    </w:tbl>
    <w:p w:rsidR="00986831" w:rsidRPr="00986831" w:rsidRDefault="00986831" w:rsidP="00986831">
      <w:pPr>
        <w:tabs>
          <w:tab w:val="left" w:pos="0"/>
        </w:tabs>
        <w:jc w:val="center"/>
        <w:rPr>
          <w:szCs w:val="28"/>
        </w:rPr>
      </w:pPr>
    </w:p>
    <w:p w:rsidR="00986831" w:rsidRPr="00986831" w:rsidRDefault="00986831" w:rsidP="00986831">
      <w:pPr>
        <w:tabs>
          <w:tab w:val="left" w:pos="0"/>
        </w:tabs>
        <w:jc w:val="center"/>
        <w:rPr>
          <w:szCs w:val="28"/>
        </w:rPr>
      </w:pPr>
      <w:r w:rsidRPr="00986831">
        <w:rPr>
          <w:szCs w:val="28"/>
          <w:lang w:val="en-US"/>
        </w:rPr>
        <w:t>VII</w:t>
      </w:r>
      <w:r w:rsidRPr="00986831">
        <w:rPr>
          <w:szCs w:val="28"/>
        </w:rPr>
        <w:t>. Государственное регулирование реализации муниципальной программы</w:t>
      </w:r>
    </w:p>
    <w:p w:rsidR="00986831" w:rsidRPr="00986831" w:rsidRDefault="00986831" w:rsidP="00986831">
      <w:pPr>
        <w:tabs>
          <w:tab w:val="left" w:pos="0"/>
        </w:tabs>
        <w:jc w:val="center"/>
        <w:rPr>
          <w:szCs w:val="28"/>
        </w:rPr>
      </w:pPr>
    </w:p>
    <w:p w:rsidR="00986831" w:rsidRPr="00986831" w:rsidRDefault="00986831" w:rsidP="00986831">
      <w:pPr>
        <w:tabs>
          <w:tab w:val="left" w:pos="0"/>
        </w:tabs>
        <w:jc w:val="both"/>
        <w:rPr>
          <w:szCs w:val="28"/>
        </w:rPr>
        <w:sectPr w:rsidR="00986831" w:rsidRPr="00986831" w:rsidSect="00986831">
          <w:pgSz w:w="16838" w:h="11906" w:orient="landscape" w:code="9"/>
          <w:pgMar w:top="1418" w:right="1134" w:bottom="425" w:left="1134" w:header="709" w:footer="709" w:gutter="0"/>
          <w:cols w:space="708"/>
          <w:docGrid w:linePitch="381"/>
        </w:sectPr>
      </w:pPr>
      <w:r w:rsidRPr="00986831">
        <w:rPr>
          <w:szCs w:val="28"/>
        </w:rPr>
        <w:tab/>
        <w:t>Государственное регулирование реализации муниципальной Программы не предусмотрено.</w:t>
      </w:r>
    </w:p>
    <w:p w:rsidR="00986831" w:rsidRPr="00986831" w:rsidRDefault="00986831" w:rsidP="00986831">
      <w:pPr>
        <w:tabs>
          <w:tab w:val="left" w:pos="720"/>
        </w:tabs>
        <w:jc w:val="center"/>
        <w:rPr>
          <w:szCs w:val="28"/>
        </w:rPr>
      </w:pPr>
      <w:r w:rsidRPr="00986831">
        <w:rPr>
          <w:szCs w:val="28"/>
          <w:lang w:val="en-US"/>
        </w:rPr>
        <w:lastRenderedPageBreak/>
        <w:t>VIII</w:t>
      </w:r>
      <w:r w:rsidRPr="00986831">
        <w:rPr>
          <w:szCs w:val="28"/>
        </w:rPr>
        <w:t>. Риски реализации муниципальной программы</w:t>
      </w:r>
    </w:p>
    <w:p w:rsidR="00986831" w:rsidRPr="00986831" w:rsidRDefault="00986831" w:rsidP="00986831">
      <w:pPr>
        <w:jc w:val="center"/>
        <w:rPr>
          <w:szCs w:val="28"/>
        </w:rPr>
      </w:pPr>
    </w:p>
    <w:p w:rsidR="00986831" w:rsidRPr="00986831" w:rsidRDefault="00986831" w:rsidP="00986831">
      <w:pPr>
        <w:contextualSpacing/>
        <w:jc w:val="both"/>
        <w:rPr>
          <w:szCs w:val="28"/>
        </w:rPr>
      </w:pPr>
      <w:r w:rsidRPr="00986831">
        <w:rPr>
          <w:szCs w:val="28"/>
        </w:rPr>
        <w:tab/>
        <w:t>При реализации мероприятий данной подпрограммы могут возникнуть следующие риски: финансовые, организационные, технологические.</w:t>
      </w:r>
    </w:p>
    <w:p w:rsidR="00986831" w:rsidRPr="00986831" w:rsidRDefault="00986831" w:rsidP="00986831">
      <w:pPr>
        <w:contextualSpacing/>
        <w:jc w:val="both"/>
        <w:rPr>
          <w:szCs w:val="28"/>
        </w:rPr>
      </w:pPr>
      <w:r w:rsidRPr="00986831">
        <w:rPr>
          <w:szCs w:val="28"/>
        </w:rPr>
        <w:tab/>
        <w:t>1. Финансовые риски – уменьшение объёма запланированного финансирования или возникновение потребности в дополнительном финансировании в связи с увеличением стоимости работ. Управление данными рисками будет осуществляться по мере их возникновения, разработка дополнительного нормативного акта не требуется.</w:t>
      </w:r>
    </w:p>
    <w:p w:rsidR="00986831" w:rsidRPr="00986831" w:rsidRDefault="00986831" w:rsidP="00986831">
      <w:pPr>
        <w:contextualSpacing/>
        <w:jc w:val="both"/>
        <w:rPr>
          <w:szCs w:val="28"/>
        </w:rPr>
      </w:pPr>
      <w:r w:rsidRPr="00986831">
        <w:rPr>
          <w:szCs w:val="28"/>
        </w:rPr>
        <w:tab/>
        <w:t>2. Организационные риски.</w:t>
      </w:r>
    </w:p>
    <w:p w:rsidR="00986831" w:rsidRPr="00986831" w:rsidRDefault="00986831" w:rsidP="00986831">
      <w:pPr>
        <w:contextualSpacing/>
        <w:jc w:val="both"/>
        <w:rPr>
          <w:szCs w:val="28"/>
        </w:rPr>
      </w:pPr>
      <w:r w:rsidRPr="00986831">
        <w:rPr>
          <w:szCs w:val="28"/>
        </w:rPr>
        <w:tab/>
        <w:t>2.1. Отказ граждан от переселения в предоставляемое им жилое помещение.</w:t>
      </w:r>
    </w:p>
    <w:p w:rsidR="00986831" w:rsidRPr="00986831" w:rsidRDefault="00986831" w:rsidP="00986831">
      <w:pPr>
        <w:contextualSpacing/>
        <w:jc w:val="both"/>
        <w:rPr>
          <w:szCs w:val="28"/>
        </w:rPr>
      </w:pPr>
      <w:r w:rsidRPr="00986831">
        <w:rPr>
          <w:szCs w:val="28"/>
        </w:rPr>
        <w:tab/>
        <w:t>2.2. Невозможность осуществить запланированные работы по проведению капитального ремонта в связи с непредоставлением собственниками доступа в отдельные жилые и (или) нежилые помещения.</w:t>
      </w:r>
    </w:p>
    <w:p w:rsidR="00986831" w:rsidRPr="00986831" w:rsidRDefault="00986831" w:rsidP="00986831">
      <w:pPr>
        <w:contextualSpacing/>
        <w:jc w:val="both"/>
        <w:rPr>
          <w:szCs w:val="28"/>
        </w:rPr>
      </w:pPr>
      <w:r w:rsidRPr="00986831">
        <w:rPr>
          <w:szCs w:val="28"/>
        </w:rPr>
        <w:tab/>
        <w:t>2.3. Слабая активность собственников помещений в вопросах управления жилищным фондом.</w:t>
      </w:r>
    </w:p>
    <w:p w:rsidR="00986831" w:rsidRPr="00986831" w:rsidRDefault="00986831" w:rsidP="00986831">
      <w:pPr>
        <w:contextualSpacing/>
        <w:jc w:val="both"/>
        <w:rPr>
          <w:szCs w:val="28"/>
        </w:rPr>
      </w:pPr>
      <w:r w:rsidRPr="00986831">
        <w:rPr>
          <w:sz w:val="24"/>
          <w:szCs w:val="24"/>
        </w:rPr>
        <w:tab/>
      </w:r>
      <w:r w:rsidRPr="00986831">
        <w:rPr>
          <w:szCs w:val="28"/>
        </w:rPr>
        <w:t>2.4. Нарушение сроков поставки материалов и оборудования, увеличения сроков выдачи и согласования исходно-разрешительной документации.</w:t>
      </w:r>
    </w:p>
    <w:p w:rsidR="00986831" w:rsidRPr="00986831" w:rsidRDefault="00986831" w:rsidP="00986831">
      <w:pPr>
        <w:contextualSpacing/>
        <w:jc w:val="both"/>
        <w:rPr>
          <w:szCs w:val="28"/>
        </w:rPr>
      </w:pPr>
      <w:r w:rsidRPr="00986831">
        <w:rPr>
          <w:szCs w:val="28"/>
        </w:rPr>
        <w:tab/>
        <w:t>Управление данными рисками будет осуществляться по мере их возникновения, разработка дополнительного нормативного акта не требуется.</w:t>
      </w:r>
    </w:p>
    <w:p w:rsidR="00986831" w:rsidRPr="00986831" w:rsidRDefault="00986831" w:rsidP="00986831">
      <w:pPr>
        <w:contextualSpacing/>
        <w:jc w:val="both"/>
        <w:rPr>
          <w:szCs w:val="28"/>
        </w:rPr>
      </w:pPr>
      <w:r w:rsidRPr="00986831">
        <w:rPr>
          <w:szCs w:val="28"/>
        </w:rPr>
        <w:tab/>
        <w:t>3. Технологические риски - невозможность выполнения запланированных мероприятий в связи с выявлением факторов техногенного характера (например, невозможность производства работ, поставки материалов и оборудования в связи с погодными условиями, со стихийными бедствиями; выявление действующих инженерных коммуникаций, не нанесенных на топографическую основу, изменение состава работ после разработки проектной документации).</w:t>
      </w:r>
    </w:p>
    <w:p w:rsidR="00986831" w:rsidRPr="00986831" w:rsidRDefault="00986831" w:rsidP="00986831">
      <w:pPr>
        <w:contextualSpacing/>
        <w:jc w:val="both"/>
        <w:rPr>
          <w:szCs w:val="28"/>
        </w:rPr>
      </w:pPr>
      <w:r w:rsidRPr="00986831">
        <w:rPr>
          <w:szCs w:val="28"/>
        </w:rPr>
        <w:tab/>
        <w:t>Решение данных проблем может потребовать дополнительного бюджетного финансирования и пересмотра сроков выполнения работ. Управление данными рисками будет осуществляться по мере их возникновения, разработка дополнительного нормативного акта не требуется.</w:t>
      </w:r>
    </w:p>
    <w:p w:rsidR="00986831" w:rsidRPr="00986831" w:rsidRDefault="00986831" w:rsidP="00986831">
      <w:pPr>
        <w:jc w:val="both"/>
        <w:rPr>
          <w:szCs w:val="28"/>
        </w:rPr>
      </w:pPr>
      <w:r w:rsidRPr="00986831">
        <w:rPr>
          <w:szCs w:val="28"/>
        </w:rPr>
        <w:tab/>
        <w:t>К мерам управления рисками с целью минимизации их влияния на достижение цели Программы относятся: планирование и прогнозирование.</w:t>
      </w:r>
    </w:p>
    <w:p w:rsidR="00986831" w:rsidRPr="00986831" w:rsidRDefault="00986831" w:rsidP="00986831">
      <w:pPr>
        <w:tabs>
          <w:tab w:val="left" w:pos="0"/>
        </w:tabs>
        <w:jc w:val="both"/>
        <w:rPr>
          <w:szCs w:val="28"/>
        </w:rPr>
      </w:pPr>
      <w:r w:rsidRPr="00986831">
        <w:rPr>
          <w:szCs w:val="28"/>
        </w:rPr>
        <w:tab/>
        <w:t>Риск, связанный с нарушением конечных результатов Программы, является типичным при выполнении Программы, и на его минимизацию направлены меры по планированию работ, в частности, формирования плана реализации Программы, содержащего перечень мероприятий Программы.</w:t>
      </w:r>
    </w:p>
    <w:p w:rsidR="00986831" w:rsidRPr="00986831" w:rsidRDefault="00986831" w:rsidP="00986831">
      <w:pPr>
        <w:tabs>
          <w:tab w:val="left" w:pos="0"/>
        </w:tabs>
        <w:jc w:val="both"/>
        <w:rPr>
          <w:szCs w:val="28"/>
        </w:rPr>
      </w:pPr>
      <w:r w:rsidRPr="00986831">
        <w:rPr>
          <w:szCs w:val="28"/>
        </w:rPr>
        <w:tab/>
        <w:t>В случае оказания влияния одного или нескольких факторов на достижение запланированных показателей муниципальной программы ответственный исполнитель, по согласованию с соисполнителем, вносит предложения о внесении изменений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предусмотренных планом реализации Программы на соответствующий год.</w:t>
      </w:r>
    </w:p>
    <w:p w:rsidR="00986831" w:rsidRPr="00986831" w:rsidRDefault="00986831" w:rsidP="00986831">
      <w:pPr>
        <w:tabs>
          <w:tab w:val="left" w:pos="0"/>
        </w:tabs>
        <w:jc w:val="both"/>
        <w:rPr>
          <w:szCs w:val="28"/>
        </w:rPr>
      </w:pPr>
    </w:p>
    <w:p w:rsidR="00986831" w:rsidRPr="00986831" w:rsidRDefault="00986831" w:rsidP="00986831">
      <w:pPr>
        <w:tabs>
          <w:tab w:val="left" w:pos="0"/>
        </w:tabs>
        <w:jc w:val="both"/>
        <w:rPr>
          <w:szCs w:val="28"/>
        </w:rPr>
        <w:sectPr w:rsidR="00986831" w:rsidRPr="00986831" w:rsidSect="00986831">
          <w:pgSz w:w="11906" w:h="16838" w:code="9"/>
          <w:pgMar w:top="1134" w:right="425" w:bottom="1134" w:left="1418" w:header="709" w:footer="709" w:gutter="0"/>
          <w:cols w:space="708"/>
          <w:docGrid w:linePitch="381"/>
        </w:sectPr>
      </w:pPr>
    </w:p>
    <w:p w:rsidR="00986831" w:rsidRPr="00986831" w:rsidRDefault="00986831" w:rsidP="00986831">
      <w:pPr>
        <w:tabs>
          <w:tab w:val="left" w:pos="709"/>
        </w:tabs>
        <w:jc w:val="center"/>
      </w:pPr>
      <w:r w:rsidRPr="00986831">
        <w:rPr>
          <w:lang w:val="en-US"/>
        </w:rPr>
        <w:lastRenderedPageBreak/>
        <w:t>IX</w:t>
      </w:r>
      <w:r w:rsidRPr="00986831">
        <w:t>. Целевые индикаторы и показатели задач муниципальной программы</w:t>
      </w:r>
    </w:p>
    <w:p w:rsidR="00986831" w:rsidRPr="00986831" w:rsidRDefault="00986831" w:rsidP="00986831">
      <w:pPr>
        <w:tabs>
          <w:tab w:val="left" w:pos="709"/>
        </w:tabs>
        <w:jc w:val="center"/>
      </w:pPr>
    </w:p>
    <w:p w:rsidR="00986831" w:rsidRPr="00986831" w:rsidRDefault="00986831" w:rsidP="00986831">
      <w:pPr>
        <w:tabs>
          <w:tab w:val="left" w:pos="709"/>
        </w:tabs>
        <w:jc w:val="center"/>
      </w:pPr>
      <w:r w:rsidRPr="00986831">
        <w:t xml:space="preserve"> Сведения о целевых индикаторах и показателях задач</w:t>
      </w:r>
    </w:p>
    <w:p w:rsidR="00986831" w:rsidRPr="00986831" w:rsidRDefault="00986831" w:rsidP="00986831">
      <w:pPr>
        <w:tabs>
          <w:tab w:val="left" w:pos="709"/>
        </w:tabs>
        <w:jc w:val="center"/>
      </w:pPr>
      <w:r w:rsidRPr="00986831">
        <w:t>муниципальной программы «Развитие жилищно-коммунального хозяйства города</w:t>
      </w:r>
    </w:p>
    <w:p w:rsidR="00986831" w:rsidRPr="00986831" w:rsidRDefault="00986831" w:rsidP="00986831">
      <w:pPr>
        <w:tabs>
          <w:tab w:val="left" w:pos="709"/>
        </w:tabs>
        <w:jc w:val="center"/>
      </w:pPr>
      <w:r w:rsidRPr="00986831">
        <w:t xml:space="preserve">Липецка на 2017-2022 годы» </w:t>
      </w:r>
    </w:p>
    <w:p w:rsidR="00986831" w:rsidRPr="00986831" w:rsidRDefault="00986831" w:rsidP="00986831">
      <w:pPr>
        <w:tabs>
          <w:tab w:val="left" w:pos="709"/>
        </w:tabs>
        <w:jc w:val="both"/>
      </w:pPr>
    </w:p>
    <w:tbl>
      <w:tblPr>
        <w:tblW w:w="13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28"/>
        <w:gridCol w:w="1556"/>
        <w:gridCol w:w="851"/>
        <w:gridCol w:w="26"/>
        <w:gridCol w:w="824"/>
        <w:gridCol w:w="855"/>
        <w:gridCol w:w="22"/>
        <w:gridCol w:w="828"/>
        <w:gridCol w:w="6"/>
        <w:gridCol w:w="16"/>
        <w:gridCol w:w="829"/>
        <w:gridCol w:w="6"/>
        <w:gridCol w:w="16"/>
        <w:gridCol w:w="828"/>
        <w:gridCol w:w="6"/>
        <w:gridCol w:w="16"/>
        <w:gridCol w:w="544"/>
        <w:gridCol w:w="14"/>
        <w:gridCol w:w="557"/>
        <w:gridCol w:w="14"/>
        <w:gridCol w:w="997"/>
        <w:gridCol w:w="1981"/>
        <w:gridCol w:w="6"/>
        <w:gridCol w:w="16"/>
      </w:tblGrid>
      <w:tr w:rsidR="00986831" w:rsidRPr="00986831" w:rsidTr="00A42E1D">
        <w:trPr>
          <w:trHeight w:val="272"/>
        </w:trPr>
        <w:tc>
          <w:tcPr>
            <w:tcW w:w="567" w:type="dxa"/>
            <w:vMerge w:val="restart"/>
            <w:shd w:val="clear" w:color="auto" w:fill="auto"/>
          </w:tcPr>
          <w:p w:rsidR="00986831" w:rsidRPr="00986831" w:rsidRDefault="00986831" w:rsidP="00986831">
            <w:pPr>
              <w:tabs>
                <w:tab w:val="left" w:pos="709"/>
              </w:tabs>
              <w:jc w:val="both"/>
              <w:rPr>
                <w:sz w:val="24"/>
                <w:szCs w:val="24"/>
              </w:rPr>
            </w:pPr>
            <w:r w:rsidRPr="00986831">
              <w:rPr>
                <w:sz w:val="24"/>
                <w:szCs w:val="24"/>
              </w:rPr>
              <w:t>№</w:t>
            </w:r>
          </w:p>
          <w:p w:rsidR="00986831" w:rsidRPr="00986831" w:rsidRDefault="00986831" w:rsidP="00986831">
            <w:pPr>
              <w:tabs>
                <w:tab w:val="left" w:pos="709"/>
              </w:tabs>
              <w:jc w:val="both"/>
              <w:rPr>
                <w:sz w:val="24"/>
                <w:szCs w:val="24"/>
              </w:rPr>
            </w:pPr>
            <w:r w:rsidRPr="00986831">
              <w:rPr>
                <w:sz w:val="24"/>
                <w:szCs w:val="24"/>
              </w:rPr>
              <w:t>п/п</w:t>
            </w:r>
          </w:p>
        </w:tc>
        <w:tc>
          <w:tcPr>
            <w:tcW w:w="2529" w:type="dxa"/>
            <w:vMerge w:val="restart"/>
            <w:shd w:val="clear" w:color="auto" w:fill="auto"/>
          </w:tcPr>
          <w:p w:rsidR="00986831" w:rsidRPr="00986831" w:rsidRDefault="00986831" w:rsidP="00986831">
            <w:pPr>
              <w:tabs>
                <w:tab w:val="left" w:pos="709"/>
              </w:tabs>
              <w:jc w:val="center"/>
              <w:rPr>
                <w:sz w:val="24"/>
                <w:szCs w:val="24"/>
              </w:rPr>
            </w:pPr>
            <w:r w:rsidRPr="00986831">
              <w:rPr>
                <w:sz w:val="24"/>
                <w:szCs w:val="24"/>
              </w:rPr>
              <w:t>Наименование</w:t>
            </w:r>
          </w:p>
        </w:tc>
        <w:tc>
          <w:tcPr>
            <w:tcW w:w="1556" w:type="dxa"/>
            <w:vMerge w:val="restart"/>
            <w:shd w:val="clear" w:color="auto" w:fill="auto"/>
          </w:tcPr>
          <w:p w:rsidR="00986831" w:rsidRPr="00986831" w:rsidRDefault="00986831" w:rsidP="00986831">
            <w:pPr>
              <w:tabs>
                <w:tab w:val="left" w:pos="709"/>
              </w:tabs>
              <w:jc w:val="center"/>
              <w:rPr>
                <w:color w:val="000000"/>
                <w:sz w:val="22"/>
                <w:szCs w:val="22"/>
              </w:rPr>
            </w:pPr>
            <w:r w:rsidRPr="00986831">
              <w:rPr>
                <w:color w:val="000000"/>
                <w:sz w:val="22"/>
                <w:szCs w:val="22"/>
              </w:rPr>
              <w:t>Ответственный исполнитель</w:t>
            </w:r>
          </w:p>
          <w:p w:rsidR="00986831" w:rsidRPr="00986831" w:rsidRDefault="00986831" w:rsidP="00986831">
            <w:pPr>
              <w:tabs>
                <w:tab w:val="left" w:pos="709"/>
              </w:tabs>
              <w:jc w:val="center"/>
              <w:rPr>
                <w:color w:val="000000"/>
                <w:sz w:val="22"/>
                <w:szCs w:val="22"/>
              </w:rPr>
            </w:pPr>
            <w:r w:rsidRPr="00986831">
              <w:rPr>
                <w:color w:val="000000"/>
                <w:sz w:val="22"/>
                <w:szCs w:val="22"/>
              </w:rPr>
              <w:t>(соисполнитель)</w:t>
            </w:r>
          </w:p>
        </w:tc>
        <w:tc>
          <w:tcPr>
            <w:tcW w:w="851" w:type="dxa"/>
            <w:vMerge w:val="restart"/>
            <w:shd w:val="clear" w:color="auto" w:fill="auto"/>
          </w:tcPr>
          <w:p w:rsidR="00986831" w:rsidRPr="00986831" w:rsidRDefault="00986831" w:rsidP="00986831">
            <w:pPr>
              <w:tabs>
                <w:tab w:val="left" w:pos="709"/>
              </w:tabs>
              <w:jc w:val="both"/>
              <w:rPr>
                <w:sz w:val="24"/>
                <w:szCs w:val="24"/>
              </w:rPr>
            </w:pPr>
            <w:r w:rsidRPr="00986831">
              <w:rPr>
                <w:sz w:val="24"/>
                <w:szCs w:val="24"/>
              </w:rPr>
              <w:t>Единица измерения</w:t>
            </w:r>
          </w:p>
        </w:tc>
        <w:tc>
          <w:tcPr>
            <w:tcW w:w="6402" w:type="dxa"/>
            <w:gridSpan w:val="18"/>
            <w:shd w:val="clear" w:color="auto" w:fill="auto"/>
          </w:tcPr>
          <w:p w:rsidR="00986831" w:rsidRPr="00986831" w:rsidRDefault="00986831" w:rsidP="00986831">
            <w:pPr>
              <w:tabs>
                <w:tab w:val="left" w:pos="709"/>
              </w:tabs>
              <w:jc w:val="center"/>
              <w:rPr>
                <w:sz w:val="24"/>
                <w:szCs w:val="24"/>
              </w:rPr>
            </w:pPr>
            <w:r w:rsidRPr="00986831">
              <w:rPr>
                <w:sz w:val="24"/>
                <w:szCs w:val="24"/>
              </w:rPr>
              <w:t>Значения целевых индикаторов (показателей задач)</w:t>
            </w:r>
          </w:p>
        </w:tc>
        <w:tc>
          <w:tcPr>
            <w:tcW w:w="2003" w:type="dxa"/>
            <w:gridSpan w:val="3"/>
            <w:vMerge w:val="restart"/>
            <w:shd w:val="clear" w:color="auto" w:fill="auto"/>
          </w:tcPr>
          <w:p w:rsidR="00986831" w:rsidRPr="00986831" w:rsidRDefault="00986831" w:rsidP="00986831">
            <w:pPr>
              <w:tabs>
                <w:tab w:val="left" w:pos="709"/>
              </w:tabs>
              <w:jc w:val="center"/>
              <w:rPr>
                <w:sz w:val="24"/>
                <w:szCs w:val="24"/>
              </w:rPr>
            </w:pPr>
            <w:r w:rsidRPr="00986831">
              <w:rPr>
                <w:sz w:val="24"/>
                <w:szCs w:val="24"/>
              </w:rPr>
              <w:t>Методика формирования</w:t>
            </w:r>
          </w:p>
          <w:p w:rsidR="00986831" w:rsidRPr="00986831" w:rsidRDefault="00986831" w:rsidP="00986831">
            <w:pPr>
              <w:tabs>
                <w:tab w:val="left" w:pos="709"/>
              </w:tabs>
              <w:jc w:val="center"/>
              <w:rPr>
                <w:sz w:val="24"/>
                <w:szCs w:val="24"/>
              </w:rPr>
            </w:pPr>
            <w:r w:rsidRPr="00986831">
              <w:rPr>
                <w:sz w:val="24"/>
                <w:szCs w:val="24"/>
              </w:rPr>
              <w:t>целевых индикаторов (показателей задач)</w:t>
            </w:r>
          </w:p>
        </w:tc>
      </w:tr>
      <w:tr w:rsidR="00986831" w:rsidRPr="00986831" w:rsidTr="00A42E1D">
        <w:trPr>
          <w:trHeight w:val="915"/>
        </w:trPr>
        <w:tc>
          <w:tcPr>
            <w:tcW w:w="567" w:type="dxa"/>
            <w:vMerge/>
            <w:shd w:val="clear" w:color="auto" w:fill="auto"/>
          </w:tcPr>
          <w:p w:rsidR="00986831" w:rsidRPr="00986831" w:rsidRDefault="00986831" w:rsidP="00986831">
            <w:pPr>
              <w:tabs>
                <w:tab w:val="left" w:pos="709"/>
              </w:tabs>
              <w:jc w:val="both"/>
              <w:rPr>
                <w:sz w:val="24"/>
                <w:szCs w:val="24"/>
              </w:rPr>
            </w:pPr>
          </w:p>
        </w:tc>
        <w:tc>
          <w:tcPr>
            <w:tcW w:w="2529" w:type="dxa"/>
            <w:vMerge/>
            <w:shd w:val="clear" w:color="auto" w:fill="auto"/>
          </w:tcPr>
          <w:p w:rsidR="00986831" w:rsidRPr="00986831" w:rsidRDefault="00986831" w:rsidP="00986831">
            <w:pPr>
              <w:tabs>
                <w:tab w:val="left" w:pos="709"/>
              </w:tabs>
              <w:jc w:val="both"/>
              <w:rPr>
                <w:sz w:val="24"/>
                <w:szCs w:val="24"/>
              </w:rPr>
            </w:pPr>
          </w:p>
        </w:tc>
        <w:tc>
          <w:tcPr>
            <w:tcW w:w="1556" w:type="dxa"/>
            <w:vMerge/>
            <w:shd w:val="clear" w:color="auto" w:fill="auto"/>
          </w:tcPr>
          <w:p w:rsidR="00986831" w:rsidRPr="00986831" w:rsidRDefault="00986831" w:rsidP="00986831">
            <w:pPr>
              <w:tabs>
                <w:tab w:val="left" w:pos="709"/>
              </w:tabs>
              <w:jc w:val="both"/>
              <w:rPr>
                <w:color w:val="000000"/>
                <w:sz w:val="22"/>
                <w:szCs w:val="22"/>
              </w:rPr>
            </w:pPr>
          </w:p>
        </w:tc>
        <w:tc>
          <w:tcPr>
            <w:tcW w:w="851" w:type="dxa"/>
            <w:vMerge/>
            <w:shd w:val="clear" w:color="auto" w:fill="auto"/>
          </w:tcPr>
          <w:p w:rsidR="00986831" w:rsidRPr="00986831" w:rsidRDefault="00986831" w:rsidP="00986831">
            <w:pPr>
              <w:tabs>
                <w:tab w:val="left" w:pos="709"/>
              </w:tabs>
              <w:jc w:val="both"/>
              <w:rPr>
                <w:sz w:val="24"/>
                <w:szCs w:val="24"/>
              </w:rPr>
            </w:pPr>
          </w:p>
        </w:tc>
        <w:tc>
          <w:tcPr>
            <w:tcW w:w="1705" w:type="dxa"/>
            <w:gridSpan w:val="3"/>
            <w:shd w:val="clear" w:color="auto" w:fill="auto"/>
          </w:tcPr>
          <w:p w:rsidR="00986831" w:rsidRPr="00986831" w:rsidRDefault="00986831" w:rsidP="00986831">
            <w:pPr>
              <w:tabs>
                <w:tab w:val="left" w:pos="709"/>
              </w:tabs>
              <w:rPr>
                <w:sz w:val="22"/>
                <w:szCs w:val="22"/>
              </w:rPr>
            </w:pPr>
            <w:r w:rsidRPr="00986831">
              <w:rPr>
                <w:sz w:val="22"/>
                <w:szCs w:val="22"/>
              </w:rPr>
              <w:t>2 года, предшествующие реализации муниципальной программы</w:t>
            </w:r>
          </w:p>
        </w:tc>
        <w:tc>
          <w:tcPr>
            <w:tcW w:w="4697" w:type="dxa"/>
            <w:gridSpan w:val="15"/>
            <w:shd w:val="clear" w:color="auto" w:fill="auto"/>
          </w:tcPr>
          <w:p w:rsidR="00986831" w:rsidRPr="00986831" w:rsidRDefault="00986831" w:rsidP="00986831">
            <w:pPr>
              <w:tabs>
                <w:tab w:val="left" w:pos="709"/>
              </w:tabs>
              <w:jc w:val="center"/>
              <w:rPr>
                <w:sz w:val="24"/>
                <w:szCs w:val="24"/>
              </w:rPr>
            </w:pPr>
            <w:r w:rsidRPr="00986831">
              <w:rPr>
                <w:sz w:val="24"/>
                <w:szCs w:val="24"/>
              </w:rPr>
              <w:t>Годы реализации муниципальной программы</w:t>
            </w:r>
          </w:p>
        </w:tc>
        <w:tc>
          <w:tcPr>
            <w:tcW w:w="2003" w:type="dxa"/>
            <w:gridSpan w:val="3"/>
            <w:vMerge/>
            <w:shd w:val="clear" w:color="auto" w:fill="auto"/>
          </w:tcPr>
          <w:p w:rsidR="00986831" w:rsidRPr="00986831" w:rsidRDefault="00986831" w:rsidP="00986831">
            <w:pPr>
              <w:tabs>
                <w:tab w:val="left" w:pos="709"/>
              </w:tabs>
              <w:jc w:val="both"/>
              <w:rPr>
                <w:sz w:val="24"/>
                <w:szCs w:val="24"/>
              </w:rPr>
            </w:pPr>
          </w:p>
        </w:tc>
      </w:tr>
      <w:tr w:rsidR="00986831" w:rsidRPr="00986831" w:rsidTr="00A42E1D">
        <w:trPr>
          <w:gridAfter w:val="2"/>
          <w:wAfter w:w="22" w:type="dxa"/>
          <w:trHeight w:val="915"/>
        </w:trPr>
        <w:tc>
          <w:tcPr>
            <w:tcW w:w="567" w:type="dxa"/>
            <w:vMerge/>
            <w:shd w:val="clear" w:color="auto" w:fill="auto"/>
          </w:tcPr>
          <w:p w:rsidR="00986831" w:rsidRPr="00986831" w:rsidRDefault="00986831" w:rsidP="00986831">
            <w:pPr>
              <w:tabs>
                <w:tab w:val="left" w:pos="709"/>
              </w:tabs>
              <w:jc w:val="both"/>
              <w:rPr>
                <w:sz w:val="24"/>
                <w:szCs w:val="24"/>
              </w:rPr>
            </w:pPr>
          </w:p>
        </w:tc>
        <w:tc>
          <w:tcPr>
            <w:tcW w:w="2529" w:type="dxa"/>
            <w:vMerge/>
            <w:shd w:val="clear" w:color="auto" w:fill="auto"/>
          </w:tcPr>
          <w:p w:rsidR="00986831" w:rsidRPr="00986831" w:rsidRDefault="00986831" w:rsidP="00986831">
            <w:pPr>
              <w:tabs>
                <w:tab w:val="left" w:pos="709"/>
              </w:tabs>
              <w:jc w:val="both"/>
              <w:rPr>
                <w:sz w:val="24"/>
                <w:szCs w:val="24"/>
              </w:rPr>
            </w:pPr>
          </w:p>
        </w:tc>
        <w:tc>
          <w:tcPr>
            <w:tcW w:w="1556" w:type="dxa"/>
            <w:vMerge/>
            <w:shd w:val="clear" w:color="auto" w:fill="auto"/>
          </w:tcPr>
          <w:p w:rsidR="00986831" w:rsidRPr="00986831" w:rsidRDefault="00986831" w:rsidP="00986831">
            <w:pPr>
              <w:tabs>
                <w:tab w:val="left" w:pos="709"/>
              </w:tabs>
              <w:jc w:val="both"/>
              <w:rPr>
                <w:color w:val="000000"/>
                <w:sz w:val="22"/>
                <w:szCs w:val="22"/>
              </w:rPr>
            </w:pPr>
          </w:p>
        </w:tc>
        <w:tc>
          <w:tcPr>
            <w:tcW w:w="851" w:type="dxa"/>
            <w:vMerge/>
            <w:shd w:val="clear" w:color="auto" w:fill="auto"/>
          </w:tcPr>
          <w:p w:rsidR="00986831" w:rsidRPr="00986831" w:rsidRDefault="00986831" w:rsidP="00986831">
            <w:pPr>
              <w:tabs>
                <w:tab w:val="left" w:pos="709"/>
              </w:tabs>
              <w:jc w:val="both"/>
              <w:rPr>
                <w:sz w:val="24"/>
                <w:szCs w:val="24"/>
              </w:rPr>
            </w:pPr>
          </w:p>
        </w:tc>
        <w:tc>
          <w:tcPr>
            <w:tcW w:w="850"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2015 год (факт)</w:t>
            </w:r>
          </w:p>
        </w:tc>
        <w:tc>
          <w:tcPr>
            <w:tcW w:w="855" w:type="dxa"/>
            <w:shd w:val="clear" w:color="auto" w:fill="auto"/>
          </w:tcPr>
          <w:p w:rsidR="00986831" w:rsidRPr="00986831" w:rsidRDefault="00986831" w:rsidP="00986831">
            <w:pPr>
              <w:tabs>
                <w:tab w:val="left" w:pos="709"/>
              </w:tabs>
              <w:rPr>
                <w:sz w:val="22"/>
                <w:szCs w:val="22"/>
              </w:rPr>
            </w:pPr>
            <w:r w:rsidRPr="00986831">
              <w:rPr>
                <w:sz w:val="22"/>
                <w:szCs w:val="22"/>
              </w:rPr>
              <w:t>2016 год (оценка)</w:t>
            </w:r>
          </w:p>
        </w:tc>
        <w:tc>
          <w:tcPr>
            <w:tcW w:w="850"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2017 год (план)</w:t>
            </w:r>
          </w:p>
        </w:tc>
        <w:tc>
          <w:tcPr>
            <w:tcW w:w="851"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 xml:space="preserve">2018 год </w:t>
            </w:r>
          </w:p>
          <w:p w:rsidR="00986831" w:rsidRPr="00986831" w:rsidRDefault="00986831" w:rsidP="00986831">
            <w:pPr>
              <w:tabs>
                <w:tab w:val="left" w:pos="709"/>
              </w:tabs>
              <w:jc w:val="both"/>
              <w:rPr>
                <w:sz w:val="22"/>
                <w:szCs w:val="22"/>
              </w:rPr>
            </w:pPr>
            <w:r w:rsidRPr="00986831">
              <w:rPr>
                <w:sz w:val="22"/>
                <w:szCs w:val="22"/>
              </w:rPr>
              <w:t>(план)</w:t>
            </w:r>
          </w:p>
        </w:tc>
        <w:tc>
          <w:tcPr>
            <w:tcW w:w="850"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2019 год (план)</w:t>
            </w:r>
          </w:p>
        </w:tc>
        <w:tc>
          <w:tcPr>
            <w:tcW w:w="566"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2020 год (план)</w:t>
            </w:r>
          </w:p>
        </w:tc>
        <w:tc>
          <w:tcPr>
            <w:tcW w:w="571"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2021 год (план)</w:t>
            </w:r>
          </w:p>
        </w:tc>
        <w:tc>
          <w:tcPr>
            <w:tcW w:w="1009"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2022 год (план)</w:t>
            </w:r>
          </w:p>
        </w:tc>
        <w:tc>
          <w:tcPr>
            <w:tcW w:w="1981" w:type="dxa"/>
            <w:shd w:val="clear" w:color="auto" w:fill="auto"/>
          </w:tcPr>
          <w:p w:rsidR="00986831" w:rsidRPr="00986831" w:rsidRDefault="00986831" w:rsidP="00986831">
            <w:pPr>
              <w:tabs>
                <w:tab w:val="left" w:pos="709"/>
              </w:tabs>
              <w:jc w:val="both"/>
              <w:rPr>
                <w:sz w:val="24"/>
                <w:szCs w:val="24"/>
              </w:rPr>
            </w:pPr>
          </w:p>
        </w:tc>
      </w:tr>
      <w:tr w:rsidR="00986831" w:rsidRPr="00986831" w:rsidTr="00A42E1D">
        <w:trPr>
          <w:gridAfter w:val="2"/>
          <w:wAfter w:w="22" w:type="dxa"/>
          <w:trHeight w:val="217"/>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1</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2</w:t>
            </w:r>
          </w:p>
        </w:tc>
        <w:tc>
          <w:tcPr>
            <w:tcW w:w="1556" w:type="dxa"/>
            <w:shd w:val="clear" w:color="auto" w:fill="auto"/>
          </w:tcPr>
          <w:p w:rsidR="00986831" w:rsidRPr="00986831" w:rsidRDefault="00986831" w:rsidP="00986831">
            <w:pPr>
              <w:tabs>
                <w:tab w:val="left" w:pos="709"/>
              </w:tabs>
              <w:jc w:val="both"/>
              <w:rPr>
                <w:color w:val="000000"/>
                <w:sz w:val="22"/>
                <w:szCs w:val="22"/>
              </w:rPr>
            </w:pPr>
            <w:r w:rsidRPr="00986831">
              <w:rPr>
                <w:color w:val="000000"/>
                <w:sz w:val="22"/>
                <w:szCs w:val="22"/>
              </w:rPr>
              <w:t>3</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4</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5</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6</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7</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8</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w:t>
            </w:r>
          </w:p>
        </w:tc>
        <w:tc>
          <w:tcPr>
            <w:tcW w:w="56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11</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12</w:t>
            </w:r>
          </w:p>
        </w:tc>
        <w:tc>
          <w:tcPr>
            <w:tcW w:w="1981" w:type="dxa"/>
            <w:shd w:val="clear" w:color="auto" w:fill="auto"/>
          </w:tcPr>
          <w:p w:rsidR="00986831" w:rsidRPr="00986831" w:rsidRDefault="00986831" w:rsidP="00986831">
            <w:pPr>
              <w:tabs>
                <w:tab w:val="left" w:pos="709"/>
              </w:tabs>
              <w:jc w:val="both"/>
              <w:rPr>
                <w:sz w:val="24"/>
                <w:szCs w:val="24"/>
              </w:rPr>
            </w:pPr>
            <w:r w:rsidRPr="00986831">
              <w:rPr>
                <w:sz w:val="24"/>
                <w:szCs w:val="24"/>
              </w:rPr>
              <w:t>13</w:t>
            </w:r>
          </w:p>
        </w:tc>
      </w:tr>
      <w:tr w:rsidR="00986831" w:rsidRPr="00986831" w:rsidTr="00A42E1D">
        <w:trPr>
          <w:trHeight w:val="729"/>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1.</w:t>
            </w:r>
          </w:p>
        </w:tc>
        <w:tc>
          <w:tcPr>
            <w:tcW w:w="13341" w:type="dxa"/>
            <w:gridSpan w:val="24"/>
            <w:shd w:val="clear" w:color="auto" w:fill="auto"/>
          </w:tcPr>
          <w:p w:rsidR="00986831" w:rsidRPr="00986831" w:rsidRDefault="00986831" w:rsidP="00986831">
            <w:pPr>
              <w:tabs>
                <w:tab w:val="left" w:pos="709"/>
              </w:tabs>
              <w:jc w:val="both"/>
              <w:rPr>
                <w:sz w:val="24"/>
                <w:szCs w:val="24"/>
              </w:rPr>
            </w:pPr>
            <w:r w:rsidRPr="00986831">
              <w:rPr>
                <w:sz w:val="24"/>
                <w:szCs w:val="24"/>
              </w:rPr>
              <w:t>Цель- Обеспечение комфортных и безопасных условий проживания граждан, устойчивого функционирования и развития коммунальной инфраструктуры города, повышение качества предоставления и доступности жилищно-коммунальных услуг для всех категорий граждан</w:t>
            </w:r>
          </w:p>
        </w:tc>
      </w:tr>
      <w:tr w:rsidR="00986831" w:rsidRPr="00986831" w:rsidTr="00A42E1D">
        <w:trPr>
          <w:gridAfter w:val="2"/>
          <w:wAfter w:w="22" w:type="dxa"/>
          <w:trHeight w:val="278"/>
        </w:trPr>
        <w:tc>
          <w:tcPr>
            <w:tcW w:w="567" w:type="dxa"/>
            <w:shd w:val="clear" w:color="auto" w:fill="auto"/>
          </w:tcPr>
          <w:p w:rsidR="00986831" w:rsidRPr="00986831" w:rsidRDefault="00986831" w:rsidP="00986831">
            <w:pPr>
              <w:tabs>
                <w:tab w:val="left" w:pos="709"/>
              </w:tabs>
              <w:jc w:val="both"/>
              <w:rPr>
                <w:sz w:val="22"/>
                <w:szCs w:val="22"/>
              </w:rPr>
            </w:pPr>
            <w:r w:rsidRPr="00986831">
              <w:rPr>
                <w:sz w:val="22"/>
                <w:szCs w:val="22"/>
              </w:rPr>
              <w:t>1.1.</w:t>
            </w:r>
          </w:p>
        </w:tc>
        <w:tc>
          <w:tcPr>
            <w:tcW w:w="2529" w:type="dxa"/>
            <w:shd w:val="clear" w:color="auto" w:fill="auto"/>
          </w:tcPr>
          <w:p w:rsidR="00986831" w:rsidRPr="00986831" w:rsidRDefault="00986831" w:rsidP="00986831">
            <w:pPr>
              <w:tabs>
                <w:tab w:val="left" w:pos="709"/>
              </w:tabs>
              <w:jc w:val="both"/>
              <w:rPr>
                <w:sz w:val="22"/>
                <w:szCs w:val="22"/>
              </w:rPr>
            </w:pPr>
            <w:r w:rsidRPr="00986831">
              <w:rPr>
                <w:sz w:val="22"/>
                <w:szCs w:val="22"/>
              </w:rPr>
              <w:t>Целевой индикатор 1</w:t>
            </w:r>
          </w:p>
          <w:p w:rsidR="00986831" w:rsidRPr="00986831" w:rsidRDefault="00986831" w:rsidP="00986831">
            <w:pPr>
              <w:tabs>
                <w:tab w:val="left" w:pos="709"/>
              </w:tabs>
              <w:jc w:val="both"/>
              <w:rPr>
                <w:sz w:val="22"/>
                <w:szCs w:val="22"/>
              </w:rPr>
            </w:pPr>
            <w:r w:rsidRPr="00986831">
              <w:rPr>
                <w:sz w:val="22"/>
                <w:szCs w:val="22"/>
              </w:rPr>
              <w:t>Количество обращений жителей многоквартирных домов  в МУП «Аварийно-диспетчерская служба городского хозяйства» г. Липецка по вопросам аварийных ситуаций на инженерных сетях и конструктивных элементах жилых зданий</w:t>
            </w:r>
          </w:p>
        </w:tc>
        <w:tc>
          <w:tcPr>
            <w:tcW w:w="1556" w:type="dxa"/>
            <w:shd w:val="clear" w:color="auto" w:fill="auto"/>
          </w:tcPr>
          <w:p w:rsidR="00986831" w:rsidRPr="00986831" w:rsidRDefault="00986831" w:rsidP="00986831">
            <w:pPr>
              <w:tabs>
                <w:tab w:val="left" w:pos="709"/>
              </w:tabs>
              <w:jc w:val="both"/>
              <w:rPr>
                <w:sz w:val="22"/>
                <w:szCs w:val="22"/>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2"/>
                <w:szCs w:val="22"/>
              </w:rPr>
            </w:pPr>
            <w:r w:rsidRPr="00986831">
              <w:rPr>
                <w:sz w:val="22"/>
                <w:szCs w:val="22"/>
              </w:rPr>
              <w:t>Тыс.</w:t>
            </w:r>
          </w:p>
          <w:p w:rsidR="00986831" w:rsidRPr="00986831" w:rsidRDefault="00986831" w:rsidP="00986831">
            <w:pPr>
              <w:tabs>
                <w:tab w:val="left" w:pos="709"/>
              </w:tabs>
              <w:jc w:val="both"/>
              <w:rPr>
                <w:sz w:val="22"/>
                <w:szCs w:val="22"/>
              </w:rPr>
            </w:pPr>
            <w:r w:rsidRPr="00986831">
              <w:rPr>
                <w:sz w:val="22"/>
                <w:szCs w:val="22"/>
              </w:rPr>
              <w:t>руб.</w:t>
            </w:r>
          </w:p>
        </w:tc>
        <w:tc>
          <w:tcPr>
            <w:tcW w:w="850"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56,50</w:t>
            </w:r>
          </w:p>
        </w:tc>
        <w:tc>
          <w:tcPr>
            <w:tcW w:w="855" w:type="dxa"/>
            <w:shd w:val="clear" w:color="auto" w:fill="auto"/>
          </w:tcPr>
          <w:p w:rsidR="00986831" w:rsidRPr="00986831" w:rsidRDefault="00986831" w:rsidP="00986831">
            <w:pPr>
              <w:tabs>
                <w:tab w:val="left" w:pos="709"/>
              </w:tabs>
              <w:jc w:val="both"/>
              <w:rPr>
                <w:sz w:val="22"/>
                <w:szCs w:val="22"/>
              </w:rPr>
            </w:pPr>
            <w:r w:rsidRPr="00986831">
              <w:rPr>
                <w:sz w:val="22"/>
                <w:szCs w:val="22"/>
              </w:rPr>
              <w:t>56,30</w:t>
            </w:r>
          </w:p>
        </w:tc>
        <w:tc>
          <w:tcPr>
            <w:tcW w:w="850"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56,20</w:t>
            </w:r>
          </w:p>
        </w:tc>
        <w:tc>
          <w:tcPr>
            <w:tcW w:w="851"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56,00</w:t>
            </w:r>
          </w:p>
        </w:tc>
        <w:tc>
          <w:tcPr>
            <w:tcW w:w="850"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56,00</w:t>
            </w:r>
          </w:p>
        </w:tc>
        <w:tc>
          <w:tcPr>
            <w:tcW w:w="566"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55,90</w:t>
            </w:r>
          </w:p>
        </w:tc>
        <w:tc>
          <w:tcPr>
            <w:tcW w:w="571"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56,80</w:t>
            </w:r>
          </w:p>
        </w:tc>
        <w:tc>
          <w:tcPr>
            <w:tcW w:w="1009"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55,70</w:t>
            </w:r>
          </w:p>
        </w:tc>
        <w:tc>
          <w:tcPr>
            <w:tcW w:w="1981" w:type="dxa"/>
            <w:shd w:val="clear" w:color="auto" w:fill="auto"/>
          </w:tcPr>
          <w:p w:rsidR="00986831" w:rsidRPr="00986831" w:rsidRDefault="00986831" w:rsidP="00986831">
            <w:pPr>
              <w:tabs>
                <w:tab w:val="left" w:pos="709"/>
              </w:tabs>
              <w:jc w:val="both"/>
              <w:rPr>
                <w:sz w:val="22"/>
                <w:szCs w:val="22"/>
              </w:rPr>
            </w:pPr>
            <w:r w:rsidRPr="00986831">
              <w:rPr>
                <w:sz w:val="22"/>
                <w:szCs w:val="22"/>
              </w:rPr>
              <w:t>Показатель приводится в натуральных величинах на основании данных, предоставляемых в ежегодном отчете МУП «Аварийно-диспетчерская служба городского хозяйства» г. Липецка</w:t>
            </w:r>
          </w:p>
        </w:tc>
      </w:tr>
      <w:tr w:rsidR="00986831" w:rsidRPr="00986831" w:rsidTr="00A42E1D">
        <w:trPr>
          <w:gridAfter w:val="2"/>
          <w:wAfter w:w="22" w:type="dxa"/>
          <w:trHeight w:val="3680"/>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1.2.</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Целевой индикатор 2</w:t>
            </w:r>
          </w:p>
          <w:p w:rsidR="00986831" w:rsidRPr="00986831" w:rsidRDefault="00986831" w:rsidP="00986831">
            <w:pPr>
              <w:tabs>
                <w:tab w:val="left" w:pos="709"/>
              </w:tabs>
              <w:jc w:val="both"/>
              <w:rPr>
                <w:sz w:val="24"/>
                <w:szCs w:val="24"/>
              </w:rPr>
            </w:pPr>
            <w:r w:rsidRPr="00986831">
              <w:rPr>
                <w:sz w:val="24"/>
                <w:szCs w:val="24"/>
              </w:rPr>
              <w:t>Степень удовлетворенности населения города Липецка деятельностью органов местного самоуправления в сфере жилищно-коммунального хозяйства</w:t>
            </w:r>
          </w:p>
          <w:p w:rsidR="00986831" w:rsidRPr="00986831" w:rsidRDefault="00986831" w:rsidP="00986831">
            <w:pPr>
              <w:tabs>
                <w:tab w:val="left" w:pos="709"/>
              </w:tabs>
              <w:jc w:val="both"/>
              <w:rPr>
                <w:sz w:val="24"/>
                <w:szCs w:val="24"/>
              </w:rPr>
            </w:pP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19,00</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10,00</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19,00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20,00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20,00</w:t>
            </w:r>
          </w:p>
        </w:tc>
        <w:tc>
          <w:tcPr>
            <w:tcW w:w="56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21,00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21,00</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21,00</w:t>
            </w:r>
          </w:p>
        </w:tc>
        <w:tc>
          <w:tcPr>
            <w:tcW w:w="1981" w:type="dxa"/>
            <w:shd w:val="clear" w:color="auto" w:fill="auto"/>
          </w:tcPr>
          <w:p w:rsidR="00986831" w:rsidRPr="00986831" w:rsidRDefault="00986831" w:rsidP="00986831">
            <w:pPr>
              <w:tabs>
                <w:tab w:val="left" w:pos="709"/>
              </w:tabs>
              <w:jc w:val="both"/>
              <w:rPr>
                <w:sz w:val="24"/>
                <w:szCs w:val="24"/>
              </w:rPr>
            </w:pPr>
            <w:r w:rsidRPr="00986831">
              <w:rPr>
                <w:sz w:val="24"/>
                <w:szCs w:val="24"/>
              </w:rPr>
              <w:t>Социологические исследования, проводимые отделом взаимодействия со СМИ администрации города Липецка</w:t>
            </w:r>
          </w:p>
        </w:tc>
      </w:tr>
      <w:tr w:rsidR="00986831" w:rsidRPr="00986831" w:rsidTr="00A42E1D">
        <w:trPr>
          <w:gridAfter w:val="1"/>
          <w:wAfter w:w="16" w:type="dxa"/>
          <w:trHeight w:val="708"/>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2.</w:t>
            </w:r>
          </w:p>
        </w:tc>
        <w:tc>
          <w:tcPr>
            <w:tcW w:w="13325" w:type="dxa"/>
            <w:gridSpan w:val="23"/>
            <w:shd w:val="clear" w:color="auto" w:fill="auto"/>
          </w:tcPr>
          <w:p w:rsidR="00986831" w:rsidRPr="00986831" w:rsidRDefault="00986831" w:rsidP="00986831">
            <w:pPr>
              <w:tabs>
                <w:tab w:val="left" w:pos="709"/>
              </w:tabs>
              <w:jc w:val="both"/>
              <w:rPr>
                <w:sz w:val="24"/>
                <w:szCs w:val="24"/>
              </w:rPr>
            </w:pPr>
            <w:r w:rsidRPr="00986831">
              <w:rPr>
                <w:sz w:val="24"/>
                <w:szCs w:val="24"/>
              </w:rPr>
              <w:t>Задача 1 – Обновление жилищного фонда</w:t>
            </w:r>
          </w:p>
        </w:tc>
      </w:tr>
      <w:tr w:rsidR="00A42E1D" w:rsidRPr="00986831" w:rsidTr="00A42E1D">
        <w:trPr>
          <w:gridAfter w:val="1"/>
          <w:wAfter w:w="16" w:type="dxa"/>
          <w:trHeight w:val="3662"/>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2.1.</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Показатель1 Задачи 1</w:t>
            </w:r>
          </w:p>
          <w:p w:rsidR="00986831" w:rsidRPr="00986831" w:rsidRDefault="00986831" w:rsidP="00986831">
            <w:pPr>
              <w:tabs>
                <w:tab w:val="left" w:pos="709"/>
              </w:tabs>
              <w:jc w:val="both"/>
              <w:rPr>
                <w:sz w:val="24"/>
                <w:szCs w:val="24"/>
              </w:rPr>
            </w:pPr>
            <w:r w:rsidRPr="00986831">
              <w:rPr>
                <w:sz w:val="24"/>
                <w:szCs w:val="24"/>
              </w:rPr>
              <w:t>Доля отремонтированных многоквартирных домов от общего количества многоквартирных домов, требующих капитального ремонта (нарастающим итогом)</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5,00</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21,37</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12,90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30,30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47,70</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65,10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82,50</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100,00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 xml:space="preserve">(Количество отремонтированных домов)/ (количество домов, требующих капитального ремонта) </w:t>
            </w:r>
            <w:r w:rsidRPr="00986831">
              <w:rPr>
                <w:sz w:val="24"/>
                <w:szCs w:val="24"/>
                <w:lang w:val="en-US"/>
              </w:rPr>
              <w:t>x</w:t>
            </w:r>
            <w:r w:rsidRPr="00986831">
              <w:rPr>
                <w:sz w:val="24"/>
                <w:szCs w:val="24"/>
              </w:rPr>
              <w:t xml:space="preserve"> 100% (данные ведомственной отчетности) </w:t>
            </w:r>
          </w:p>
        </w:tc>
      </w:tr>
      <w:tr w:rsidR="00A42E1D" w:rsidRPr="00986831" w:rsidTr="00A42E1D">
        <w:trPr>
          <w:gridAfter w:val="1"/>
          <w:wAfter w:w="16" w:type="dxa"/>
          <w:trHeight w:val="4956"/>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2.2.</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2 Задача 1</w:t>
            </w:r>
          </w:p>
          <w:p w:rsidR="00986831" w:rsidRPr="00986831" w:rsidRDefault="00986831" w:rsidP="00986831">
            <w:pPr>
              <w:tabs>
                <w:tab w:val="left" w:pos="709"/>
              </w:tabs>
              <w:jc w:val="both"/>
              <w:rPr>
                <w:sz w:val="24"/>
                <w:szCs w:val="24"/>
              </w:rPr>
            </w:pPr>
            <w:r w:rsidRPr="00986831">
              <w:rPr>
                <w:sz w:val="24"/>
                <w:szCs w:val="24"/>
              </w:rPr>
              <w:t xml:space="preserve">Доля приобретенных или построенных жилых помещений для муниципальных нужд от общего количества жилых помещений, подлежащих строительству или приобретению для муниципальных нужд (нарастающим итогом) </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 xml:space="preserve">Департамент жилищно - коммунального хозяйства администрации города Липецка, департамент градостроительства и архитектуры администрации города Липецка </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1,48</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1,71</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3,30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9,30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10,00</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10,00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10,00</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10,00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(Количество приобретенных или построенных жилых помещений для муниципальных нужд)/ (количество требуемых жилых помещений для муниципальных нужд) (данные ведомственной отчетности)</w:t>
            </w:r>
          </w:p>
        </w:tc>
      </w:tr>
      <w:tr w:rsidR="00A42E1D" w:rsidRPr="00986831" w:rsidTr="00A42E1D">
        <w:trPr>
          <w:gridAfter w:val="1"/>
          <w:wAfter w:w="16" w:type="dxa"/>
          <w:trHeight w:val="4105"/>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2.3.</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3 Задачи 1</w:t>
            </w:r>
          </w:p>
          <w:p w:rsidR="00986831" w:rsidRPr="00986831" w:rsidRDefault="00986831" w:rsidP="00986831">
            <w:pPr>
              <w:tabs>
                <w:tab w:val="left" w:pos="709"/>
              </w:tabs>
              <w:jc w:val="both"/>
              <w:rPr>
                <w:sz w:val="24"/>
                <w:szCs w:val="24"/>
              </w:rPr>
            </w:pPr>
            <w:r w:rsidRPr="00986831">
              <w:rPr>
                <w:sz w:val="24"/>
                <w:szCs w:val="24"/>
              </w:rPr>
              <w:t>Доля площади расселенных аварийных домов, расселение которых завершается в текущем году, от площади аварийных домов, признанных аварийными (нарастающим итогом)</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 департамент градостроительства и архитектуры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65,40</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87,70</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13,10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13,00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13,00</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13,00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13,00</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13,00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 xml:space="preserve">(Расселяемая площадь жилых помещений в текущем году) / (площадь жилых помещений в МКД, признанных аварийными) </w:t>
            </w:r>
            <w:r w:rsidRPr="00986831">
              <w:rPr>
                <w:sz w:val="24"/>
                <w:szCs w:val="24"/>
                <w:lang w:val="en-US"/>
              </w:rPr>
              <w:t>x</w:t>
            </w:r>
            <w:r w:rsidRPr="00986831">
              <w:rPr>
                <w:sz w:val="24"/>
                <w:szCs w:val="24"/>
              </w:rPr>
              <w:t xml:space="preserve"> 100% (данные ведомственной отчетности)</w:t>
            </w:r>
          </w:p>
        </w:tc>
      </w:tr>
      <w:tr w:rsidR="00A42E1D" w:rsidRPr="00986831" w:rsidTr="00A42E1D">
        <w:trPr>
          <w:gridAfter w:val="1"/>
          <w:wAfter w:w="16" w:type="dxa"/>
          <w:trHeight w:val="3964"/>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2.4.</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4 Задачи 1</w:t>
            </w:r>
          </w:p>
          <w:p w:rsidR="00986831" w:rsidRPr="00986831" w:rsidRDefault="00986831" w:rsidP="00986831">
            <w:pPr>
              <w:tabs>
                <w:tab w:val="left" w:pos="709"/>
              </w:tabs>
              <w:jc w:val="both"/>
              <w:rPr>
                <w:sz w:val="24"/>
                <w:szCs w:val="24"/>
              </w:rPr>
            </w:pPr>
            <w:r w:rsidRPr="00986831">
              <w:rPr>
                <w:sz w:val="24"/>
                <w:szCs w:val="24"/>
              </w:rPr>
              <w:t xml:space="preserve">Доля снесенных аварийных домов от общего количества расселенных аварийных домов, требующих сноса (нарастающим итогом) </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lang w:val="en-US"/>
              </w:rPr>
            </w:pPr>
            <w:r w:rsidRPr="00986831">
              <w:rPr>
                <w:sz w:val="24"/>
                <w:szCs w:val="24"/>
                <w:lang w:val="en-US"/>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57,47</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63,22</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9,26</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25,93</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25,93</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25,93</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33,33</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42,59</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 xml:space="preserve">(Количество снесенных аварийных домов) / (количество домов, подлежащих сносу) </w:t>
            </w:r>
            <w:r w:rsidRPr="00986831">
              <w:rPr>
                <w:sz w:val="24"/>
                <w:szCs w:val="24"/>
                <w:lang w:val="en-US"/>
              </w:rPr>
              <w:t>x</w:t>
            </w:r>
            <w:r w:rsidRPr="00986831">
              <w:rPr>
                <w:sz w:val="24"/>
                <w:szCs w:val="24"/>
              </w:rPr>
              <w:t>100% (данные ведомственной отчетности)</w:t>
            </w:r>
          </w:p>
        </w:tc>
      </w:tr>
      <w:tr w:rsidR="00A42E1D" w:rsidRPr="00986831" w:rsidTr="00A42E1D">
        <w:trPr>
          <w:gridAfter w:val="1"/>
          <w:wAfter w:w="16" w:type="dxa"/>
          <w:trHeight w:val="4956"/>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2.5</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5 Задачи 1</w:t>
            </w:r>
          </w:p>
          <w:p w:rsidR="00986831" w:rsidRPr="00986831" w:rsidRDefault="00986831" w:rsidP="00986831">
            <w:pPr>
              <w:tabs>
                <w:tab w:val="left" w:pos="709"/>
              </w:tabs>
              <w:jc w:val="both"/>
              <w:rPr>
                <w:sz w:val="24"/>
                <w:szCs w:val="24"/>
              </w:rPr>
            </w:pPr>
            <w:r w:rsidRPr="00986831">
              <w:rPr>
                <w:sz w:val="24"/>
                <w:szCs w:val="24"/>
              </w:rPr>
              <w:t>Удельный вес общей площади аварийных домов во всем жилищном фонде</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0,85</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0,82</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0,86</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0,90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0,94</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0,97</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 xml:space="preserve">Общая площадь многоквартирных домов, признанных аварийными (нарастающим итогом) / общая площадь жилищного фонда  (нарастающим итогом) </w:t>
            </w:r>
            <w:r w:rsidRPr="00986831">
              <w:rPr>
                <w:sz w:val="24"/>
                <w:szCs w:val="24"/>
                <w:lang w:val="en-US"/>
              </w:rPr>
              <w:t>x</w:t>
            </w:r>
            <w:r w:rsidRPr="00986831">
              <w:rPr>
                <w:sz w:val="24"/>
                <w:szCs w:val="24"/>
              </w:rPr>
              <w:t xml:space="preserve"> 100% (данные ведомственной отчетности) </w:t>
            </w:r>
          </w:p>
        </w:tc>
      </w:tr>
      <w:tr w:rsidR="00A42E1D" w:rsidRPr="00986831" w:rsidTr="00A42E1D">
        <w:trPr>
          <w:gridAfter w:val="1"/>
          <w:wAfter w:w="16" w:type="dxa"/>
          <w:trHeight w:val="5239"/>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2.6.</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6 Задачи 1</w:t>
            </w:r>
          </w:p>
          <w:p w:rsidR="00986831" w:rsidRPr="00986831" w:rsidRDefault="00986831" w:rsidP="00986831">
            <w:pPr>
              <w:tabs>
                <w:tab w:val="left" w:pos="709"/>
              </w:tabs>
              <w:jc w:val="both"/>
              <w:rPr>
                <w:sz w:val="24"/>
                <w:szCs w:val="24"/>
              </w:rPr>
            </w:pPr>
            <w:r w:rsidRPr="00986831">
              <w:rPr>
                <w:sz w:val="22"/>
                <w:szCs w:val="22"/>
              </w:rPr>
              <w:t>Доля модернизированных контейнерных площадок в общем количестве контейнерных площадок, модернизация  которых запланирована на текущий год</w:t>
            </w:r>
          </w:p>
        </w:tc>
        <w:tc>
          <w:tcPr>
            <w:tcW w:w="1556" w:type="dxa"/>
            <w:shd w:val="clear" w:color="auto" w:fill="auto"/>
          </w:tcPr>
          <w:p w:rsidR="00986831" w:rsidRPr="00986831" w:rsidRDefault="00986831" w:rsidP="00986831">
            <w:pPr>
              <w:tabs>
                <w:tab w:val="left" w:pos="709"/>
              </w:tabs>
              <w:jc w:val="both"/>
              <w:rPr>
                <w:color w:val="000000"/>
                <w:sz w:val="22"/>
                <w:szCs w:val="22"/>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6"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100,00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100,00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0</w:t>
            </w:r>
          </w:p>
        </w:tc>
        <w:tc>
          <w:tcPr>
            <w:tcW w:w="56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w:t>
            </w:r>
          </w:p>
        </w:tc>
        <w:tc>
          <w:tcPr>
            <w:tcW w:w="1009"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0</w:t>
            </w:r>
          </w:p>
        </w:tc>
        <w:tc>
          <w:tcPr>
            <w:tcW w:w="1987" w:type="dxa"/>
            <w:gridSpan w:val="2"/>
            <w:shd w:val="clear" w:color="auto" w:fill="auto"/>
          </w:tcPr>
          <w:p w:rsidR="00986831" w:rsidRPr="00986831" w:rsidRDefault="00986831" w:rsidP="00986831">
            <w:pPr>
              <w:tabs>
                <w:tab w:val="left" w:pos="709"/>
              </w:tabs>
              <w:jc w:val="center"/>
              <w:rPr>
                <w:sz w:val="22"/>
                <w:szCs w:val="22"/>
              </w:rPr>
            </w:pPr>
            <w:r w:rsidRPr="00986831">
              <w:rPr>
                <w:sz w:val="22"/>
                <w:szCs w:val="22"/>
              </w:rPr>
              <w:t>(Количество контейнерных площадок, модернизация которых запланирована на текущий год/ количество контейнерных площадок, модернизация которых фактически выполнена)</w:t>
            </w:r>
            <w:r w:rsidRPr="00986831">
              <w:rPr>
                <w:sz w:val="22"/>
                <w:szCs w:val="22"/>
                <w:lang w:val="en-US"/>
              </w:rPr>
              <w:t>x</w:t>
            </w:r>
            <w:r w:rsidRPr="00986831">
              <w:rPr>
                <w:sz w:val="22"/>
                <w:szCs w:val="22"/>
              </w:rPr>
              <w:t>100%</w:t>
            </w:r>
          </w:p>
          <w:p w:rsidR="00986831" w:rsidRPr="00986831" w:rsidRDefault="00986831" w:rsidP="00986831">
            <w:pPr>
              <w:tabs>
                <w:tab w:val="left" w:pos="709"/>
              </w:tabs>
              <w:jc w:val="center"/>
              <w:rPr>
                <w:sz w:val="22"/>
                <w:szCs w:val="22"/>
              </w:rPr>
            </w:pPr>
            <w:r w:rsidRPr="00986831">
              <w:rPr>
                <w:sz w:val="22"/>
                <w:szCs w:val="22"/>
              </w:rPr>
              <w:t>(данные ведомственной отчетности)</w:t>
            </w:r>
          </w:p>
          <w:p w:rsidR="00986831" w:rsidRPr="00986831" w:rsidRDefault="00986831" w:rsidP="00986831">
            <w:pPr>
              <w:tabs>
                <w:tab w:val="left" w:pos="709"/>
              </w:tabs>
              <w:jc w:val="both"/>
              <w:rPr>
                <w:sz w:val="24"/>
                <w:szCs w:val="24"/>
              </w:rPr>
            </w:pPr>
          </w:p>
        </w:tc>
      </w:tr>
      <w:tr w:rsidR="00986831" w:rsidRPr="00986831" w:rsidTr="00A42E1D">
        <w:trPr>
          <w:gridAfter w:val="1"/>
          <w:wAfter w:w="16" w:type="dxa"/>
          <w:trHeight w:val="552"/>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3.</w:t>
            </w:r>
          </w:p>
        </w:tc>
        <w:tc>
          <w:tcPr>
            <w:tcW w:w="13325" w:type="dxa"/>
            <w:gridSpan w:val="23"/>
            <w:shd w:val="clear" w:color="auto" w:fill="auto"/>
          </w:tcPr>
          <w:p w:rsidR="00986831" w:rsidRPr="00986831" w:rsidRDefault="00986831" w:rsidP="00986831">
            <w:pPr>
              <w:tabs>
                <w:tab w:val="left" w:pos="709"/>
              </w:tabs>
              <w:jc w:val="both"/>
              <w:rPr>
                <w:sz w:val="24"/>
                <w:szCs w:val="24"/>
              </w:rPr>
            </w:pPr>
            <w:r w:rsidRPr="00986831">
              <w:rPr>
                <w:sz w:val="24"/>
                <w:szCs w:val="24"/>
              </w:rPr>
              <w:t>Задача 2 – Проектирование и строительство объектов коммунальной инфраструктуры</w:t>
            </w:r>
          </w:p>
        </w:tc>
      </w:tr>
      <w:tr w:rsidR="00A42E1D" w:rsidRPr="00986831" w:rsidTr="00A42E1D">
        <w:trPr>
          <w:gridAfter w:val="1"/>
          <w:wAfter w:w="16" w:type="dxa"/>
          <w:trHeight w:val="3111"/>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3.1.</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1 Задачи 2</w:t>
            </w:r>
          </w:p>
          <w:p w:rsidR="00986831" w:rsidRPr="00986831" w:rsidRDefault="00986831" w:rsidP="00986831">
            <w:pPr>
              <w:tabs>
                <w:tab w:val="left" w:pos="709"/>
              </w:tabs>
              <w:jc w:val="both"/>
              <w:rPr>
                <w:sz w:val="24"/>
                <w:szCs w:val="24"/>
              </w:rPr>
            </w:pPr>
            <w:r w:rsidRPr="00986831">
              <w:rPr>
                <w:sz w:val="24"/>
                <w:szCs w:val="24"/>
              </w:rPr>
              <w:t>Удельный вес общей площади жилищного фонда города Липецка, оборудованного водопроводом</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градостроительства и архитектуры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95,10</w:t>
            </w:r>
          </w:p>
        </w:tc>
        <w:tc>
          <w:tcPr>
            <w:tcW w:w="855" w:type="dxa"/>
            <w:shd w:val="clear" w:color="auto" w:fill="auto"/>
          </w:tcPr>
          <w:p w:rsidR="00986831" w:rsidRPr="00986831" w:rsidRDefault="00986831" w:rsidP="00986831">
            <w:pPr>
              <w:tabs>
                <w:tab w:val="left" w:pos="709"/>
              </w:tabs>
              <w:jc w:val="both"/>
              <w:rPr>
                <w:color w:val="7030A0"/>
                <w:sz w:val="24"/>
                <w:szCs w:val="24"/>
              </w:rPr>
            </w:pPr>
            <w:r w:rsidRPr="00986831">
              <w:rPr>
                <w:color w:val="7030A0"/>
                <w:sz w:val="24"/>
                <w:szCs w:val="24"/>
              </w:rPr>
              <w:t>95,10</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95,00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95,10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95,20</w:t>
            </w:r>
          </w:p>
        </w:tc>
        <w:tc>
          <w:tcPr>
            <w:tcW w:w="580" w:type="dxa"/>
            <w:gridSpan w:val="4"/>
            <w:shd w:val="clear" w:color="auto" w:fill="auto"/>
          </w:tcPr>
          <w:p w:rsidR="00986831" w:rsidRPr="00986831" w:rsidRDefault="00986831" w:rsidP="00986831">
            <w:pPr>
              <w:tabs>
                <w:tab w:val="left" w:pos="709"/>
              </w:tabs>
              <w:jc w:val="both"/>
              <w:rPr>
                <w:sz w:val="24"/>
                <w:szCs w:val="24"/>
              </w:rPr>
            </w:pPr>
            <w:r w:rsidRPr="00986831">
              <w:rPr>
                <w:sz w:val="24"/>
                <w:szCs w:val="24"/>
              </w:rPr>
              <w:t>95,30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95,40</w:t>
            </w:r>
          </w:p>
        </w:tc>
        <w:tc>
          <w:tcPr>
            <w:tcW w:w="995" w:type="dxa"/>
            <w:shd w:val="clear" w:color="auto" w:fill="auto"/>
          </w:tcPr>
          <w:p w:rsidR="00986831" w:rsidRPr="00986831" w:rsidRDefault="00986831" w:rsidP="00986831">
            <w:pPr>
              <w:tabs>
                <w:tab w:val="left" w:pos="709"/>
              </w:tabs>
              <w:jc w:val="both"/>
              <w:rPr>
                <w:sz w:val="24"/>
                <w:szCs w:val="24"/>
              </w:rPr>
            </w:pPr>
            <w:r w:rsidRPr="00986831">
              <w:rPr>
                <w:sz w:val="24"/>
                <w:szCs w:val="24"/>
              </w:rPr>
              <w:t>95,50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Данные территориальногооргана Федеральной службы государственной статистики Липецкой области</w:t>
            </w:r>
          </w:p>
        </w:tc>
      </w:tr>
      <w:tr w:rsidR="00A42E1D" w:rsidRPr="00986831" w:rsidTr="00A42E1D">
        <w:trPr>
          <w:gridAfter w:val="1"/>
          <w:wAfter w:w="16" w:type="dxa"/>
          <w:trHeight w:val="4105"/>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3.2.</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2 Задачи 2</w:t>
            </w:r>
          </w:p>
          <w:p w:rsidR="00986831" w:rsidRPr="00986831" w:rsidRDefault="00986831" w:rsidP="00986831">
            <w:pPr>
              <w:tabs>
                <w:tab w:val="left" w:pos="709"/>
              </w:tabs>
              <w:jc w:val="both"/>
              <w:rPr>
                <w:sz w:val="24"/>
                <w:szCs w:val="24"/>
              </w:rPr>
            </w:pPr>
            <w:r w:rsidRPr="00986831">
              <w:rPr>
                <w:sz w:val="24"/>
                <w:szCs w:val="24"/>
              </w:rPr>
              <w:t xml:space="preserve">Удельный вес общей площади жилищного фонда города Липецка, оборудованного </w:t>
            </w:r>
          </w:p>
          <w:p w:rsidR="00986831" w:rsidRPr="00986831" w:rsidRDefault="00986831" w:rsidP="00986831">
            <w:pPr>
              <w:tabs>
                <w:tab w:val="left" w:pos="709"/>
              </w:tabs>
              <w:jc w:val="both"/>
              <w:rPr>
                <w:sz w:val="24"/>
                <w:szCs w:val="24"/>
              </w:rPr>
            </w:pPr>
            <w:r w:rsidRPr="00986831">
              <w:rPr>
                <w:sz w:val="24"/>
                <w:szCs w:val="24"/>
              </w:rPr>
              <w:t>водоотведением (канализацией)</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градостроительства и архитектуры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94,10</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94,10</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94,10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94,20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94,30</w:t>
            </w:r>
          </w:p>
        </w:tc>
        <w:tc>
          <w:tcPr>
            <w:tcW w:w="580" w:type="dxa"/>
            <w:gridSpan w:val="4"/>
            <w:shd w:val="clear" w:color="auto" w:fill="auto"/>
          </w:tcPr>
          <w:p w:rsidR="00986831" w:rsidRPr="00986831" w:rsidRDefault="00986831" w:rsidP="00986831">
            <w:pPr>
              <w:tabs>
                <w:tab w:val="left" w:pos="709"/>
              </w:tabs>
              <w:jc w:val="both"/>
              <w:rPr>
                <w:sz w:val="24"/>
                <w:szCs w:val="24"/>
              </w:rPr>
            </w:pPr>
            <w:r w:rsidRPr="00986831">
              <w:rPr>
                <w:sz w:val="24"/>
                <w:szCs w:val="24"/>
              </w:rPr>
              <w:t>94,40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94,50</w:t>
            </w:r>
          </w:p>
        </w:tc>
        <w:tc>
          <w:tcPr>
            <w:tcW w:w="995" w:type="dxa"/>
            <w:shd w:val="clear" w:color="auto" w:fill="auto"/>
          </w:tcPr>
          <w:p w:rsidR="00986831" w:rsidRPr="00986831" w:rsidRDefault="00986831" w:rsidP="00986831">
            <w:pPr>
              <w:tabs>
                <w:tab w:val="left" w:pos="709"/>
              </w:tabs>
              <w:jc w:val="both"/>
              <w:rPr>
                <w:sz w:val="24"/>
                <w:szCs w:val="24"/>
              </w:rPr>
            </w:pPr>
            <w:r w:rsidRPr="00986831">
              <w:rPr>
                <w:sz w:val="24"/>
                <w:szCs w:val="24"/>
              </w:rPr>
              <w:t>94,60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Данные территориального органа Федеральной службы государственной статистики Липецкой области, статистического сборника «Жилищный фонд Липецкой области»</w:t>
            </w:r>
          </w:p>
        </w:tc>
      </w:tr>
      <w:tr w:rsidR="00986831" w:rsidRPr="00986831" w:rsidTr="00A42E1D">
        <w:trPr>
          <w:gridAfter w:val="1"/>
          <w:wAfter w:w="16" w:type="dxa"/>
          <w:trHeight w:val="691"/>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4.</w:t>
            </w:r>
          </w:p>
        </w:tc>
        <w:tc>
          <w:tcPr>
            <w:tcW w:w="13325" w:type="dxa"/>
            <w:gridSpan w:val="23"/>
            <w:shd w:val="clear" w:color="auto" w:fill="auto"/>
          </w:tcPr>
          <w:p w:rsidR="00986831" w:rsidRPr="00986831" w:rsidRDefault="00986831" w:rsidP="00986831">
            <w:pPr>
              <w:tabs>
                <w:tab w:val="left" w:pos="709"/>
              </w:tabs>
              <w:jc w:val="both"/>
              <w:rPr>
                <w:sz w:val="24"/>
                <w:szCs w:val="24"/>
              </w:rPr>
            </w:pPr>
            <w:r w:rsidRPr="00986831">
              <w:rPr>
                <w:sz w:val="24"/>
                <w:szCs w:val="24"/>
              </w:rPr>
              <w:t>Задача 3 – Закрепление права собственности на бесхозяйное имущество за муниципальным образованием</w:t>
            </w:r>
          </w:p>
        </w:tc>
      </w:tr>
      <w:tr w:rsidR="00A42E1D" w:rsidRPr="00986831" w:rsidTr="00A42E1D">
        <w:trPr>
          <w:gridAfter w:val="1"/>
          <w:wAfter w:w="16" w:type="dxa"/>
          <w:trHeight w:val="3801"/>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4.1.</w:t>
            </w:r>
          </w:p>
        </w:tc>
        <w:tc>
          <w:tcPr>
            <w:tcW w:w="2529" w:type="dxa"/>
            <w:shd w:val="clear" w:color="auto" w:fill="auto"/>
          </w:tcPr>
          <w:p w:rsidR="00986831" w:rsidRPr="00986831" w:rsidRDefault="00986831" w:rsidP="00986831">
            <w:pPr>
              <w:tabs>
                <w:tab w:val="left" w:pos="709"/>
              </w:tabs>
              <w:jc w:val="both"/>
              <w:rPr>
                <w:sz w:val="24"/>
                <w:szCs w:val="24"/>
              </w:rPr>
            </w:pPr>
            <w:r w:rsidRPr="00986831">
              <w:rPr>
                <w:sz w:val="24"/>
                <w:szCs w:val="24"/>
              </w:rPr>
              <w:t>Показатель Задачи 3</w:t>
            </w:r>
          </w:p>
          <w:p w:rsidR="00986831" w:rsidRPr="00986831" w:rsidRDefault="00986831" w:rsidP="00986831">
            <w:pPr>
              <w:tabs>
                <w:tab w:val="left" w:pos="709"/>
              </w:tabs>
              <w:jc w:val="both"/>
              <w:rPr>
                <w:sz w:val="24"/>
                <w:szCs w:val="24"/>
              </w:rPr>
            </w:pPr>
            <w:r w:rsidRPr="00986831">
              <w:rPr>
                <w:sz w:val="24"/>
                <w:szCs w:val="24"/>
              </w:rPr>
              <w:t>Доля принятых в муниципальную собственность инженерных сетей от количества выявленных бесхозяйных сетей</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2"/>
                <w:szCs w:val="22"/>
              </w:rPr>
              <w:t>Департамент жилищно - коммунального хозяйства администрации города Липецка</w:t>
            </w:r>
          </w:p>
        </w:tc>
        <w:tc>
          <w:tcPr>
            <w:tcW w:w="851" w:type="dxa"/>
            <w:shd w:val="clear" w:color="auto" w:fill="auto"/>
          </w:tcPr>
          <w:p w:rsidR="00986831" w:rsidRPr="00986831" w:rsidRDefault="00986831" w:rsidP="00986831">
            <w:pPr>
              <w:tabs>
                <w:tab w:val="left" w:pos="709"/>
              </w:tabs>
              <w:jc w:val="both"/>
              <w:rPr>
                <w:sz w:val="24"/>
                <w:szCs w:val="24"/>
              </w:rPr>
            </w:pPr>
            <w:r w:rsidRPr="00986831">
              <w:rPr>
                <w:sz w:val="24"/>
                <w:szCs w:val="24"/>
              </w:rPr>
              <w:t>%</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46,10</w:t>
            </w:r>
          </w:p>
        </w:tc>
        <w:tc>
          <w:tcPr>
            <w:tcW w:w="855" w:type="dxa"/>
            <w:shd w:val="clear" w:color="auto" w:fill="auto"/>
          </w:tcPr>
          <w:p w:rsidR="00986831" w:rsidRPr="00986831" w:rsidRDefault="00986831" w:rsidP="00986831">
            <w:pPr>
              <w:tabs>
                <w:tab w:val="left" w:pos="709"/>
              </w:tabs>
              <w:jc w:val="both"/>
              <w:rPr>
                <w:sz w:val="24"/>
                <w:szCs w:val="24"/>
              </w:rPr>
            </w:pPr>
            <w:r w:rsidRPr="00986831">
              <w:rPr>
                <w:sz w:val="24"/>
                <w:szCs w:val="24"/>
              </w:rPr>
              <w:t>57,90</w:t>
            </w:r>
          </w:p>
        </w:tc>
        <w:tc>
          <w:tcPr>
            <w:tcW w:w="850"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46,20</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50,00</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53,80</w:t>
            </w:r>
          </w:p>
        </w:tc>
        <w:tc>
          <w:tcPr>
            <w:tcW w:w="580" w:type="dxa"/>
            <w:gridSpan w:val="4"/>
            <w:shd w:val="clear" w:color="auto" w:fill="auto"/>
          </w:tcPr>
          <w:p w:rsidR="00986831" w:rsidRPr="00986831" w:rsidRDefault="00986831" w:rsidP="00986831">
            <w:pPr>
              <w:tabs>
                <w:tab w:val="left" w:pos="709"/>
              </w:tabs>
              <w:jc w:val="both"/>
              <w:rPr>
                <w:sz w:val="24"/>
                <w:szCs w:val="24"/>
              </w:rPr>
            </w:pPr>
            <w:r w:rsidRPr="00986831">
              <w:rPr>
                <w:sz w:val="24"/>
                <w:szCs w:val="24"/>
              </w:rPr>
              <w:t>57,80</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61,30</w:t>
            </w:r>
          </w:p>
        </w:tc>
        <w:tc>
          <w:tcPr>
            <w:tcW w:w="995" w:type="dxa"/>
            <w:shd w:val="clear" w:color="auto" w:fill="auto"/>
          </w:tcPr>
          <w:p w:rsidR="00986831" w:rsidRPr="00986831" w:rsidRDefault="00986831" w:rsidP="00986831">
            <w:pPr>
              <w:tabs>
                <w:tab w:val="left" w:pos="709"/>
              </w:tabs>
              <w:jc w:val="both"/>
              <w:rPr>
                <w:sz w:val="24"/>
                <w:szCs w:val="24"/>
              </w:rPr>
            </w:pPr>
            <w:r w:rsidRPr="00986831">
              <w:rPr>
                <w:sz w:val="24"/>
                <w:szCs w:val="24"/>
              </w:rPr>
              <w:t>65,10</w:t>
            </w:r>
          </w:p>
        </w:tc>
        <w:tc>
          <w:tcPr>
            <w:tcW w:w="198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 xml:space="preserve">(Количество принятых в муниципальную собственность инженерных сетей) / (общее количество выявленных бесхозяйных сетей) </w:t>
            </w:r>
            <w:r w:rsidRPr="00986831">
              <w:rPr>
                <w:sz w:val="24"/>
                <w:szCs w:val="24"/>
                <w:lang w:val="en-US"/>
              </w:rPr>
              <w:t>x</w:t>
            </w:r>
            <w:r w:rsidRPr="00986831">
              <w:rPr>
                <w:sz w:val="24"/>
                <w:szCs w:val="24"/>
              </w:rPr>
              <w:t xml:space="preserve"> 100% (данные ведомственной отчетности) </w:t>
            </w:r>
          </w:p>
        </w:tc>
      </w:tr>
      <w:tr w:rsidR="00986831" w:rsidRPr="00986831" w:rsidTr="00A42E1D">
        <w:trPr>
          <w:gridAfter w:val="1"/>
          <w:wAfter w:w="16" w:type="dxa"/>
          <w:trHeight w:val="571"/>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5.</w:t>
            </w:r>
          </w:p>
        </w:tc>
        <w:tc>
          <w:tcPr>
            <w:tcW w:w="13325" w:type="dxa"/>
            <w:gridSpan w:val="23"/>
            <w:shd w:val="clear" w:color="auto" w:fill="auto"/>
          </w:tcPr>
          <w:p w:rsidR="00986831" w:rsidRPr="00986831" w:rsidRDefault="00986831" w:rsidP="00986831">
            <w:pPr>
              <w:tabs>
                <w:tab w:val="left" w:pos="709"/>
              </w:tabs>
              <w:jc w:val="both"/>
              <w:rPr>
                <w:sz w:val="24"/>
                <w:szCs w:val="24"/>
              </w:rPr>
            </w:pPr>
            <w:r w:rsidRPr="00986831">
              <w:rPr>
                <w:sz w:val="24"/>
                <w:szCs w:val="24"/>
              </w:rPr>
              <w:t>Задача 4 –Внедрение энерго - и ресурсосберегающих технологий и оборудования в жилищном фонде и на объектах муниципальной собственности</w:t>
            </w:r>
          </w:p>
        </w:tc>
      </w:tr>
      <w:tr w:rsidR="00A42E1D" w:rsidRPr="00986831" w:rsidTr="00A42E1D">
        <w:trPr>
          <w:gridAfter w:val="1"/>
          <w:wAfter w:w="16" w:type="dxa"/>
          <w:trHeight w:val="3113"/>
        </w:trPr>
        <w:tc>
          <w:tcPr>
            <w:tcW w:w="567" w:type="dxa"/>
            <w:shd w:val="clear" w:color="auto" w:fill="auto"/>
          </w:tcPr>
          <w:p w:rsidR="00986831" w:rsidRPr="00986831" w:rsidRDefault="00986831" w:rsidP="00986831">
            <w:pPr>
              <w:tabs>
                <w:tab w:val="left" w:pos="709"/>
              </w:tabs>
              <w:jc w:val="both"/>
              <w:rPr>
                <w:sz w:val="22"/>
                <w:szCs w:val="22"/>
              </w:rPr>
            </w:pPr>
            <w:r w:rsidRPr="00986831">
              <w:rPr>
                <w:sz w:val="22"/>
                <w:szCs w:val="22"/>
              </w:rPr>
              <w:lastRenderedPageBreak/>
              <w:t>5.1.</w:t>
            </w:r>
          </w:p>
        </w:tc>
        <w:tc>
          <w:tcPr>
            <w:tcW w:w="2529" w:type="dxa"/>
            <w:shd w:val="clear" w:color="auto" w:fill="auto"/>
          </w:tcPr>
          <w:p w:rsidR="00986831" w:rsidRPr="00986831" w:rsidRDefault="00986831" w:rsidP="00986831">
            <w:pPr>
              <w:tabs>
                <w:tab w:val="left" w:pos="709"/>
              </w:tabs>
              <w:jc w:val="both"/>
              <w:rPr>
                <w:sz w:val="23"/>
                <w:szCs w:val="23"/>
              </w:rPr>
            </w:pPr>
            <w:r w:rsidRPr="00986831">
              <w:rPr>
                <w:sz w:val="23"/>
                <w:szCs w:val="23"/>
              </w:rPr>
              <w:t>Показатель 1 Задачи 4</w:t>
            </w:r>
          </w:p>
          <w:p w:rsidR="00986831" w:rsidRPr="00986831" w:rsidRDefault="00986831" w:rsidP="00986831">
            <w:pPr>
              <w:tabs>
                <w:tab w:val="left" w:pos="709"/>
              </w:tabs>
              <w:jc w:val="both"/>
              <w:rPr>
                <w:sz w:val="23"/>
                <w:szCs w:val="23"/>
              </w:rPr>
            </w:pPr>
            <w:r w:rsidRPr="00986831">
              <w:rPr>
                <w:sz w:val="23"/>
                <w:szCs w:val="23"/>
              </w:rPr>
              <w:t>Оснащенность муниципальных квартир приборами учета</w:t>
            </w:r>
          </w:p>
        </w:tc>
        <w:tc>
          <w:tcPr>
            <w:tcW w:w="1556" w:type="dxa"/>
            <w:shd w:val="clear" w:color="auto" w:fill="auto"/>
          </w:tcPr>
          <w:p w:rsidR="00986831" w:rsidRPr="00986831" w:rsidRDefault="00986831" w:rsidP="00986831">
            <w:pPr>
              <w:tabs>
                <w:tab w:val="left" w:pos="709"/>
              </w:tabs>
              <w:jc w:val="both"/>
              <w:rPr>
                <w:sz w:val="23"/>
                <w:szCs w:val="23"/>
              </w:rPr>
            </w:pPr>
            <w:r w:rsidRPr="00986831">
              <w:rPr>
                <w:color w:val="000000"/>
                <w:sz w:val="23"/>
                <w:szCs w:val="23"/>
              </w:rPr>
              <w:t>Департамент жилищно - коммунального хозяйства администрации города Липецка</w:t>
            </w:r>
          </w:p>
        </w:tc>
        <w:tc>
          <w:tcPr>
            <w:tcW w:w="877"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w:t>
            </w:r>
          </w:p>
        </w:tc>
        <w:tc>
          <w:tcPr>
            <w:tcW w:w="824" w:type="dxa"/>
            <w:shd w:val="clear" w:color="auto" w:fill="auto"/>
          </w:tcPr>
          <w:p w:rsidR="00986831" w:rsidRPr="00986831" w:rsidRDefault="00986831" w:rsidP="00986831">
            <w:pPr>
              <w:tabs>
                <w:tab w:val="left" w:pos="709"/>
              </w:tabs>
              <w:jc w:val="both"/>
              <w:rPr>
                <w:sz w:val="23"/>
                <w:szCs w:val="23"/>
              </w:rPr>
            </w:pPr>
            <w:r w:rsidRPr="00986831">
              <w:rPr>
                <w:sz w:val="23"/>
                <w:szCs w:val="23"/>
              </w:rPr>
              <w:t>Нет данных</w:t>
            </w:r>
          </w:p>
        </w:tc>
        <w:tc>
          <w:tcPr>
            <w:tcW w:w="877"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Нет данных</w:t>
            </w:r>
          </w:p>
        </w:tc>
        <w:tc>
          <w:tcPr>
            <w:tcW w:w="850"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46,00</w:t>
            </w:r>
          </w:p>
        </w:tc>
        <w:tc>
          <w:tcPr>
            <w:tcW w:w="851"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46,40</w:t>
            </w:r>
          </w:p>
        </w:tc>
        <w:tc>
          <w:tcPr>
            <w:tcW w:w="850"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46,40</w:t>
            </w:r>
          </w:p>
        </w:tc>
        <w:tc>
          <w:tcPr>
            <w:tcW w:w="544" w:type="dxa"/>
            <w:shd w:val="clear" w:color="auto" w:fill="auto"/>
          </w:tcPr>
          <w:p w:rsidR="00986831" w:rsidRPr="00986831" w:rsidRDefault="00986831" w:rsidP="00986831">
            <w:pPr>
              <w:tabs>
                <w:tab w:val="left" w:pos="709"/>
              </w:tabs>
              <w:jc w:val="both"/>
              <w:rPr>
                <w:sz w:val="23"/>
                <w:szCs w:val="23"/>
              </w:rPr>
            </w:pPr>
            <w:r w:rsidRPr="00986831">
              <w:rPr>
                <w:sz w:val="23"/>
                <w:szCs w:val="23"/>
              </w:rPr>
              <w:t>46,40</w:t>
            </w:r>
          </w:p>
        </w:tc>
        <w:tc>
          <w:tcPr>
            <w:tcW w:w="571"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46,40</w:t>
            </w:r>
          </w:p>
        </w:tc>
        <w:tc>
          <w:tcPr>
            <w:tcW w:w="1011"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46,40</w:t>
            </w:r>
          </w:p>
        </w:tc>
        <w:tc>
          <w:tcPr>
            <w:tcW w:w="1985"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 xml:space="preserve">(Количество муниципальных квартир, оснащенных индивидуальными приборами учета) / (общее количество муниципальных квартир в городе) </w:t>
            </w:r>
            <w:r w:rsidRPr="00986831">
              <w:rPr>
                <w:sz w:val="23"/>
                <w:szCs w:val="23"/>
                <w:lang w:val="en-US"/>
              </w:rPr>
              <w:t>x</w:t>
            </w:r>
            <w:r w:rsidRPr="00986831">
              <w:rPr>
                <w:sz w:val="23"/>
                <w:szCs w:val="23"/>
              </w:rPr>
              <w:t xml:space="preserve"> 100% (данные ведомственной отчетности)  </w:t>
            </w:r>
          </w:p>
        </w:tc>
      </w:tr>
      <w:tr w:rsidR="00A42E1D" w:rsidRPr="00986831" w:rsidTr="00A42E1D">
        <w:trPr>
          <w:gridAfter w:val="1"/>
          <w:wAfter w:w="16" w:type="dxa"/>
          <w:trHeight w:val="4956"/>
        </w:trPr>
        <w:tc>
          <w:tcPr>
            <w:tcW w:w="567" w:type="dxa"/>
            <w:shd w:val="clear" w:color="auto" w:fill="auto"/>
          </w:tcPr>
          <w:p w:rsidR="00986831" w:rsidRPr="00986831" w:rsidRDefault="00986831" w:rsidP="00986831">
            <w:pPr>
              <w:tabs>
                <w:tab w:val="left" w:pos="709"/>
              </w:tabs>
              <w:jc w:val="both"/>
              <w:rPr>
                <w:sz w:val="22"/>
                <w:szCs w:val="22"/>
              </w:rPr>
            </w:pPr>
            <w:r w:rsidRPr="00986831">
              <w:rPr>
                <w:sz w:val="22"/>
                <w:szCs w:val="22"/>
              </w:rPr>
              <w:t>5.2.</w:t>
            </w:r>
          </w:p>
        </w:tc>
        <w:tc>
          <w:tcPr>
            <w:tcW w:w="2529" w:type="dxa"/>
            <w:shd w:val="clear" w:color="auto" w:fill="auto"/>
          </w:tcPr>
          <w:p w:rsidR="00986831" w:rsidRPr="00986831" w:rsidRDefault="00986831" w:rsidP="00986831">
            <w:pPr>
              <w:tabs>
                <w:tab w:val="left" w:pos="709"/>
              </w:tabs>
              <w:jc w:val="both"/>
              <w:rPr>
                <w:sz w:val="22"/>
                <w:szCs w:val="22"/>
              </w:rPr>
            </w:pPr>
            <w:r w:rsidRPr="00986831">
              <w:rPr>
                <w:sz w:val="22"/>
                <w:szCs w:val="22"/>
              </w:rPr>
              <w:t>Показатель 2 Задачи 4</w:t>
            </w:r>
          </w:p>
          <w:p w:rsidR="00986831" w:rsidRPr="00986831" w:rsidRDefault="00986831" w:rsidP="00986831">
            <w:pPr>
              <w:tabs>
                <w:tab w:val="left" w:pos="709"/>
              </w:tabs>
              <w:jc w:val="both"/>
              <w:rPr>
                <w:sz w:val="22"/>
                <w:szCs w:val="22"/>
              </w:rPr>
            </w:pPr>
            <w:r w:rsidRPr="00986831">
              <w:rPr>
                <w:sz w:val="22"/>
                <w:szCs w:val="22"/>
              </w:rPr>
              <w:t>Доля многоквартирных домов, вновь вводимых и капитально отремонтированных, которые соответствуют действующим требованиям энергоэффективности, в общем объеме многоквартирных домов, вновь построенных и капитально отремонтированных</w:t>
            </w:r>
          </w:p>
        </w:tc>
        <w:tc>
          <w:tcPr>
            <w:tcW w:w="1556" w:type="dxa"/>
            <w:shd w:val="clear" w:color="auto" w:fill="auto"/>
          </w:tcPr>
          <w:p w:rsidR="00986831" w:rsidRPr="00986831" w:rsidRDefault="00986831" w:rsidP="00986831">
            <w:pPr>
              <w:tabs>
                <w:tab w:val="left" w:pos="709"/>
              </w:tabs>
              <w:jc w:val="both"/>
              <w:rPr>
                <w:sz w:val="22"/>
                <w:szCs w:val="22"/>
              </w:rPr>
            </w:pPr>
            <w:r w:rsidRPr="00986831">
              <w:rPr>
                <w:color w:val="000000"/>
                <w:sz w:val="22"/>
                <w:szCs w:val="22"/>
              </w:rPr>
              <w:t>Департамент жилищно - коммунального хозяйства администрации города Липецка, департамент градостроительства и архитектуры администрации города Липецка</w:t>
            </w:r>
          </w:p>
        </w:tc>
        <w:tc>
          <w:tcPr>
            <w:tcW w:w="877"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w:t>
            </w:r>
          </w:p>
        </w:tc>
        <w:tc>
          <w:tcPr>
            <w:tcW w:w="824" w:type="dxa"/>
            <w:shd w:val="clear" w:color="auto" w:fill="auto"/>
          </w:tcPr>
          <w:p w:rsidR="00986831" w:rsidRPr="00986831" w:rsidRDefault="00986831" w:rsidP="00986831">
            <w:pPr>
              <w:tabs>
                <w:tab w:val="left" w:pos="709"/>
              </w:tabs>
              <w:jc w:val="both"/>
              <w:rPr>
                <w:sz w:val="22"/>
                <w:szCs w:val="22"/>
              </w:rPr>
            </w:pPr>
            <w:r w:rsidRPr="00986831">
              <w:rPr>
                <w:sz w:val="22"/>
                <w:szCs w:val="22"/>
              </w:rPr>
              <w:t xml:space="preserve">Нет данных </w:t>
            </w:r>
          </w:p>
        </w:tc>
        <w:tc>
          <w:tcPr>
            <w:tcW w:w="877"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7,90</w:t>
            </w:r>
          </w:p>
        </w:tc>
        <w:tc>
          <w:tcPr>
            <w:tcW w:w="850"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11,30</w:t>
            </w:r>
          </w:p>
        </w:tc>
        <w:tc>
          <w:tcPr>
            <w:tcW w:w="851"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14,60</w:t>
            </w:r>
          </w:p>
        </w:tc>
        <w:tc>
          <w:tcPr>
            <w:tcW w:w="850" w:type="dxa"/>
            <w:gridSpan w:val="3"/>
            <w:shd w:val="clear" w:color="auto" w:fill="auto"/>
          </w:tcPr>
          <w:p w:rsidR="00986831" w:rsidRPr="00986831" w:rsidRDefault="00986831" w:rsidP="00986831">
            <w:pPr>
              <w:tabs>
                <w:tab w:val="left" w:pos="709"/>
              </w:tabs>
              <w:jc w:val="both"/>
              <w:rPr>
                <w:sz w:val="22"/>
                <w:szCs w:val="22"/>
              </w:rPr>
            </w:pPr>
            <w:r w:rsidRPr="00986831">
              <w:rPr>
                <w:sz w:val="22"/>
                <w:szCs w:val="22"/>
              </w:rPr>
              <w:t>17,90</w:t>
            </w:r>
          </w:p>
        </w:tc>
        <w:tc>
          <w:tcPr>
            <w:tcW w:w="544" w:type="dxa"/>
            <w:shd w:val="clear" w:color="auto" w:fill="auto"/>
          </w:tcPr>
          <w:p w:rsidR="00986831" w:rsidRPr="00986831" w:rsidRDefault="00986831" w:rsidP="00986831">
            <w:pPr>
              <w:tabs>
                <w:tab w:val="left" w:pos="709"/>
              </w:tabs>
              <w:jc w:val="both"/>
              <w:rPr>
                <w:sz w:val="22"/>
                <w:szCs w:val="22"/>
              </w:rPr>
            </w:pPr>
            <w:r w:rsidRPr="00986831">
              <w:rPr>
                <w:sz w:val="22"/>
                <w:szCs w:val="22"/>
              </w:rPr>
              <w:t>21,20</w:t>
            </w:r>
          </w:p>
        </w:tc>
        <w:tc>
          <w:tcPr>
            <w:tcW w:w="571"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24,60</w:t>
            </w:r>
          </w:p>
        </w:tc>
        <w:tc>
          <w:tcPr>
            <w:tcW w:w="1011"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27,90</w:t>
            </w:r>
          </w:p>
        </w:tc>
        <w:tc>
          <w:tcPr>
            <w:tcW w:w="1985"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 xml:space="preserve">(Количество многоквартирных домов, вновь вводимых и капитально отремонтированных, которые соответствуют действующим требованиям энергоэффективности) / (общее количество многоквартирных домов, планируемых вновь построить и капитально отремонтировать за период с 2011 по 2035 год) </w:t>
            </w:r>
            <w:r w:rsidRPr="00986831">
              <w:rPr>
                <w:sz w:val="22"/>
                <w:szCs w:val="22"/>
                <w:lang w:val="en-US"/>
              </w:rPr>
              <w:t>x</w:t>
            </w:r>
            <w:r w:rsidRPr="00986831">
              <w:rPr>
                <w:sz w:val="22"/>
                <w:szCs w:val="22"/>
              </w:rPr>
              <w:t xml:space="preserve"> 100% (данные ведомственной отчетности)</w:t>
            </w:r>
          </w:p>
        </w:tc>
      </w:tr>
      <w:tr w:rsidR="00A42E1D" w:rsidRPr="00986831" w:rsidTr="00A42E1D">
        <w:trPr>
          <w:gridAfter w:val="1"/>
          <w:wAfter w:w="16" w:type="dxa"/>
          <w:trHeight w:val="3680"/>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5.3.</w:t>
            </w:r>
          </w:p>
        </w:tc>
        <w:tc>
          <w:tcPr>
            <w:tcW w:w="2529" w:type="dxa"/>
            <w:shd w:val="clear" w:color="auto" w:fill="auto"/>
          </w:tcPr>
          <w:p w:rsidR="00986831" w:rsidRPr="00986831" w:rsidRDefault="00986831" w:rsidP="00986831">
            <w:pPr>
              <w:tabs>
                <w:tab w:val="left" w:pos="709"/>
              </w:tabs>
              <w:rPr>
                <w:sz w:val="24"/>
                <w:szCs w:val="24"/>
              </w:rPr>
            </w:pPr>
            <w:r w:rsidRPr="00986831">
              <w:rPr>
                <w:sz w:val="24"/>
                <w:szCs w:val="24"/>
              </w:rPr>
              <w:t>Показатель 3 Задачи 4</w:t>
            </w:r>
          </w:p>
          <w:p w:rsidR="00986831" w:rsidRPr="00986831" w:rsidRDefault="00986831" w:rsidP="00986831">
            <w:pPr>
              <w:tabs>
                <w:tab w:val="left" w:pos="709"/>
              </w:tabs>
              <w:jc w:val="both"/>
              <w:rPr>
                <w:sz w:val="24"/>
                <w:szCs w:val="24"/>
              </w:rPr>
            </w:pPr>
            <w:r w:rsidRPr="00986831">
              <w:rPr>
                <w:sz w:val="24"/>
                <w:szCs w:val="24"/>
              </w:rPr>
              <w:t>Экономия электрической энергии в натуральном выражении за счет реализации энергосберегающих мероприятий</w:t>
            </w:r>
          </w:p>
        </w:tc>
        <w:tc>
          <w:tcPr>
            <w:tcW w:w="1556" w:type="dxa"/>
            <w:shd w:val="clear" w:color="auto" w:fill="auto"/>
          </w:tcPr>
          <w:p w:rsidR="00986831" w:rsidRPr="00986831" w:rsidRDefault="00986831" w:rsidP="00986831">
            <w:pPr>
              <w:tabs>
                <w:tab w:val="left" w:pos="709"/>
              </w:tabs>
              <w:jc w:val="both"/>
              <w:rPr>
                <w:sz w:val="24"/>
                <w:szCs w:val="24"/>
              </w:rPr>
            </w:pPr>
            <w:r w:rsidRPr="00986831">
              <w:rPr>
                <w:sz w:val="24"/>
                <w:szCs w:val="24"/>
              </w:rPr>
              <w:t>Департамент дорожного хозяйства и благоустройства администрации города Липецка</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Тыс. кВт</w:t>
            </w:r>
          </w:p>
        </w:tc>
        <w:tc>
          <w:tcPr>
            <w:tcW w:w="824" w:type="dxa"/>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0"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347,63</w:t>
            </w:r>
          </w:p>
        </w:tc>
        <w:tc>
          <w:tcPr>
            <w:tcW w:w="851"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347,68</w:t>
            </w:r>
          </w:p>
        </w:tc>
        <w:tc>
          <w:tcPr>
            <w:tcW w:w="850" w:type="dxa"/>
            <w:gridSpan w:val="3"/>
            <w:shd w:val="clear" w:color="auto" w:fill="auto"/>
          </w:tcPr>
          <w:p w:rsidR="00986831" w:rsidRPr="00986831" w:rsidRDefault="00986831" w:rsidP="00986831">
            <w:pPr>
              <w:tabs>
                <w:tab w:val="left" w:pos="709"/>
              </w:tabs>
              <w:jc w:val="both"/>
              <w:rPr>
                <w:sz w:val="23"/>
                <w:szCs w:val="23"/>
              </w:rPr>
            </w:pPr>
            <w:r w:rsidRPr="00986831">
              <w:rPr>
                <w:sz w:val="23"/>
                <w:szCs w:val="23"/>
              </w:rPr>
              <w:t>347,68</w:t>
            </w:r>
          </w:p>
        </w:tc>
        <w:tc>
          <w:tcPr>
            <w:tcW w:w="544" w:type="dxa"/>
            <w:shd w:val="clear" w:color="auto" w:fill="auto"/>
          </w:tcPr>
          <w:p w:rsidR="00986831" w:rsidRPr="00986831" w:rsidRDefault="00986831" w:rsidP="00986831">
            <w:pPr>
              <w:tabs>
                <w:tab w:val="left" w:pos="709"/>
              </w:tabs>
              <w:jc w:val="both"/>
              <w:rPr>
                <w:sz w:val="23"/>
                <w:szCs w:val="23"/>
              </w:rPr>
            </w:pPr>
            <w:r w:rsidRPr="00986831">
              <w:rPr>
                <w:sz w:val="23"/>
                <w:szCs w:val="23"/>
              </w:rPr>
              <w:t>347,68</w:t>
            </w:r>
          </w:p>
        </w:tc>
        <w:tc>
          <w:tcPr>
            <w:tcW w:w="571" w:type="dxa"/>
            <w:gridSpan w:val="2"/>
            <w:shd w:val="clear" w:color="auto" w:fill="auto"/>
          </w:tcPr>
          <w:p w:rsidR="00986831" w:rsidRPr="00986831" w:rsidRDefault="00986831" w:rsidP="00986831">
            <w:pPr>
              <w:tabs>
                <w:tab w:val="left" w:pos="709"/>
              </w:tabs>
              <w:jc w:val="both"/>
              <w:rPr>
                <w:sz w:val="22"/>
                <w:szCs w:val="22"/>
              </w:rPr>
            </w:pPr>
            <w:r w:rsidRPr="00986831">
              <w:rPr>
                <w:sz w:val="22"/>
                <w:szCs w:val="22"/>
              </w:rPr>
              <w:t>347,68</w:t>
            </w:r>
          </w:p>
        </w:tc>
        <w:tc>
          <w:tcPr>
            <w:tcW w:w="1011" w:type="dxa"/>
            <w:gridSpan w:val="2"/>
            <w:shd w:val="clear" w:color="auto" w:fill="auto"/>
          </w:tcPr>
          <w:p w:rsidR="00986831" w:rsidRPr="00986831" w:rsidRDefault="00986831" w:rsidP="00986831">
            <w:pPr>
              <w:tabs>
                <w:tab w:val="left" w:pos="709"/>
              </w:tabs>
              <w:jc w:val="both"/>
              <w:rPr>
                <w:sz w:val="23"/>
                <w:szCs w:val="23"/>
              </w:rPr>
            </w:pPr>
            <w:r w:rsidRPr="00986831">
              <w:rPr>
                <w:sz w:val="23"/>
                <w:szCs w:val="23"/>
              </w:rPr>
              <w:t>347,68</w:t>
            </w:r>
          </w:p>
        </w:tc>
        <w:tc>
          <w:tcPr>
            <w:tcW w:w="1985"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Данные ведомственной отчетности</w:t>
            </w:r>
          </w:p>
        </w:tc>
      </w:tr>
      <w:tr w:rsidR="00A42E1D" w:rsidRPr="00986831" w:rsidTr="00A42E1D">
        <w:trPr>
          <w:gridAfter w:val="1"/>
          <w:wAfter w:w="16" w:type="dxa"/>
          <w:trHeight w:val="5093"/>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t>5.4.</w:t>
            </w:r>
          </w:p>
        </w:tc>
        <w:tc>
          <w:tcPr>
            <w:tcW w:w="2529" w:type="dxa"/>
            <w:shd w:val="clear" w:color="auto" w:fill="auto"/>
          </w:tcPr>
          <w:p w:rsidR="00986831" w:rsidRPr="00986831" w:rsidRDefault="00986831" w:rsidP="00986831">
            <w:pPr>
              <w:tabs>
                <w:tab w:val="left" w:pos="709"/>
              </w:tabs>
              <w:rPr>
                <w:sz w:val="24"/>
                <w:szCs w:val="24"/>
              </w:rPr>
            </w:pPr>
            <w:r w:rsidRPr="00986831">
              <w:rPr>
                <w:sz w:val="24"/>
                <w:szCs w:val="24"/>
              </w:rPr>
              <w:t>Показатель 4 Задачи  4</w:t>
            </w:r>
          </w:p>
          <w:p w:rsidR="00986831" w:rsidRPr="00986831" w:rsidRDefault="00986831" w:rsidP="00986831">
            <w:pPr>
              <w:tabs>
                <w:tab w:val="left" w:pos="709"/>
              </w:tabs>
              <w:jc w:val="both"/>
              <w:rPr>
                <w:sz w:val="24"/>
                <w:szCs w:val="24"/>
              </w:rPr>
            </w:pPr>
            <w:r w:rsidRPr="00986831">
              <w:rPr>
                <w:sz w:val="24"/>
                <w:szCs w:val="24"/>
              </w:rPr>
              <w:t>Экономия тепловой энергии в натуральном выражении за счет реализации энергосберегающих мероприятий</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4"/>
                <w:szCs w:val="24"/>
              </w:rPr>
              <w:t>Департамент жилищно - коммунального хозяйства администрации города Липецка, департамент градостроительства и архитектуры администрации города Липецка</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Тыс. Гкал</w:t>
            </w:r>
          </w:p>
        </w:tc>
        <w:tc>
          <w:tcPr>
            <w:tcW w:w="824" w:type="dxa"/>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1,62</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6,38</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6,38</w:t>
            </w:r>
          </w:p>
        </w:tc>
        <w:tc>
          <w:tcPr>
            <w:tcW w:w="544" w:type="dxa"/>
            <w:shd w:val="clear" w:color="auto" w:fill="auto"/>
          </w:tcPr>
          <w:p w:rsidR="00986831" w:rsidRPr="00986831" w:rsidRDefault="00986831" w:rsidP="00986831">
            <w:pPr>
              <w:tabs>
                <w:tab w:val="left" w:pos="709"/>
              </w:tabs>
              <w:ind w:right="-250"/>
              <w:jc w:val="both"/>
              <w:rPr>
                <w:sz w:val="24"/>
                <w:szCs w:val="24"/>
              </w:rPr>
            </w:pPr>
            <w:r w:rsidRPr="00986831">
              <w:rPr>
                <w:sz w:val="24"/>
                <w:szCs w:val="24"/>
              </w:rPr>
              <w:t>6,38</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6,38</w:t>
            </w:r>
          </w:p>
        </w:tc>
        <w:tc>
          <w:tcPr>
            <w:tcW w:w="101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6,38</w:t>
            </w:r>
          </w:p>
        </w:tc>
        <w:tc>
          <w:tcPr>
            <w:tcW w:w="1985"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Данные ведомственной отчетности</w:t>
            </w:r>
          </w:p>
        </w:tc>
      </w:tr>
      <w:tr w:rsidR="00A42E1D" w:rsidRPr="00986831" w:rsidTr="00A42E1D">
        <w:trPr>
          <w:gridAfter w:val="1"/>
          <w:wAfter w:w="16" w:type="dxa"/>
          <w:trHeight w:val="4814"/>
        </w:trPr>
        <w:tc>
          <w:tcPr>
            <w:tcW w:w="567" w:type="dxa"/>
            <w:shd w:val="clear" w:color="auto" w:fill="auto"/>
          </w:tcPr>
          <w:p w:rsidR="00986831" w:rsidRPr="00986831" w:rsidRDefault="00986831" w:rsidP="00986831">
            <w:pPr>
              <w:tabs>
                <w:tab w:val="left" w:pos="709"/>
              </w:tabs>
              <w:jc w:val="both"/>
              <w:rPr>
                <w:sz w:val="24"/>
                <w:szCs w:val="24"/>
              </w:rPr>
            </w:pPr>
            <w:r w:rsidRPr="00986831">
              <w:rPr>
                <w:sz w:val="24"/>
                <w:szCs w:val="24"/>
              </w:rPr>
              <w:lastRenderedPageBreak/>
              <w:t>5.5.</w:t>
            </w:r>
          </w:p>
        </w:tc>
        <w:tc>
          <w:tcPr>
            <w:tcW w:w="2529" w:type="dxa"/>
            <w:shd w:val="clear" w:color="auto" w:fill="auto"/>
          </w:tcPr>
          <w:p w:rsidR="00986831" w:rsidRPr="00986831" w:rsidRDefault="00986831" w:rsidP="00986831">
            <w:pPr>
              <w:tabs>
                <w:tab w:val="left" w:pos="709"/>
              </w:tabs>
              <w:rPr>
                <w:sz w:val="24"/>
                <w:szCs w:val="24"/>
              </w:rPr>
            </w:pPr>
            <w:r w:rsidRPr="00986831">
              <w:rPr>
                <w:sz w:val="24"/>
                <w:szCs w:val="24"/>
              </w:rPr>
              <w:t>Показатель 5  Задачи 4</w:t>
            </w:r>
          </w:p>
          <w:p w:rsidR="00986831" w:rsidRPr="00986831" w:rsidRDefault="00986831" w:rsidP="00986831">
            <w:pPr>
              <w:tabs>
                <w:tab w:val="left" w:pos="709"/>
              </w:tabs>
              <w:jc w:val="both"/>
              <w:rPr>
                <w:sz w:val="24"/>
                <w:szCs w:val="24"/>
              </w:rPr>
            </w:pPr>
            <w:r w:rsidRPr="00986831">
              <w:rPr>
                <w:sz w:val="24"/>
                <w:szCs w:val="24"/>
              </w:rPr>
              <w:t>Экономия природного газа в натуральном выражении за счет реализации энергосберегающих мероприятий</w:t>
            </w:r>
          </w:p>
        </w:tc>
        <w:tc>
          <w:tcPr>
            <w:tcW w:w="1556" w:type="dxa"/>
            <w:shd w:val="clear" w:color="auto" w:fill="auto"/>
          </w:tcPr>
          <w:p w:rsidR="00986831" w:rsidRPr="00986831" w:rsidRDefault="00986831" w:rsidP="00986831">
            <w:pPr>
              <w:tabs>
                <w:tab w:val="left" w:pos="709"/>
              </w:tabs>
              <w:jc w:val="both"/>
              <w:rPr>
                <w:sz w:val="24"/>
                <w:szCs w:val="24"/>
              </w:rPr>
            </w:pPr>
            <w:r w:rsidRPr="00986831">
              <w:rPr>
                <w:color w:val="000000"/>
                <w:sz w:val="24"/>
                <w:szCs w:val="24"/>
              </w:rPr>
              <w:t>Департамент жилищно - коммунального хозяйства администрации города Липецка, департамент градостроительства и архитектуры администрации города Липецка</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Тыс. куб. м</w:t>
            </w:r>
          </w:p>
        </w:tc>
        <w:tc>
          <w:tcPr>
            <w:tcW w:w="824" w:type="dxa"/>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77"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Нет данных</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4,19</w:t>
            </w:r>
          </w:p>
        </w:tc>
        <w:tc>
          <w:tcPr>
            <w:tcW w:w="851"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145,2</w:t>
            </w:r>
          </w:p>
        </w:tc>
        <w:tc>
          <w:tcPr>
            <w:tcW w:w="850" w:type="dxa"/>
            <w:gridSpan w:val="3"/>
            <w:shd w:val="clear" w:color="auto" w:fill="auto"/>
          </w:tcPr>
          <w:p w:rsidR="00986831" w:rsidRPr="00986831" w:rsidRDefault="00986831" w:rsidP="00986831">
            <w:pPr>
              <w:tabs>
                <w:tab w:val="left" w:pos="709"/>
              </w:tabs>
              <w:jc w:val="both"/>
              <w:rPr>
                <w:sz w:val="24"/>
                <w:szCs w:val="24"/>
              </w:rPr>
            </w:pPr>
            <w:r w:rsidRPr="00986831">
              <w:rPr>
                <w:sz w:val="24"/>
                <w:szCs w:val="24"/>
              </w:rPr>
              <w:t>145,2</w:t>
            </w:r>
          </w:p>
        </w:tc>
        <w:tc>
          <w:tcPr>
            <w:tcW w:w="544" w:type="dxa"/>
            <w:shd w:val="clear" w:color="auto" w:fill="auto"/>
          </w:tcPr>
          <w:p w:rsidR="00986831" w:rsidRPr="00986831" w:rsidRDefault="00986831" w:rsidP="00986831">
            <w:pPr>
              <w:tabs>
                <w:tab w:val="left" w:pos="709"/>
              </w:tabs>
              <w:jc w:val="both"/>
              <w:rPr>
                <w:sz w:val="24"/>
                <w:szCs w:val="24"/>
              </w:rPr>
            </w:pPr>
            <w:r w:rsidRPr="00986831">
              <w:rPr>
                <w:sz w:val="24"/>
                <w:szCs w:val="24"/>
              </w:rPr>
              <w:t>145,2</w:t>
            </w:r>
          </w:p>
        </w:tc>
        <w:tc>
          <w:tcPr>
            <w:tcW w:w="57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145,2</w:t>
            </w:r>
          </w:p>
        </w:tc>
        <w:tc>
          <w:tcPr>
            <w:tcW w:w="1011"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145,2</w:t>
            </w:r>
          </w:p>
        </w:tc>
        <w:tc>
          <w:tcPr>
            <w:tcW w:w="1985" w:type="dxa"/>
            <w:gridSpan w:val="2"/>
            <w:shd w:val="clear" w:color="auto" w:fill="auto"/>
          </w:tcPr>
          <w:p w:rsidR="00986831" w:rsidRPr="00986831" w:rsidRDefault="00986831" w:rsidP="00986831">
            <w:pPr>
              <w:tabs>
                <w:tab w:val="left" w:pos="709"/>
              </w:tabs>
              <w:jc w:val="both"/>
              <w:rPr>
                <w:sz w:val="24"/>
                <w:szCs w:val="24"/>
              </w:rPr>
            </w:pPr>
            <w:r w:rsidRPr="00986831">
              <w:rPr>
                <w:sz w:val="24"/>
                <w:szCs w:val="24"/>
              </w:rPr>
              <w:t>Данные ведомственной отчетности</w:t>
            </w:r>
          </w:p>
        </w:tc>
      </w:tr>
    </w:tbl>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pPr>
    </w:p>
    <w:p w:rsidR="00986831" w:rsidRPr="00986831" w:rsidRDefault="00986831" w:rsidP="00986831">
      <w:pPr>
        <w:spacing w:after="200" w:line="276" w:lineRule="auto"/>
        <w:rPr>
          <w:rFonts w:eastAsia="Calibri"/>
          <w:szCs w:val="28"/>
          <w:lang w:eastAsia="en-US"/>
        </w:rPr>
      </w:pPr>
      <w:r w:rsidRPr="00986831">
        <w:t>Е.С.Лепекин</w:t>
      </w:r>
    </w:p>
    <w:p w:rsidR="00986831" w:rsidRDefault="00986831" w:rsidP="00986831">
      <w:pPr>
        <w:rPr>
          <w:rFonts w:ascii="Times New Roman CYR" w:hAnsi="Times New Roman CYR"/>
          <w:szCs w:val="28"/>
        </w:rPr>
      </w:pPr>
    </w:p>
    <w:p w:rsidR="00A42E1D" w:rsidRDefault="00A42E1D" w:rsidP="00986831">
      <w:pPr>
        <w:rPr>
          <w:rFonts w:ascii="Times New Roman CYR" w:hAnsi="Times New Roman CYR"/>
          <w:szCs w:val="28"/>
        </w:rPr>
        <w:sectPr w:rsidR="00A42E1D" w:rsidSect="00A42E1D">
          <w:pgSz w:w="16838" w:h="11906" w:orient="landscape" w:code="9"/>
          <w:pgMar w:top="1418" w:right="1134" w:bottom="567" w:left="1134" w:header="709" w:footer="709" w:gutter="0"/>
          <w:cols w:space="708"/>
          <w:docGrid w:linePitch="381"/>
        </w:sectPr>
      </w:pPr>
    </w:p>
    <w:p w:rsidR="00A42E1D" w:rsidRPr="00A42E1D" w:rsidRDefault="00A42E1D" w:rsidP="00A42E1D">
      <w:pPr>
        <w:ind w:left="4500"/>
        <w:contextualSpacing/>
        <w:rPr>
          <w:rFonts w:eastAsia="Calibri"/>
          <w:szCs w:val="28"/>
          <w:lang w:eastAsia="en-US"/>
        </w:rPr>
      </w:pPr>
      <w:r w:rsidRPr="00A42E1D">
        <w:rPr>
          <w:rFonts w:eastAsia="Calibri"/>
          <w:szCs w:val="28"/>
          <w:lang w:eastAsia="en-US"/>
        </w:rPr>
        <w:lastRenderedPageBreak/>
        <w:t xml:space="preserve">           Приложение № 1</w:t>
      </w:r>
    </w:p>
    <w:p w:rsidR="00A42E1D" w:rsidRPr="00A42E1D" w:rsidRDefault="00A42E1D" w:rsidP="00A42E1D">
      <w:pPr>
        <w:ind w:left="4500"/>
        <w:contextualSpacing/>
        <w:rPr>
          <w:rFonts w:eastAsia="Calibri"/>
          <w:szCs w:val="28"/>
          <w:lang w:eastAsia="en-US"/>
        </w:rPr>
      </w:pPr>
      <w:r w:rsidRPr="00A42E1D">
        <w:rPr>
          <w:rFonts w:eastAsia="Calibri"/>
          <w:szCs w:val="28"/>
          <w:lang w:eastAsia="en-US"/>
        </w:rPr>
        <w:t xml:space="preserve">           к муниципальной программе </w:t>
      </w:r>
    </w:p>
    <w:p w:rsidR="00A42E1D" w:rsidRPr="00A42E1D" w:rsidRDefault="00A42E1D" w:rsidP="00A42E1D">
      <w:pPr>
        <w:ind w:left="5103" w:firstLine="142"/>
        <w:contextualSpacing/>
        <w:rPr>
          <w:rFonts w:eastAsia="Calibri"/>
          <w:szCs w:val="28"/>
          <w:lang w:eastAsia="en-US"/>
        </w:rPr>
      </w:pPr>
      <w:r w:rsidRPr="00A42E1D">
        <w:rPr>
          <w:rFonts w:eastAsia="Calibri"/>
          <w:szCs w:val="28"/>
          <w:lang w:eastAsia="en-US"/>
        </w:rPr>
        <w:t>«Развитие жилищно – коммунального</w:t>
      </w:r>
    </w:p>
    <w:p w:rsidR="00A42E1D" w:rsidRPr="00A42E1D" w:rsidRDefault="00A42E1D" w:rsidP="00A42E1D">
      <w:pPr>
        <w:ind w:left="5103" w:firstLine="142"/>
        <w:contextualSpacing/>
        <w:rPr>
          <w:rFonts w:eastAsia="Calibri"/>
          <w:szCs w:val="28"/>
          <w:lang w:eastAsia="en-US"/>
        </w:rPr>
      </w:pPr>
      <w:r w:rsidRPr="00A42E1D">
        <w:rPr>
          <w:rFonts w:eastAsia="Calibri"/>
          <w:szCs w:val="28"/>
          <w:lang w:eastAsia="en-US"/>
        </w:rPr>
        <w:t>хозяйства города Липецка</w:t>
      </w:r>
    </w:p>
    <w:p w:rsidR="00A42E1D" w:rsidRPr="00A42E1D" w:rsidRDefault="00A42E1D" w:rsidP="00A42E1D">
      <w:pPr>
        <w:ind w:left="5103" w:firstLine="142"/>
        <w:contextualSpacing/>
        <w:rPr>
          <w:rFonts w:eastAsia="Calibri"/>
          <w:szCs w:val="28"/>
          <w:lang w:eastAsia="en-US"/>
        </w:rPr>
      </w:pPr>
      <w:r w:rsidRPr="00A42E1D">
        <w:rPr>
          <w:rFonts w:eastAsia="Calibri"/>
          <w:szCs w:val="28"/>
          <w:lang w:eastAsia="en-US"/>
        </w:rPr>
        <w:t xml:space="preserve">на 2017 – 2022 годы» </w:t>
      </w:r>
    </w:p>
    <w:p w:rsidR="00A42E1D" w:rsidRPr="00A42E1D" w:rsidRDefault="00A42E1D" w:rsidP="00A42E1D">
      <w:pPr>
        <w:spacing w:before="100" w:beforeAutospacing="1"/>
        <w:ind w:left="68"/>
        <w:contextualSpacing/>
        <w:jc w:val="center"/>
        <w:rPr>
          <w:rFonts w:eastAsia="Calibri"/>
          <w:szCs w:val="28"/>
          <w:lang w:eastAsia="en-US"/>
        </w:rPr>
      </w:pPr>
    </w:p>
    <w:p w:rsidR="00A42E1D" w:rsidRPr="00A42E1D" w:rsidRDefault="00A42E1D" w:rsidP="00A42E1D">
      <w:pPr>
        <w:spacing w:before="100" w:beforeAutospacing="1"/>
        <w:ind w:left="68"/>
        <w:contextualSpacing/>
        <w:jc w:val="center"/>
        <w:rPr>
          <w:rFonts w:eastAsia="Calibri"/>
          <w:szCs w:val="28"/>
          <w:lang w:eastAsia="en-US"/>
        </w:rPr>
      </w:pPr>
    </w:p>
    <w:p w:rsidR="00A42E1D" w:rsidRPr="00A42E1D" w:rsidRDefault="00A42E1D" w:rsidP="00A42E1D">
      <w:pPr>
        <w:keepNext/>
        <w:ind w:left="360"/>
        <w:contextualSpacing/>
        <w:jc w:val="center"/>
        <w:outlineLvl w:val="1"/>
        <w:rPr>
          <w:szCs w:val="28"/>
        </w:rPr>
      </w:pPr>
      <w:r w:rsidRPr="00A42E1D">
        <w:rPr>
          <w:szCs w:val="28"/>
        </w:rPr>
        <w:t>П</w:t>
      </w:r>
      <w:r w:rsidRPr="00A42E1D">
        <w:rPr>
          <w:szCs w:val="28"/>
          <w:lang w:val="x-none"/>
        </w:rPr>
        <w:t>одпрограмм</w:t>
      </w:r>
      <w:r w:rsidRPr="00A42E1D">
        <w:rPr>
          <w:szCs w:val="28"/>
        </w:rPr>
        <w:t>а</w:t>
      </w:r>
      <w:r w:rsidRPr="00A42E1D">
        <w:rPr>
          <w:szCs w:val="28"/>
          <w:lang w:val="x-none"/>
        </w:rPr>
        <w:t xml:space="preserve"> </w:t>
      </w:r>
      <w:r w:rsidRPr="00A42E1D">
        <w:rPr>
          <w:szCs w:val="28"/>
        </w:rPr>
        <w:t xml:space="preserve">1 </w:t>
      </w:r>
      <w:r w:rsidRPr="00A42E1D">
        <w:rPr>
          <w:szCs w:val="28"/>
          <w:lang w:val="x-none"/>
        </w:rPr>
        <w:t>«Жилищное хозяйство</w:t>
      </w:r>
      <w:r w:rsidRPr="00A42E1D">
        <w:rPr>
          <w:szCs w:val="28"/>
        </w:rPr>
        <w:t xml:space="preserve">» </w:t>
      </w:r>
      <w:r w:rsidRPr="00A42E1D">
        <w:rPr>
          <w:szCs w:val="28"/>
          <w:lang w:val="x-none"/>
        </w:rPr>
        <w:t>муниципальной программы</w:t>
      </w:r>
      <w:r w:rsidRPr="00A42E1D">
        <w:rPr>
          <w:szCs w:val="28"/>
        </w:rPr>
        <w:t xml:space="preserve"> </w:t>
      </w:r>
      <w:r w:rsidRPr="00A42E1D">
        <w:rPr>
          <w:szCs w:val="28"/>
          <w:lang w:val="x-none"/>
        </w:rPr>
        <w:t>«</w:t>
      </w:r>
      <w:r w:rsidRPr="00A42E1D">
        <w:rPr>
          <w:szCs w:val="28"/>
        </w:rPr>
        <w:t>Развитие ж</w:t>
      </w:r>
      <w:r w:rsidRPr="00A42E1D">
        <w:rPr>
          <w:szCs w:val="28"/>
          <w:lang w:val="x-none"/>
        </w:rPr>
        <w:t>илищно – коммунальн</w:t>
      </w:r>
      <w:r w:rsidRPr="00A42E1D">
        <w:rPr>
          <w:szCs w:val="28"/>
        </w:rPr>
        <w:t>ого</w:t>
      </w:r>
      <w:r w:rsidRPr="00A42E1D">
        <w:rPr>
          <w:szCs w:val="28"/>
          <w:lang w:val="x-none"/>
        </w:rPr>
        <w:t xml:space="preserve"> хозяйств</w:t>
      </w:r>
      <w:r w:rsidRPr="00A42E1D">
        <w:rPr>
          <w:szCs w:val="28"/>
        </w:rPr>
        <w:t>а</w:t>
      </w:r>
    </w:p>
    <w:p w:rsidR="00A42E1D" w:rsidRPr="00A42E1D" w:rsidRDefault="00A42E1D" w:rsidP="00A42E1D">
      <w:pPr>
        <w:keepNext/>
        <w:ind w:left="360"/>
        <w:contextualSpacing/>
        <w:jc w:val="center"/>
        <w:outlineLvl w:val="1"/>
        <w:rPr>
          <w:lang w:val="x-none"/>
        </w:rPr>
      </w:pPr>
      <w:r w:rsidRPr="00A42E1D">
        <w:rPr>
          <w:szCs w:val="28"/>
          <w:lang w:val="x-none"/>
        </w:rPr>
        <w:t>города Липецка</w:t>
      </w:r>
      <w:r w:rsidRPr="00A42E1D">
        <w:rPr>
          <w:szCs w:val="28"/>
        </w:rPr>
        <w:t xml:space="preserve"> </w:t>
      </w:r>
      <w:r w:rsidRPr="00A42E1D">
        <w:rPr>
          <w:szCs w:val="28"/>
          <w:lang w:val="x-none"/>
        </w:rPr>
        <w:t>на 201</w:t>
      </w:r>
      <w:r w:rsidRPr="00A42E1D">
        <w:rPr>
          <w:szCs w:val="28"/>
        </w:rPr>
        <w:t>7</w:t>
      </w:r>
      <w:r w:rsidRPr="00A42E1D">
        <w:rPr>
          <w:szCs w:val="28"/>
          <w:lang w:val="x-none"/>
        </w:rPr>
        <w:t>-20</w:t>
      </w:r>
      <w:r w:rsidRPr="00A42E1D">
        <w:rPr>
          <w:szCs w:val="28"/>
        </w:rPr>
        <w:t>22</w:t>
      </w:r>
      <w:r w:rsidRPr="00A42E1D">
        <w:rPr>
          <w:szCs w:val="28"/>
          <w:lang w:val="x-none"/>
        </w:rPr>
        <w:t xml:space="preserve"> годы»</w:t>
      </w:r>
    </w:p>
    <w:p w:rsidR="00A42E1D" w:rsidRPr="00A42E1D" w:rsidRDefault="00A42E1D" w:rsidP="00A42E1D">
      <w:pPr>
        <w:ind w:left="68"/>
        <w:jc w:val="center"/>
        <w:rPr>
          <w:rFonts w:eastAsia="Calibri"/>
          <w:szCs w:val="28"/>
        </w:rPr>
      </w:pPr>
    </w:p>
    <w:p w:rsidR="00A42E1D" w:rsidRPr="00A42E1D" w:rsidRDefault="00A42E1D" w:rsidP="00A42E1D">
      <w:pPr>
        <w:keepNext/>
        <w:ind w:left="360"/>
        <w:contextualSpacing/>
        <w:jc w:val="center"/>
        <w:outlineLvl w:val="1"/>
      </w:pPr>
      <w:smartTag w:uri="urn:schemas-microsoft-com:office:smarttags" w:element="metricconverter">
        <w:r w:rsidRPr="00A42E1D">
          <w:rPr>
            <w:lang w:val="en-US"/>
          </w:rPr>
          <w:t>I</w:t>
        </w:r>
        <w:r w:rsidRPr="00A42E1D">
          <w:rPr>
            <w:lang w:val="x-none"/>
          </w:rPr>
          <w:t>.</w:t>
        </w:r>
      </w:smartTag>
      <w:r w:rsidRPr="00A42E1D">
        <w:rPr>
          <w:lang w:val="x-none"/>
        </w:rPr>
        <w:t xml:space="preserve"> Паспорт</w:t>
      </w:r>
    </w:p>
    <w:p w:rsidR="00A42E1D" w:rsidRPr="00A42E1D" w:rsidRDefault="00A42E1D" w:rsidP="00A42E1D">
      <w:pPr>
        <w:keepNext/>
        <w:ind w:left="360"/>
        <w:contextualSpacing/>
        <w:jc w:val="center"/>
        <w:outlineLvl w:val="1"/>
        <w:rPr>
          <w:szCs w:val="28"/>
        </w:rPr>
      </w:pPr>
      <w:r w:rsidRPr="00A42E1D">
        <w:rPr>
          <w:szCs w:val="28"/>
          <w:lang w:val="x-none"/>
        </w:rPr>
        <w:t xml:space="preserve">подпрограммы </w:t>
      </w:r>
      <w:r w:rsidRPr="00A42E1D">
        <w:rPr>
          <w:szCs w:val="28"/>
        </w:rPr>
        <w:t xml:space="preserve">1 </w:t>
      </w:r>
      <w:r w:rsidRPr="00A42E1D">
        <w:rPr>
          <w:szCs w:val="28"/>
          <w:lang w:val="x-none"/>
        </w:rPr>
        <w:t>«Жилищное хозяйство»</w:t>
      </w:r>
    </w:p>
    <w:p w:rsidR="00A42E1D" w:rsidRPr="00A42E1D" w:rsidRDefault="00A42E1D" w:rsidP="00A42E1D">
      <w:pPr>
        <w:keepNext/>
        <w:ind w:left="360"/>
        <w:contextualSpacing/>
        <w:jc w:val="center"/>
        <w:outlineLvl w:val="1"/>
        <w:rPr>
          <w:szCs w:val="28"/>
        </w:rPr>
      </w:pPr>
      <w:r w:rsidRPr="00A42E1D">
        <w:rPr>
          <w:szCs w:val="28"/>
          <w:lang w:val="x-none"/>
        </w:rPr>
        <w:t>муниципальной программы</w:t>
      </w:r>
      <w:r w:rsidRPr="00A42E1D">
        <w:rPr>
          <w:szCs w:val="28"/>
        </w:rPr>
        <w:t xml:space="preserve"> </w:t>
      </w:r>
      <w:r w:rsidRPr="00A42E1D">
        <w:rPr>
          <w:szCs w:val="28"/>
          <w:lang w:val="x-none"/>
        </w:rPr>
        <w:t>«</w:t>
      </w:r>
      <w:r w:rsidRPr="00A42E1D">
        <w:rPr>
          <w:szCs w:val="28"/>
        </w:rPr>
        <w:t>Развитие ж</w:t>
      </w:r>
      <w:r w:rsidRPr="00A42E1D">
        <w:rPr>
          <w:szCs w:val="28"/>
          <w:lang w:val="x-none"/>
        </w:rPr>
        <w:t>илищно – коммунально</w:t>
      </w:r>
      <w:r w:rsidRPr="00A42E1D">
        <w:rPr>
          <w:szCs w:val="28"/>
        </w:rPr>
        <w:t>го</w:t>
      </w:r>
      <w:r w:rsidRPr="00A42E1D">
        <w:rPr>
          <w:szCs w:val="28"/>
          <w:lang w:val="x-none"/>
        </w:rPr>
        <w:t xml:space="preserve"> хозяйств</w:t>
      </w:r>
      <w:r w:rsidRPr="00A42E1D">
        <w:rPr>
          <w:szCs w:val="28"/>
        </w:rPr>
        <w:t>а</w:t>
      </w:r>
    </w:p>
    <w:p w:rsidR="00A42E1D" w:rsidRPr="00A42E1D" w:rsidRDefault="00A42E1D" w:rsidP="00A42E1D">
      <w:pPr>
        <w:keepNext/>
        <w:ind w:left="360"/>
        <w:contextualSpacing/>
        <w:jc w:val="center"/>
        <w:outlineLvl w:val="1"/>
        <w:rPr>
          <w:lang w:val="x-none"/>
        </w:rPr>
      </w:pPr>
      <w:r w:rsidRPr="00A42E1D">
        <w:rPr>
          <w:szCs w:val="28"/>
          <w:lang w:val="x-none"/>
        </w:rPr>
        <w:t>города Липецка</w:t>
      </w:r>
      <w:r w:rsidRPr="00A42E1D">
        <w:rPr>
          <w:szCs w:val="28"/>
        </w:rPr>
        <w:t xml:space="preserve"> </w:t>
      </w:r>
      <w:r w:rsidRPr="00A42E1D">
        <w:rPr>
          <w:szCs w:val="28"/>
          <w:lang w:val="x-none"/>
        </w:rPr>
        <w:t>на 201</w:t>
      </w:r>
      <w:r w:rsidRPr="00A42E1D">
        <w:rPr>
          <w:szCs w:val="28"/>
        </w:rPr>
        <w:t>7</w:t>
      </w:r>
      <w:r w:rsidRPr="00A42E1D">
        <w:rPr>
          <w:szCs w:val="28"/>
          <w:lang w:val="x-none"/>
        </w:rPr>
        <w:t>-20</w:t>
      </w:r>
      <w:r w:rsidRPr="00A42E1D">
        <w:rPr>
          <w:szCs w:val="28"/>
        </w:rPr>
        <w:t>22</w:t>
      </w:r>
      <w:r w:rsidRPr="00A42E1D">
        <w:rPr>
          <w:szCs w:val="28"/>
          <w:lang w:val="x-none"/>
        </w:rPr>
        <w:t xml:space="preserve"> годы»</w:t>
      </w:r>
    </w:p>
    <w:p w:rsidR="00A42E1D" w:rsidRPr="00A42E1D" w:rsidRDefault="00A42E1D" w:rsidP="00A42E1D">
      <w:pPr>
        <w:jc w:val="center"/>
        <w:rPr>
          <w:rFonts w:eastAsia="Calibri"/>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6863"/>
      </w:tblGrid>
      <w:tr w:rsidR="00A42E1D" w:rsidRPr="00A42E1D" w:rsidTr="002B4BB5">
        <w:trPr>
          <w:trHeight w:val="3634"/>
        </w:trPr>
        <w:tc>
          <w:tcPr>
            <w:tcW w:w="3100" w:type="dxa"/>
            <w:shd w:val="clear" w:color="auto" w:fill="auto"/>
            <w:vAlign w:val="center"/>
          </w:tcPr>
          <w:p w:rsidR="00A42E1D" w:rsidRPr="00A42E1D" w:rsidRDefault="00A42E1D" w:rsidP="00A42E1D">
            <w:pPr>
              <w:rPr>
                <w:rFonts w:eastAsia="Calibri"/>
                <w:szCs w:val="28"/>
              </w:rPr>
            </w:pPr>
            <w:r w:rsidRPr="00A42E1D">
              <w:rPr>
                <w:rFonts w:eastAsia="Calibri"/>
                <w:szCs w:val="28"/>
              </w:rPr>
              <w:t>Соисполнители</w:t>
            </w:r>
          </w:p>
        </w:tc>
        <w:tc>
          <w:tcPr>
            <w:tcW w:w="6863" w:type="dxa"/>
            <w:shd w:val="clear" w:color="auto" w:fill="auto"/>
            <w:vAlign w:val="center"/>
          </w:tcPr>
          <w:p w:rsidR="00A42E1D" w:rsidRPr="00A42E1D" w:rsidRDefault="00A42E1D" w:rsidP="00A42E1D">
            <w:pPr>
              <w:rPr>
                <w:rFonts w:eastAsia="Calibri"/>
                <w:szCs w:val="28"/>
              </w:rPr>
            </w:pPr>
            <w:r w:rsidRPr="00A42E1D">
              <w:rPr>
                <w:sz w:val="27"/>
                <w:szCs w:val="27"/>
              </w:rPr>
              <w:t>Департамент культуры и туризма администрации города Липецка, департамент образования администрации города Липецка, департамент по физической культуре и спорту администрации города Липецка, управление записи актов гражданского состояния администрации города Липецка, управление имущественных и земельных отношений администрации города Липецка, управление Правобережным округом администрации города Липецка, управление Советским округом администрации  города Липецка, управление Левобережным округом администрации города Липецка</w:t>
            </w:r>
          </w:p>
        </w:tc>
      </w:tr>
      <w:tr w:rsidR="00A42E1D" w:rsidRPr="00A42E1D" w:rsidTr="002B4BB5">
        <w:trPr>
          <w:trHeight w:val="695"/>
        </w:trPr>
        <w:tc>
          <w:tcPr>
            <w:tcW w:w="3100" w:type="dxa"/>
            <w:shd w:val="clear" w:color="auto" w:fill="auto"/>
            <w:vAlign w:val="center"/>
          </w:tcPr>
          <w:p w:rsidR="00A42E1D" w:rsidRPr="00A42E1D" w:rsidRDefault="00A42E1D" w:rsidP="00A42E1D">
            <w:pPr>
              <w:spacing w:beforeAutospacing="1" w:after="100"/>
              <w:rPr>
                <w:rFonts w:eastAsia="Calibri"/>
                <w:szCs w:val="28"/>
              </w:rPr>
            </w:pPr>
            <w:r w:rsidRPr="00A42E1D">
              <w:rPr>
                <w:rFonts w:eastAsia="Calibri"/>
                <w:szCs w:val="28"/>
              </w:rPr>
              <w:t>Сроки реализации</w:t>
            </w:r>
          </w:p>
        </w:tc>
        <w:tc>
          <w:tcPr>
            <w:tcW w:w="6863" w:type="dxa"/>
            <w:shd w:val="clear" w:color="auto" w:fill="auto"/>
            <w:vAlign w:val="center"/>
          </w:tcPr>
          <w:p w:rsidR="00A42E1D" w:rsidRPr="00A42E1D" w:rsidRDefault="00A42E1D" w:rsidP="00A42E1D">
            <w:pPr>
              <w:spacing w:beforeAutospacing="1" w:after="100"/>
              <w:rPr>
                <w:rFonts w:eastAsia="Calibri"/>
                <w:szCs w:val="28"/>
              </w:rPr>
            </w:pPr>
            <w:r w:rsidRPr="00A42E1D">
              <w:rPr>
                <w:rFonts w:eastAsia="Calibri"/>
                <w:szCs w:val="28"/>
              </w:rPr>
              <w:t>2017-2022 годы</w:t>
            </w:r>
          </w:p>
        </w:tc>
      </w:tr>
      <w:tr w:rsidR="00A42E1D" w:rsidRPr="00A42E1D" w:rsidTr="002B4BB5">
        <w:trPr>
          <w:trHeight w:val="971"/>
        </w:trPr>
        <w:tc>
          <w:tcPr>
            <w:tcW w:w="3100" w:type="dxa"/>
            <w:shd w:val="clear" w:color="auto" w:fill="auto"/>
            <w:vAlign w:val="center"/>
          </w:tcPr>
          <w:p w:rsidR="00A42E1D" w:rsidRPr="00A42E1D" w:rsidRDefault="00A42E1D" w:rsidP="00A42E1D">
            <w:pPr>
              <w:spacing w:beforeAutospacing="1" w:after="100"/>
              <w:rPr>
                <w:rFonts w:eastAsia="Calibri"/>
                <w:szCs w:val="28"/>
              </w:rPr>
            </w:pPr>
            <w:r w:rsidRPr="00A42E1D">
              <w:rPr>
                <w:rFonts w:eastAsia="Calibri"/>
                <w:szCs w:val="28"/>
              </w:rPr>
              <w:t>Задачи в рамках муниципальной программы</w:t>
            </w:r>
          </w:p>
        </w:tc>
        <w:tc>
          <w:tcPr>
            <w:tcW w:w="6863" w:type="dxa"/>
            <w:shd w:val="clear" w:color="auto" w:fill="auto"/>
            <w:vAlign w:val="center"/>
          </w:tcPr>
          <w:p w:rsidR="00A42E1D" w:rsidRPr="00A42E1D" w:rsidRDefault="00A42E1D" w:rsidP="00A42E1D">
            <w:pPr>
              <w:spacing w:before="100" w:beforeAutospacing="1" w:after="100"/>
              <w:contextualSpacing/>
              <w:rPr>
                <w:rFonts w:eastAsia="Calibri"/>
                <w:szCs w:val="28"/>
              </w:rPr>
            </w:pPr>
            <w:r w:rsidRPr="00A42E1D">
              <w:rPr>
                <w:rFonts w:eastAsia="Calibri"/>
                <w:szCs w:val="28"/>
              </w:rPr>
              <w:t>Обновление жилищного фонда</w:t>
            </w:r>
          </w:p>
        </w:tc>
      </w:tr>
      <w:tr w:rsidR="00A42E1D" w:rsidRPr="00A42E1D" w:rsidTr="002B4BB5">
        <w:trPr>
          <w:trHeight w:val="3407"/>
        </w:trPr>
        <w:tc>
          <w:tcPr>
            <w:tcW w:w="3100" w:type="dxa"/>
            <w:shd w:val="clear" w:color="auto" w:fill="auto"/>
            <w:vAlign w:val="center"/>
          </w:tcPr>
          <w:p w:rsidR="00A42E1D" w:rsidRPr="00A42E1D" w:rsidRDefault="00A42E1D" w:rsidP="00A42E1D">
            <w:pPr>
              <w:spacing w:beforeAutospacing="1" w:after="100"/>
              <w:rPr>
                <w:rFonts w:eastAsia="Calibri"/>
                <w:szCs w:val="28"/>
              </w:rPr>
            </w:pPr>
            <w:r w:rsidRPr="00A42E1D">
              <w:rPr>
                <w:rFonts w:eastAsia="Calibri"/>
                <w:szCs w:val="28"/>
              </w:rPr>
              <w:t>Объёмы финансирования за счет средств бюджета города Липецка с разбивкой по годам</w:t>
            </w:r>
          </w:p>
        </w:tc>
        <w:tc>
          <w:tcPr>
            <w:tcW w:w="6863" w:type="dxa"/>
            <w:shd w:val="clear" w:color="auto" w:fill="auto"/>
            <w:vAlign w:val="center"/>
          </w:tcPr>
          <w:p w:rsidR="00A42E1D" w:rsidRPr="00A42E1D" w:rsidRDefault="00A42E1D" w:rsidP="00A42E1D">
            <w:pPr>
              <w:tabs>
                <w:tab w:val="left" w:pos="676"/>
              </w:tabs>
              <w:ind w:left="68"/>
              <w:contextualSpacing/>
              <w:rPr>
                <w:rFonts w:eastAsia="Calibri"/>
                <w:szCs w:val="28"/>
                <w:lang w:eastAsia="en-US"/>
              </w:rPr>
            </w:pPr>
            <w:r w:rsidRPr="00A42E1D">
              <w:rPr>
                <w:rFonts w:eastAsia="Calibri"/>
                <w:szCs w:val="28"/>
                <w:lang w:eastAsia="en-US"/>
              </w:rPr>
              <w:t xml:space="preserve">Прогнозируемый объём финансирования подпрограммы 1 составляет 903375,21  тыс. руб., </w:t>
            </w:r>
          </w:p>
          <w:p w:rsidR="00A42E1D" w:rsidRPr="00A42E1D" w:rsidRDefault="00A42E1D" w:rsidP="00A42E1D">
            <w:pPr>
              <w:tabs>
                <w:tab w:val="left" w:pos="676"/>
              </w:tabs>
              <w:ind w:left="68"/>
              <w:contextualSpacing/>
              <w:rPr>
                <w:rFonts w:eastAsia="Calibri"/>
                <w:szCs w:val="28"/>
                <w:lang w:eastAsia="en-US"/>
              </w:rPr>
            </w:pPr>
            <w:r w:rsidRPr="00A42E1D">
              <w:rPr>
                <w:rFonts w:eastAsia="Calibri"/>
                <w:szCs w:val="28"/>
                <w:lang w:eastAsia="en-US"/>
              </w:rPr>
              <w:t>в том числе:</w:t>
            </w:r>
          </w:p>
          <w:p w:rsidR="00A42E1D" w:rsidRPr="00A42E1D" w:rsidRDefault="00A42E1D" w:rsidP="00A42E1D">
            <w:pPr>
              <w:tabs>
                <w:tab w:val="left" w:pos="676"/>
              </w:tabs>
              <w:ind w:left="68"/>
              <w:contextualSpacing/>
              <w:rPr>
                <w:rFonts w:eastAsia="Calibri"/>
                <w:szCs w:val="28"/>
                <w:lang w:eastAsia="en-US"/>
              </w:rPr>
            </w:pPr>
            <w:r w:rsidRPr="00A42E1D">
              <w:rPr>
                <w:rFonts w:eastAsia="Calibri"/>
                <w:szCs w:val="28"/>
                <w:lang w:eastAsia="en-US"/>
              </w:rPr>
              <w:t>2017 год – 349161,21 тыс. руб.;</w:t>
            </w:r>
          </w:p>
          <w:p w:rsidR="00A42E1D" w:rsidRPr="00A42E1D" w:rsidRDefault="00A42E1D" w:rsidP="00A42E1D">
            <w:pPr>
              <w:tabs>
                <w:tab w:val="left" w:pos="676"/>
              </w:tabs>
              <w:ind w:left="68"/>
              <w:contextualSpacing/>
              <w:rPr>
                <w:rFonts w:eastAsia="Calibri"/>
                <w:szCs w:val="28"/>
                <w:lang w:eastAsia="en-US"/>
              </w:rPr>
            </w:pPr>
            <w:r w:rsidRPr="00A42E1D">
              <w:rPr>
                <w:rFonts w:eastAsia="Calibri"/>
                <w:szCs w:val="28"/>
                <w:lang w:eastAsia="en-US"/>
              </w:rPr>
              <w:t>2018 год – 142962,0 тыс. руб.;</w:t>
            </w:r>
          </w:p>
          <w:p w:rsidR="00A42E1D" w:rsidRPr="00A42E1D" w:rsidRDefault="00A42E1D" w:rsidP="00A42E1D">
            <w:pPr>
              <w:tabs>
                <w:tab w:val="left" w:pos="676"/>
              </w:tabs>
              <w:ind w:firstLine="72"/>
              <w:contextualSpacing/>
              <w:rPr>
                <w:rFonts w:eastAsia="Calibri"/>
                <w:szCs w:val="28"/>
                <w:lang w:eastAsia="en-US"/>
              </w:rPr>
            </w:pPr>
            <w:r w:rsidRPr="00A42E1D">
              <w:rPr>
                <w:rFonts w:eastAsia="Calibri"/>
                <w:szCs w:val="28"/>
                <w:lang w:eastAsia="en-US"/>
              </w:rPr>
              <w:t>2019 год – 120313,0 тыс. руб.;</w:t>
            </w:r>
          </w:p>
          <w:p w:rsidR="00A42E1D" w:rsidRPr="00A42E1D" w:rsidRDefault="00A42E1D" w:rsidP="00A42E1D">
            <w:pPr>
              <w:tabs>
                <w:tab w:val="left" w:pos="676"/>
              </w:tabs>
              <w:ind w:firstLine="72"/>
              <w:contextualSpacing/>
              <w:rPr>
                <w:rFonts w:eastAsia="Calibri"/>
                <w:szCs w:val="28"/>
                <w:lang w:eastAsia="en-US"/>
              </w:rPr>
            </w:pPr>
            <w:r w:rsidRPr="00A42E1D">
              <w:rPr>
                <w:rFonts w:eastAsia="Calibri"/>
                <w:szCs w:val="28"/>
                <w:lang w:eastAsia="en-US"/>
              </w:rPr>
              <w:t>2020 год – 120313,0 тыс. руб.;</w:t>
            </w:r>
          </w:p>
          <w:p w:rsidR="00A42E1D" w:rsidRPr="00A42E1D" w:rsidRDefault="00A42E1D" w:rsidP="00A42E1D">
            <w:pPr>
              <w:tabs>
                <w:tab w:val="left" w:pos="676"/>
              </w:tabs>
              <w:ind w:firstLine="72"/>
              <w:contextualSpacing/>
              <w:rPr>
                <w:rFonts w:eastAsia="Calibri"/>
                <w:szCs w:val="28"/>
                <w:lang w:eastAsia="en-US"/>
              </w:rPr>
            </w:pPr>
            <w:r w:rsidRPr="00A42E1D">
              <w:rPr>
                <w:rFonts w:eastAsia="Calibri"/>
                <w:szCs w:val="28"/>
                <w:lang w:eastAsia="en-US"/>
              </w:rPr>
              <w:t>2021 год – 85313,0 тыс. руб.;</w:t>
            </w:r>
          </w:p>
          <w:p w:rsidR="00A42E1D" w:rsidRPr="00A42E1D" w:rsidRDefault="00A42E1D" w:rsidP="00A42E1D">
            <w:pPr>
              <w:tabs>
                <w:tab w:val="left" w:pos="676"/>
              </w:tabs>
              <w:ind w:firstLine="72"/>
              <w:contextualSpacing/>
              <w:rPr>
                <w:rFonts w:eastAsia="Calibri"/>
                <w:szCs w:val="28"/>
              </w:rPr>
            </w:pPr>
            <w:r w:rsidRPr="00A42E1D">
              <w:rPr>
                <w:rFonts w:eastAsia="Calibri"/>
                <w:szCs w:val="28"/>
                <w:lang w:eastAsia="en-US"/>
              </w:rPr>
              <w:t>2022 год – 85313,0 тыс. руб.</w:t>
            </w:r>
          </w:p>
        </w:tc>
      </w:tr>
      <w:tr w:rsidR="00A42E1D" w:rsidRPr="00A42E1D" w:rsidTr="002B4BB5">
        <w:trPr>
          <w:trHeight w:val="3346"/>
        </w:trPr>
        <w:tc>
          <w:tcPr>
            <w:tcW w:w="3100" w:type="dxa"/>
            <w:shd w:val="clear" w:color="auto" w:fill="auto"/>
            <w:vAlign w:val="center"/>
          </w:tcPr>
          <w:p w:rsidR="00A42E1D" w:rsidRPr="00A42E1D" w:rsidRDefault="00A42E1D" w:rsidP="00A42E1D">
            <w:pPr>
              <w:rPr>
                <w:rFonts w:eastAsia="Calibri"/>
                <w:szCs w:val="28"/>
              </w:rPr>
            </w:pPr>
            <w:r w:rsidRPr="00A42E1D">
              <w:rPr>
                <w:rFonts w:eastAsia="Calibri"/>
                <w:szCs w:val="28"/>
              </w:rPr>
              <w:lastRenderedPageBreak/>
              <w:t>Ожидаемые результаты реализации</w:t>
            </w:r>
          </w:p>
        </w:tc>
        <w:tc>
          <w:tcPr>
            <w:tcW w:w="6863" w:type="dxa"/>
            <w:shd w:val="clear" w:color="auto" w:fill="auto"/>
            <w:vAlign w:val="center"/>
          </w:tcPr>
          <w:p w:rsidR="00A42E1D" w:rsidRPr="00A42E1D" w:rsidRDefault="00A42E1D" w:rsidP="00A42E1D">
            <w:pPr>
              <w:tabs>
                <w:tab w:val="left" w:pos="676"/>
              </w:tabs>
              <w:rPr>
                <w:rFonts w:eastAsia="Calibri"/>
                <w:szCs w:val="28"/>
                <w:lang w:eastAsia="en-US"/>
              </w:rPr>
            </w:pPr>
            <w:r w:rsidRPr="00A42E1D">
              <w:rPr>
                <w:rFonts w:eastAsia="Calibri"/>
                <w:szCs w:val="28"/>
                <w:lang w:eastAsia="en-US"/>
              </w:rPr>
              <w:t>1. Увеличение количества и площадей благоустроенных квартир в жилищном фонде города Липецка.</w:t>
            </w:r>
          </w:p>
          <w:p w:rsidR="00A42E1D" w:rsidRPr="00A42E1D" w:rsidRDefault="00A42E1D" w:rsidP="00A42E1D">
            <w:pPr>
              <w:tabs>
                <w:tab w:val="left" w:pos="676"/>
              </w:tabs>
              <w:rPr>
                <w:rFonts w:eastAsia="Calibri"/>
                <w:szCs w:val="28"/>
                <w:lang w:eastAsia="en-US"/>
              </w:rPr>
            </w:pPr>
            <w:r w:rsidRPr="00A42E1D">
              <w:rPr>
                <w:rFonts w:eastAsia="Calibri"/>
                <w:szCs w:val="28"/>
                <w:lang w:eastAsia="en-US"/>
              </w:rPr>
              <w:t>2. Включение в хозяйственный оборот освобожденных земельных участков.</w:t>
            </w:r>
          </w:p>
          <w:p w:rsidR="00A42E1D" w:rsidRPr="00A42E1D" w:rsidRDefault="00A42E1D" w:rsidP="00A42E1D">
            <w:pPr>
              <w:tabs>
                <w:tab w:val="left" w:pos="676"/>
              </w:tabs>
              <w:rPr>
                <w:rFonts w:eastAsia="Calibri"/>
                <w:szCs w:val="28"/>
                <w:lang w:eastAsia="en-US"/>
              </w:rPr>
            </w:pPr>
            <w:r w:rsidRPr="00A42E1D">
              <w:rPr>
                <w:rFonts w:eastAsia="Calibri"/>
                <w:szCs w:val="28"/>
                <w:lang w:eastAsia="en-US"/>
              </w:rPr>
              <w:t>3. Улучшение технического состояния муниципального жилищного фонда.</w:t>
            </w:r>
          </w:p>
          <w:p w:rsidR="00A42E1D" w:rsidRPr="00A42E1D" w:rsidRDefault="00A42E1D" w:rsidP="00A42E1D">
            <w:pPr>
              <w:tabs>
                <w:tab w:val="left" w:pos="676"/>
              </w:tabs>
              <w:rPr>
                <w:rFonts w:eastAsia="Calibri"/>
                <w:szCs w:val="28"/>
                <w:lang w:eastAsia="en-US"/>
              </w:rPr>
            </w:pPr>
            <w:r w:rsidRPr="00A42E1D">
              <w:rPr>
                <w:rFonts w:eastAsia="Calibri"/>
                <w:szCs w:val="28"/>
                <w:lang w:eastAsia="en-US"/>
              </w:rPr>
              <w:t>4. Увеличение количества отремонтированных многоквартирных домов.</w:t>
            </w:r>
          </w:p>
          <w:p w:rsidR="00A42E1D" w:rsidRPr="00A42E1D" w:rsidRDefault="00A42E1D" w:rsidP="00A42E1D">
            <w:pPr>
              <w:tabs>
                <w:tab w:val="left" w:pos="676"/>
              </w:tabs>
              <w:rPr>
                <w:rFonts w:eastAsia="Calibri"/>
                <w:szCs w:val="28"/>
                <w:lang w:eastAsia="en-US"/>
              </w:rPr>
            </w:pPr>
          </w:p>
        </w:tc>
      </w:tr>
    </w:tbl>
    <w:p w:rsidR="00A42E1D" w:rsidRPr="00A42E1D" w:rsidRDefault="00A42E1D" w:rsidP="00A42E1D">
      <w:pPr>
        <w:spacing w:before="100" w:beforeAutospacing="1"/>
        <w:ind w:left="68"/>
        <w:jc w:val="both"/>
        <w:rPr>
          <w:rFonts w:ascii="Calibri" w:eastAsia="Calibri" w:hAnsi="Calibri"/>
          <w:sz w:val="22"/>
          <w:szCs w:val="22"/>
        </w:rPr>
      </w:pPr>
    </w:p>
    <w:p w:rsidR="00A42E1D" w:rsidRPr="00A42E1D" w:rsidRDefault="00A42E1D" w:rsidP="00A42E1D">
      <w:pPr>
        <w:keepNext/>
        <w:ind w:left="360"/>
        <w:contextualSpacing/>
        <w:jc w:val="center"/>
        <w:outlineLvl w:val="1"/>
        <w:rPr>
          <w:szCs w:val="28"/>
        </w:rPr>
      </w:pPr>
      <w:r w:rsidRPr="00A42E1D">
        <w:rPr>
          <w:szCs w:val="28"/>
          <w:lang w:val="en-US"/>
        </w:rPr>
        <w:t>II</w:t>
      </w:r>
      <w:r w:rsidRPr="00A42E1D">
        <w:rPr>
          <w:szCs w:val="28"/>
          <w:lang w:val="x-none"/>
        </w:rPr>
        <w:t>. Общая характеристика сферы реализации подпрограммы</w:t>
      </w:r>
      <w:r w:rsidRPr="00A42E1D">
        <w:rPr>
          <w:szCs w:val="28"/>
        </w:rPr>
        <w:t xml:space="preserve"> 1</w:t>
      </w:r>
    </w:p>
    <w:p w:rsidR="00A42E1D" w:rsidRPr="00A42E1D" w:rsidRDefault="00A42E1D" w:rsidP="00A42E1D">
      <w:pPr>
        <w:keepNext/>
        <w:contextualSpacing/>
        <w:jc w:val="center"/>
        <w:outlineLvl w:val="1"/>
        <w:rPr>
          <w:szCs w:val="28"/>
          <w:lang w:val="x-none"/>
        </w:rPr>
      </w:pPr>
    </w:p>
    <w:p w:rsidR="00A42E1D" w:rsidRPr="00A42E1D" w:rsidRDefault="00A42E1D" w:rsidP="00A42E1D">
      <w:pPr>
        <w:keepNext/>
        <w:ind w:firstLine="708"/>
        <w:contextualSpacing/>
        <w:jc w:val="both"/>
        <w:outlineLvl w:val="1"/>
        <w:rPr>
          <w:szCs w:val="28"/>
        </w:rPr>
      </w:pPr>
      <w:r w:rsidRPr="00A42E1D">
        <w:rPr>
          <w:szCs w:val="28"/>
          <w:lang w:val="x-none"/>
        </w:rPr>
        <w:t>Сферой реализации подпрограммы</w:t>
      </w:r>
      <w:r w:rsidRPr="00A42E1D">
        <w:rPr>
          <w:szCs w:val="28"/>
        </w:rPr>
        <w:t xml:space="preserve"> 1</w:t>
      </w:r>
      <w:r w:rsidRPr="00A42E1D">
        <w:rPr>
          <w:szCs w:val="28"/>
          <w:lang w:val="x-none"/>
        </w:rPr>
        <w:t xml:space="preserve"> «Жилищное хозяйство</w:t>
      </w:r>
      <w:r w:rsidRPr="00A42E1D">
        <w:rPr>
          <w:szCs w:val="28"/>
        </w:rPr>
        <w:t xml:space="preserve">»  </w:t>
      </w:r>
      <w:r w:rsidRPr="00A42E1D">
        <w:rPr>
          <w:szCs w:val="28"/>
          <w:lang w:val="x-none"/>
        </w:rPr>
        <w:t xml:space="preserve"> муниципальной программы «</w:t>
      </w:r>
      <w:r w:rsidRPr="00A42E1D">
        <w:rPr>
          <w:szCs w:val="28"/>
        </w:rPr>
        <w:t>Развитие ж</w:t>
      </w:r>
      <w:r w:rsidRPr="00A42E1D">
        <w:rPr>
          <w:szCs w:val="28"/>
          <w:lang w:val="x-none"/>
        </w:rPr>
        <w:t>илищно – коммунально</w:t>
      </w:r>
      <w:r w:rsidRPr="00A42E1D">
        <w:rPr>
          <w:szCs w:val="28"/>
        </w:rPr>
        <w:t>го</w:t>
      </w:r>
      <w:r w:rsidRPr="00A42E1D">
        <w:rPr>
          <w:szCs w:val="28"/>
          <w:lang w:val="x-none"/>
        </w:rPr>
        <w:t xml:space="preserve"> хозяйств</w:t>
      </w:r>
      <w:r w:rsidRPr="00A42E1D">
        <w:rPr>
          <w:szCs w:val="28"/>
        </w:rPr>
        <w:t>а</w:t>
      </w:r>
      <w:r w:rsidRPr="00A42E1D">
        <w:rPr>
          <w:szCs w:val="28"/>
          <w:lang w:val="x-none"/>
        </w:rPr>
        <w:t xml:space="preserve"> города Липецка</w:t>
      </w:r>
      <w:r w:rsidRPr="00A42E1D">
        <w:rPr>
          <w:szCs w:val="28"/>
        </w:rPr>
        <w:t xml:space="preserve"> </w:t>
      </w:r>
      <w:r w:rsidRPr="00A42E1D">
        <w:rPr>
          <w:szCs w:val="28"/>
          <w:lang w:val="x-none"/>
        </w:rPr>
        <w:t>на 201</w:t>
      </w:r>
      <w:r w:rsidRPr="00A42E1D">
        <w:rPr>
          <w:szCs w:val="28"/>
        </w:rPr>
        <w:t>7</w:t>
      </w:r>
      <w:r w:rsidRPr="00A42E1D">
        <w:rPr>
          <w:szCs w:val="28"/>
          <w:lang w:val="x-none"/>
        </w:rPr>
        <w:t>-201</w:t>
      </w:r>
      <w:r w:rsidRPr="00A42E1D">
        <w:rPr>
          <w:szCs w:val="28"/>
        </w:rPr>
        <w:t>9</w:t>
      </w:r>
      <w:r w:rsidRPr="00A42E1D">
        <w:rPr>
          <w:szCs w:val="28"/>
          <w:lang w:val="x-none"/>
        </w:rPr>
        <w:t xml:space="preserve"> годы» является жилищный фонд города Липецка. </w:t>
      </w:r>
    </w:p>
    <w:p w:rsidR="00A42E1D" w:rsidRPr="00A42E1D" w:rsidRDefault="00A42E1D" w:rsidP="00A42E1D">
      <w:pPr>
        <w:keepNext/>
        <w:ind w:firstLine="708"/>
        <w:contextualSpacing/>
        <w:jc w:val="both"/>
        <w:outlineLvl w:val="1"/>
        <w:rPr>
          <w:szCs w:val="28"/>
          <w:lang w:val="x-none"/>
        </w:rPr>
      </w:pPr>
      <w:r w:rsidRPr="00A42E1D">
        <w:rPr>
          <w:szCs w:val="28"/>
          <w:lang w:val="x-none"/>
        </w:rPr>
        <w:t>Жилищный фонд города Липецка на конец 201</w:t>
      </w:r>
      <w:r w:rsidRPr="00A42E1D">
        <w:rPr>
          <w:szCs w:val="28"/>
        </w:rPr>
        <w:t>5</w:t>
      </w:r>
      <w:r w:rsidRPr="00A42E1D">
        <w:rPr>
          <w:szCs w:val="28"/>
          <w:lang w:val="x-none"/>
        </w:rPr>
        <w:t xml:space="preserve"> года насчитыва</w:t>
      </w:r>
      <w:r w:rsidRPr="00A42E1D">
        <w:rPr>
          <w:szCs w:val="28"/>
        </w:rPr>
        <w:t>л</w:t>
      </w:r>
      <w:r w:rsidRPr="00A42E1D">
        <w:rPr>
          <w:szCs w:val="28"/>
          <w:lang w:val="x-none"/>
        </w:rPr>
        <w:t xml:space="preserve"> более 2</w:t>
      </w:r>
      <w:r w:rsidRPr="00A42E1D">
        <w:rPr>
          <w:szCs w:val="28"/>
        </w:rPr>
        <w:t>45</w:t>
      </w:r>
      <w:r w:rsidRPr="00A42E1D">
        <w:rPr>
          <w:szCs w:val="28"/>
          <w:lang w:val="x-none"/>
        </w:rPr>
        <w:t xml:space="preserve"> тыс. квартир, в которых прожива</w:t>
      </w:r>
      <w:r w:rsidRPr="00A42E1D">
        <w:rPr>
          <w:szCs w:val="28"/>
        </w:rPr>
        <w:t>ло</w:t>
      </w:r>
      <w:r w:rsidRPr="00A42E1D">
        <w:rPr>
          <w:szCs w:val="28"/>
          <w:lang w:val="x-none"/>
        </w:rPr>
        <w:t xml:space="preserve"> более 5</w:t>
      </w:r>
      <w:r w:rsidRPr="00A42E1D">
        <w:rPr>
          <w:szCs w:val="28"/>
        </w:rPr>
        <w:t>10</w:t>
      </w:r>
      <w:r w:rsidRPr="00A42E1D">
        <w:rPr>
          <w:szCs w:val="28"/>
          <w:lang w:val="x-none"/>
        </w:rPr>
        <w:t xml:space="preserve"> тыс. человек, общая площадь жилищного фонда – </w:t>
      </w:r>
      <w:r w:rsidRPr="00A42E1D">
        <w:rPr>
          <w:szCs w:val="28"/>
        </w:rPr>
        <w:t>12848,3</w:t>
      </w:r>
      <w:r w:rsidRPr="00A42E1D">
        <w:rPr>
          <w:szCs w:val="28"/>
          <w:lang w:val="x-none"/>
        </w:rPr>
        <w:t xml:space="preserve"> тыс.</w:t>
      </w:r>
      <w:r w:rsidRPr="00A42E1D">
        <w:rPr>
          <w:szCs w:val="28"/>
        </w:rPr>
        <w:t xml:space="preserve"> кв.</w:t>
      </w:r>
      <w:r w:rsidRPr="00A42E1D">
        <w:rPr>
          <w:szCs w:val="28"/>
          <w:lang w:val="x-none"/>
        </w:rPr>
        <w:t>м.</w:t>
      </w:r>
    </w:p>
    <w:p w:rsidR="00A42E1D" w:rsidRPr="00A42E1D" w:rsidRDefault="00A42E1D" w:rsidP="00A42E1D">
      <w:pPr>
        <w:keepNext/>
        <w:ind w:firstLine="708"/>
        <w:contextualSpacing/>
        <w:jc w:val="both"/>
        <w:outlineLvl w:val="1"/>
        <w:rPr>
          <w:szCs w:val="28"/>
        </w:rPr>
      </w:pPr>
      <w:r w:rsidRPr="00A42E1D">
        <w:rPr>
          <w:szCs w:val="28"/>
          <w:lang w:val="x-none"/>
        </w:rPr>
        <w:t xml:space="preserve">В настоящее время в городе Липецке более </w:t>
      </w:r>
      <w:r w:rsidRPr="00A42E1D">
        <w:rPr>
          <w:szCs w:val="28"/>
        </w:rPr>
        <w:t>80</w:t>
      </w:r>
      <w:r w:rsidRPr="00A42E1D">
        <w:rPr>
          <w:szCs w:val="28"/>
          <w:lang w:val="x-none"/>
        </w:rPr>
        <w:t>% жилищного фонда эксплуатируется более 30 лет без проведения капитального ремонта. Учитывая</w:t>
      </w:r>
      <w:r w:rsidRPr="00A42E1D">
        <w:rPr>
          <w:szCs w:val="28"/>
        </w:rPr>
        <w:t xml:space="preserve"> то</w:t>
      </w:r>
      <w:r w:rsidRPr="00A42E1D">
        <w:rPr>
          <w:szCs w:val="28"/>
          <w:lang w:val="x-none"/>
        </w:rPr>
        <w:t xml:space="preserve">, что средняя периодичность капитального ремонта основных конструктивов (инженерные сети, кровля) составляет 15 - 20 лет, </w:t>
      </w:r>
      <w:r w:rsidRPr="00A42E1D">
        <w:rPr>
          <w:szCs w:val="28"/>
        </w:rPr>
        <w:t>в этих домах</w:t>
      </w:r>
      <w:r w:rsidRPr="00A42E1D">
        <w:rPr>
          <w:szCs w:val="28"/>
          <w:lang w:val="x-none"/>
        </w:rPr>
        <w:t xml:space="preserve"> капитальный ремонт должен быть проведен уже более двух раз. Кроме того, затягивание сроков капитального ремонта на 7 - 10 лет приводит к увеличению его стоимости в 2,5 раза</w:t>
      </w:r>
      <w:r w:rsidRPr="00A42E1D">
        <w:rPr>
          <w:szCs w:val="28"/>
        </w:rPr>
        <w:t xml:space="preserve">, и особенно это касается домов, ранее имевших статус общежитий, поскольку в таких домах износ общего имущества происходит более высокими темпами. Многие многоквартирные дома требуют скорейшего капитального ремонта отдельных конструктивных элементов в целях предотвращения угрозы жизни и здоровью людей. </w:t>
      </w:r>
      <w:r w:rsidRPr="00A42E1D">
        <w:rPr>
          <w:szCs w:val="28"/>
          <w:lang w:val="x-none"/>
        </w:rPr>
        <w:t>В связи с этим</w:t>
      </w:r>
      <w:r w:rsidRPr="00A42E1D">
        <w:rPr>
          <w:szCs w:val="28"/>
        </w:rPr>
        <w:t xml:space="preserve">, в условиях отсутствия мониторинга технического состояния с определением степени износа </w:t>
      </w:r>
      <w:r w:rsidRPr="00A42E1D">
        <w:rPr>
          <w:szCs w:val="28"/>
          <w:lang w:val="x-none"/>
        </w:rPr>
        <w:t>многоквартирны</w:t>
      </w:r>
      <w:r w:rsidRPr="00A42E1D">
        <w:rPr>
          <w:szCs w:val="28"/>
        </w:rPr>
        <w:t>х</w:t>
      </w:r>
      <w:r w:rsidRPr="00A42E1D">
        <w:rPr>
          <w:szCs w:val="28"/>
          <w:lang w:val="x-none"/>
        </w:rPr>
        <w:t xml:space="preserve"> дом</w:t>
      </w:r>
      <w:r w:rsidRPr="00A42E1D">
        <w:rPr>
          <w:szCs w:val="28"/>
        </w:rPr>
        <w:t>ов, дома</w:t>
      </w:r>
      <w:r w:rsidRPr="00A42E1D">
        <w:rPr>
          <w:szCs w:val="28"/>
          <w:lang w:val="x-none"/>
        </w:rPr>
        <w:t xml:space="preserve"> приходят в ветхое и аварийное состояние, </w:t>
      </w:r>
      <w:r w:rsidRPr="00A42E1D">
        <w:rPr>
          <w:szCs w:val="28"/>
        </w:rPr>
        <w:t>и при</w:t>
      </w:r>
      <w:r w:rsidRPr="00A42E1D">
        <w:rPr>
          <w:szCs w:val="28"/>
          <w:lang w:val="x-none"/>
        </w:rPr>
        <w:t xml:space="preserve"> продолжительных сроках </w:t>
      </w:r>
      <w:r w:rsidRPr="00A42E1D">
        <w:rPr>
          <w:szCs w:val="28"/>
        </w:rPr>
        <w:t xml:space="preserve">их </w:t>
      </w:r>
      <w:r w:rsidRPr="00A42E1D">
        <w:rPr>
          <w:szCs w:val="28"/>
          <w:lang w:val="x-none"/>
        </w:rPr>
        <w:t>эксплуатации текущий ремонт превращается в аварийный.</w:t>
      </w:r>
      <w:r w:rsidRPr="00A42E1D">
        <w:rPr>
          <w:szCs w:val="28"/>
        </w:rPr>
        <w:t xml:space="preserve"> </w:t>
      </w:r>
    </w:p>
    <w:p w:rsidR="00A42E1D" w:rsidRPr="00A42E1D" w:rsidRDefault="00A42E1D" w:rsidP="00A42E1D">
      <w:pPr>
        <w:keepNext/>
        <w:ind w:firstLine="708"/>
        <w:contextualSpacing/>
        <w:jc w:val="both"/>
        <w:outlineLvl w:val="1"/>
        <w:rPr>
          <w:szCs w:val="28"/>
          <w:lang w:val="x-none"/>
        </w:rPr>
      </w:pPr>
      <w:r w:rsidRPr="00A42E1D">
        <w:rPr>
          <w:szCs w:val="28"/>
          <w:lang w:val="x-none"/>
        </w:rPr>
        <w:t>Аварийный (непригодный для проживания) жилищный фонд создает угрозу безопасному и благоприятному проживанию граждан, ухудшает внешний облик города, понижает его инвестиционную привлекательность, сдерживает развитие городской инфраструктуры. Реализацию реконструктивных мероприятий на таких территориях сдерживают как финансовые проблемы, так и нерешенность правовых вопросов, касающихся резервирования земель для строительства объектов инженерно-транспортной и социальной инфраструктуры.</w:t>
      </w:r>
    </w:p>
    <w:p w:rsidR="00A42E1D" w:rsidRPr="00A42E1D" w:rsidRDefault="00A42E1D" w:rsidP="00A42E1D">
      <w:pPr>
        <w:keepNext/>
        <w:ind w:firstLine="709"/>
        <w:contextualSpacing/>
        <w:jc w:val="both"/>
        <w:outlineLvl w:val="1"/>
        <w:rPr>
          <w:szCs w:val="28"/>
        </w:rPr>
      </w:pPr>
      <w:r w:rsidRPr="00A42E1D">
        <w:rPr>
          <w:szCs w:val="28"/>
          <w:lang w:val="x-none"/>
        </w:rPr>
        <w:t xml:space="preserve">На дату разработки данной подпрограммы в городе Липецке признано аварийными (непригодными для проживания) </w:t>
      </w:r>
      <w:r w:rsidRPr="00A42E1D">
        <w:rPr>
          <w:szCs w:val="28"/>
        </w:rPr>
        <w:t>128</w:t>
      </w:r>
      <w:r w:rsidRPr="00A42E1D">
        <w:rPr>
          <w:szCs w:val="28"/>
          <w:lang w:val="x-none"/>
        </w:rPr>
        <w:t xml:space="preserve"> домов общей площадью более </w:t>
      </w:r>
      <w:r w:rsidRPr="00A42E1D">
        <w:rPr>
          <w:szCs w:val="28"/>
        </w:rPr>
        <w:t xml:space="preserve">83,1 </w:t>
      </w:r>
      <w:r w:rsidRPr="00A42E1D">
        <w:rPr>
          <w:szCs w:val="28"/>
          <w:lang w:val="x-none"/>
        </w:rPr>
        <w:t>тыс.</w:t>
      </w:r>
      <w:r w:rsidRPr="00A42E1D">
        <w:rPr>
          <w:szCs w:val="28"/>
        </w:rPr>
        <w:t xml:space="preserve"> кв.</w:t>
      </w:r>
      <w:r w:rsidRPr="00A42E1D">
        <w:rPr>
          <w:szCs w:val="28"/>
          <w:lang w:val="x-none"/>
        </w:rPr>
        <w:t xml:space="preserve">м. Большинство граждан, проживающих в непригодных для проживания помещениях и аварийных домах, не в состоянии в настоящее время </w:t>
      </w:r>
      <w:r w:rsidRPr="00A42E1D">
        <w:rPr>
          <w:szCs w:val="28"/>
          <w:lang w:val="x-none"/>
        </w:rPr>
        <w:lastRenderedPageBreak/>
        <w:t>самостоятельно приобрести, отремонтировать или получить на условиях найма жилье удовлетворительного качества.</w:t>
      </w:r>
    </w:p>
    <w:p w:rsidR="00A42E1D" w:rsidRPr="00A42E1D" w:rsidRDefault="00A42E1D" w:rsidP="00A42E1D">
      <w:pPr>
        <w:autoSpaceDE w:val="0"/>
        <w:autoSpaceDN w:val="0"/>
        <w:adjustRightInd w:val="0"/>
        <w:ind w:firstLine="709"/>
        <w:jc w:val="both"/>
        <w:rPr>
          <w:szCs w:val="28"/>
        </w:rPr>
      </w:pPr>
    </w:p>
    <w:p w:rsidR="00A42E1D" w:rsidRPr="00A42E1D" w:rsidRDefault="00A42E1D" w:rsidP="00A42E1D">
      <w:pPr>
        <w:autoSpaceDE w:val="0"/>
        <w:autoSpaceDN w:val="0"/>
        <w:adjustRightInd w:val="0"/>
        <w:ind w:firstLine="540"/>
        <w:jc w:val="center"/>
        <w:rPr>
          <w:szCs w:val="28"/>
        </w:rPr>
      </w:pPr>
      <w:r w:rsidRPr="00A42E1D">
        <w:rPr>
          <w:szCs w:val="28"/>
          <w:lang w:val="en-US"/>
        </w:rPr>
        <w:t>III</w:t>
      </w:r>
      <w:r w:rsidRPr="00A42E1D">
        <w:rPr>
          <w:szCs w:val="28"/>
        </w:rPr>
        <w:t>. Приоритеты муниципальной политики в сфере реализации</w:t>
      </w:r>
    </w:p>
    <w:p w:rsidR="00A42E1D" w:rsidRPr="00A42E1D" w:rsidRDefault="00A42E1D" w:rsidP="00A42E1D">
      <w:pPr>
        <w:autoSpaceDE w:val="0"/>
        <w:autoSpaceDN w:val="0"/>
        <w:adjustRightInd w:val="0"/>
        <w:ind w:firstLine="540"/>
        <w:jc w:val="center"/>
        <w:rPr>
          <w:szCs w:val="28"/>
        </w:rPr>
      </w:pPr>
      <w:r w:rsidRPr="00A42E1D">
        <w:rPr>
          <w:szCs w:val="28"/>
        </w:rPr>
        <w:t>подпрограммы, задачи и ожидаемые конечные результаты подпрограммы 1</w:t>
      </w:r>
    </w:p>
    <w:p w:rsidR="00A42E1D" w:rsidRPr="00A42E1D" w:rsidRDefault="00A42E1D" w:rsidP="00A42E1D">
      <w:pPr>
        <w:autoSpaceDE w:val="0"/>
        <w:autoSpaceDN w:val="0"/>
        <w:adjustRightInd w:val="0"/>
        <w:ind w:firstLine="540"/>
        <w:jc w:val="center"/>
        <w:rPr>
          <w:szCs w:val="28"/>
        </w:rPr>
      </w:pPr>
    </w:p>
    <w:p w:rsidR="00A42E1D" w:rsidRPr="00A42E1D" w:rsidRDefault="00A42E1D" w:rsidP="00A42E1D">
      <w:pPr>
        <w:ind w:firstLine="851"/>
        <w:jc w:val="both"/>
        <w:rPr>
          <w:szCs w:val="28"/>
        </w:rPr>
      </w:pPr>
      <w:r w:rsidRPr="00A42E1D">
        <w:rPr>
          <w:szCs w:val="28"/>
          <w:lang w:val="x-none"/>
        </w:rPr>
        <w:t xml:space="preserve">Приоритеты муниципальной политики в сфере </w:t>
      </w:r>
      <w:r w:rsidRPr="00A42E1D">
        <w:rPr>
          <w:szCs w:val="28"/>
        </w:rPr>
        <w:t xml:space="preserve">реализации подпрограммы1 </w:t>
      </w:r>
      <w:r w:rsidRPr="00A42E1D">
        <w:rPr>
          <w:szCs w:val="28"/>
          <w:lang w:val="x-none"/>
        </w:rPr>
        <w:t xml:space="preserve"> определены </w:t>
      </w:r>
      <w:r w:rsidRPr="00A42E1D">
        <w:rPr>
          <w:szCs w:val="28"/>
        </w:rPr>
        <w:t xml:space="preserve">в соответствии </w:t>
      </w:r>
      <w:r w:rsidRPr="00A42E1D">
        <w:rPr>
          <w:szCs w:val="28"/>
          <w:lang w:val="x-none"/>
        </w:rPr>
        <w:t>с Жилищн</w:t>
      </w:r>
      <w:r w:rsidRPr="00A42E1D">
        <w:rPr>
          <w:szCs w:val="28"/>
        </w:rPr>
        <w:t>ым</w:t>
      </w:r>
      <w:r w:rsidRPr="00A42E1D">
        <w:rPr>
          <w:szCs w:val="28"/>
          <w:lang w:val="x-none"/>
        </w:rPr>
        <w:t xml:space="preserve"> кодекс</w:t>
      </w:r>
      <w:r w:rsidRPr="00A42E1D">
        <w:rPr>
          <w:szCs w:val="28"/>
        </w:rPr>
        <w:t>ом</w:t>
      </w:r>
      <w:r w:rsidRPr="00A42E1D">
        <w:rPr>
          <w:szCs w:val="28"/>
          <w:lang w:val="x-none"/>
        </w:rPr>
        <w:t xml:space="preserve"> Российской Федерации, Федеральн</w:t>
      </w:r>
      <w:r w:rsidRPr="00A42E1D">
        <w:rPr>
          <w:szCs w:val="28"/>
        </w:rPr>
        <w:t>ым</w:t>
      </w:r>
      <w:r w:rsidRPr="00A42E1D">
        <w:rPr>
          <w:szCs w:val="28"/>
          <w:lang w:val="x-none"/>
        </w:rPr>
        <w:t xml:space="preserve"> закон</w:t>
      </w:r>
      <w:r w:rsidRPr="00A42E1D">
        <w:rPr>
          <w:szCs w:val="28"/>
        </w:rPr>
        <w:t>ом</w:t>
      </w:r>
      <w:r w:rsidRPr="00A42E1D">
        <w:rPr>
          <w:szCs w:val="28"/>
          <w:lang w:val="x-none"/>
        </w:rPr>
        <w:t xml:space="preserve"> от 21.07.2007 №</w:t>
      </w:r>
      <w:r w:rsidRPr="00A42E1D">
        <w:rPr>
          <w:szCs w:val="28"/>
        </w:rPr>
        <w:t xml:space="preserve"> </w:t>
      </w:r>
      <w:r w:rsidRPr="00A42E1D">
        <w:rPr>
          <w:szCs w:val="28"/>
          <w:lang w:val="x-none"/>
        </w:rPr>
        <w:t>185-ФЗ «О Фонде содействия реформированию жилищно-коммунального хозяйства»,</w:t>
      </w:r>
      <w:r w:rsidRPr="00A42E1D">
        <w:rPr>
          <w:szCs w:val="28"/>
        </w:rPr>
        <w:t xml:space="preserve"> </w:t>
      </w:r>
      <w:r w:rsidRPr="00A42E1D">
        <w:rPr>
          <w:szCs w:val="28"/>
          <w:lang w:val="x-none"/>
        </w:rPr>
        <w:t>постановлени</w:t>
      </w:r>
      <w:r w:rsidRPr="00A42E1D">
        <w:rPr>
          <w:szCs w:val="28"/>
        </w:rPr>
        <w:t>ем</w:t>
      </w:r>
      <w:r w:rsidRPr="00A42E1D">
        <w:rPr>
          <w:szCs w:val="28"/>
          <w:lang w:val="x-none"/>
        </w:rPr>
        <w:t xml:space="preserve"> Правительства </w:t>
      </w:r>
      <w:r w:rsidRPr="00A42E1D">
        <w:rPr>
          <w:szCs w:val="28"/>
        </w:rPr>
        <w:t>РФ</w:t>
      </w:r>
      <w:r w:rsidRPr="00A42E1D">
        <w:rPr>
          <w:szCs w:val="28"/>
          <w:lang w:val="x-none"/>
        </w:rPr>
        <w:t xml:space="preserve"> от 28.01.2006 №</w:t>
      </w:r>
      <w:r w:rsidRPr="00A42E1D">
        <w:rPr>
          <w:szCs w:val="28"/>
        </w:rPr>
        <w:t xml:space="preserve"> </w:t>
      </w:r>
      <w:r w:rsidRPr="00A42E1D">
        <w:rPr>
          <w:szCs w:val="28"/>
          <w:lang w:val="x-none"/>
        </w:rPr>
        <w:t>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A42E1D">
        <w:rPr>
          <w:szCs w:val="28"/>
        </w:rPr>
        <w:t xml:space="preserve"> распоряжением Правительства РФ от 26.01.2016 № 80-р «Стратегия развития жилищно-коммунального хозяйства в Российской Федерации на период до 2020 года»,</w:t>
      </w:r>
      <w:r w:rsidRPr="00A42E1D">
        <w:rPr>
          <w:szCs w:val="28"/>
          <w:lang w:val="x-none"/>
        </w:rPr>
        <w:t xml:space="preserve"> областной адресной программ</w:t>
      </w:r>
      <w:r w:rsidRPr="00A42E1D">
        <w:rPr>
          <w:szCs w:val="28"/>
        </w:rPr>
        <w:t>ой</w:t>
      </w:r>
      <w:r w:rsidRPr="00A42E1D">
        <w:rPr>
          <w:szCs w:val="28"/>
          <w:lang w:val="x-none"/>
        </w:rPr>
        <w:t xml:space="preserve"> «Переселение граждан из аварийного жилищного фонда, расположенного на территории Липецкой области, на 2013-201</w:t>
      </w:r>
      <w:r w:rsidRPr="00A42E1D">
        <w:rPr>
          <w:szCs w:val="28"/>
        </w:rPr>
        <w:t>7</w:t>
      </w:r>
      <w:r w:rsidRPr="00A42E1D">
        <w:rPr>
          <w:szCs w:val="28"/>
          <w:lang w:val="x-none"/>
        </w:rPr>
        <w:t xml:space="preserve"> годы», </w:t>
      </w:r>
      <w:r w:rsidRPr="00A42E1D">
        <w:rPr>
          <w:szCs w:val="28"/>
        </w:rPr>
        <w:t xml:space="preserve">утвержденной постановлением администрации Липецкой области от 26.04.2013 № 210, </w:t>
      </w:r>
      <w:r w:rsidRPr="00A42E1D">
        <w:rPr>
          <w:szCs w:val="28"/>
          <w:lang w:val="x-none"/>
        </w:rPr>
        <w:t>решени</w:t>
      </w:r>
      <w:r w:rsidRPr="00A42E1D">
        <w:rPr>
          <w:szCs w:val="28"/>
        </w:rPr>
        <w:t>ем</w:t>
      </w:r>
      <w:r w:rsidRPr="00A42E1D">
        <w:rPr>
          <w:szCs w:val="28"/>
          <w:lang w:val="x-none"/>
        </w:rPr>
        <w:t xml:space="preserve"> Липецкого городского Совета депутатов от </w:t>
      </w:r>
      <w:r w:rsidRPr="00A42E1D">
        <w:rPr>
          <w:szCs w:val="28"/>
        </w:rPr>
        <w:t>04.12.2014 № 968</w:t>
      </w:r>
      <w:r w:rsidRPr="00A42E1D">
        <w:rPr>
          <w:szCs w:val="28"/>
          <w:lang w:val="x-none"/>
        </w:rPr>
        <w:t xml:space="preserve"> </w:t>
      </w:r>
      <w:r w:rsidRPr="00A42E1D">
        <w:rPr>
          <w:szCs w:val="28"/>
        </w:rPr>
        <w:br/>
      </w:r>
      <w:r w:rsidRPr="00A42E1D">
        <w:rPr>
          <w:szCs w:val="28"/>
          <w:lang w:val="x-none"/>
        </w:rPr>
        <w:t>«О Программе социально-экономического развития города Липецка на 201</w:t>
      </w:r>
      <w:r w:rsidRPr="00A42E1D">
        <w:rPr>
          <w:szCs w:val="28"/>
        </w:rPr>
        <w:t>5</w:t>
      </w:r>
      <w:r w:rsidRPr="00A42E1D">
        <w:rPr>
          <w:szCs w:val="28"/>
          <w:lang w:val="x-none"/>
        </w:rPr>
        <w:t>-201</w:t>
      </w:r>
      <w:r w:rsidRPr="00A42E1D">
        <w:rPr>
          <w:szCs w:val="28"/>
        </w:rPr>
        <w:t>9</w:t>
      </w:r>
      <w:r w:rsidRPr="00A42E1D">
        <w:rPr>
          <w:szCs w:val="28"/>
          <w:lang w:val="x-none"/>
        </w:rPr>
        <w:t xml:space="preserve"> годы»</w:t>
      </w:r>
      <w:r w:rsidRPr="00A42E1D">
        <w:rPr>
          <w:szCs w:val="28"/>
        </w:rPr>
        <w:t>, решением  Липецкого городского Совета от 02.08.2016 № 204 «О Стратегии социально-экономического развития города Липецка до 2035 года».</w:t>
      </w:r>
    </w:p>
    <w:p w:rsidR="00A42E1D" w:rsidRPr="00A42E1D" w:rsidRDefault="00A42E1D" w:rsidP="00A42E1D">
      <w:pPr>
        <w:ind w:firstLine="720"/>
        <w:jc w:val="both"/>
        <w:rPr>
          <w:rFonts w:eastAsia="Calibri"/>
          <w:szCs w:val="28"/>
          <w:lang w:eastAsia="en-US"/>
        </w:rPr>
      </w:pPr>
      <w:r w:rsidRPr="00A42E1D">
        <w:rPr>
          <w:rFonts w:eastAsia="Calibri"/>
          <w:szCs w:val="28"/>
          <w:lang w:eastAsia="en-US"/>
        </w:rPr>
        <w:t>Подпрограмма 1 решает задачу муниципальной программы: о</w:t>
      </w:r>
      <w:r w:rsidRPr="00A42E1D">
        <w:rPr>
          <w:rFonts w:eastAsia="Calibri"/>
          <w:szCs w:val="28"/>
        </w:rPr>
        <w:t>бновление жилищного фонда.</w:t>
      </w:r>
    </w:p>
    <w:p w:rsidR="00A42E1D" w:rsidRPr="00A42E1D" w:rsidRDefault="00A42E1D" w:rsidP="00A42E1D">
      <w:pPr>
        <w:tabs>
          <w:tab w:val="left" w:pos="676"/>
        </w:tabs>
        <w:jc w:val="both"/>
        <w:rPr>
          <w:rFonts w:eastAsia="Calibri"/>
          <w:szCs w:val="28"/>
          <w:lang w:eastAsia="en-US"/>
        </w:rPr>
      </w:pPr>
      <w:r w:rsidRPr="00A42E1D">
        <w:rPr>
          <w:rFonts w:eastAsia="Calibri"/>
          <w:szCs w:val="28"/>
        </w:rPr>
        <w:tab/>
        <w:t>Ожидаемые результаты реализации подпрограммы 1:</w:t>
      </w:r>
      <w:r w:rsidRPr="00A42E1D">
        <w:rPr>
          <w:rFonts w:eastAsia="Calibri"/>
          <w:szCs w:val="28"/>
          <w:lang w:eastAsia="en-US"/>
        </w:rPr>
        <w:t xml:space="preserve"> увеличение количества и площадей благоустроенных квартир в жилищном фонде города, включение  в хозяйственный оборот освобожденных земельных участков, улучшение технического состояния муниципального жилищного фонда, увеличение количества отремонтированных многоквартирных домов.</w:t>
      </w:r>
    </w:p>
    <w:p w:rsidR="00A42E1D" w:rsidRPr="00A42E1D" w:rsidRDefault="00A42E1D" w:rsidP="00A42E1D">
      <w:pPr>
        <w:ind w:firstLine="720"/>
        <w:contextualSpacing/>
        <w:jc w:val="both"/>
        <w:rPr>
          <w:rFonts w:ascii="Calibri" w:eastAsia="Calibri" w:hAnsi="Calibri"/>
          <w:sz w:val="22"/>
          <w:szCs w:val="22"/>
        </w:rPr>
      </w:pPr>
      <w:r w:rsidRPr="00A42E1D">
        <w:rPr>
          <w:rFonts w:eastAsia="Calibri"/>
          <w:szCs w:val="28"/>
        </w:rPr>
        <w:t xml:space="preserve"> </w:t>
      </w:r>
    </w:p>
    <w:p w:rsidR="00A42E1D" w:rsidRPr="00A42E1D" w:rsidRDefault="00A42E1D" w:rsidP="00A42E1D">
      <w:pPr>
        <w:jc w:val="center"/>
        <w:rPr>
          <w:rFonts w:eastAsia="Calibri"/>
          <w:szCs w:val="28"/>
        </w:rPr>
      </w:pPr>
      <w:r w:rsidRPr="00A42E1D">
        <w:rPr>
          <w:rFonts w:eastAsia="Calibri"/>
          <w:szCs w:val="28"/>
          <w:lang w:val="en-US"/>
        </w:rPr>
        <w:t>IV</w:t>
      </w:r>
      <w:r w:rsidRPr="00A42E1D">
        <w:rPr>
          <w:rFonts w:eastAsia="Calibri"/>
          <w:szCs w:val="28"/>
        </w:rPr>
        <w:t>. Сроки реализации подпрограммы 1</w:t>
      </w:r>
    </w:p>
    <w:p w:rsidR="00A42E1D" w:rsidRPr="00A42E1D" w:rsidRDefault="00A42E1D" w:rsidP="00A42E1D">
      <w:pPr>
        <w:jc w:val="center"/>
        <w:rPr>
          <w:rFonts w:eastAsia="Calibri"/>
          <w:szCs w:val="28"/>
        </w:rPr>
      </w:pPr>
    </w:p>
    <w:p w:rsidR="00A42E1D" w:rsidRPr="00A42E1D" w:rsidRDefault="00A42E1D" w:rsidP="00A42E1D">
      <w:pPr>
        <w:ind w:firstLine="720"/>
        <w:jc w:val="both"/>
        <w:rPr>
          <w:rFonts w:eastAsia="Calibri"/>
          <w:szCs w:val="28"/>
        </w:rPr>
      </w:pPr>
      <w:r w:rsidRPr="00A42E1D">
        <w:rPr>
          <w:rFonts w:eastAsia="Calibri"/>
          <w:szCs w:val="28"/>
        </w:rPr>
        <w:t>Реализация подпрограммы 1 рассчитана на 2017-2022 годы.</w:t>
      </w:r>
    </w:p>
    <w:p w:rsidR="00A42E1D" w:rsidRPr="00A42E1D" w:rsidRDefault="00A42E1D" w:rsidP="00A42E1D">
      <w:pPr>
        <w:autoSpaceDE w:val="0"/>
        <w:autoSpaceDN w:val="0"/>
        <w:adjustRightInd w:val="0"/>
        <w:jc w:val="both"/>
        <w:rPr>
          <w:szCs w:val="28"/>
        </w:rPr>
      </w:pPr>
    </w:p>
    <w:p w:rsidR="00A42E1D" w:rsidRPr="00A42E1D" w:rsidRDefault="00A42E1D" w:rsidP="00A42E1D">
      <w:pPr>
        <w:autoSpaceDE w:val="0"/>
        <w:autoSpaceDN w:val="0"/>
        <w:adjustRightInd w:val="0"/>
        <w:jc w:val="center"/>
        <w:rPr>
          <w:szCs w:val="28"/>
        </w:rPr>
      </w:pPr>
      <w:r w:rsidRPr="00A42E1D">
        <w:rPr>
          <w:szCs w:val="28"/>
          <w:lang w:val="en-US"/>
        </w:rPr>
        <w:t>V</w:t>
      </w:r>
      <w:r w:rsidRPr="00A42E1D">
        <w:rPr>
          <w:szCs w:val="28"/>
        </w:rPr>
        <w:t>. Основные мероприятия подпрограммы 1</w:t>
      </w:r>
    </w:p>
    <w:p w:rsidR="00A42E1D" w:rsidRPr="00A42E1D" w:rsidRDefault="00A42E1D" w:rsidP="00A42E1D">
      <w:pPr>
        <w:autoSpaceDE w:val="0"/>
        <w:autoSpaceDN w:val="0"/>
        <w:adjustRightInd w:val="0"/>
        <w:ind w:firstLine="720"/>
        <w:jc w:val="both"/>
        <w:rPr>
          <w:szCs w:val="28"/>
        </w:rPr>
      </w:pP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1: Обеспечение мероприятий по переселению граждан из аварийного  жилищного фонда города Липецка.</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2: Обеспечение капитального ремонта многоквартирных  домов.</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3: Повышение эффективности управления, содержания и  капитального ремонта жилищного фонда.</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4: Обеспечением жильем отдельных категорий граждан.</w:t>
      </w:r>
    </w:p>
    <w:p w:rsidR="00A42E1D" w:rsidRPr="00A42E1D" w:rsidRDefault="00A42E1D" w:rsidP="00A42E1D">
      <w:pPr>
        <w:autoSpaceDE w:val="0"/>
        <w:autoSpaceDN w:val="0"/>
        <w:adjustRightInd w:val="0"/>
        <w:ind w:firstLine="720"/>
        <w:jc w:val="both"/>
        <w:rPr>
          <w:szCs w:val="28"/>
        </w:rPr>
      </w:pPr>
      <w:r w:rsidRPr="00A42E1D">
        <w:rPr>
          <w:szCs w:val="28"/>
        </w:rPr>
        <w:lastRenderedPageBreak/>
        <w:t>Основное мероприятие 5: Повышение эффективности управления многоквартирными жилыми  домами города Липецка.</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6: Обеспечение мероприятий для поддержки отдельных категорий граждан.</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7: Снос расселенных аварийных домов города Липецка.</w:t>
      </w:r>
    </w:p>
    <w:p w:rsidR="00A42E1D" w:rsidRPr="00A42E1D" w:rsidRDefault="00A42E1D" w:rsidP="00A42E1D">
      <w:pPr>
        <w:autoSpaceDE w:val="0"/>
        <w:autoSpaceDN w:val="0"/>
        <w:adjustRightInd w:val="0"/>
        <w:ind w:firstLine="720"/>
        <w:jc w:val="both"/>
        <w:rPr>
          <w:szCs w:val="28"/>
        </w:rPr>
      </w:pPr>
      <w:r w:rsidRPr="00A42E1D">
        <w:rPr>
          <w:szCs w:val="28"/>
        </w:rPr>
        <w:t xml:space="preserve">Основное мероприятие 8: Совершенствование системы управления и экономического регулирования работы в области жилищно-коммунального хозяйства города Липецка.  </w:t>
      </w:r>
    </w:p>
    <w:p w:rsidR="00A42E1D" w:rsidRPr="00A42E1D" w:rsidRDefault="00A42E1D" w:rsidP="00A42E1D">
      <w:pPr>
        <w:autoSpaceDE w:val="0"/>
        <w:autoSpaceDN w:val="0"/>
        <w:adjustRightInd w:val="0"/>
        <w:ind w:firstLine="720"/>
        <w:jc w:val="both"/>
        <w:rPr>
          <w:szCs w:val="28"/>
        </w:rPr>
      </w:pPr>
      <w:r w:rsidRPr="00A42E1D">
        <w:rPr>
          <w:szCs w:val="28"/>
        </w:rPr>
        <w:t>Основное мероприятие 9: Модернизация контейнерных площадок.</w:t>
      </w:r>
    </w:p>
    <w:p w:rsidR="00A42E1D" w:rsidRPr="00A42E1D" w:rsidRDefault="00A42E1D" w:rsidP="00A42E1D">
      <w:pPr>
        <w:autoSpaceDE w:val="0"/>
        <w:autoSpaceDN w:val="0"/>
        <w:adjustRightInd w:val="0"/>
        <w:ind w:firstLine="720"/>
        <w:jc w:val="both"/>
        <w:rPr>
          <w:szCs w:val="28"/>
        </w:rPr>
      </w:pPr>
      <w:r w:rsidRPr="00A42E1D">
        <w:rPr>
          <w:szCs w:val="28"/>
        </w:rPr>
        <w:t>Адресный перечень мероприятий со сроками реализации приводится в приложениях №№ 1, 2 к подпрограмме 1.</w:t>
      </w:r>
    </w:p>
    <w:p w:rsidR="00A42E1D" w:rsidRPr="00A42E1D" w:rsidRDefault="00A42E1D" w:rsidP="00A42E1D">
      <w:pPr>
        <w:widowControl w:val="0"/>
        <w:jc w:val="both"/>
        <w:rPr>
          <w:rFonts w:eastAsia="Calibri"/>
          <w:szCs w:val="28"/>
          <w:lang w:eastAsia="en-US"/>
        </w:rPr>
      </w:pPr>
    </w:p>
    <w:p w:rsidR="00A42E1D" w:rsidRPr="00A42E1D" w:rsidRDefault="00A42E1D" w:rsidP="00A42E1D">
      <w:pPr>
        <w:widowControl w:val="0"/>
        <w:ind w:firstLine="720"/>
        <w:jc w:val="center"/>
        <w:rPr>
          <w:rFonts w:eastAsia="Calibri"/>
          <w:szCs w:val="28"/>
          <w:lang w:eastAsia="en-US"/>
        </w:rPr>
      </w:pPr>
      <w:r w:rsidRPr="00A42E1D">
        <w:rPr>
          <w:rFonts w:eastAsia="Calibri"/>
          <w:szCs w:val="28"/>
          <w:lang w:val="en-US" w:eastAsia="en-US"/>
        </w:rPr>
        <w:t>VI</w:t>
      </w:r>
      <w:r w:rsidRPr="00A42E1D">
        <w:rPr>
          <w:rFonts w:eastAsia="Calibri"/>
          <w:szCs w:val="28"/>
          <w:lang w:eastAsia="en-US"/>
        </w:rPr>
        <w:t>. Ресурсное обеспечение подпрограммы 1</w:t>
      </w:r>
    </w:p>
    <w:p w:rsidR="00A42E1D" w:rsidRPr="00A42E1D" w:rsidRDefault="00A42E1D" w:rsidP="00A42E1D">
      <w:pPr>
        <w:widowControl w:val="0"/>
        <w:ind w:firstLine="720"/>
        <w:jc w:val="center"/>
        <w:rPr>
          <w:rFonts w:eastAsia="Calibri"/>
          <w:szCs w:val="28"/>
          <w:lang w:eastAsia="en-US"/>
        </w:rPr>
      </w:pPr>
    </w:p>
    <w:p w:rsidR="00A42E1D" w:rsidRPr="00A42E1D" w:rsidRDefault="00A42E1D" w:rsidP="00A42E1D">
      <w:pPr>
        <w:autoSpaceDE w:val="0"/>
        <w:autoSpaceDN w:val="0"/>
        <w:adjustRightInd w:val="0"/>
        <w:ind w:firstLine="720"/>
        <w:contextualSpacing/>
        <w:jc w:val="both"/>
        <w:rPr>
          <w:rFonts w:eastAsia="Calibri"/>
          <w:szCs w:val="28"/>
          <w:lang w:eastAsia="en-US"/>
        </w:rPr>
      </w:pPr>
      <w:r w:rsidRPr="00A42E1D">
        <w:rPr>
          <w:rFonts w:eastAsia="Calibri"/>
          <w:szCs w:val="28"/>
          <w:lang w:eastAsia="en-US"/>
        </w:rPr>
        <w:t>Финансирование мероприятий подпрограммы осуществляется за счет средств бюджета города Липецка. Всего на весь период реализации мероприятий предусмотрено 903375,21 тыс. руб.,  в том числе:</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2017 год – 349161,21 тыс. руб.;</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2018 год – 142962,0 тыс. руб.;</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2019 год – 120313,0 тыс. руб.;</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2020 год – 120313,0 тыс. руб.;</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2021 год – 85313,0 тыс. руб.;</w:t>
      </w:r>
    </w:p>
    <w:p w:rsidR="00A42E1D" w:rsidRPr="00A42E1D" w:rsidRDefault="00A42E1D" w:rsidP="00A42E1D">
      <w:pPr>
        <w:tabs>
          <w:tab w:val="left" w:pos="676"/>
        </w:tabs>
        <w:ind w:left="68"/>
        <w:contextualSpacing/>
        <w:jc w:val="both"/>
        <w:rPr>
          <w:rFonts w:eastAsia="Calibri"/>
          <w:szCs w:val="28"/>
          <w:lang w:eastAsia="en-US"/>
        </w:rPr>
      </w:pPr>
      <w:r w:rsidRPr="00A42E1D">
        <w:rPr>
          <w:rFonts w:eastAsia="Calibri"/>
          <w:szCs w:val="28"/>
          <w:lang w:eastAsia="en-US"/>
        </w:rPr>
        <w:tab/>
        <w:t>2022 год – 85313,0 тыс. руб.</w:t>
      </w:r>
    </w:p>
    <w:p w:rsidR="00A42E1D" w:rsidRPr="00A42E1D" w:rsidRDefault="00A42E1D" w:rsidP="00A42E1D">
      <w:pPr>
        <w:autoSpaceDE w:val="0"/>
        <w:autoSpaceDN w:val="0"/>
        <w:adjustRightInd w:val="0"/>
        <w:ind w:firstLine="720"/>
        <w:contextualSpacing/>
        <w:jc w:val="both"/>
        <w:rPr>
          <w:szCs w:val="28"/>
        </w:rPr>
      </w:pPr>
    </w:p>
    <w:p w:rsidR="00A42E1D" w:rsidRPr="00A42E1D" w:rsidRDefault="00A42E1D" w:rsidP="00A42E1D">
      <w:pPr>
        <w:autoSpaceDE w:val="0"/>
        <w:autoSpaceDN w:val="0"/>
        <w:adjustRightInd w:val="0"/>
        <w:ind w:firstLine="720"/>
        <w:contextualSpacing/>
        <w:jc w:val="both"/>
        <w:rPr>
          <w:szCs w:val="28"/>
        </w:rPr>
      </w:pPr>
      <w:r w:rsidRPr="00A42E1D">
        <w:rPr>
          <w:szCs w:val="28"/>
        </w:rPr>
        <w:t>Объем расходов на выполнение мероприятий подпрограммы 1 подлежит ежегодному уточнению в процессе исполнения городского бюджета и при формировании бюджета на очередной финансовый год.</w:t>
      </w: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jc w:val="center"/>
        <w:rPr>
          <w:rFonts w:eastAsia="Calibri"/>
          <w:szCs w:val="28"/>
        </w:rPr>
      </w:pPr>
    </w:p>
    <w:p w:rsidR="00A42E1D" w:rsidRPr="00A42E1D" w:rsidRDefault="00A42E1D" w:rsidP="00A42E1D">
      <w:pPr>
        <w:rPr>
          <w:rFonts w:eastAsia="Calibri"/>
          <w:szCs w:val="28"/>
        </w:rPr>
      </w:pPr>
      <w:r w:rsidRPr="00A42E1D">
        <w:rPr>
          <w:rFonts w:eastAsia="Calibri"/>
          <w:szCs w:val="28"/>
        </w:rPr>
        <w:t>Е.С.Лепекин</w:t>
      </w:r>
    </w:p>
    <w:p w:rsidR="00A42E1D" w:rsidRDefault="00A42E1D" w:rsidP="00986831">
      <w:pPr>
        <w:rPr>
          <w:rFonts w:ascii="Times New Roman CYR" w:hAnsi="Times New Roman CYR"/>
          <w:szCs w:val="28"/>
        </w:rPr>
      </w:pPr>
    </w:p>
    <w:p w:rsidR="002B4BB5" w:rsidRDefault="002B4BB5" w:rsidP="00986831">
      <w:pPr>
        <w:rPr>
          <w:rFonts w:ascii="Times New Roman CYR" w:hAnsi="Times New Roman CYR"/>
          <w:szCs w:val="28"/>
        </w:rPr>
      </w:pPr>
    </w:p>
    <w:p w:rsidR="002B4BB5" w:rsidRDefault="002B4BB5" w:rsidP="00986831">
      <w:pPr>
        <w:rPr>
          <w:rFonts w:ascii="Times New Roman CYR" w:hAnsi="Times New Roman CYR"/>
          <w:szCs w:val="28"/>
        </w:rPr>
        <w:sectPr w:rsidR="002B4BB5" w:rsidSect="002B4BB5">
          <w:headerReference w:type="even" r:id="rId11"/>
          <w:headerReference w:type="default" r:id="rId12"/>
          <w:footerReference w:type="first" r:id="rId13"/>
          <w:pgSz w:w="11906" w:h="16838"/>
          <w:pgMar w:top="1134" w:right="567" w:bottom="899" w:left="1418" w:header="708" w:footer="708" w:gutter="0"/>
          <w:cols w:space="708"/>
          <w:titlePg/>
          <w:docGrid w:linePitch="360"/>
        </w:sectPr>
      </w:pPr>
    </w:p>
    <w:p w:rsidR="002B4BB5" w:rsidRPr="002B4BB5" w:rsidRDefault="002B4BB5" w:rsidP="00986831">
      <w:pPr>
        <w:rPr>
          <w:rFonts w:ascii="Times New Roman CYR" w:hAnsi="Times New Roman CY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2B4BB5">
        <w:rPr>
          <w:szCs w:val="28"/>
        </w:rPr>
        <w:t>Приложение № 1</w:t>
      </w:r>
    </w:p>
    <w:p w:rsidR="002B4BB5" w:rsidRPr="002B4BB5" w:rsidRDefault="002B4BB5" w:rsidP="00986831">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2B4BB5">
        <w:rPr>
          <w:szCs w:val="28"/>
        </w:rPr>
        <w:t>к подпрограмме 1 "Жилищное хозяйство"</w:t>
      </w:r>
    </w:p>
    <w:p w:rsidR="002B4BB5" w:rsidRDefault="002B4BB5" w:rsidP="00986831">
      <w:pPr>
        <w:rPr>
          <w:rFonts w:ascii="Times New Roman CYR" w:hAnsi="Times New Roman CYR"/>
          <w:szCs w:val="28"/>
        </w:rPr>
      </w:pPr>
    </w:p>
    <w:tbl>
      <w:tblPr>
        <w:tblW w:w="15742" w:type="dxa"/>
        <w:tblInd w:w="93" w:type="dxa"/>
        <w:tblLayout w:type="fixed"/>
        <w:tblLook w:val="04A0" w:firstRow="1" w:lastRow="0" w:firstColumn="1" w:lastColumn="0" w:noHBand="0" w:noVBand="1"/>
      </w:tblPr>
      <w:tblGrid>
        <w:gridCol w:w="371"/>
        <w:gridCol w:w="1218"/>
        <w:gridCol w:w="799"/>
        <w:gridCol w:w="369"/>
        <w:gridCol w:w="745"/>
        <w:gridCol w:w="745"/>
        <w:gridCol w:w="794"/>
        <w:gridCol w:w="414"/>
        <w:gridCol w:w="498"/>
        <w:gridCol w:w="597"/>
        <w:gridCol w:w="390"/>
        <w:gridCol w:w="498"/>
        <w:gridCol w:w="499"/>
        <w:gridCol w:w="784"/>
        <w:gridCol w:w="837"/>
        <w:gridCol w:w="698"/>
        <w:gridCol w:w="928"/>
        <w:gridCol w:w="977"/>
        <w:gridCol w:w="978"/>
        <w:gridCol w:w="977"/>
        <w:gridCol w:w="837"/>
        <w:gridCol w:w="789"/>
      </w:tblGrid>
      <w:tr w:rsidR="002B4BB5" w:rsidRPr="002B4BB5" w:rsidTr="002B4BB5">
        <w:trPr>
          <w:trHeight w:val="705"/>
        </w:trPr>
        <w:tc>
          <w:tcPr>
            <w:tcW w:w="3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bookmarkStart w:id="0" w:name="RANGE!A1:V46"/>
            <w:bookmarkEnd w:id="0"/>
            <w:r w:rsidRPr="002B4BB5">
              <w:rPr>
                <w:bCs/>
                <w:sz w:val="10"/>
                <w:szCs w:val="10"/>
              </w:rPr>
              <w:t>№ п/п</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Адрес</w:t>
            </w:r>
            <w:r w:rsidRPr="002B4BB5">
              <w:rPr>
                <w:bCs/>
                <w:sz w:val="10"/>
                <w:szCs w:val="10"/>
              </w:rPr>
              <w:br/>
              <w:t>МКД</w:t>
            </w:r>
          </w:p>
        </w:tc>
        <w:tc>
          <w:tcPr>
            <w:tcW w:w="79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 расселяемых квартир</w:t>
            </w:r>
          </w:p>
        </w:tc>
        <w:tc>
          <w:tcPr>
            <w:tcW w:w="11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Документ,</w:t>
            </w:r>
            <w:r w:rsidRPr="002B4BB5">
              <w:rPr>
                <w:bCs/>
                <w:sz w:val="10"/>
                <w:szCs w:val="10"/>
              </w:rPr>
              <w:br/>
              <w:t>подтверждающий</w:t>
            </w:r>
            <w:r w:rsidRPr="002B4BB5">
              <w:rPr>
                <w:bCs/>
                <w:sz w:val="10"/>
                <w:szCs w:val="10"/>
              </w:rPr>
              <w:br/>
              <w:t>признание МКД</w:t>
            </w:r>
            <w:r w:rsidRPr="002B4BB5">
              <w:rPr>
                <w:bCs/>
                <w:sz w:val="10"/>
                <w:szCs w:val="10"/>
              </w:rPr>
              <w:br/>
              <w:t>аварийным</w:t>
            </w:r>
          </w:p>
        </w:tc>
        <w:tc>
          <w:tcPr>
            <w:tcW w:w="7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Планируемая дата  окончания</w:t>
            </w:r>
            <w:r w:rsidRPr="002B4BB5">
              <w:rPr>
                <w:bCs/>
                <w:sz w:val="10"/>
                <w:szCs w:val="10"/>
              </w:rPr>
              <w:br/>
              <w:t>переселения</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Планируемая дата сноса МКД</w:t>
            </w:r>
          </w:p>
        </w:tc>
        <w:tc>
          <w:tcPr>
            <w:tcW w:w="4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Число жителей всего</w:t>
            </w:r>
          </w:p>
        </w:tc>
        <w:tc>
          <w:tcPr>
            <w:tcW w:w="4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Число жителей планируемых</w:t>
            </w:r>
            <w:r w:rsidRPr="002B4BB5">
              <w:rPr>
                <w:bCs/>
                <w:sz w:val="10"/>
                <w:szCs w:val="10"/>
              </w:rPr>
              <w:br/>
              <w:t xml:space="preserve"> к переселению</w:t>
            </w:r>
          </w:p>
        </w:tc>
        <w:tc>
          <w:tcPr>
            <w:tcW w:w="5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Общая площадь жилых</w:t>
            </w:r>
            <w:r w:rsidRPr="002B4BB5">
              <w:rPr>
                <w:bCs/>
                <w:sz w:val="10"/>
                <w:szCs w:val="10"/>
              </w:rPr>
              <w:br/>
              <w:t>помещений МКД</w:t>
            </w:r>
          </w:p>
        </w:tc>
        <w:tc>
          <w:tcPr>
            <w:tcW w:w="1387" w:type="dxa"/>
            <w:gridSpan w:val="3"/>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Количество расселяемых жилых</w:t>
            </w:r>
            <w:r w:rsidRPr="002B4BB5">
              <w:rPr>
                <w:bCs/>
                <w:sz w:val="10"/>
                <w:szCs w:val="10"/>
              </w:rPr>
              <w:br/>
              <w:t>помещений</w:t>
            </w:r>
          </w:p>
        </w:tc>
        <w:tc>
          <w:tcPr>
            <w:tcW w:w="2319" w:type="dxa"/>
            <w:gridSpan w:val="3"/>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Расселяемая площадь жилых</w:t>
            </w:r>
            <w:r w:rsidRPr="002B4BB5">
              <w:rPr>
                <w:bCs/>
                <w:sz w:val="10"/>
                <w:szCs w:val="10"/>
              </w:rPr>
              <w:br/>
              <w:t>помещений</w:t>
            </w:r>
          </w:p>
        </w:tc>
        <w:tc>
          <w:tcPr>
            <w:tcW w:w="3860" w:type="dxa"/>
            <w:gridSpan w:val="4"/>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Стоимость переселения граждан</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за счёт средств местного бюджета на оплату дополнительной стоимости и дополнительных метров</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Итого</w:t>
            </w:r>
          </w:p>
        </w:tc>
      </w:tr>
      <w:tr w:rsidR="002B4BB5" w:rsidRPr="002B4BB5" w:rsidTr="002B4BB5">
        <w:trPr>
          <w:trHeight w:val="429"/>
        </w:trPr>
        <w:tc>
          <w:tcPr>
            <w:tcW w:w="371"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114" w:type="dxa"/>
            <w:gridSpan w:val="2"/>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45"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1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39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Всего</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в том числе</w:t>
            </w:r>
          </w:p>
        </w:tc>
        <w:tc>
          <w:tcPr>
            <w:tcW w:w="78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Всего</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в том числе</w:t>
            </w:r>
          </w:p>
        </w:tc>
        <w:tc>
          <w:tcPr>
            <w:tcW w:w="92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Всего по программе софинансирования</w:t>
            </w:r>
          </w:p>
        </w:tc>
        <w:tc>
          <w:tcPr>
            <w:tcW w:w="2932" w:type="dxa"/>
            <w:gridSpan w:val="3"/>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в том числе:</w:t>
            </w: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r>
      <w:tr w:rsidR="002B4BB5" w:rsidRPr="002B4BB5" w:rsidTr="002B4BB5">
        <w:trPr>
          <w:trHeight w:val="1285"/>
        </w:trPr>
        <w:tc>
          <w:tcPr>
            <w:tcW w:w="371"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114" w:type="dxa"/>
            <w:gridSpan w:val="2"/>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45"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1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39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частная</w:t>
            </w:r>
            <w:r w:rsidRPr="002B4BB5">
              <w:rPr>
                <w:bCs/>
                <w:sz w:val="10"/>
                <w:szCs w:val="10"/>
              </w:rPr>
              <w:br/>
              <w:t>собственность</w:t>
            </w:r>
          </w:p>
        </w:tc>
        <w:tc>
          <w:tcPr>
            <w:tcW w:w="49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муниципальная</w:t>
            </w:r>
            <w:r w:rsidRPr="002B4BB5">
              <w:rPr>
                <w:bCs/>
                <w:sz w:val="10"/>
                <w:szCs w:val="10"/>
              </w:rPr>
              <w:br/>
              <w:t>собственность</w:t>
            </w:r>
          </w:p>
        </w:tc>
        <w:tc>
          <w:tcPr>
            <w:tcW w:w="784"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83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частная</w:t>
            </w:r>
            <w:r w:rsidRPr="002B4BB5">
              <w:rPr>
                <w:bCs/>
                <w:sz w:val="10"/>
                <w:szCs w:val="10"/>
              </w:rPr>
              <w:br/>
              <w:t>собственность</w:t>
            </w:r>
          </w:p>
        </w:tc>
        <w:tc>
          <w:tcPr>
            <w:tcW w:w="69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муниципальная</w:t>
            </w:r>
            <w:r w:rsidRPr="002B4BB5">
              <w:rPr>
                <w:bCs/>
                <w:sz w:val="10"/>
                <w:szCs w:val="10"/>
              </w:rPr>
              <w:br/>
              <w:t>собственность</w:t>
            </w:r>
          </w:p>
        </w:tc>
        <w:tc>
          <w:tcPr>
            <w:tcW w:w="92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9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за счет средств</w:t>
            </w:r>
            <w:r w:rsidRPr="002B4BB5">
              <w:rPr>
                <w:bCs/>
                <w:sz w:val="10"/>
                <w:szCs w:val="10"/>
              </w:rPr>
              <w:br/>
              <w:t>Фонда</w:t>
            </w:r>
          </w:p>
        </w:tc>
        <w:tc>
          <w:tcPr>
            <w:tcW w:w="97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за счёт средств бюджета субъекта РФ</w:t>
            </w:r>
          </w:p>
        </w:tc>
        <w:tc>
          <w:tcPr>
            <w:tcW w:w="9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за счёт средств местного бюджета на софинансирование</w:t>
            </w: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r>
      <w:tr w:rsidR="002B4BB5" w:rsidRPr="002B4BB5" w:rsidTr="002B4BB5">
        <w:trPr>
          <w:trHeight w:val="139"/>
        </w:trPr>
        <w:tc>
          <w:tcPr>
            <w:tcW w:w="371"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36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Номер</w:t>
            </w:r>
          </w:p>
        </w:tc>
        <w:tc>
          <w:tcPr>
            <w:tcW w:w="74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4BB5" w:rsidRPr="002B4BB5" w:rsidRDefault="002B4BB5" w:rsidP="002B4BB5">
            <w:pPr>
              <w:jc w:val="center"/>
              <w:rPr>
                <w:bCs/>
                <w:sz w:val="10"/>
                <w:szCs w:val="10"/>
              </w:rPr>
            </w:pPr>
            <w:r w:rsidRPr="002B4BB5">
              <w:rPr>
                <w:bCs/>
                <w:sz w:val="10"/>
                <w:szCs w:val="10"/>
              </w:rPr>
              <w:t>Дата</w:t>
            </w:r>
          </w:p>
        </w:tc>
        <w:tc>
          <w:tcPr>
            <w:tcW w:w="745"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1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39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99"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84"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837"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69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92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977"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97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977"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r>
      <w:tr w:rsidR="002B4BB5" w:rsidRPr="002B4BB5" w:rsidTr="002B4BB5">
        <w:trPr>
          <w:trHeight w:val="399"/>
        </w:trPr>
        <w:tc>
          <w:tcPr>
            <w:tcW w:w="371"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369"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45"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45"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bCs/>
                <w:sz w:val="10"/>
                <w:szCs w:val="10"/>
              </w:rPr>
            </w:pP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чел.</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чел.</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кв.м</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ед.</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ед.</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ед.</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кв.м</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кв.м</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кв.м</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руб.</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руб.</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руб.</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руб.</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руб.</w:t>
            </w:r>
          </w:p>
        </w:tc>
      </w:tr>
      <w:tr w:rsidR="002B4BB5" w:rsidRPr="002B4BB5" w:rsidTr="002B4BB5">
        <w:trPr>
          <w:trHeight w:val="562"/>
        </w:trPr>
        <w:tc>
          <w:tcPr>
            <w:tcW w:w="15742"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Перечень аварийных домов (жилых помещений),   расселение которых начато в 2016 году и завершается в 2017 году</w:t>
            </w:r>
          </w:p>
        </w:tc>
      </w:tr>
      <w:tr w:rsidR="002B4BB5" w:rsidRPr="002B4BB5" w:rsidTr="002B4BB5">
        <w:trPr>
          <w:trHeight w:val="699"/>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Фабричная д.5</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 2, 2, 3,  4, 5, 5 "а", 6, 7, 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19.04.2011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378,90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378,90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108,30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270,60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11 500 702,44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4 547 338,98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3 476 681,73</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3 476 681,73</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6 678 849,52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18 179 551,96</w:t>
            </w:r>
          </w:p>
        </w:tc>
      </w:tr>
      <w:tr w:rsidR="002B4BB5" w:rsidRPr="002B4BB5" w:rsidTr="002B4BB5">
        <w:trPr>
          <w:trHeight w:val="566"/>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Фабричная д.4</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 2, 2, 3,  3, 4, 4"а", 5, 6, 7, 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19.04.2011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403,30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403,30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246,30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157,00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12 241 312,47</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4 840 173,69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3 700 569,39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3 700 569,39</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7 108 946,98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19 350 259,45</w:t>
            </w:r>
          </w:p>
        </w:tc>
      </w:tr>
      <w:tr w:rsidR="002B4BB5" w:rsidRPr="002B4BB5" w:rsidTr="002B4BB5">
        <w:trPr>
          <w:trHeight w:val="560"/>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Северный рудник д.11</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1, 2, 3, 4, 5, 6, 7, 8, 9, 10, 10, 11, 12</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19.04.2011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41</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668,20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668,20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215,30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452,90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20 281 787,73</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8 019 350,51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6 131 218,61</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6 131 218,61</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11 778 324,75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32 060 112,49</w:t>
            </w:r>
          </w:p>
        </w:tc>
      </w:tr>
      <w:tr w:rsidR="002B4BB5" w:rsidRPr="002B4BB5" w:rsidTr="002B4BB5">
        <w:trPr>
          <w:trHeight w:val="1285"/>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Ильича д.11</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1, 2, 3, 4, 5, 7, 8, 9, 11, 12, 13, 14, 15, 16, 17, 18, 19, 20</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29.06.2011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49</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853,20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804,00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650,90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153,10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24 403 707,48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9 649 143,69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7 377 281,90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7 377 281,90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14 172 063,90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38 575 771,38</w:t>
            </w:r>
          </w:p>
        </w:tc>
      </w:tr>
      <w:tr w:rsidR="002B4BB5" w:rsidRPr="002B4BB5" w:rsidTr="002B4BB5">
        <w:trPr>
          <w:trHeight w:val="545"/>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Волгоградская д.13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1, 2, 3, 5, 6, 7, 8, 9, 10, 11, 12, 13, 14, 15, 16, 18, 19, 20</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29.06.2011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57</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53</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990,80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908,40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677,10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231,30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27 572 547,11</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10 902 092,20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8 335 227,46</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8 335 227,46</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16 012 316,98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43 584 864,08</w:t>
            </w:r>
          </w:p>
        </w:tc>
      </w:tr>
      <w:tr w:rsidR="002B4BB5" w:rsidRPr="002B4BB5" w:rsidTr="002B4BB5">
        <w:trPr>
          <w:trHeight w:val="708"/>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З.Космодемьянской д.202</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1, 2, 3, 4, 5, 6, 7, 8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04.08.2011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369,10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369,10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284,10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85,00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11 203 244,32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4 429 725,04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3 386 759,64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3 386 759,64</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6 506 105,46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17 709 349,77</w:t>
            </w:r>
          </w:p>
        </w:tc>
      </w:tr>
      <w:tr w:rsidR="002B4BB5" w:rsidRPr="002B4BB5" w:rsidTr="002B4BB5">
        <w:trPr>
          <w:trHeight w:val="562"/>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lastRenderedPageBreak/>
              <w:t>7</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6 Гвардейской Дивизии д.23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1, 2, 3, 5, 6, 7,  9, 10, 11, 12, 13,  14, 15, 16</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49</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07.09.2011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522,00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459,20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429,00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30,20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13 938 037,90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5 511 053,21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4 213 492,35</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4 213 492,35</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8 094 293,21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22 032 331,12</w:t>
            </w:r>
          </w:p>
        </w:tc>
      </w:tr>
      <w:tr w:rsidR="002B4BB5" w:rsidRPr="002B4BB5" w:rsidTr="002B4BB5">
        <w:trPr>
          <w:trHeight w:val="699"/>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ж/д_будка 265 км д.3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1, 3</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52</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07.09.2011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133,80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133,80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133,80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4 061 214,01</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1 605 790,33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1 227 711,84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1 227 711,84</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2 358 485,26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6 419 699,27</w:t>
            </w:r>
          </w:p>
        </w:tc>
      </w:tr>
      <w:tr w:rsidR="002B4BB5" w:rsidRPr="002B4BB5" w:rsidTr="002B4BB5">
        <w:trPr>
          <w:trHeight w:val="554"/>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Ленинградская д.16</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1,2,3,3, 4,5,6,7,7,7,8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50</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07.06.2011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504,60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504,60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379,80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124,80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15 316 058,20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6 055 917,79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4 630 070,20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4 630 070,20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8 894 556,52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24 210 614,73</w:t>
            </w:r>
          </w:p>
        </w:tc>
      </w:tr>
      <w:tr w:rsidR="002B4BB5" w:rsidRPr="002B4BB5" w:rsidTr="002B4BB5">
        <w:trPr>
          <w:trHeight w:val="839"/>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Волгоградская д.16</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1,2,3,3,4,5,6,7,8, 8, 9,10,11,12,13,14,15,15,16,17,18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07.09.2011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59</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58</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991,10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932,80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932,80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28 313 157,14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11 194 926,91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8 559 115,11</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8 559 115,11</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16 442 414,44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44 755 571,57</w:t>
            </w:r>
          </w:p>
        </w:tc>
      </w:tr>
      <w:tr w:rsidR="002B4BB5" w:rsidRPr="002B4BB5" w:rsidTr="002B4BB5">
        <w:trPr>
          <w:trHeight w:val="435"/>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Ленинградская д.5</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1,2,2,3,4,5,6,7,8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55</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19.10.2011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494,40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494,40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309,30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185,10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15 006 458,93</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5 933 503,28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4 536 477,82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4 536 477,82</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8 714 761,68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23 721 220,61</w:t>
            </w:r>
          </w:p>
        </w:tc>
      </w:tr>
      <w:tr w:rsidR="002B4BB5" w:rsidRPr="002B4BB5" w:rsidTr="002B4BB5">
        <w:trPr>
          <w:trHeight w:val="1141"/>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Гагарина д.93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1,1,1,2,3,4,5,6,7,8,9,10, 10,  12,13,14,14,15,16,17, 18,18,18,19,20,21,22,23,25,26,27,28,29,30,31,32</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19.10.2011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86</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1789,90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36</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1661,10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1463,70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197,40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50 419 152,36</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19 935 562,91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15 241 794,72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15 241 794,72</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29 280 118,59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79 699 270,95</w:t>
            </w:r>
          </w:p>
        </w:tc>
      </w:tr>
      <w:tr w:rsidR="002B4BB5" w:rsidRPr="002B4BB5" w:rsidTr="002B4BB5">
        <w:trPr>
          <w:trHeight w:val="687"/>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МПС д.3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1, 3, 4</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64</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30.11.2011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214,30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127,00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107,50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19,50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3 854 814,49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1 524 180,66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1 165 316,92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1 165 316,92</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2 238 622,03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6 093 436,52</w:t>
            </w:r>
          </w:p>
        </w:tc>
      </w:tr>
      <w:tr w:rsidR="002B4BB5" w:rsidRPr="002B4BB5" w:rsidTr="002B4BB5">
        <w:trPr>
          <w:trHeight w:val="711"/>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Астраханская д.8</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1,2,3,4,5,5,5,6,7,8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65</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30.11.2011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387,90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387,90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313,30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74,60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11 773 878,27</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4 655 351,79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3 559 263,24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3 559 263,24</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6 837 492,02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18 611 370,30</w:t>
            </w:r>
          </w:p>
        </w:tc>
      </w:tr>
      <w:tr w:rsidR="002B4BB5" w:rsidRPr="002B4BB5" w:rsidTr="002B4BB5">
        <w:trPr>
          <w:trHeight w:val="707"/>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Крупской д.8</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1,2,3,4,5,6,7,7,7,8,8,9,10,10,11,12</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66</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30.11.2011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724,40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724,40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466,60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257,80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21 987 619,03</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8 693 830,46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6 646 894,29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6 646 894,29</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12 768 959,07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34 756 578,10</w:t>
            </w:r>
          </w:p>
        </w:tc>
      </w:tr>
      <w:tr w:rsidR="002B4BB5" w:rsidRPr="002B4BB5" w:rsidTr="002B4BB5">
        <w:trPr>
          <w:trHeight w:val="703"/>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К.Шаталовой д.4</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1,2,3,4,5,6,7,8,9,10,11,      12,13,14,15,16</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30.11.2011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42</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594,20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594,20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374,10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220,10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18 035 675,35</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7 131 245,25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5 452 215,05</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5 452 215,05</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10 473 930,81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28 509 606,16</w:t>
            </w:r>
          </w:p>
        </w:tc>
      </w:tr>
      <w:tr w:rsidR="002B4BB5" w:rsidRPr="002B4BB5" w:rsidTr="002B4BB5">
        <w:trPr>
          <w:trHeight w:val="713"/>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К.Шаталовой д.6</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1,2,3,4,5,6,7,8,9,10,11, 12,13,14,15,16</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68</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20.12.2011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46</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620,40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563,70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347,10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216,60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17 109 912,82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6 765 201,86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5 172 355,48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5 172 355,48</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9 936 308,98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27 046 221,80</w:t>
            </w:r>
          </w:p>
        </w:tc>
      </w:tr>
      <w:tr w:rsidR="002B4BB5" w:rsidRPr="002B4BB5" w:rsidTr="002B4BB5">
        <w:trPr>
          <w:trHeight w:val="552"/>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Октябрьская д.50  </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4, 5, 7, 8</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б/н</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16.06.2006</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15</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540,00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180,10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180,10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5 466 551,89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2 161 456,19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1 652 547,85</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1 652 547,85</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3 174 612,82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8 641 164,71</w:t>
            </w:r>
          </w:p>
        </w:tc>
      </w:tr>
      <w:tr w:rsidR="002B4BB5" w:rsidRPr="002B4BB5" w:rsidTr="002B4BB5">
        <w:trPr>
          <w:trHeight w:val="417"/>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проезд Потапова д.7 </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1, 7</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07.10.2010</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27</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339,70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94,50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94,50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2 868 346,22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1 134 134,43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867 105,89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867 105,89</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1 665 746,32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4 534 092,53</w:t>
            </w:r>
          </w:p>
        </w:tc>
      </w:tr>
      <w:tr w:rsidR="002B4BB5" w:rsidRPr="002B4BB5" w:rsidTr="002B4BB5">
        <w:trPr>
          <w:trHeight w:val="566"/>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20</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Северный рудник д.16</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38</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17.11.2010</w:t>
            </w:r>
          </w:p>
        </w:tc>
        <w:tc>
          <w:tcPr>
            <w:tcW w:w="745"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30.12.2016</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694,90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40,90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40,90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1 241 432,38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490 858,18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375 287,10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375 287,10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720 942,06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1 962 374,44</w:t>
            </w:r>
          </w:p>
        </w:tc>
      </w:tr>
      <w:tr w:rsidR="002B4BB5" w:rsidRPr="002B4BB5" w:rsidTr="002B4BB5">
        <w:trPr>
          <w:trHeight w:val="689"/>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lastRenderedPageBreak/>
              <w:t>21</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Механизаторов д.21 кор.а</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21.05.2010</w:t>
            </w:r>
          </w:p>
        </w:tc>
        <w:tc>
          <w:tcPr>
            <w:tcW w:w="745"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30.12.2016</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279,60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971 291,84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384 045,52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293 623,16</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293 623,16</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564 062,24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1 535 354,08</w:t>
            </w:r>
          </w:p>
        </w:tc>
      </w:tr>
      <w:tr w:rsidR="002B4BB5" w:rsidRPr="002B4BB5" w:rsidTr="002B4BB5">
        <w:trPr>
          <w:trHeight w:val="570"/>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22</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ул. Ленинградская д.14</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2, 7</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19.04.2011</w:t>
            </w:r>
          </w:p>
        </w:tc>
        <w:tc>
          <w:tcPr>
            <w:tcW w:w="745"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30.12.2016</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35</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508,70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129,30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129,30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3 924 626,09</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1 551 783,93  </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1 186 421,08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1 186 421,08</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xml:space="preserve">2 279 164,01  </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6 203 790,10</w:t>
            </w:r>
          </w:p>
        </w:tc>
      </w:tr>
      <w:tr w:rsidR="002B4BB5" w:rsidRPr="002B4BB5" w:rsidTr="002B4BB5">
        <w:trPr>
          <w:trHeight w:val="564"/>
        </w:trPr>
        <w:tc>
          <w:tcPr>
            <w:tcW w:w="158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ИТОГО</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810</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650</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13 003,40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172</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10 591,80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7 601,90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2 989,90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321 491 528,47</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127 116 666,82</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97 187 430,82</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97 187 430,82</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186 701 077,67</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8"/>
                <w:szCs w:val="10"/>
              </w:rPr>
              <w:t>508 192 606,14</w:t>
            </w:r>
          </w:p>
        </w:tc>
      </w:tr>
      <w:tr w:rsidR="002B4BB5" w:rsidRPr="002B4BB5" w:rsidTr="002B4BB5">
        <w:trPr>
          <w:trHeight w:val="558"/>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w:t>
            </w:r>
          </w:p>
        </w:tc>
        <w:tc>
          <w:tcPr>
            <w:tcW w:w="8350" w:type="dxa"/>
            <w:gridSpan w:val="13"/>
            <w:tcBorders>
              <w:top w:val="single" w:sz="4" w:space="0" w:color="auto"/>
              <w:left w:val="nil"/>
              <w:bottom w:val="single" w:sz="4" w:space="0" w:color="auto"/>
              <w:right w:val="single" w:sz="4" w:space="0" w:color="000000"/>
            </w:tcBorders>
            <w:shd w:val="clear" w:color="auto" w:fill="auto"/>
            <w:vAlign w:val="center"/>
            <w:hideMark/>
          </w:tcPr>
          <w:p w:rsidR="002B4BB5" w:rsidRPr="002B4BB5" w:rsidRDefault="002B4BB5" w:rsidP="002B4BB5">
            <w:pPr>
              <w:rPr>
                <w:bCs/>
                <w:sz w:val="10"/>
                <w:szCs w:val="10"/>
              </w:rPr>
            </w:pPr>
            <w:r w:rsidRPr="002B4BB5">
              <w:rPr>
                <w:bCs/>
                <w:sz w:val="10"/>
                <w:szCs w:val="10"/>
              </w:rPr>
              <w:t>Неиспользуемые средства долевого софинансирования после выполнения мероприятий по  расселению аварийных домов, расселение которых начато в 2016 году и завершается в 2017 год  (В связи с корректировкой значений расселяемой площади)</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3 942 848,54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1 558 989,02</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1 191 929,76</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1 191 929,76</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r>
      <w:tr w:rsidR="002B4BB5" w:rsidRPr="002B4BB5" w:rsidTr="002B4BB5">
        <w:trPr>
          <w:trHeight w:val="553"/>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ВСЕГО</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810</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650</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13 003,40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172</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325 434 377,01</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128 675 655,84</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98 379 360,58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98 379 360,58</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186 701 077,67</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8"/>
                <w:szCs w:val="10"/>
              </w:rPr>
            </w:pPr>
            <w:r w:rsidRPr="002B4BB5">
              <w:rPr>
                <w:bCs/>
                <w:sz w:val="8"/>
                <w:szCs w:val="10"/>
              </w:rPr>
              <w:t>508 192 606,14</w:t>
            </w:r>
          </w:p>
        </w:tc>
      </w:tr>
      <w:tr w:rsidR="002B4BB5" w:rsidRPr="002B4BB5" w:rsidTr="002B4BB5">
        <w:trPr>
          <w:trHeight w:val="696"/>
        </w:trPr>
        <w:tc>
          <w:tcPr>
            <w:tcW w:w="15742"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Перечень аварийных домов (жилых помещений),   расселение которых начато в 2016 году и завершается в 2017 году (МКПЗГ от 01.01.2017 № 135)</w:t>
            </w:r>
          </w:p>
        </w:tc>
      </w:tr>
      <w:tr w:rsidR="002B4BB5" w:rsidRPr="002B4BB5" w:rsidTr="002B4BB5">
        <w:trPr>
          <w:trHeight w:val="848"/>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 xml:space="preserve"> ул Гагарина д.93</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11</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57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19.10.2011</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1789,90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77,50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77,50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2 506 465,03</w:t>
            </w:r>
          </w:p>
        </w:tc>
        <w:tc>
          <w:tcPr>
            <w:tcW w:w="977"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1 259 421,67</w:t>
            </w:r>
          </w:p>
        </w:tc>
        <w:tc>
          <w:tcPr>
            <w:tcW w:w="978"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623 521,68</w:t>
            </w:r>
          </w:p>
        </w:tc>
        <w:tc>
          <w:tcPr>
            <w:tcW w:w="977" w:type="dxa"/>
            <w:tcBorders>
              <w:top w:val="nil"/>
              <w:left w:val="nil"/>
              <w:bottom w:val="single" w:sz="4" w:space="0" w:color="auto"/>
              <w:right w:val="single" w:sz="4" w:space="0" w:color="auto"/>
            </w:tcBorders>
            <w:shd w:val="clear" w:color="auto" w:fill="auto"/>
            <w:noWrap/>
            <w:vAlign w:val="center"/>
            <w:hideMark/>
          </w:tcPr>
          <w:p w:rsidR="002B4BB5" w:rsidRPr="002B4BB5" w:rsidRDefault="002B4BB5" w:rsidP="002B4BB5">
            <w:pPr>
              <w:jc w:val="center"/>
              <w:rPr>
                <w:bCs/>
                <w:sz w:val="10"/>
                <w:szCs w:val="10"/>
              </w:rPr>
            </w:pPr>
            <w:r w:rsidRPr="002B4BB5">
              <w:rPr>
                <w:bCs/>
                <w:sz w:val="10"/>
                <w:szCs w:val="10"/>
              </w:rPr>
              <w:t>623 521,68</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733 534,97</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3 240 000,00</w:t>
            </w:r>
          </w:p>
        </w:tc>
      </w:tr>
      <w:tr w:rsidR="002B4BB5" w:rsidRPr="002B4BB5" w:rsidTr="002B4BB5">
        <w:trPr>
          <w:trHeight w:val="574"/>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ИТОГО</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92</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1 789,90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77,50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77,50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2 506 465,03</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1 259 421,67</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623 521,68</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623 521,68</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733 534,97</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3 240 000,00</w:t>
            </w:r>
          </w:p>
        </w:tc>
      </w:tr>
      <w:tr w:rsidR="002B4BB5" w:rsidRPr="002B4BB5" w:rsidTr="002B4BB5">
        <w:trPr>
          <w:trHeight w:val="411"/>
        </w:trPr>
        <w:tc>
          <w:tcPr>
            <w:tcW w:w="15742"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Перечень аварийных домов (жилых помещений),   расселение которых осуществляется в 2017 году только за счёт бюджета города Липецка</w:t>
            </w:r>
          </w:p>
        </w:tc>
      </w:tr>
      <w:tr w:rsidR="002B4BB5" w:rsidRPr="002B4BB5" w:rsidTr="002B4BB5">
        <w:trPr>
          <w:trHeight w:val="703"/>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23</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ул. З. Космодемьянской, д.211</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37</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18.06.2012</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4</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r>
      <w:tr w:rsidR="002B4BB5" w:rsidRPr="002B4BB5" w:rsidTr="002B4BB5">
        <w:trPr>
          <w:trHeight w:val="556"/>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ул. Полевой участок, д. 1</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б/н</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31.05.2002</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31.12.2017</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25,90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64,20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64,20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r>
      <w:tr w:rsidR="002B4BB5" w:rsidRPr="002B4BB5" w:rsidTr="002B4BB5">
        <w:trPr>
          <w:trHeight w:val="707"/>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25</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ул. Бачурина, д.8</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б/н</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16.06.2006</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30.08.2017</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31.12.2010</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18,00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33,90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r>
      <w:tr w:rsidR="002B4BB5" w:rsidRPr="002B4BB5" w:rsidTr="002B4BB5">
        <w:trPr>
          <w:trHeight w:val="417"/>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ИТОГО:</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8</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77,80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132,00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132,00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0,00</w:t>
            </w:r>
          </w:p>
        </w:tc>
      </w:tr>
      <w:tr w:rsidR="002B4BB5" w:rsidRPr="002B4BB5" w:rsidTr="002B4BB5">
        <w:trPr>
          <w:trHeight w:val="423"/>
        </w:trPr>
        <w:tc>
          <w:tcPr>
            <w:tcW w:w="371"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121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Cs/>
                <w:sz w:val="10"/>
                <w:szCs w:val="10"/>
              </w:rPr>
            </w:pPr>
            <w:r w:rsidRPr="002B4BB5">
              <w:rPr>
                <w:bCs/>
                <w:sz w:val="10"/>
                <w:szCs w:val="10"/>
              </w:rPr>
              <w:t>ВСЕГО:</w:t>
            </w:r>
          </w:p>
        </w:tc>
        <w:tc>
          <w:tcPr>
            <w:tcW w:w="7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36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45"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79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 </w:t>
            </w:r>
          </w:p>
        </w:tc>
        <w:tc>
          <w:tcPr>
            <w:tcW w:w="41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910</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659</w:t>
            </w:r>
          </w:p>
        </w:tc>
        <w:tc>
          <w:tcPr>
            <w:tcW w:w="59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14 871,10</w:t>
            </w:r>
          </w:p>
        </w:tc>
        <w:tc>
          <w:tcPr>
            <w:tcW w:w="39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247</w:t>
            </w:r>
          </w:p>
        </w:tc>
        <w:tc>
          <w:tcPr>
            <w:tcW w:w="4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173</w:t>
            </w:r>
          </w:p>
        </w:tc>
        <w:tc>
          <w:tcPr>
            <w:tcW w:w="49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74</w:t>
            </w:r>
          </w:p>
        </w:tc>
        <w:tc>
          <w:tcPr>
            <w:tcW w:w="78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209,50</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77,50</w:t>
            </w:r>
          </w:p>
        </w:tc>
        <w:tc>
          <w:tcPr>
            <w:tcW w:w="69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132,00</w:t>
            </w:r>
          </w:p>
        </w:tc>
        <w:tc>
          <w:tcPr>
            <w:tcW w:w="92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327 940 842,04</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129 935 077,51</w:t>
            </w:r>
          </w:p>
        </w:tc>
        <w:tc>
          <w:tcPr>
            <w:tcW w:w="97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99 002 882,26</w:t>
            </w:r>
          </w:p>
        </w:tc>
        <w:tc>
          <w:tcPr>
            <w:tcW w:w="97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99 002 882,26</w:t>
            </w:r>
          </w:p>
        </w:tc>
        <w:tc>
          <w:tcPr>
            <w:tcW w:w="837"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10"/>
                <w:szCs w:val="10"/>
              </w:rPr>
              <w:t>187 434 612,64</w:t>
            </w:r>
          </w:p>
        </w:tc>
        <w:tc>
          <w:tcPr>
            <w:tcW w:w="78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Cs/>
                <w:sz w:val="10"/>
                <w:szCs w:val="10"/>
              </w:rPr>
            </w:pPr>
            <w:r w:rsidRPr="002B4BB5">
              <w:rPr>
                <w:bCs/>
                <w:sz w:val="8"/>
                <w:szCs w:val="10"/>
              </w:rPr>
              <w:t>511 432 606,14</w:t>
            </w:r>
          </w:p>
        </w:tc>
      </w:tr>
    </w:tbl>
    <w:p w:rsidR="002B4BB5" w:rsidRPr="002B4BB5" w:rsidRDefault="002B4BB5" w:rsidP="002B4BB5">
      <w:pPr>
        <w:spacing w:after="200" w:line="276" w:lineRule="auto"/>
        <w:rPr>
          <w:rFonts w:ascii="Calibri" w:eastAsia="Calibri" w:hAnsi="Calibri"/>
          <w:sz w:val="22"/>
          <w:szCs w:val="22"/>
          <w:lang w:eastAsia="en-US"/>
        </w:rPr>
      </w:pPr>
    </w:p>
    <w:p w:rsidR="002B4BB5" w:rsidRDefault="002B4BB5" w:rsidP="00986831">
      <w:pPr>
        <w:rPr>
          <w:rFonts w:ascii="Times New Roman CYR" w:hAnsi="Times New Roman CYR"/>
          <w:szCs w:val="28"/>
        </w:rPr>
      </w:pPr>
      <w:r>
        <w:rPr>
          <w:rFonts w:ascii="Times New Roman CYR" w:hAnsi="Times New Roman CYR"/>
          <w:szCs w:val="28"/>
        </w:rPr>
        <w:t>Е.С.Лепекин</w:t>
      </w:r>
    </w:p>
    <w:p w:rsidR="002B4BB5" w:rsidRDefault="002B4BB5" w:rsidP="00986831">
      <w:pPr>
        <w:rPr>
          <w:rFonts w:ascii="Times New Roman CYR" w:hAnsi="Times New Roman CYR"/>
          <w:szCs w:val="28"/>
        </w:rPr>
      </w:pPr>
    </w:p>
    <w:p w:rsidR="002B4BB5" w:rsidRDefault="002B4BB5" w:rsidP="00986831">
      <w:pPr>
        <w:rPr>
          <w:rFonts w:ascii="Times New Roman CYR" w:hAnsi="Times New Roman CYR"/>
          <w:szCs w:val="28"/>
        </w:rPr>
      </w:pPr>
    </w:p>
    <w:p w:rsidR="002B4BB5" w:rsidRDefault="002B4BB5" w:rsidP="00986831">
      <w:pPr>
        <w:rPr>
          <w:rFonts w:ascii="Times New Roman CYR" w:hAnsi="Times New Roman CYR"/>
          <w:szCs w:val="28"/>
        </w:rPr>
        <w:sectPr w:rsidR="002B4BB5" w:rsidSect="002B4BB5">
          <w:pgSz w:w="16838" w:h="11906" w:orient="landscape"/>
          <w:pgMar w:top="1418" w:right="1134" w:bottom="567" w:left="902" w:header="709" w:footer="709" w:gutter="0"/>
          <w:cols w:space="708"/>
          <w:titlePg/>
          <w:docGrid w:linePitch="360"/>
        </w:sectPr>
      </w:pPr>
    </w:p>
    <w:p w:rsidR="002B4BB5" w:rsidRDefault="002B4BB5" w:rsidP="00986831">
      <w:pPr>
        <w:rPr>
          <w:rFonts w:ascii="Times New Roman CYR" w:hAnsi="Times New Roman CYR"/>
          <w:szCs w:val="28"/>
        </w:rPr>
      </w:pPr>
    </w:p>
    <w:p w:rsidR="002B4BB5" w:rsidRPr="002B4BB5" w:rsidRDefault="002B4BB5" w:rsidP="0098683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2B4BB5">
        <w:rPr>
          <w:szCs w:val="28"/>
        </w:rPr>
        <w:t>Приложение №2</w:t>
      </w:r>
    </w:p>
    <w:p w:rsidR="002B4BB5" w:rsidRDefault="002B4BB5" w:rsidP="0098683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2B4BB5">
        <w:rPr>
          <w:szCs w:val="28"/>
        </w:rPr>
        <w:t xml:space="preserve">к подпрограмме 1 "Жилищное хозяйство </w:t>
      </w:r>
    </w:p>
    <w:p w:rsidR="002B4BB5" w:rsidRPr="002B4BB5" w:rsidRDefault="002B4BB5" w:rsidP="00986831">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2B4BB5">
        <w:rPr>
          <w:szCs w:val="28"/>
        </w:rPr>
        <w:t>на 2017-2022 годы "</w:t>
      </w:r>
    </w:p>
    <w:p w:rsidR="002B4BB5" w:rsidRDefault="002B4BB5" w:rsidP="00986831">
      <w:pPr>
        <w:rPr>
          <w:rFonts w:ascii="Times New Roman CYR" w:hAnsi="Times New Roman CYR"/>
          <w:szCs w:val="28"/>
        </w:rPr>
      </w:pPr>
    </w:p>
    <w:p w:rsidR="002B4BB5" w:rsidRPr="002B4BB5" w:rsidRDefault="002B4BB5" w:rsidP="002B4BB5">
      <w:pPr>
        <w:jc w:val="center"/>
        <w:rPr>
          <w:rFonts w:ascii="Times New Roman CYR" w:hAnsi="Times New Roman CYR"/>
          <w:szCs w:val="28"/>
        </w:rPr>
      </w:pPr>
      <w:r w:rsidRPr="002B4BB5">
        <w:rPr>
          <w:b/>
          <w:bCs/>
          <w:szCs w:val="28"/>
        </w:rPr>
        <w:t>Перечень многоквартирных домов, подлежащих сносу в 2017-2022гг.</w:t>
      </w:r>
    </w:p>
    <w:tbl>
      <w:tblPr>
        <w:tblW w:w="10490" w:type="dxa"/>
        <w:tblInd w:w="-601" w:type="dxa"/>
        <w:tblLayout w:type="fixed"/>
        <w:tblLook w:val="04A0" w:firstRow="1" w:lastRow="0" w:firstColumn="1" w:lastColumn="0" w:noHBand="0" w:noVBand="1"/>
      </w:tblPr>
      <w:tblGrid>
        <w:gridCol w:w="820"/>
        <w:gridCol w:w="2016"/>
        <w:gridCol w:w="708"/>
        <w:gridCol w:w="1134"/>
        <w:gridCol w:w="1560"/>
        <w:gridCol w:w="1559"/>
        <w:gridCol w:w="1134"/>
        <w:gridCol w:w="1559"/>
      </w:tblGrid>
      <w:tr w:rsidR="002B4BB5" w:rsidRPr="002B4BB5" w:rsidTr="002B4BB5">
        <w:trPr>
          <w:trHeight w:val="885"/>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bookmarkStart w:id="1" w:name="RANGE!A1:H42"/>
            <w:bookmarkEnd w:id="1"/>
            <w:r w:rsidRPr="002B4BB5">
              <w:rPr>
                <w:sz w:val="18"/>
                <w:szCs w:val="18"/>
              </w:rPr>
              <w:t>№</w:t>
            </w:r>
          </w:p>
        </w:tc>
        <w:tc>
          <w:tcPr>
            <w:tcW w:w="2724" w:type="dxa"/>
            <w:gridSpan w:val="2"/>
            <w:tcBorders>
              <w:top w:val="single" w:sz="4" w:space="0" w:color="auto"/>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Адрес аварийного дома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Объём сносимого строения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Стоимость проектных работ и работ по погашению технических паспортов, млн.руб.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Планируемая стоимость сноса аварийного жилищного фонда, млн.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Планируемая стоимость сноса аварийного жилищного фонда, млн.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Примечание</w:t>
            </w:r>
          </w:p>
        </w:tc>
      </w:tr>
      <w:tr w:rsidR="002B4BB5" w:rsidRPr="002B4BB5" w:rsidTr="002B4BB5">
        <w:trPr>
          <w:trHeight w:val="13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улица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дома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r>
      <w:tr w:rsidR="002B4BB5" w:rsidRPr="002B4BB5" w:rsidTr="002B4BB5">
        <w:trPr>
          <w:trHeight w:val="563"/>
        </w:trPr>
        <w:tc>
          <w:tcPr>
            <w:tcW w:w="1049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2017 год</w:t>
            </w:r>
          </w:p>
        </w:tc>
      </w:tr>
      <w:tr w:rsidR="002B4BB5" w:rsidRPr="002B4BB5" w:rsidTr="002B4BB5">
        <w:trPr>
          <w:trHeight w:val="672"/>
        </w:trPr>
        <w:tc>
          <w:tcPr>
            <w:tcW w:w="820" w:type="dxa"/>
            <w:tcBorders>
              <w:top w:val="nil"/>
              <w:left w:val="single" w:sz="4" w:space="0" w:color="auto"/>
              <w:bottom w:val="single" w:sz="4" w:space="0" w:color="auto"/>
              <w:right w:val="single" w:sz="4" w:space="0" w:color="auto"/>
            </w:tcBorders>
            <w:shd w:val="clear" w:color="auto" w:fill="auto"/>
            <w:hideMark/>
          </w:tcPr>
          <w:p w:rsidR="002B4BB5" w:rsidRPr="002B4BB5" w:rsidRDefault="002B4BB5" w:rsidP="002B4BB5">
            <w:pPr>
              <w:jc w:val="center"/>
              <w:rPr>
                <w:sz w:val="18"/>
                <w:szCs w:val="18"/>
              </w:rPr>
            </w:pPr>
            <w:r w:rsidRPr="002B4BB5">
              <w:rPr>
                <w:sz w:val="18"/>
                <w:szCs w:val="18"/>
              </w:rPr>
              <w:t>1</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проезд Боевой</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25</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2297,0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0,4729003</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0,4830143</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405"/>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2B4BB5" w:rsidRPr="002B4BB5" w:rsidRDefault="002B4BB5" w:rsidP="002B4BB5">
            <w:pPr>
              <w:jc w:val="center"/>
              <w:rPr>
                <w:sz w:val="18"/>
                <w:szCs w:val="18"/>
              </w:rPr>
            </w:pPr>
            <w:r w:rsidRPr="002B4BB5">
              <w:rPr>
                <w:sz w:val="18"/>
                <w:szCs w:val="18"/>
              </w:rPr>
              <w:t>2</w:t>
            </w:r>
          </w:p>
        </w:tc>
        <w:tc>
          <w:tcPr>
            <w:tcW w:w="2016"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пер. Попова</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3078,00</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0,6225510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0,6326650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870"/>
        </w:trPr>
        <w:tc>
          <w:tcPr>
            <w:tcW w:w="82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2016"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6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0,0111390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0,0111390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устройство дополнительных опор под транзитный газопровод</w:t>
            </w:r>
          </w:p>
        </w:tc>
      </w:tr>
      <w:tr w:rsidR="002B4BB5" w:rsidRPr="002B4BB5" w:rsidTr="002B4BB5">
        <w:trPr>
          <w:trHeight w:val="736"/>
        </w:trPr>
        <w:tc>
          <w:tcPr>
            <w:tcW w:w="820" w:type="dxa"/>
            <w:tcBorders>
              <w:top w:val="nil"/>
              <w:left w:val="single" w:sz="4" w:space="0" w:color="auto"/>
              <w:bottom w:val="single" w:sz="4" w:space="0" w:color="auto"/>
              <w:right w:val="single" w:sz="4" w:space="0" w:color="auto"/>
            </w:tcBorders>
            <w:shd w:val="clear" w:color="auto" w:fill="auto"/>
            <w:hideMark/>
          </w:tcPr>
          <w:p w:rsidR="002B4BB5" w:rsidRPr="002B4BB5" w:rsidRDefault="002B4BB5" w:rsidP="002B4BB5">
            <w:pPr>
              <w:jc w:val="center"/>
              <w:rPr>
                <w:sz w:val="18"/>
                <w:szCs w:val="18"/>
              </w:rPr>
            </w:pPr>
            <w:r w:rsidRPr="002B4BB5">
              <w:rPr>
                <w:sz w:val="18"/>
                <w:szCs w:val="18"/>
              </w:rPr>
              <w:t>3</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Новотепличная (дом связи)</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б/н</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1075,00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0,2213182</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0,2314322</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358"/>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2016"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пр-кт Мира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3889,00</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0,7904210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0,800535</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1050"/>
        </w:trPr>
        <w:tc>
          <w:tcPr>
            <w:tcW w:w="82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2016"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60" w:type="dxa"/>
            <w:vMerge/>
            <w:tcBorders>
              <w:top w:val="nil"/>
              <w:left w:val="single" w:sz="4" w:space="0" w:color="auto"/>
              <w:bottom w:val="single" w:sz="4" w:space="0" w:color="auto"/>
              <w:right w:val="single" w:sz="4" w:space="0" w:color="auto"/>
            </w:tcBorders>
            <w:vAlign w:val="center"/>
            <w:hideMark/>
          </w:tcPr>
          <w:p w:rsidR="002B4BB5" w:rsidRPr="002B4BB5" w:rsidRDefault="002B4BB5" w:rsidP="002B4BB5">
            <w:pPr>
              <w:rPr>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0,0102360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0,010236</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устройство дополнительных опор под транзитный газопровод</w:t>
            </w:r>
          </w:p>
        </w:tc>
      </w:tr>
      <w:tr w:rsidR="002B4BB5" w:rsidRPr="002B4BB5" w:rsidTr="002B4BB5">
        <w:trPr>
          <w:trHeight w:val="483"/>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5</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Нагорная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5916,60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1,218094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1,228208</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337"/>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6</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Спиртзаводская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9</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1622,00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0,3553090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0,365423</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47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7</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Бачурина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2330,00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0,4796942</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0,489808</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47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8</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Северный Рудник</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7</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3169,00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0,6524253</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0,662539</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10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b/>
                <w:bCs/>
                <w:sz w:val="18"/>
                <w:szCs w:val="18"/>
              </w:rPr>
            </w:pPr>
            <w:r w:rsidRPr="002B4BB5">
              <w:rPr>
                <w:b/>
                <w:bCs/>
                <w:sz w:val="18"/>
                <w:szCs w:val="18"/>
              </w:rPr>
              <w:t>ИТОГО: 2017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23 376,60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0,080912</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4,834088</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4,915000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r>
      <w:tr w:rsidR="002B4BB5" w:rsidRPr="002B4BB5" w:rsidTr="002B4BB5">
        <w:trPr>
          <w:trHeight w:val="450"/>
        </w:trPr>
        <w:tc>
          <w:tcPr>
            <w:tcW w:w="1049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2018  год</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Астраханская </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1813,00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0,6645698</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0,674684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Астраханская </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1874,00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0,690988</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0,701102</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lastRenderedPageBreak/>
              <w:t>3</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Астраханская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6</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2009,00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0,711224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0,721338</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проезд Потапова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7</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2043,00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0,7115268</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0,721641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5</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проезд Потапова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9</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2210,40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0,7571068</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0,767221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6</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w:t>
            </w:r>
            <w:r w:rsidR="00241FF2">
              <w:rPr>
                <w:sz w:val="18"/>
                <w:szCs w:val="18"/>
              </w:rPr>
              <w:t xml:space="preserve"> </w:t>
            </w:r>
            <w:r w:rsidRPr="002B4BB5">
              <w:rPr>
                <w:sz w:val="18"/>
                <w:szCs w:val="18"/>
              </w:rPr>
              <w:t xml:space="preserve">6 Гвардейской Дивизии </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15</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1166,00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0,403900</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0,414014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устройство дополнительных опор под транзитный газопровод</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rPr>
                <w:bCs/>
                <w:sz w:val="18"/>
                <w:szCs w:val="18"/>
              </w:rPr>
            </w:pPr>
            <w:r w:rsidRPr="00241FF2">
              <w:rPr>
                <w:bCs/>
                <w:sz w:val="18"/>
                <w:szCs w:val="18"/>
              </w:rPr>
              <w:t>ИТОГО: 2018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11115,40</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0,060684</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3,939315</w:t>
            </w:r>
          </w:p>
        </w:tc>
        <w:tc>
          <w:tcPr>
            <w:tcW w:w="1134" w:type="dxa"/>
            <w:tcBorders>
              <w:top w:val="nil"/>
              <w:left w:val="nil"/>
              <w:bottom w:val="single" w:sz="4" w:space="0" w:color="auto"/>
              <w:right w:val="nil"/>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4,000000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r>
      <w:tr w:rsidR="002B4BB5" w:rsidRPr="002B4BB5" w:rsidTr="002B4BB5">
        <w:trPr>
          <w:trHeight w:val="10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rPr>
                <w:bCs/>
                <w:sz w:val="18"/>
                <w:szCs w:val="18"/>
              </w:rPr>
            </w:pPr>
            <w:r w:rsidRPr="00241FF2">
              <w:rPr>
                <w:bCs/>
                <w:sz w:val="18"/>
                <w:szCs w:val="18"/>
              </w:rPr>
              <w:t>ИТОГО: 2019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r>
      <w:tr w:rsidR="002B4BB5" w:rsidRPr="002B4BB5" w:rsidTr="002B4BB5">
        <w:trPr>
          <w:trHeight w:val="10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rPr>
                <w:bCs/>
                <w:sz w:val="18"/>
                <w:szCs w:val="18"/>
              </w:rPr>
            </w:pPr>
            <w:r w:rsidRPr="00241FF2">
              <w:rPr>
                <w:bCs/>
                <w:sz w:val="18"/>
                <w:szCs w:val="18"/>
              </w:rPr>
              <w:t>ИТОГО: 2020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0, 000000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 </w:t>
            </w:r>
          </w:p>
        </w:tc>
      </w:tr>
      <w:tr w:rsidR="002B4BB5" w:rsidRPr="002B4BB5" w:rsidTr="002B4BB5">
        <w:trPr>
          <w:trHeight w:val="600"/>
        </w:trPr>
        <w:tc>
          <w:tcPr>
            <w:tcW w:w="1049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2021  год</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Молодёжная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17</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2332,00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0,8432350</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0,853349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3 Сентября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12</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4494,00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1,6202976</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1,630412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Северный Рудник</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3022,00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1,1143170</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1,124431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316"/>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Фурманова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775,00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0,381694</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0,391808</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hideMark/>
          </w:tcPr>
          <w:p w:rsidR="002B4BB5" w:rsidRPr="002B4BB5" w:rsidRDefault="002B4BB5" w:rsidP="002B4BB5">
            <w:pPr>
              <w:jc w:val="center"/>
              <w:rPr>
                <w:sz w:val="18"/>
                <w:szCs w:val="18"/>
              </w:rPr>
            </w:pPr>
            <w:r w:rsidRPr="002B4BB5">
              <w:rPr>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Итого 2021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10623,00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0,040456</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3,959544</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4,000000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390"/>
        </w:trPr>
        <w:tc>
          <w:tcPr>
            <w:tcW w:w="1049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B4BB5" w:rsidRPr="002B4BB5" w:rsidRDefault="002B4BB5" w:rsidP="002B4BB5">
            <w:pPr>
              <w:jc w:val="center"/>
              <w:rPr>
                <w:b/>
                <w:bCs/>
                <w:sz w:val="18"/>
                <w:szCs w:val="18"/>
              </w:rPr>
            </w:pPr>
            <w:r w:rsidRPr="002B4BB5">
              <w:rPr>
                <w:b/>
                <w:bCs/>
                <w:sz w:val="18"/>
                <w:szCs w:val="18"/>
              </w:rPr>
              <w:t>2022 год</w:t>
            </w:r>
          </w:p>
        </w:tc>
      </w:tr>
      <w:tr w:rsidR="002B4BB5" w:rsidRPr="002B4BB5" w:rsidTr="002B4BB5">
        <w:trPr>
          <w:trHeight w:val="5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6 Гвардейской Дивизии </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21</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2264,00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0,831609</w:t>
            </w:r>
          </w:p>
        </w:tc>
        <w:tc>
          <w:tcPr>
            <w:tcW w:w="1134" w:type="dxa"/>
            <w:tcBorders>
              <w:top w:val="nil"/>
              <w:left w:val="nil"/>
              <w:bottom w:val="single" w:sz="4" w:space="0" w:color="auto"/>
              <w:right w:val="nil"/>
            </w:tcBorders>
            <w:shd w:val="clear" w:color="auto" w:fill="auto"/>
            <w:vAlign w:val="center"/>
            <w:hideMark/>
          </w:tcPr>
          <w:p w:rsidR="002B4BB5" w:rsidRPr="002B4BB5" w:rsidRDefault="002B4BB5" w:rsidP="002B4BB5">
            <w:pPr>
              <w:jc w:val="center"/>
              <w:rPr>
                <w:sz w:val="18"/>
                <w:szCs w:val="18"/>
              </w:rPr>
            </w:pPr>
            <w:r w:rsidRPr="002B4BB5">
              <w:rPr>
                <w:sz w:val="18"/>
                <w:szCs w:val="18"/>
              </w:rPr>
              <w:t>0,841723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259"/>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ул. Привокзальная</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687,00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0,1168420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0,126956</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Северный рудник </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3142,00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1,158477</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1,168591</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70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4</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xml:space="preserve"> ул Северный рудник</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14</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2997,00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1,105160</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1,115274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411"/>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5</w:t>
            </w:r>
          </w:p>
        </w:tc>
        <w:tc>
          <w:tcPr>
            <w:tcW w:w="2016"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пер. Литаврина</w:t>
            </w:r>
          </w:p>
        </w:tc>
        <w:tc>
          <w:tcPr>
            <w:tcW w:w="708"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9</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2080,00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0,010114</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0,737342</w:t>
            </w:r>
          </w:p>
        </w:tc>
        <w:tc>
          <w:tcPr>
            <w:tcW w:w="1134"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0,747456</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510"/>
        </w:trPr>
        <w:tc>
          <w:tcPr>
            <w:tcW w:w="820" w:type="dxa"/>
            <w:tcBorders>
              <w:top w:val="nil"/>
              <w:left w:val="single" w:sz="4" w:space="0" w:color="auto"/>
              <w:bottom w:val="single" w:sz="4" w:space="0" w:color="auto"/>
              <w:right w:val="single" w:sz="4" w:space="0" w:color="auto"/>
            </w:tcBorders>
            <w:shd w:val="clear" w:color="auto" w:fill="auto"/>
            <w:hideMark/>
          </w:tcPr>
          <w:p w:rsidR="002B4BB5" w:rsidRPr="002B4BB5" w:rsidRDefault="002B4BB5" w:rsidP="002B4BB5">
            <w:pPr>
              <w:jc w:val="center"/>
              <w:rPr>
                <w:sz w:val="18"/>
                <w:szCs w:val="18"/>
              </w:rPr>
            </w:pPr>
            <w:r w:rsidRPr="002B4BB5">
              <w:rPr>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rPr>
                <w:bCs/>
                <w:sz w:val="18"/>
                <w:szCs w:val="18"/>
              </w:rPr>
            </w:pPr>
            <w:r w:rsidRPr="00241FF2">
              <w:rPr>
                <w:bCs/>
                <w:sz w:val="18"/>
                <w:szCs w:val="18"/>
              </w:rPr>
              <w:t>Итого 2022 год:</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11170,00</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0,050570</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3,949430</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4,000000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r>
      <w:tr w:rsidR="002B4BB5" w:rsidRPr="002B4BB5" w:rsidTr="002B4BB5">
        <w:trPr>
          <w:trHeight w:val="51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2B4BB5" w:rsidRPr="002B4BB5" w:rsidRDefault="002B4BB5" w:rsidP="002B4BB5">
            <w:pPr>
              <w:jc w:val="center"/>
              <w:rPr>
                <w:sz w:val="18"/>
                <w:szCs w:val="18"/>
              </w:rPr>
            </w:pPr>
            <w:r w:rsidRPr="002B4BB5">
              <w:rPr>
                <w:sz w:val="18"/>
                <w:szCs w:val="18"/>
              </w:rPr>
              <w:t> </w:t>
            </w:r>
          </w:p>
        </w:tc>
        <w:tc>
          <w:tcPr>
            <w:tcW w:w="2016"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rPr>
                <w:bCs/>
                <w:sz w:val="18"/>
                <w:szCs w:val="18"/>
              </w:rPr>
            </w:pPr>
            <w:r w:rsidRPr="00241FF2">
              <w:rPr>
                <w:bCs/>
                <w:sz w:val="18"/>
                <w:szCs w:val="18"/>
              </w:rPr>
              <w:t>Всего 2017-2022гг.:</w:t>
            </w:r>
          </w:p>
        </w:tc>
        <w:tc>
          <w:tcPr>
            <w:tcW w:w="708"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56285,0</w:t>
            </w:r>
          </w:p>
        </w:tc>
        <w:tc>
          <w:tcPr>
            <w:tcW w:w="1560"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0,232622</w:t>
            </w:r>
          </w:p>
        </w:tc>
        <w:tc>
          <w:tcPr>
            <w:tcW w:w="1559"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16,682377</w:t>
            </w:r>
          </w:p>
        </w:tc>
        <w:tc>
          <w:tcPr>
            <w:tcW w:w="1134" w:type="dxa"/>
            <w:tcBorders>
              <w:top w:val="nil"/>
              <w:left w:val="nil"/>
              <w:bottom w:val="single" w:sz="4" w:space="0" w:color="auto"/>
              <w:right w:val="single" w:sz="4" w:space="0" w:color="auto"/>
            </w:tcBorders>
            <w:shd w:val="clear" w:color="auto" w:fill="auto"/>
            <w:vAlign w:val="center"/>
            <w:hideMark/>
          </w:tcPr>
          <w:p w:rsidR="002B4BB5" w:rsidRPr="00241FF2" w:rsidRDefault="002B4BB5" w:rsidP="002B4BB5">
            <w:pPr>
              <w:jc w:val="center"/>
              <w:rPr>
                <w:bCs/>
                <w:sz w:val="18"/>
                <w:szCs w:val="18"/>
              </w:rPr>
            </w:pPr>
            <w:r w:rsidRPr="00241FF2">
              <w:rPr>
                <w:bCs/>
                <w:sz w:val="18"/>
                <w:szCs w:val="18"/>
              </w:rPr>
              <w:t>16,915000</w:t>
            </w:r>
          </w:p>
        </w:tc>
        <w:tc>
          <w:tcPr>
            <w:tcW w:w="1559" w:type="dxa"/>
            <w:tcBorders>
              <w:top w:val="nil"/>
              <w:left w:val="nil"/>
              <w:bottom w:val="single" w:sz="4" w:space="0" w:color="auto"/>
              <w:right w:val="single" w:sz="4" w:space="0" w:color="auto"/>
            </w:tcBorders>
            <w:shd w:val="clear" w:color="auto" w:fill="auto"/>
            <w:vAlign w:val="center"/>
            <w:hideMark/>
          </w:tcPr>
          <w:p w:rsidR="002B4BB5" w:rsidRPr="002B4BB5" w:rsidRDefault="002B4BB5" w:rsidP="002B4BB5">
            <w:pPr>
              <w:rPr>
                <w:sz w:val="18"/>
                <w:szCs w:val="18"/>
              </w:rPr>
            </w:pPr>
            <w:r w:rsidRPr="002B4BB5">
              <w:rPr>
                <w:sz w:val="18"/>
                <w:szCs w:val="18"/>
              </w:rPr>
              <w:t> </w:t>
            </w:r>
          </w:p>
        </w:tc>
      </w:tr>
    </w:tbl>
    <w:p w:rsidR="002B4BB5" w:rsidRPr="002B4BB5" w:rsidRDefault="002B4BB5" w:rsidP="002B4BB5">
      <w:pPr>
        <w:spacing w:after="200" w:line="276" w:lineRule="auto"/>
        <w:rPr>
          <w:rFonts w:ascii="Calibri" w:eastAsia="Calibri" w:hAnsi="Calibri"/>
          <w:sz w:val="22"/>
          <w:szCs w:val="22"/>
          <w:lang w:eastAsia="en-US"/>
        </w:rPr>
      </w:pPr>
    </w:p>
    <w:p w:rsidR="002B4BB5" w:rsidRDefault="00241FF2" w:rsidP="00986831">
      <w:pPr>
        <w:rPr>
          <w:rFonts w:ascii="Times New Roman CYR" w:hAnsi="Times New Roman CYR"/>
          <w:szCs w:val="28"/>
        </w:rPr>
      </w:pPr>
      <w:r>
        <w:rPr>
          <w:rFonts w:ascii="Times New Roman CYR" w:hAnsi="Times New Roman CYR"/>
          <w:szCs w:val="28"/>
        </w:rPr>
        <w:t>Е.С.Лепекин</w:t>
      </w:r>
    </w:p>
    <w:p w:rsidR="00241FF2" w:rsidRPr="00241FF2" w:rsidRDefault="00241FF2" w:rsidP="00241FF2">
      <w:pPr>
        <w:ind w:left="5103"/>
        <w:jc w:val="both"/>
        <w:rPr>
          <w:rFonts w:eastAsia="Calibri"/>
          <w:szCs w:val="28"/>
          <w:lang w:eastAsia="en-US"/>
        </w:rPr>
      </w:pPr>
      <w:r w:rsidRPr="00241FF2">
        <w:rPr>
          <w:rFonts w:eastAsia="Calibri"/>
          <w:szCs w:val="28"/>
          <w:lang w:eastAsia="en-US"/>
        </w:rPr>
        <w:lastRenderedPageBreak/>
        <w:t>Приложение № 2</w:t>
      </w:r>
    </w:p>
    <w:p w:rsidR="00241FF2" w:rsidRPr="00241FF2" w:rsidRDefault="00241FF2" w:rsidP="00241FF2">
      <w:pPr>
        <w:ind w:left="5103"/>
        <w:jc w:val="both"/>
        <w:rPr>
          <w:rFonts w:eastAsia="Calibri"/>
          <w:szCs w:val="28"/>
          <w:lang w:eastAsia="en-US"/>
        </w:rPr>
      </w:pPr>
      <w:r w:rsidRPr="00241FF2">
        <w:rPr>
          <w:rFonts w:eastAsia="Calibri"/>
          <w:szCs w:val="28"/>
          <w:lang w:eastAsia="en-US"/>
        </w:rPr>
        <w:t>к муниципальной программе</w:t>
      </w:r>
    </w:p>
    <w:p w:rsidR="00241FF2" w:rsidRPr="00241FF2" w:rsidRDefault="00241FF2" w:rsidP="00241FF2">
      <w:pPr>
        <w:ind w:left="5103"/>
        <w:jc w:val="both"/>
        <w:rPr>
          <w:rFonts w:eastAsia="Calibri"/>
          <w:szCs w:val="28"/>
          <w:lang w:eastAsia="en-US"/>
        </w:rPr>
      </w:pPr>
      <w:r w:rsidRPr="00241FF2">
        <w:rPr>
          <w:rFonts w:eastAsia="Calibri"/>
          <w:szCs w:val="28"/>
          <w:lang w:eastAsia="en-US"/>
        </w:rPr>
        <w:t>«Развитие жилищно – коммунального хозяйства города Липецка на 2017-2022 годы»</w:t>
      </w:r>
    </w:p>
    <w:p w:rsidR="00241FF2" w:rsidRPr="00241FF2" w:rsidRDefault="00241FF2" w:rsidP="00241FF2">
      <w:pPr>
        <w:ind w:left="68"/>
        <w:contextualSpacing/>
        <w:jc w:val="right"/>
        <w:rPr>
          <w:rFonts w:eastAsia="Calibri"/>
          <w:szCs w:val="28"/>
          <w:lang w:eastAsia="en-US"/>
        </w:rPr>
      </w:pPr>
    </w:p>
    <w:p w:rsidR="00241FF2" w:rsidRPr="00241FF2" w:rsidRDefault="00241FF2" w:rsidP="00241FF2">
      <w:pPr>
        <w:ind w:left="68"/>
        <w:contextualSpacing/>
        <w:jc w:val="right"/>
        <w:rPr>
          <w:rFonts w:eastAsia="Calibri"/>
          <w:szCs w:val="28"/>
          <w:lang w:eastAsia="en-US"/>
        </w:rPr>
      </w:pPr>
    </w:p>
    <w:p w:rsidR="00241FF2" w:rsidRPr="00241FF2" w:rsidRDefault="00241FF2" w:rsidP="00241FF2">
      <w:pPr>
        <w:ind w:left="68"/>
        <w:contextualSpacing/>
        <w:jc w:val="right"/>
        <w:rPr>
          <w:rFonts w:eastAsia="Calibri"/>
          <w:szCs w:val="28"/>
          <w:lang w:eastAsia="en-US"/>
        </w:rPr>
      </w:pPr>
    </w:p>
    <w:p w:rsidR="00241FF2" w:rsidRPr="00241FF2" w:rsidRDefault="00241FF2" w:rsidP="00241FF2">
      <w:pPr>
        <w:keepNext/>
        <w:contextualSpacing/>
        <w:jc w:val="center"/>
        <w:outlineLvl w:val="1"/>
        <w:rPr>
          <w:szCs w:val="28"/>
        </w:rPr>
      </w:pPr>
      <w:r w:rsidRPr="00241FF2">
        <w:rPr>
          <w:szCs w:val="28"/>
        </w:rPr>
        <w:t>П</w:t>
      </w:r>
      <w:r w:rsidRPr="00241FF2">
        <w:rPr>
          <w:szCs w:val="28"/>
          <w:lang w:val="x-none"/>
        </w:rPr>
        <w:t>одпрограмм</w:t>
      </w:r>
      <w:r w:rsidRPr="00241FF2">
        <w:rPr>
          <w:szCs w:val="28"/>
        </w:rPr>
        <w:t xml:space="preserve">а 2 </w:t>
      </w:r>
      <w:r w:rsidRPr="00241FF2">
        <w:rPr>
          <w:szCs w:val="28"/>
          <w:lang w:val="x-none"/>
        </w:rPr>
        <w:t>«Коммунальное хозяйство</w:t>
      </w:r>
      <w:r w:rsidRPr="00241FF2">
        <w:rPr>
          <w:szCs w:val="28"/>
        </w:rPr>
        <w:t>»</w:t>
      </w:r>
    </w:p>
    <w:p w:rsidR="00241FF2" w:rsidRPr="00241FF2" w:rsidRDefault="00241FF2" w:rsidP="00241FF2">
      <w:pPr>
        <w:keepNext/>
        <w:contextualSpacing/>
        <w:jc w:val="center"/>
        <w:outlineLvl w:val="1"/>
        <w:rPr>
          <w:szCs w:val="28"/>
        </w:rPr>
      </w:pPr>
      <w:r w:rsidRPr="00241FF2">
        <w:rPr>
          <w:szCs w:val="28"/>
        </w:rPr>
        <w:t xml:space="preserve"> </w:t>
      </w:r>
      <w:r w:rsidRPr="00241FF2">
        <w:rPr>
          <w:szCs w:val="28"/>
          <w:lang w:val="x-none"/>
        </w:rPr>
        <w:t>муниципальной программы</w:t>
      </w:r>
      <w:r w:rsidRPr="00241FF2">
        <w:rPr>
          <w:szCs w:val="28"/>
        </w:rPr>
        <w:t xml:space="preserve">  </w:t>
      </w:r>
      <w:r w:rsidRPr="00241FF2">
        <w:rPr>
          <w:szCs w:val="28"/>
          <w:lang w:val="x-none"/>
        </w:rPr>
        <w:t>«</w:t>
      </w:r>
      <w:r w:rsidRPr="00241FF2">
        <w:rPr>
          <w:szCs w:val="28"/>
        </w:rPr>
        <w:t xml:space="preserve">Развитие  жилищно – коммунального хозяйства </w:t>
      </w:r>
    </w:p>
    <w:p w:rsidR="00241FF2" w:rsidRPr="00241FF2" w:rsidRDefault="00241FF2" w:rsidP="00241FF2">
      <w:pPr>
        <w:keepNext/>
        <w:contextualSpacing/>
        <w:jc w:val="center"/>
        <w:outlineLvl w:val="1"/>
        <w:rPr>
          <w:szCs w:val="28"/>
        </w:rPr>
      </w:pPr>
      <w:r w:rsidRPr="00241FF2">
        <w:rPr>
          <w:szCs w:val="28"/>
          <w:lang w:val="x-none"/>
        </w:rPr>
        <w:t>города</w:t>
      </w:r>
      <w:r w:rsidRPr="00241FF2">
        <w:rPr>
          <w:szCs w:val="28"/>
        </w:rPr>
        <w:t xml:space="preserve"> Липецка </w:t>
      </w:r>
      <w:r w:rsidRPr="00241FF2">
        <w:rPr>
          <w:szCs w:val="28"/>
          <w:lang w:val="x-none"/>
        </w:rPr>
        <w:t>на 201</w:t>
      </w:r>
      <w:r w:rsidRPr="00241FF2">
        <w:rPr>
          <w:szCs w:val="28"/>
        </w:rPr>
        <w:t>7</w:t>
      </w:r>
      <w:r w:rsidRPr="00241FF2">
        <w:rPr>
          <w:szCs w:val="28"/>
          <w:lang w:val="x-none"/>
        </w:rPr>
        <w:t>-20</w:t>
      </w:r>
      <w:r w:rsidRPr="00241FF2">
        <w:rPr>
          <w:szCs w:val="28"/>
        </w:rPr>
        <w:t>22</w:t>
      </w:r>
      <w:r w:rsidRPr="00241FF2">
        <w:rPr>
          <w:szCs w:val="28"/>
          <w:lang w:val="x-none"/>
        </w:rPr>
        <w:t xml:space="preserve"> годы</w:t>
      </w:r>
      <w:r w:rsidRPr="00241FF2">
        <w:rPr>
          <w:szCs w:val="28"/>
        </w:rPr>
        <w:t>»</w:t>
      </w:r>
    </w:p>
    <w:p w:rsidR="00241FF2" w:rsidRPr="00241FF2" w:rsidRDefault="00241FF2" w:rsidP="00241FF2">
      <w:pPr>
        <w:ind w:left="68"/>
        <w:contextualSpacing/>
        <w:jc w:val="right"/>
        <w:rPr>
          <w:rFonts w:eastAsia="Calibri"/>
          <w:szCs w:val="28"/>
          <w:lang w:eastAsia="en-US"/>
        </w:rPr>
      </w:pPr>
    </w:p>
    <w:p w:rsidR="00241FF2" w:rsidRPr="00241FF2" w:rsidRDefault="00241FF2" w:rsidP="00241FF2">
      <w:pPr>
        <w:keepNext/>
        <w:numPr>
          <w:ilvl w:val="0"/>
          <w:numId w:val="3"/>
        </w:numPr>
        <w:spacing w:before="100" w:beforeAutospacing="1"/>
        <w:contextualSpacing/>
        <w:jc w:val="center"/>
        <w:outlineLvl w:val="1"/>
        <w:rPr>
          <w:szCs w:val="28"/>
        </w:rPr>
      </w:pPr>
      <w:r w:rsidRPr="00241FF2">
        <w:rPr>
          <w:lang w:val="x-none"/>
        </w:rPr>
        <w:t>Паспорт</w:t>
      </w:r>
      <w:r w:rsidRPr="00241FF2">
        <w:t xml:space="preserve"> </w:t>
      </w:r>
    </w:p>
    <w:p w:rsidR="00241FF2" w:rsidRDefault="00241FF2" w:rsidP="00241FF2">
      <w:pPr>
        <w:keepNext/>
        <w:ind w:left="360"/>
        <w:contextualSpacing/>
        <w:jc w:val="center"/>
        <w:outlineLvl w:val="1"/>
        <w:rPr>
          <w:szCs w:val="28"/>
        </w:rPr>
      </w:pPr>
      <w:r w:rsidRPr="00241FF2">
        <w:rPr>
          <w:szCs w:val="28"/>
        </w:rPr>
        <w:t>п</w:t>
      </w:r>
      <w:r w:rsidRPr="00241FF2">
        <w:rPr>
          <w:szCs w:val="28"/>
          <w:lang w:val="x-none"/>
        </w:rPr>
        <w:t>одпрограммы</w:t>
      </w:r>
      <w:r w:rsidRPr="00241FF2">
        <w:rPr>
          <w:szCs w:val="28"/>
        </w:rPr>
        <w:t xml:space="preserve"> 2 </w:t>
      </w:r>
      <w:r w:rsidRPr="00241FF2">
        <w:rPr>
          <w:szCs w:val="28"/>
          <w:lang w:val="x-none"/>
        </w:rPr>
        <w:t>«Коммунальное хозяйство</w:t>
      </w:r>
      <w:r w:rsidRPr="00241FF2">
        <w:rPr>
          <w:szCs w:val="28"/>
        </w:rPr>
        <w:t>»</w:t>
      </w:r>
      <w:r w:rsidRPr="00241FF2">
        <w:rPr>
          <w:szCs w:val="28"/>
          <w:lang w:val="x-none"/>
        </w:rPr>
        <w:t xml:space="preserve"> </w:t>
      </w:r>
    </w:p>
    <w:p w:rsidR="00241FF2" w:rsidRPr="00241FF2" w:rsidRDefault="00241FF2" w:rsidP="00241FF2">
      <w:pPr>
        <w:keepNext/>
        <w:ind w:left="360"/>
        <w:contextualSpacing/>
        <w:jc w:val="center"/>
        <w:outlineLvl w:val="1"/>
        <w:rPr>
          <w:szCs w:val="28"/>
        </w:rPr>
      </w:pPr>
      <w:r w:rsidRPr="00241FF2">
        <w:rPr>
          <w:szCs w:val="28"/>
          <w:lang w:val="x-none"/>
        </w:rPr>
        <w:t>муниципальной программы</w:t>
      </w:r>
      <w:r w:rsidRPr="00241FF2">
        <w:rPr>
          <w:szCs w:val="28"/>
        </w:rPr>
        <w:t xml:space="preserve"> </w:t>
      </w:r>
      <w:r w:rsidRPr="00241FF2">
        <w:rPr>
          <w:szCs w:val="28"/>
          <w:lang w:val="x-none"/>
        </w:rPr>
        <w:t>«</w:t>
      </w:r>
      <w:r w:rsidRPr="00241FF2">
        <w:rPr>
          <w:szCs w:val="28"/>
        </w:rPr>
        <w:t xml:space="preserve">Развитие жилищно – коммунального хозяйства </w:t>
      </w:r>
      <w:r w:rsidRPr="00241FF2">
        <w:rPr>
          <w:szCs w:val="28"/>
          <w:lang w:val="x-none"/>
        </w:rPr>
        <w:t>города</w:t>
      </w:r>
      <w:r w:rsidRPr="00241FF2">
        <w:rPr>
          <w:szCs w:val="28"/>
        </w:rPr>
        <w:t xml:space="preserve"> Липецка </w:t>
      </w:r>
      <w:r w:rsidRPr="00241FF2">
        <w:rPr>
          <w:szCs w:val="28"/>
          <w:lang w:val="x-none"/>
        </w:rPr>
        <w:t>на 201</w:t>
      </w:r>
      <w:r w:rsidRPr="00241FF2">
        <w:rPr>
          <w:szCs w:val="28"/>
        </w:rPr>
        <w:t>7</w:t>
      </w:r>
      <w:r w:rsidRPr="00241FF2">
        <w:rPr>
          <w:szCs w:val="28"/>
          <w:lang w:val="x-none"/>
        </w:rPr>
        <w:t>-20</w:t>
      </w:r>
      <w:r w:rsidRPr="00241FF2">
        <w:rPr>
          <w:szCs w:val="28"/>
        </w:rPr>
        <w:t>22</w:t>
      </w:r>
      <w:r w:rsidRPr="00241FF2">
        <w:rPr>
          <w:szCs w:val="28"/>
          <w:lang w:val="x-none"/>
        </w:rPr>
        <w:t xml:space="preserve"> годы</w:t>
      </w:r>
      <w:r w:rsidRPr="00241FF2">
        <w:rPr>
          <w:szCs w:val="28"/>
        </w:rPr>
        <w:t>»</w:t>
      </w:r>
    </w:p>
    <w:p w:rsidR="00241FF2" w:rsidRPr="00241FF2" w:rsidRDefault="00241FF2" w:rsidP="00241FF2">
      <w:pPr>
        <w:ind w:left="68"/>
        <w:jc w:val="both"/>
        <w:rPr>
          <w:rFonts w:eastAsia="Calibri"/>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6237"/>
      </w:tblGrid>
      <w:tr w:rsidR="00241FF2" w:rsidRPr="00241FF2" w:rsidTr="00F52F73">
        <w:trPr>
          <w:trHeight w:val="750"/>
        </w:trPr>
        <w:tc>
          <w:tcPr>
            <w:tcW w:w="3726" w:type="dxa"/>
            <w:shd w:val="clear" w:color="auto" w:fill="auto"/>
            <w:vAlign w:val="center"/>
          </w:tcPr>
          <w:p w:rsidR="00241FF2" w:rsidRPr="00241FF2" w:rsidRDefault="00241FF2" w:rsidP="00241FF2">
            <w:pPr>
              <w:rPr>
                <w:rFonts w:eastAsia="Calibri"/>
                <w:szCs w:val="28"/>
              </w:rPr>
            </w:pPr>
            <w:r w:rsidRPr="00241FF2">
              <w:rPr>
                <w:rFonts w:eastAsia="Calibri"/>
                <w:szCs w:val="28"/>
              </w:rPr>
              <w:t>Соисполнители</w:t>
            </w:r>
          </w:p>
        </w:tc>
        <w:tc>
          <w:tcPr>
            <w:tcW w:w="6237" w:type="dxa"/>
            <w:shd w:val="clear" w:color="auto" w:fill="auto"/>
            <w:vAlign w:val="center"/>
          </w:tcPr>
          <w:p w:rsidR="00241FF2" w:rsidRPr="00241FF2" w:rsidRDefault="00241FF2" w:rsidP="00241FF2">
            <w:pPr>
              <w:rPr>
                <w:rFonts w:eastAsia="Calibri"/>
                <w:szCs w:val="28"/>
              </w:rPr>
            </w:pPr>
            <w:r w:rsidRPr="00241FF2">
              <w:rPr>
                <w:rFonts w:eastAsia="Calibri"/>
                <w:szCs w:val="28"/>
              </w:rPr>
              <w:t>Департамент градостроительства и архитектуры администрации города Липецка</w:t>
            </w:r>
          </w:p>
        </w:tc>
      </w:tr>
      <w:tr w:rsidR="00241FF2" w:rsidRPr="00241FF2" w:rsidTr="00F52F73">
        <w:trPr>
          <w:trHeight w:val="506"/>
        </w:trPr>
        <w:tc>
          <w:tcPr>
            <w:tcW w:w="3726" w:type="dxa"/>
            <w:shd w:val="clear" w:color="auto" w:fill="auto"/>
            <w:vAlign w:val="center"/>
          </w:tcPr>
          <w:p w:rsidR="00241FF2" w:rsidRPr="00241FF2" w:rsidRDefault="00241FF2" w:rsidP="00241FF2">
            <w:pPr>
              <w:rPr>
                <w:rFonts w:eastAsia="Calibri"/>
                <w:szCs w:val="28"/>
              </w:rPr>
            </w:pPr>
            <w:r w:rsidRPr="00241FF2">
              <w:rPr>
                <w:rFonts w:eastAsia="Calibri"/>
                <w:szCs w:val="28"/>
              </w:rPr>
              <w:t>Сроки реализации</w:t>
            </w:r>
          </w:p>
        </w:tc>
        <w:tc>
          <w:tcPr>
            <w:tcW w:w="6237" w:type="dxa"/>
            <w:shd w:val="clear" w:color="auto" w:fill="auto"/>
            <w:vAlign w:val="center"/>
          </w:tcPr>
          <w:p w:rsidR="00241FF2" w:rsidRPr="00241FF2" w:rsidRDefault="00241FF2" w:rsidP="00241FF2">
            <w:pPr>
              <w:rPr>
                <w:rFonts w:eastAsia="Calibri"/>
                <w:szCs w:val="28"/>
              </w:rPr>
            </w:pPr>
            <w:r w:rsidRPr="00241FF2">
              <w:rPr>
                <w:rFonts w:eastAsia="Calibri"/>
                <w:szCs w:val="28"/>
              </w:rPr>
              <w:t>2017 - 2022 годы</w:t>
            </w:r>
          </w:p>
        </w:tc>
      </w:tr>
      <w:tr w:rsidR="00241FF2" w:rsidRPr="00241FF2" w:rsidTr="00F52F73">
        <w:trPr>
          <w:trHeight w:val="2310"/>
        </w:trPr>
        <w:tc>
          <w:tcPr>
            <w:tcW w:w="3726" w:type="dxa"/>
            <w:shd w:val="clear" w:color="auto" w:fill="auto"/>
            <w:vAlign w:val="center"/>
          </w:tcPr>
          <w:p w:rsidR="00241FF2" w:rsidRPr="00241FF2" w:rsidRDefault="00241FF2" w:rsidP="00241FF2">
            <w:pPr>
              <w:rPr>
                <w:rFonts w:eastAsia="Calibri"/>
                <w:szCs w:val="28"/>
              </w:rPr>
            </w:pPr>
            <w:r w:rsidRPr="00241FF2">
              <w:rPr>
                <w:rFonts w:eastAsia="Calibri"/>
                <w:szCs w:val="28"/>
              </w:rPr>
              <w:t>Задачи в рамках муниципальной программы</w:t>
            </w:r>
          </w:p>
        </w:tc>
        <w:tc>
          <w:tcPr>
            <w:tcW w:w="6237" w:type="dxa"/>
            <w:shd w:val="clear" w:color="auto" w:fill="auto"/>
            <w:vAlign w:val="center"/>
          </w:tcPr>
          <w:p w:rsidR="00241FF2" w:rsidRPr="00241FF2" w:rsidRDefault="00241FF2" w:rsidP="00241FF2">
            <w:pPr>
              <w:rPr>
                <w:rFonts w:eastAsia="Calibri"/>
                <w:szCs w:val="28"/>
                <w:lang w:eastAsia="en-US"/>
              </w:rPr>
            </w:pPr>
            <w:r w:rsidRPr="00241FF2">
              <w:rPr>
                <w:rFonts w:eastAsia="Calibri"/>
                <w:szCs w:val="28"/>
                <w:lang w:eastAsia="en-US"/>
              </w:rPr>
              <w:t>Задачи:</w:t>
            </w:r>
          </w:p>
          <w:p w:rsidR="00241FF2" w:rsidRPr="00241FF2" w:rsidRDefault="00241FF2" w:rsidP="00241FF2">
            <w:pPr>
              <w:rPr>
                <w:rFonts w:eastAsia="Calibri"/>
                <w:szCs w:val="28"/>
                <w:lang w:eastAsia="en-US"/>
              </w:rPr>
            </w:pPr>
            <w:r w:rsidRPr="00241FF2">
              <w:rPr>
                <w:rFonts w:eastAsia="Calibri"/>
                <w:szCs w:val="28"/>
                <w:lang w:eastAsia="en-US"/>
              </w:rPr>
              <w:t>- проектирование, строительство  объектов коммунальной инфраструктуры;</w:t>
            </w:r>
          </w:p>
          <w:p w:rsidR="00241FF2" w:rsidRPr="00241FF2" w:rsidRDefault="00241FF2" w:rsidP="00241FF2">
            <w:pPr>
              <w:rPr>
                <w:rFonts w:eastAsia="Calibri"/>
                <w:szCs w:val="28"/>
              </w:rPr>
            </w:pPr>
            <w:r w:rsidRPr="00241FF2">
              <w:rPr>
                <w:rFonts w:eastAsia="Calibri"/>
                <w:szCs w:val="28"/>
                <w:lang w:eastAsia="en-US"/>
              </w:rPr>
              <w:t>- закрепление права собственности на бесхозяйное имущество за муниципальным образованием</w:t>
            </w:r>
          </w:p>
        </w:tc>
      </w:tr>
      <w:tr w:rsidR="00241FF2" w:rsidRPr="00241FF2" w:rsidTr="00F52F73">
        <w:trPr>
          <w:trHeight w:val="2835"/>
        </w:trPr>
        <w:tc>
          <w:tcPr>
            <w:tcW w:w="3726" w:type="dxa"/>
            <w:shd w:val="clear" w:color="auto" w:fill="auto"/>
            <w:vAlign w:val="center"/>
          </w:tcPr>
          <w:p w:rsidR="00241FF2" w:rsidRPr="00241FF2" w:rsidRDefault="00241FF2" w:rsidP="00241FF2">
            <w:pPr>
              <w:rPr>
                <w:rFonts w:eastAsia="Calibri"/>
                <w:szCs w:val="28"/>
              </w:rPr>
            </w:pPr>
            <w:r w:rsidRPr="00241FF2">
              <w:rPr>
                <w:rFonts w:eastAsia="Calibri"/>
                <w:szCs w:val="28"/>
              </w:rPr>
              <w:t>Объёмы финансирования за счет средств бюджета города Липецка с разбивкой по годам</w:t>
            </w:r>
          </w:p>
        </w:tc>
        <w:tc>
          <w:tcPr>
            <w:tcW w:w="6237" w:type="dxa"/>
            <w:shd w:val="clear" w:color="auto" w:fill="auto"/>
            <w:vAlign w:val="center"/>
          </w:tcPr>
          <w:p w:rsidR="00241FF2" w:rsidRPr="00241FF2" w:rsidRDefault="00241FF2" w:rsidP="00241FF2">
            <w:pPr>
              <w:contextualSpacing/>
              <w:rPr>
                <w:rFonts w:eastAsia="Calibri"/>
                <w:szCs w:val="28"/>
                <w:lang w:eastAsia="en-US"/>
              </w:rPr>
            </w:pPr>
            <w:r w:rsidRPr="00241FF2">
              <w:rPr>
                <w:rFonts w:eastAsia="Calibri"/>
                <w:szCs w:val="28"/>
                <w:lang w:eastAsia="en-US"/>
              </w:rPr>
              <w:t>Объём финансирования подпрограммы 2 составляет 373409,39 тыс. руб., в том числе:</w:t>
            </w:r>
          </w:p>
          <w:p w:rsidR="00241FF2" w:rsidRPr="00241FF2" w:rsidRDefault="00241FF2" w:rsidP="00241FF2">
            <w:pPr>
              <w:ind w:firstLine="386"/>
              <w:contextualSpacing/>
              <w:rPr>
                <w:rFonts w:eastAsia="Calibri"/>
                <w:szCs w:val="28"/>
                <w:lang w:eastAsia="en-US"/>
              </w:rPr>
            </w:pPr>
            <w:r w:rsidRPr="00241FF2">
              <w:rPr>
                <w:rFonts w:eastAsia="Calibri"/>
                <w:szCs w:val="28"/>
                <w:lang w:eastAsia="en-US"/>
              </w:rPr>
              <w:t>2017 год – 262699,39 тыс. руб.</w:t>
            </w:r>
          </w:p>
          <w:p w:rsidR="00241FF2" w:rsidRPr="00241FF2" w:rsidRDefault="00241FF2" w:rsidP="00241FF2">
            <w:pPr>
              <w:ind w:firstLine="386"/>
              <w:contextualSpacing/>
              <w:rPr>
                <w:rFonts w:eastAsia="Calibri"/>
                <w:szCs w:val="28"/>
                <w:lang w:eastAsia="en-US"/>
              </w:rPr>
            </w:pPr>
            <w:r w:rsidRPr="00241FF2">
              <w:rPr>
                <w:rFonts w:eastAsia="Calibri"/>
                <w:szCs w:val="28"/>
                <w:lang w:eastAsia="en-US"/>
              </w:rPr>
              <w:t>2018 год – 10300,0 тыс. руб.</w:t>
            </w:r>
          </w:p>
          <w:p w:rsidR="00241FF2" w:rsidRPr="00241FF2" w:rsidRDefault="00241FF2" w:rsidP="00241FF2">
            <w:pPr>
              <w:ind w:firstLine="386"/>
              <w:rPr>
                <w:rFonts w:eastAsia="Calibri"/>
                <w:szCs w:val="28"/>
                <w:lang w:eastAsia="en-US"/>
              </w:rPr>
            </w:pPr>
            <w:r w:rsidRPr="00241FF2">
              <w:rPr>
                <w:rFonts w:eastAsia="Calibri"/>
                <w:szCs w:val="28"/>
                <w:lang w:eastAsia="en-US"/>
              </w:rPr>
              <w:t>2019 год – 24800,0 тыс. руб.</w:t>
            </w:r>
          </w:p>
          <w:p w:rsidR="00241FF2" w:rsidRPr="00241FF2" w:rsidRDefault="00241FF2" w:rsidP="00241FF2">
            <w:pPr>
              <w:ind w:firstLine="386"/>
              <w:rPr>
                <w:rFonts w:eastAsia="Calibri"/>
                <w:szCs w:val="28"/>
                <w:lang w:eastAsia="en-US"/>
              </w:rPr>
            </w:pPr>
            <w:r w:rsidRPr="00241FF2">
              <w:rPr>
                <w:rFonts w:eastAsia="Calibri"/>
                <w:szCs w:val="28"/>
                <w:lang w:eastAsia="en-US"/>
              </w:rPr>
              <w:t>2020 год – 20000,0 тыс. руб.</w:t>
            </w:r>
          </w:p>
          <w:p w:rsidR="00241FF2" w:rsidRPr="00241FF2" w:rsidRDefault="00241FF2" w:rsidP="00241FF2">
            <w:pPr>
              <w:ind w:firstLine="386"/>
              <w:rPr>
                <w:rFonts w:eastAsia="Calibri"/>
                <w:szCs w:val="28"/>
                <w:lang w:eastAsia="en-US"/>
              </w:rPr>
            </w:pPr>
            <w:r w:rsidRPr="00241FF2">
              <w:rPr>
                <w:rFonts w:eastAsia="Calibri"/>
                <w:szCs w:val="28"/>
                <w:lang w:eastAsia="en-US"/>
              </w:rPr>
              <w:t xml:space="preserve">2021 год – 36580,0 тыс. руб. </w:t>
            </w:r>
          </w:p>
          <w:p w:rsidR="00241FF2" w:rsidRPr="00241FF2" w:rsidRDefault="00241FF2" w:rsidP="00241FF2">
            <w:pPr>
              <w:ind w:firstLine="386"/>
              <w:rPr>
                <w:rFonts w:eastAsia="Calibri"/>
                <w:szCs w:val="28"/>
              </w:rPr>
            </w:pPr>
            <w:r w:rsidRPr="00241FF2">
              <w:rPr>
                <w:rFonts w:eastAsia="Calibri"/>
                <w:szCs w:val="28"/>
                <w:lang w:eastAsia="en-US"/>
              </w:rPr>
              <w:t>2022 год – 19030,0 тыс. руб.</w:t>
            </w:r>
          </w:p>
        </w:tc>
      </w:tr>
      <w:tr w:rsidR="00241FF2" w:rsidRPr="00241FF2" w:rsidTr="00F52F73">
        <w:trPr>
          <w:trHeight w:val="2376"/>
        </w:trPr>
        <w:tc>
          <w:tcPr>
            <w:tcW w:w="3726" w:type="dxa"/>
            <w:shd w:val="clear" w:color="auto" w:fill="auto"/>
            <w:vAlign w:val="center"/>
          </w:tcPr>
          <w:p w:rsidR="00241FF2" w:rsidRPr="00241FF2" w:rsidRDefault="00241FF2" w:rsidP="00241FF2">
            <w:pPr>
              <w:rPr>
                <w:rFonts w:eastAsia="Calibri"/>
                <w:szCs w:val="28"/>
              </w:rPr>
            </w:pPr>
            <w:r w:rsidRPr="00241FF2">
              <w:rPr>
                <w:rFonts w:eastAsia="Calibri"/>
                <w:szCs w:val="28"/>
              </w:rPr>
              <w:t>Ожидаемые результаты реализации</w:t>
            </w:r>
          </w:p>
        </w:tc>
        <w:tc>
          <w:tcPr>
            <w:tcW w:w="6237" w:type="dxa"/>
            <w:shd w:val="clear" w:color="auto" w:fill="auto"/>
            <w:vAlign w:val="center"/>
          </w:tcPr>
          <w:p w:rsidR="00241FF2" w:rsidRPr="00241FF2" w:rsidRDefault="00241FF2" w:rsidP="00241FF2">
            <w:pPr>
              <w:rPr>
                <w:rFonts w:eastAsia="Calibri"/>
                <w:szCs w:val="28"/>
                <w:lang w:eastAsia="en-US"/>
              </w:rPr>
            </w:pPr>
            <w:r w:rsidRPr="00241FF2">
              <w:rPr>
                <w:rFonts w:eastAsia="Calibri"/>
                <w:szCs w:val="28"/>
                <w:lang w:eastAsia="en-US"/>
              </w:rPr>
              <w:t xml:space="preserve"> Обеспечение жилищного фонда города объектами инфраструктуры</w:t>
            </w:r>
          </w:p>
          <w:p w:rsidR="00241FF2" w:rsidRPr="00241FF2" w:rsidRDefault="00241FF2" w:rsidP="00241FF2">
            <w:pPr>
              <w:rPr>
                <w:rFonts w:eastAsia="Calibri"/>
                <w:szCs w:val="28"/>
              </w:rPr>
            </w:pPr>
          </w:p>
        </w:tc>
      </w:tr>
    </w:tbl>
    <w:p w:rsidR="00241FF2" w:rsidRPr="00241FF2" w:rsidRDefault="00241FF2" w:rsidP="00241FF2">
      <w:pPr>
        <w:keepNext/>
        <w:spacing w:before="240" w:line="360" w:lineRule="auto"/>
        <w:contextualSpacing/>
        <w:jc w:val="center"/>
        <w:outlineLvl w:val="1"/>
        <w:rPr>
          <w:szCs w:val="28"/>
        </w:rPr>
      </w:pPr>
      <w:r w:rsidRPr="00241FF2">
        <w:rPr>
          <w:szCs w:val="28"/>
          <w:lang w:val="en-US"/>
        </w:rPr>
        <w:lastRenderedPageBreak/>
        <w:t>II</w:t>
      </w:r>
      <w:r w:rsidRPr="00241FF2">
        <w:rPr>
          <w:szCs w:val="28"/>
        </w:rPr>
        <w:t xml:space="preserve">. </w:t>
      </w:r>
      <w:r w:rsidRPr="00241FF2">
        <w:rPr>
          <w:szCs w:val="28"/>
          <w:lang w:val="x-none"/>
        </w:rPr>
        <w:t>Общая характеристика сферы реализации подпрограммы</w:t>
      </w:r>
      <w:r w:rsidRPr="00241FF2">
        <w:rPr>
          <w:szCs w:val="28"/>
        </w:rPr>
        <w:t xml:space="preserve"> 2</w:t>
      </w:r>
    </w:p>
    <w:p w:rsidR="00241FF2" w:rsidRPr="00241FF2" w:rsidRDefault="00241FF2" w:rsidP="00241FF2">
      <w:pPr>
        <w:keepNext/>
        <w:ind w:firstLine="709"/>
        <w:contextualSpacing/>
        <w:jc w:val="both"/>
        <w:outlineLvl w:val="1"/>
        <w:rPr>
          <w:szCs w:val="28"/>
        </w:rPr>
      </w:pPr>
      <w:r w:rsidRPr="00241FF2">
        <w:rPr>
          <w:szCs w:val="28"/>
          <w:lang w:val="x-none"/>
        </w:rPr>
        <w:t>Сферой реализации</w:t>
      </w:r>
      <w:r w:rsidRPr="00241FF2">
        <w:rPr>
          <w:szCs w:val="28"/>
        </w:rPr>
        <w:t xml:space="preserve"> </w:t>
      </w:r>
      <w:r w:rsidRPr="00241FF2">
        <w:rPr>
          <w:szCs w:val="28"/>
          <w:lang w:val="x-none"/>
        </w:rPr>
        <w:t>подпрограммы</w:t>
      </w:r>
      <w:r w:rsidRPr="00241FF2">
        <w:rPr>
          <w:szCs w:val="28"/>
        </w:rPr>
        <w:t xml:space="preserve"> 2 </w:t>
      </w:r>
      <w:r w:rsidRPr="00241FF2">
        <w:rPr>
          <w:szCs w:val="28"/>
          <w:lang w:val="x-none"/>
        </w:rPr>
        <w:t>«Коммунальное хозяйство</w:t>
      </w:r>
      <w:r w:rsidRPr="00241FF2">
        <w:rPr>
          <w:szCs w:val="28"/>
        </w:rPr>
        <w:t xml:space="preserve">» </w:t>
      </w:r>
      <w:r w:rsidRPr="00241FF2">
        <w:rPr>
          <w:szCs w:val="28"/>
          <w:lang w:val="x-none"/>
        </w:rPr>
        <w:t>муниципальной программы «</w:t>
      </w:r>
      <w:r w:rsidRPr="00241FF2">
        <w:rPr>
          <w:szCs w:val="28"/>
        </w:rPr>
        <w:t>Развитие жилищно – коммунального хозяйства го</w:t>
      </w:r>
      <w:r w:rsidRPr="00241FF2">
        <w:rPr>
          <w:szCs w:val="28"/>
          <w:lang w:val="x-none"/>
        </w:rPr>
        <w:t>рода</w:t>
      </w:r>
      <w:r w:rsidRPr="00241FF2">
        <w:rPr>
          <w:szCs w:val="28"/>
        </w:rPr>
        <w:t xml:space="preserve"> Липецка </w:t>
      </w:r>
      <w:r w:rsidRPr="00241FF2">
        <w:rPr>
          <w:szCs w:val="28"/>
          <w:lang w:val="x-none"/>
        </w:rPr>
        <w:t>на 201</w:t>
      </w:r>
      <w:r w:rsidRPr="00241FF2">
        <w:rPr>
          <w:szCs w:val="28"/>
        </w:rPr>
        <w:t>7</w:t>
      </w:r>
      <w:r w:rsidRPr="00241FF2">
        <w:rPr>
          <w:szCs w:val="28"/>
          <w:lang w:val="x-none"/>
        </w:rPr>
        <w:t>-20</w:t>
      </w:r>
      <w:r w:rsidRPr="00241FF2">
        <w:rPr>
          <w:szCs w:val="28"/>
        </w:rPr>
        <w:t>22</w:t>
      </w:r>
      <w:r w:rsidRPr="00241FF2">
        <w:rPr>
          <w:szCs w:val="28"/>
          <w:lang w:val="x-none"/>
        </w:rPr>
        <w:t xml:space="preserve"> годы» являются </w:t>
      </w:r>
      <w:r w:rsidRPr="00241FF2">
        <w:rPr>
          <w:szCs w:val="28"/>
        </w:rPr>
        <w:t xml:space="preserve">объекты коммунальной </w:t>
      </w:r>
      <w:r w:rsidRPr="00241FF2">
        <w:rPr>
          <w:szCs w:val="28"/>
          <w:lang w:val="x-none"/>
        </w:rPr>
        <w:t>инфраструктуры</w:t>
      </w:r>
      <w:r w:rsidRPr="00241FF2">
        <w:rPr>
          <w:szCs w:val="28"/>
        </w:rPr>
        <w:t xml:space="preserve"> </w:t>
      </w:r>
      <w:r w:rsidRPr="00241FF2">
        <w:rPr>
          <w:szCs w:val="28"/>
          <w:lang w:val="x-none"/>
        </w:rPr>
        <w:t>города Липецка.</w:t>
      </w:r>
    </w:p>
    <w:p w:rsidR="00241FF2" w:rsidRPr="00241FF2" w:rsidRDefault="00241FF2" w:rsidP="00241FF2">
      <w:pPr>
        <w:autoSpaceDE w:val="0"/>
        <w:autoSpaceDN w:val="0"/>
        <w:adjustRightInd w:val="0"/>
        <w:ind w:firstLine="709"/>
        <w:jc w:val="both"/>
        <w:rPr>
          <w:szCs w:val="28"/>
        </w:rPr>
      </w:pPr>
      <w:r w:rsidRPr="00241FF2">
        <w:rPr>
          <w:szCs w:val="28"/>
        </w:rPr>
        <w:t>Система жизнеобеспечения города не может развиваться без осуществления планомерного строительства коммунальных систем города и обеспечения надлежащей эксплуатацией существующих объектов инженерной инфраструктуры.</w:t>
      </w:r>
    </w:p>
    <w:p w:rsidR="00241FF2" w:rsidRPr="00241FF2" w:rsidRDefault="00241FF2" w:rsidP="00241FF2">
      <w:pPr>
        <w:autoSpaceDE w:val="0"/>
        <w:autoSpaceDN w:val="0"/>
        <w:adjustRightInd w:val="0"/>
        <w:ind w:firstLine="709"/>
        <w:jc w:val="both"/>
        <w:rPr>
          <w:szCs w:val="28"/>
        </w:rPr>
      </w:pPr>
      <w:r w:rsidRPr="00241FF2">
        <w:rPr>
          <w:szCs w:val="28"/>
        </w:rPr>
        <w:t>В настоящее время в городе имеется ряд проблем в коммунальной сфере.</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 xml:space="preserve">  Необходимо строительство коммунальной инфраструктуры для районов комплексной жилищной застройки (микрорайоны № 30, 31, 32, 33).</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 xml:space="preserve">В целях обеспечения защиты </w:t>
      </w:r>
      <w:r w:rsidRPr="00241FF2">
        <w:rPr>
          <w:lang w:eastAsia="en-US"/>
        </w:rPr>
        <w:t xml:space="preserve">источников водоснабжения от загрязнения необходимо </w:t>
      </w:r>
      <w:r w:rsidRPr="00241FF2">
        <w:rPr>
          <w:szCs w:val="28"/>
          <w:lang w:eastAsia="en-US"/>
        </w:rPr>
        <w:t xml:space="preserve">организовать </w:t>
      </w:r>
      <w:r w:rsidRPr="00241FF2">
        <w:rPr>
          <w:lang w:eastAsia="en-US"/>
        </w:rPr>
        <w:t>зоны  санитарной охраны  первого пояса водозаборов № 3, «Матырский».</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В городе Липецке около 150 улиц частного сектора не имеют централизованного водоснабжения или имеют полностью изношенные сети водопровода, требующие перекладки. У жителей этих улиц отсутствует возможность пользоваться водой надлежащего качества, соответствующего требованиям СанПиН 2.1.2.1074-01 "Питьевая вода. Гигиенические требования к качеству воды централизованных систем питьевого водоснабжения. Контроль качества". Потери питьевой воды в изношенных коммуникациях превышают нормативные значения. С развитием индивидуального жилищного строительства число улиц, не имеющих централизованного водоснабжения, ежегодно увеличивается.</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Наличие центральной канализации повышает комфортность проживания граждан. Кроме того, обустройство систем водоотведения является обязательным условием устройства внутридомового водопровода. В городе Липецке большое количество жилых и ряд многоквартирных домов канализованы в местные выгребы. Сточные воды зачастую выливаются на рельеф, загрязняя водоносный горизонт города Липецка.</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Ежегодно в городе Липецке выявляются бесхозяйные объекты коммунальной инфраструктуры. Данные бесхозяйные объекты создают реальную угрозу возникновения аварийных ситуаций, устранение которых осложняется тем, что на объекты отсутствует техническая документация. Ущемляются права потребителей, присоединенных опосредованно через бесхозяйные инженерные сети к сетям сетевых организаций.</w:t>
      </w:r>
    </w:p>
    <w:p w:rsidR="00241FF2" w:rsidRPr="00241FF2" w:rsidRDefault="00241FF2" w:rsidP="00241FF2">
      <w:pPr>
        <w:autoSpaceDE w:val="0"/>
        <w:autoSpaceDN w:val="0"/>
        <w:adjustRightInd w:val="0"/>
        <w:ind w:firstLine="709"/>
        <w:jc w:val="both"/>
        <w:rPr>
          <w:szCs w:val="28"/>
          <w:lang w:eastAsia="en-US"/>
        </w:rPr>
      </w:pPr>
      <w:r w:rsidRPr="00241FF2">
        <w:rPr>
          <w:szCs w:val="28"/>
          <w:lang w:eastAsia="en-US"/>
        </w:rPr>
        <w:t xml:space="preserve">Неотложного решения требует проблема вывоза и утилизации </w:t>
      </w:r>
      <w:r w:rsidRPr="00241FF2">
        <w:rPr>
          <w:color w:val="262626"/>
          <w:szCs w:val="28"/>
          <w:shd w:val="clear" w:color="auto" w:fill="FFFFFF"/>
          <w:lang w:eastAsia="en-US"/>
        </w:rPr>
        <w:t>твердого осадка, образующегося в процессе очистки сточных вод на городских очистных сооружениях.</w:t>
      </w:r>
    </w:p>
    <w:p w:rsidR="00241FF2" w:rsidRPr="00241FF2" w:rsidRDefault="00241FF2" w:rsidP="00241FF2">
      <w:pPr>
        <w:autoSpaceDE w:val="0"/>
        <w:autoSpaceDN w:val="0"/>
        <w:adjustRightInd w:val="0"/>
        <w:ind w:firstLine="709"/>
        <w:jc w:val="both"/>
        <w:rPr>
          <w:szCs w:val="28"/>
          <w:lang w:eastAsia="en-US"/>
        </w:rPr>
      </w:pPr>
      <w:r w:rsidRPr="00241FF2">
        <w:rPr>
          <w:szCs w:val="28"/>
          <w:lang w:eastAsia="en-US"/>
        </w:rPr>
        <w:t>Отсутствие резерва площадей для осадка не позволяет выводить его из очищаемой  воды в необходимых объемах, что является источником распространяющегося над городом зловонного запаха.</w:t>
      </w:r>
    </w:p>
    <w:p w:rsidR="00241FF2" w:rsidRPr="00241FF2" w:rsidRDefault="00241FF2" w:rsidP="00241FF2">
      <w:pPr>
        <w:autoSpaceDE w:val="0"/>
        <w:autoSpaceDN w:val="0"/>
        <w:adjustRightInd w:val="0"/>
        <w:ind w:firstLine="540"/>
        <w:jc w:val="both"/>
        <w:rPr>
          <w:szCs w:val="28"/>
          <w:lang w:eastAsia="en-US"/>
        </w:rPr>
      </w:pPr>
      <w:r w:rsidRPr="00241FF2">
        <w:rPr>
          <w:szCs w:val="28"/>
          <w:lang w:eastAsia="en-US"/>
        </w:rPr>
        <w:t>Применение программно-целевых методов позволит обеспечить выполнение намеченных мероприятий подпрограммы.</w:t>
      </w:r>
    </w:p>
    <w:p w:rsidR="00241FF2" w:rsidRPr="00241FF2" w:rsidRDefault="00241FF2" w:rsidP="00241FF2">
      <w:pPr>
        <w:widowControl w:val="0"/>
        <w:autoSpaceDE w:val="0"/>
        <w:autoSpaceDN w:val="0"/>
        <w:jc w:val="center"/>
      </w:pPr>
    </w:p>
    <w:p w:rsidR="00241FF2" w:rsidRPr="00241FF2" w:rsidRDefault="00241FF2" w:rsidP="00241FF2">
      <w:pPr>
        <w:widowControl w:val="0"/>
        <w:autoSpaceDE w:val="0"/>
        <w:autoSpaceDN w:val="0"/>
        <w:jc w:val="center"/>
      </w:pPr>
      <w:r w:rsidRPr="00241FF2">
        <w:t>III. Приоритеты муниципальной политики в сфере реализации</w:t>
      </w:r>
    </w:p>
    <w:p w:rsidR="00241FF2" w:rsidRPr="00241FF2" w:rsidRDefault="00241FF2" w:rsidP="00241FF2">
      <w:pPr>
        <w:widowControl w:val="0"/>
        <w:autoSpaceDE w:val="0"/>
        <w:autoSpaceDN w:val="0"/>
        <w:jc w:val="center"/>
      </w:pPr>
      <w:r w:rsidRPr="00241FF2">
        <w:t>подпрограммы, задачи и ожидаемые конечные</w:t>
      </w:r>
    </w:p>
    <w:p w:rsidR="00241FF2" w:rsidRPr="00241FF2" w:rsidRDefault="00241FF2" w:rsidP="00241FF2">
      <w:pPr>
        <w:widowControl w:val="0"/>
        <w:autoSpaceDE w:val="0"/>
        <w:autoSpaceDN w:val="0"/>
        <w:jc w:val="center"/>
      </w:pPr>
      <w:r w:rsidRPr="00241FF2">
        <w:t>результаты подпрограммы 2</w:t>
      </w:r>
    </w:p>
    <w:p w:rsidR="00241FF2" w:rsidRPr="00241FF2" w:rsidRDefault="00241FF2" w:rsidP="00241FF2">
      <w:pPr>
        <w:widowControl w:val="0"/>
        <w:autoSpaceDE w:val="0"/>
        <w:autoSpaceDN w:val="0"/>
        <w:jc w:val="center"/>
      </w:pPr>
    </w:p>
    <w:p w:rsidR="00241FF2" w:rsidRPr="00241FF2" w:rsidRDefault="00241FF2" w:rsidP="00241FF2">
      <w:pPr>
        <w:widowControl w:val="0"/>
        <w:autoSpaceDE w:val="0"/>
        <w:autoSpaceDN w:val="0"/>
        <w:ind w:firstLine="540"/>
        <w:jc w:val="both"/>
      </w:pPr>
      <w:r w:rsidRPr="00241FF2">
        <w:t>Приоритеты муниципальной политики в сфере реализации подпрограммы 2 определены нормами ст.16 Федерального закона от 06.10.2003 N 131-ФЗ "Об общих принципах организации местного самоуправления в Российской Федерации", согласно которым к вопросам местного значения городского округа относится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Федеральным законом от 27.07.2010 № 190– ФЗ «О теплоснабжении», Федеральным законом от 07.12.2011 № 416-ФЗ «О водоснабжении и водоотведении», Федеральным законом от 13.07.2015 № 218-ФЗ «О государственной регистрации недвижимости», приказом Минэкономразвития России от 10.12.2015  № 931 «Об установлении порядка принятия на учет бесхозяйных недвижимых вещей», распоряжением администрации Липецкой области от 11.02.2015 № 42-р «Об утверждении комплекса мер («дорожная карта») по развитию жилищно-коммунального хозяйства Липецкой области», решением Липецкого городского Совета депутатов от 02.08.2016 № 204 «О Стратегии социально-экономического развития города Липецка до 2035 года».</w:t>
      </w:r>
    </w:p>
    <w:p w:rsidR="00241FF2" w:rsidRPr="00241FF2" w:rsidRDefault="00241FF2" w:rsidP="00241FF2">
      <w:pPr>
        <w:widowControl w:val="0"/>
        <w:autoSpaceDE w:val="0"/>
        <w:autoSpaceDN w:val="0"/>
        <w:ind w:firstLine="540"/>
        <w:jc w:val="both"/>
      </w:pPr>
      <w:r w:rsidRPr="00241FF2">
        <w:t>В рамках данной подпрограммы предполагается решить следующие задачи:</w:t>
      </w:r>
    </w:p>
    <w:p w:rsidR="00241FF2" w:rsidRPr="00241FF2" w:rsidRDefault="00241FF2" w:rsidP="00241FF2">
      <w:pPr>
        <w:widowControl w:val="0"/>
        <w:autoSpaceDE w:val="0"/>
        <w:autoSpaceDN w:val="0"/>
        <w:ind w:firstLine="540"/>
        <w:jc w:val="both"/>
      </w:pPr>
      <w:r w:rsidRPr="00241FF2">
        <w:t>- проектирование, строительство и реконструкция объектов коммунальной инфраструктуры;</w:t>
      </w:r>
    </w:p>
    <w:p w:rsidR="00241FF2" w:rsidRPr="00241FF2" w:rsidRDefault="00241FF2" w:rsidP="00241FF2">
      <w:pPr>
        <w:widowControl w:val="0"/>
        <w:autoSpaceDE w:val="0"/>
        <w:autoSpaceDN w:val="0"/>
        <w:ind w:firstLine="540"/>
        <w:jc w:val="both"/>
      </w:pPr>
      <w:r w:rsidRPr="00241FF2">
        <w:t xml:space="preserve">- закрепление права собственности на бесхозяйное имущество за муниципальным образованием. </w:t>
      </w:r>
    </w:p>
    <w:p w:rsidR="00241FF2" w:rsidRPr="00241FF2" w:rsidRDefault="00241FF2" w:rsidP="00241FF2">
      <w:pPr>
        <w:autoSpaceDE w:val="0"/>
        <w:autoSpaceDN w:val="0"/>
        <w:adjustRightInd w:val="0"/>
        <w:ind w:firstLine="851"/>
        <w:jc w:val="both"/>
        <w:rPr>
          <w:rFonts w:eastAsia="Calibri"/>
          <w:szCs w:val="28"/>
          <w:lang w:eastAsia="en-US"/>
        </w:rPr>
      </w:pPr>
      <w:r w:rsidRPr="00241FF2">
        <w:rPr>
          <w:rFonts w:eastAsia="Calibri"/>
          <w:szCs w:val="28"/>
          <w:lang w:eastAsia="en-US"/>
        </w:rPr>
        <w:t>Ожидаемые результаты реализации подпрограммы 2: обеспечение жилищного фонда города Липецка объектами инфраструктуры.</w:t>
      </w:r>
    </w:p>
    <w:p w:rsidR="00241FF2" w:rsidRPr="00241FF2" w:rsidRDefault="00241FF2" w:rsidP="00241FF2">
      <w:pPr>
        <w:ind w:firstLine="851"/>
        <w:jc w:val="both"/>
        <w:rPr>
          <w:rFonts w:eastAsia="Calibri"/>
          <w:szCs w:val="28"/>
        </w:rPr>
      </w:pPr>
    </w:p>
    <w:p w:rsidR="00241FF2" w:rsidRPr="00241FF2" w:rsidRDefault="00241FF2" w:rsidP="00241FF2">
      <w:pPr>
        <w:ind w:firstLine="851"/>
        <w:jc w:val="center"/>
        <w:rPr>
          <w:rFonts w:eastAsia="Calibri"/>
          <w:szCs w:val="28"/>
        </w:rPr>
      </w:pPr>
      <w:r w:rsidRPr="00241FF2">
        <w:rPr>
          <w:rFonts w:eastAsia="Calibri"/>
          <w:szCs w:val="28"/>
          <w:lang w:val="en-US"/>
        </w:rPr>
        <w:t>IV</w:t>
      </w:r>
      <w:r w:rsidRPr="00241FF2">
        <w:rPr>
          <w:rFonts w:eastAsia="Calibri"/>
          <w:szCs w:val="28"/>
        </w:rPr>
        <w:t>. Сроки реализации подпрограммы 2</w:t>
      </w:r>
    </w:p>
    <w:p w:rsidR="00241FF2" w:rsidRPr="00241FF2" w:rsidRDefault="00241FF2" w:rsidP="00241FF2">
      <w:pPr>
        <w:ind w:firstLine="851"/>
        <w:jc w:val="center"/>
        <w:rPr>
          <w:rFonts w:eastAsia="Calibri"/>
          <w:szCs w:val="28"/>
        </w:rPr>
      </w:pPr>
    </w:p>
    <w:p w:rsidR="00241FF2" w:rsidRPr="00241FF2" w:rsidRDefault="00241FF2" w:rsidP="00241FF2">
      <w:pPr>
        <w:autoSpaceDE w:val="0"/>
        <w:autoSpaceDN w:val="0"/>
        <w:adjustRightInd w:val="0"/>
        <w:ind w:firstLine="851"/>
        <w:jc w:val="both"/>
        <w:rPr>
          <w:szCs w:val="28"/>
        </w:rPr>
      </w:pPr>
      <w:r w:rsidRPr="00241FF2">
        <w:rPr>
          <w:szCs w:val="28"/>
        </w:rPr>
        <w:t>Реализация мероприятий подпрограммы будет осуществляться в течение 2017-2022 годов.</w:t>
      </w:r>
    </w:p>
    <w:p w:rsidR="00241FF2" w:rsidRPr="00241FF2" w:rsidRDefault="00241FF2" w:rsidP="00241FF2">
      <w:pPr>
        <w:autoSpaceDE w:val="0"/>
        <w:autoSpaceDN w:val="0"/>
        <w:adjustRightInd w:val="0"/>
        <w:jc w:val="both"/>
        <w:rPr>
          <w:szCs w:val="28"/>
        </w:rPr>
      </w:pPr>
    </w:p>
    <w:p w:rsidR="00241FF2" w:rsidRPr="00241FF2" w:rsidRDefault="00241FF2" w:rsidP="00241FF2">
      <w:pPr>
        <w:autoSpaceDE w:val="0"/>
        <w:autoSpaceDN w:val="0"/>
        <w:adjustRightInd w:val="0"/>
        <w:jc w:val="both"/>
        <w:rPr>
          <w:szCs w:val="28"/>
        </w:rPr>
      </w:pPr>
    </w:p>
    <w:p w:rsidR="00241FF2" w:rsidRPr="00241FF2" w:rsidRDefault="00241FF2" w:rsidP="00241FF2">
      <w:pPr>
        <w:autoSpaceDE w:val="0"/>
        <w:autoSpaceDN w:val="0"/>
        <w:adjustRightInd w:val="0"/>
        <w:jc w:val="center"/>
        <w:rPr>
          <w:szCs w:val="28"/>
        </w:rPr>
      </w:pPr>
      <w:r w:rsidRPr="00241FF2">
        <w:rPr>
          <w:szCs w:val="28"/>
          <w:lang w:val="en-US"/>
        </w:rPr>
        <w:t>V</w:t>
      </w:r>
      <w:r w:rsidRPr="00241FF2">
        <w:rPr>
          <w:szCs w:val="28"/>
        </w:rPr>
        <w:t>. Основные мероприятия подпрограммы 2</w:t>
      </w:r>
    </w:p>
    <w:p w:rsidR="00241FF2" w:rsidRPr="00241FF2" w:rsidRDefault="00241FF2" w:rsidP="00241FF2">
      <w:pPr>
        <w:autoSpaceDE w:val="0"/>
        <w:autoSpaceDN w:val="0"/>
        <w:adjustRightInd w:val="0"/>
        <w:jc w:val="center"/>
        <w:rPr>
          <w:szCs w:val="28"/>
        </w:rPr>
      </w:pPr>
    </w:p>
    <w:p w:rsidR="00241FF2" w:rsidRPr="00241FF2" w:rsidRDefault="00241FF2" w:rsidP="00241FF2">
      <w:pPr>
        <w:widowControl w:val="0"/>
        <w:ind w:firstLine="851"/>
        <w:jc w:val="both"/>
        <w:rPr>
          <w:rFonts w:eastAsia="Calibri"/>
          <w:szCs w:val="28"/>
          <w:lang w:eastAsia="en-US"/>
        </w:rPr>
      </w:pPr>
      <w:r w:rsidRPr="00241FF2">
        <w:rPr>
          <w:rFonts w:eastAsia="Calibri"/>
          <w:szCs w:val="28"/>
          <w:lang w:eastAsia="en-US"/>
        </w:rPr>
        <w:t>Основное мероприятие 1: Развитие инженерной инфраструктуры города Липецка.</w:t>
      </w:r>
    </w:p>
    <w:p w:rsidR="00241FF2" w:rsidRPr="00241FF2" w:rsidRDefault="00241FF2" w:rsidP="00241FF2">
      <w:pPr>
        <w:widowControl w:val="0"/>
        <w:ind w:firstLine="851"/>
        <w:jc w:val="both"/>
        <w:rPr>
          <w:rFonts w:eastAsia="Calibri"/>
          <w:szCs w:val="28"/>
          <w:lang w:eastAsia="en-US"/>
        </w:rPr>
      </w:pPr>
      <w:r w:rsidRPr="00241FF2">
        <w:rPr>
          <w:rFonts w:eastAsia="Calibri"/>
          <w:szCs w:val="28"/>
          <w:lang w:eastAsia="en-US"/>
        </w:rPr>
        <w:t>Основное мероприятие 2: Техническая инвентаризация и паспортизация бесхозяйных объектов инженерной инфраструктуры.</w:t>
      </w:r>
    </w:p>
    <w:p w:rsidR="00241FF2" w:rsidRPr="00241FF2" w:rsidRDefault="00241FF2" w:rsidP="00241FF2">
      <w:pPr>
        <w:widowControl w:val="0"/>
        <w:ind w:firstLine="851"/>
        <w:jc w:val="both"/>
        <w:rPr>
          <w:rFonts w:eastAsia="Calibri"/>
          <w:szCs w:val="28"/>
          <w:lang w:eastAsia="en-US"/>
        </w:rPr>
      </w:pPr>
      <w:r w:rsidRPr="00241FF2">
        <w:rPr>
          <w:rFonts w:eastAsia="Calibri"/>
          <w:szCs w:val="28"/>
          <w:lang w:eastAsia="en-US"/>
        </w:rPr>
        <w:t xml:space="preserve"> </w:t>
      </w:r>
    </w:p>
    <w:p w:rsidR="00241FF2" w:rsidRPr="00241FF2" w:rsidRDefault="00241FF2" w:rsidP="00241FF2">
      <w:pPr>
        <w:widowControl w:val="0"/>
        <w:jc w:val="center"/>
        <w:rPr>
          <w:rFonts w:eastAsia="Calibri"/>
          <w:szCs w:val="28"/>
          <w:lang w:eastAsia="en-US"/>
        </w:rPr>
      </w:pPr>
      <w:r w:rsidRPr="00241FF2">
        <w:rPr>
          <w:rFonts w:eastAsia="Calibri"/>
          <w:szCs w:val="28"/>
          <w:lang w:val="en-US" w:eastAsia="en-US"/>
        </w:rPr>
        <w:t>VI</w:t>
      </w:r>
      <w:r w:rsidRPr="00241FF2">
        <w:rPr>
          <w:rFonts w:eastAsia="Calibri"/>
          <w:szCs w:val="28"/>
          <w:lang w:eastAsia="en-US"/>
        </w:rPr>
        <w:t>. Ресурсное обеспечение подпрограммы 2</w:t>
      </w:r>
    </w:p>
    <w:p w:rsidR="00241FF2" w:rsidRPr="00241FF2" w:rsidRDefault="00241FF2" w:rsidP="00241FF2">
      <w:pPr>
        <w:widowControl w:val="0"/>
        <w:ind w:firstLine="851"/>
        <w:jc w:val="center"/>
        <w:rPr>
          <w:rFonts w:eastAsia="Calibri"/>
          <w:szCs w:val="28"/>
          <w:lang w:eastAsia="en-US"/>
        </w:rPr>
      </w:pPr>
    </w:p>
    <w:p w:rsidR="00241FF2" w:rsidRPr="00241FF2" w:rsidRDefault="00241FF2" w:rsidP="00241FF2">
      <w:pPr>
        <w:autoSpaceDE w:val="0"/>
        <w:autoSpaceDN w:val="0"/>
        <w:adjustRightInd w:val="0"/>
        <w:ind w:firstLine="851"/>
        <w:contextualSpacing/>
        <w:jc w:val="both"/>
        <w:rPr>
          <w:szCs w:val="28"/>
        </w:rPr>
      </w:pPr>
      <w:r w:rsidRPr="00241FF2">
        <w:rPr>
          <w:rFonts w:cs="Arial"/>
          <w:szCs w:val="28"/>
        </w:rPr>
        <w:lastRenderedPageBreak/>
        <w:t xml:space="preserve">Финансирование мероприятий подпрограммы 2 осуществляется за счет </w:t>
      </w:r>
      <w:r w:rsidRPr="00241FF2">
        <w:rPr>
          <w:szCs w:val="28"/>
        </w:rPr>
        <w:t>бюджет</w:t>
      </w:r>
      <w:r w:rsidRPr="00241FF2">
        <w:rPr>
          <w:rFonts w:cs="Arial"/>
          <w:szCs w:val="28"/>
        </w:rPr>
        <w:t>а</w:t>
      </w:r>
      <w:r w:rsidRPr="00241FF2">
        <w:rPr>
          <w:szCs w:val="28"/>
        </w:rPr>
        <w:t xml:space="preserve"> города Липецка. Всего на весь период реализации мероприятий предусмотрено 373409,39 тыс. руб., в том числе:</w:t>
      </w:r>
    </w:p>
    <w:p w:rsidR="00241FF2" w:rsidRPr="00241FF2" w:rsidRDefault="00241FF2" w:rsidP="00241FF2">
      <w:pPr>
        <w:autoSpaceDE w:val="0"/>
        <w:autoSpaceDN w:val="0"/>
        <w:adjustRightInd w:val="0"/>
        <w:ind w:firstLine="851"/>
        <w:contextualSpacing/>
        <w:jc w:val="both"/>
        <w:rPr>
          <w:szCs w:val="28"/>
        </w:rPr>
      </w:pPr>
      <w:r w:rsidRPr="00241FF2">
        <w:rPr>
          <w:szCs w:val="28"/>
        </w:rPr>
        <w:t>2017 год – 262699,39 тыс. руб.</w:t>
      </w:r>
    </w:p>
    <w:p w:rsidR="00241FF2" w:rsidRPr="00241FF2" w:rsidRDefault="00241FF2" w:rsidP="00241FF2">
      <w:pPr>
        <w:autoSpaceDE w:val="0"/>
        <w:autoSpaceDN w:val="0"/>
        <w:adjustRightInd w:val="0"/>
        <w:ind w:firstLine="851"/>
        <w:contextualSpacing/>
        <w:jc w:val="both"/>
        <w:rPr>
          <w:szCs w:val="28"/>
        </w:rPr>
      </w:pPr>
      <w:r w:rsidRPr="00241FF2">
        <w:rPr>
          <w:szCs w:val="28"/>
        </w:rPr>
        <w:t>2018 год – 10300,0 тыс. руб.</w:t>
      </w:r>
    </w:p>
    <w:p w:rsidR="00241FF2" w:rsidRPr="00241FF2" w:rsidRDefault="00241FF2" w:rsidP="00241FF2">
      <w:pPr>
        <w:autoSpaceDE w:val="0"/>
        <w:autoSpaceDN w:val="0"/>
        <w:adjustRightInd w:val="0"/>
        <w:ind w:firstLine="851"/>
        <w:contextualSpacing/>
        <w:jc w:val="both"/>
        <w:rPr>
          <w:szCs w:val="28"/>
        </w:rPr>
      </w:pPr>
      <w:r w:rsidRPr="00241FF2">
        <w:rPr>
          <w:szCs w:val="28"/>
        </w:rPr>
        <w:t>2019 год – 24800,0 тыс. руб.</w:t>
      </w:r>
    </w:p>
    <w:p w:rsidR="00241FF2" w:rsidRPr="00241FF2" w:rsidRDefault="00241FF2" w:rsidP="00241FF2">
      <w:pPr>
        <w:autoSpaceDE w:val="0"/>
        <w:autoSpaceDN w:val="0"/>
        <w:adjustRightInd w:val="0"/>
        <w:ind w:firstLine="851"/>
        <w:contextualSpacing/>
        <w:jc w:val="both"/>
        <w:rPr>
          <w:szCs w:val="28"/>
        </w:rPr>
      </w:pPr>
      <w:r w:rsidRPr="00241FF2">
        <w:rPr>
          <w:szCs w:val="28"/>
        </w:rPr>
        <w:t>2020 год – 20000,0 тыс. руб.</w:t>
      </w:r>
    </w:p>
    <w:p w:rsidR="00241FF2" w:rsidRPr="00241FF2" w:rsidRDefault="00241FF2" w:rsidP="00241FF2">
      <w:pPr>
        <w:autoSpaceDE w:val="0"/>
        <w:autoSpaceDN w:val="0"/>
        <w:adjustRightInd w:val="0"/>
        <w:ind w:firstLine="851"/>
        <w:contextualSpacing/>
        <w:jc w:val="both"/>
        <w:rPr>
          <w:szCs w:val="28"/>
        </w:rPr>
      </w:pPr>
      <w:r w:rsidRPr="00241FF2">
        <w:rPr>
          <w:szCs w:val="28"/>
        </w:rPr>
        <w:t>2021 год – 36580,0 тыс. руб.</w:t>
      </w:r>
    </w:p>
    <w:p w:rsidR="00241FF2" w:rsidRPr="00241FF2" w:rsidRDefault="00241FF2" w:rsidP="00241FF2">
      <w:pPr>
        <w:autoSpaceDE w:val="0"/>
        <w:autoSpaceDN w:val="0"/>
        <w:adjustRightInd w:val="0"/>
        <w:ind w:firstLine="851"/>
        <w:contextualSpacing/>
        <w:jc w:val="both"/>
        <w:rPr>
          <w:szCs w:val="28"/>
        </w:rPr>
      </w:pPr>
      <w:r w:rsidRPr="00241FF2">
        <w:rPr>
          <w:szCs w:val="28"/>
        </w:rPr>
        <w:t>2022 год – 19030,0 тыс. руб.</w:t>
      </w:r>
    </w:p>
    <w:p w:rsidR="00241FF2" w:rsidRPr="00241FF2" w:rsidRDefault="00241FF2" w:rsidP="00241FF2">
      <w:pPr>
        <w:autoSpaceDE w:val="0"/>
        <w:autoSpaceDN w:val="0"/>
        <w:adjustRightInd w:val="0"/>
        <w:contextualSpacing/>
        <w:jc w:val="both"/>
        <w:rPr>
          <w:szCs w:val="28"/>
        </w:rPr>
      </w:pPr>
    </w:p>
    <w:p w:rsidR="00241FF2" w:rsidRPr="00241FF2" w:rsidRDefault="00241FF2" w:rsidP="00241FF2">
      <w:pPr>
        <w:autoSpaceDE w:val="0"/>
        <w:autoSpaceDN w:val="0"/>
        <w:adjustRightInd w:val="0"/>
        <w:ind w:firstLine="720"/>
        <w:contextualSpacing/>
        <w:jc w:val="both"/>
        <w:rPr>
          <w:szCs w:val="28"/>
        </w:rPr>
      </w:pPr>
      <w:r w:rsidRPr="00241FF2">
        <w:rPr>
          <w:szCs w:val="28"/>
        </w:rPr>
        <w:t xml:space="preserve">Объем расходов на выполнение мероприятий подпрограммы подлежит ежегодному уточнению в процессе исполнения городского бюджета и при формировании бюджета на очередной финансовый год. </w:t>
      </w:r>
    </w:p>
    <w:p w:rsidR="00241FF2" w:rsidRPr="00241FF2" w:rsidRDefault="00241FF2" w:rsidP="00241FF2">
      <w:pPr>
        <w:autoSpaceDE w:val="0"/>
        <w:autoSpaceDN w:val="0"/>
        <w:adjustRightInd w:val="0"/>
        <w:contextualSpacing/>
        <w:jc w:val="both"/>
        <w:rPr>
          <w:szCs w:val="28"/>
        </w:rPr>
      </w:pPr>
    </w:p>
    <w:p w:rsidR="00241FF2" w:rsidRPr="00241FF2" w:rsidRDefault="00241FF2" w:rsidP="00241FF2">
      <w:pPr>
        <w:autoSpaceDE w:val="0"/>
        <w:autoSpaceDN w:val="0"/>
        <w:adjustRightInd w:val="0"/>
        <w:contextualSpacing/>
        <w:jc w:val="both"/>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tabs>
          <w:tab w:val="left" w:pos="3810"/>
        </w:tabs>
        <w:contextualSpacing/>
        <w:rPr>
          <w:szCs w:val="28"/>
        </w:rPr>
      </w:pPr>
      <w:r w:rsidRPr="00241FF2">
        <w:rPr>
          <w:szCs w:val="28"/>
        </w:rPr>
        <w:tab/>
      </w: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p>
    <w:p w:rsidR="00241FF2" w:rsidRPr="00241FF2" w:rsidRDefault="00241FF2" w:rsidP="00241FF2">
      <w:pPr>
        <w:contextualSpacing/>
        <w:rPr>
          <w:szCs w:val="28"/>
        </w:rPr>
      </w:pPr>
      <w:r w:rsidRPr="00241FF2">
        <w:rPr>
          <w:szCs w:val="28"/>
        </w:rPr>
        <w:t>Е.С. Лепекин</w:t>
      </w:r>
    </w:p>
    <w:p w:rsidR="00241FF2" w:rsidRDefault="00241FF2" w:rsidP="00986831">
      <w:pPr>
        <w:rPr>
          <w:rFonts w:ascii="Times New Roman CYR" w:hAnsi="Times New Roman CYR"/>
          <w:szCs w:val="28"/>
        </w:rPr>
      </w:pPr>
    </w:p>
    <w:p w:rsidR="00241FF2" w:rsidRDefault="00241FF2" w:rsidP="00986831">
      <w:pPr>
        <w:rPr>
          <w:rFonts w:ascii="Times New Roman CYR" w:hAnsi="Times New Roman CYR"/>
          <w:szCs w:val="28"/>
        </w:rPr>
      </w:pPr>
    </w:p>
    <w:p w:rsidR="00241FF2" w:rsidRDefault="00241FF2" w:rsidP="00986831">
      <w:pPr>
        <w:rPr>
          <w:rFonts w:ascii="Times New Roman CYR" w:hAnsi="Times New Roman CYR"/>
          <w:szCs w:val="28"/>
        </w:rPr>
      </w:pPr>
    </w:p>
    <w:p w:rsidR="00241FF2" w:rsidRDefault="00241FF2" w:rsidP="00986831">
      <w:pPr>
        <w:rPr>
          <w:rFonts w:ascii="Times New Roman CYR" w:hAnsi="Times New Roman CYR"/>
          <w:szCs w:val="28"/>
        </w:rPr>
      </w:pPr>
    </w:p>
    <w:p w:rsidR="00241FF2" w:rsidRPr="00241FF2" w:rsidRDefault="00241FF2" w:rsidP="00241FF2">
      <w:pPr>
        <w:autoSpaceDE w:val="0"/>
        <w:autoSpaceDN w:val="0"/>
        <w:adjustRightInd w:val="0"/>
        <w:ind w:left="5103"/>
      </w:pPr>
      <w:r w:rsidRPr="00241FF2">
        <w:lastRenderedPageBreak/>
        <w:t xml:space="preserve">    Приложение №3</w:t>
      </w:r>
    </w:p>
    <w:p w:rsidR="00241FF2" w:rsidRPr="00241FF2" w:rsidRDefault="00241FF2" w:rsidP="00241FF2">
      <w:pPr>
        <w:autoSpaceDE w:val="0"/>
        <w:autoSpaceDN w:val="0"/>
        <w:adjustRightInd w:val="0"/>
        <w:ind w:left="5103"/>
        <w:rPr>
          <w:szCs w:val="28"/>
        </w:rPr>
      </w:pPr>
      <w:r w:rsidRPr="00241FF2">
        <w:rPr>
          <w:szCs w:val="28"/>
        </w:rPr>
        <w:t xml:space="preserve">    к муниципальной программе </w:t>
      </w:r>
    </w:p>
    <w:p w:rsidR="00241FF2" w:rsidRPr="00241FF2" w:rsidRDefault="00241FF2" w:rsidP="00241FF2">
      <w:pPr>
        <w:autoSpaceDE w:val="0"/>
        <w:autoSpaceDN w:val="0"/>
        <w:adjustRightInd w:val="0"/>
        <w:ind w:left="5103"/>
        <w:rPr>
          <w:szCs w:val="28"/>
        </w:rPr>
      </w:pPr>
      <w:r w:rsidRPr="00241FF2">
        <w:rPr>
          <w:szCs w:val="28"/>
        </w:rPr>
        <w:t xml:space="preserve">    «Развитие жилищно- коммунального </w:t>
      </w:r>
    </w:p>
    <w:p w:rsidR="00241FF2" w:rsidRPr="00241FF2" w:rsidRDefault="00241FF2" w:rsidP="00241FF2">
      <w:pPr>
        <w:autoSpaceDE w:val="0"/>
        <w:autoSpaceDN w:val="0"/>
        <w:adjustRightInd w:val="0"/>
        <w:ind w:left="5103"/>
        <w:rPr>
          <w:szCs w:val="28"/>
        </w:rPr>
      </w:pPr>
      <w:r w:rsidRPr="00241FF2">
        <w:rPr>
          <w:szCs w:val="28"/>
        </w:rPr>
        <w:t xml:space="preserve">    хозяйства города  Липецка </w:t>
      </w:r>
    </w:p>
    <w:p w:rsidR="00241FF2" w:rsidRPr="00241FF2" w:rsidRDefault="00241FF2" w:rsidP="00241FF2">
      <w:pPr>
        <w:autoSpaceDE w:val="0"/>
        <w:autoSpaceDN w:val="0"/>
        <w:adjustRightInd w:val="0"/>
        <w:ind w:left="5103"/>
        <w:rPr>
          <w:szCs w:val="28"/>
        </w:rPr>
      </w:pPr>
      <w:r w:rsidRPr="00241FF2">
        <w:rPr>
          <w:szCs w:val="28"/>
        </w:rPr>
        <w:t xml:space="preserve">    на 2017 –  2022 годы»</w:t>
      </w:r>
    </w:p>
    <w:p w:rsidR="00241FF2" w:rsidRPr="00241FF2" w:rsidRDefault="00241FF2" w:rsidP="00241FF2">
      <w:pPr>
        <w:autoSpaceDE w:val="0"/>
        <w:autoSpaceDN w:val="0"/>
        <w:adjustRightInd w:val="0"/>
        <w:ind w:left="5812"/>
        <w:rPr>
          <w:szCs w:val="28"/>
        </w:rPr>
      </w:pPr>
    </w:p>
    <w:p w:rsidR="00241FF2" w:rsidRPr="00241FF2" w:rsidRDefault="00241FF2" w:rsidP="00241FF2">
      <w:pPr>
        <w:autoSpaceDE w:val="0"/>
        <w:autoSpaceDN w:val="0"/>
        <w:adjustRightInd w:val="0"/>
        <w:rPr>
          <w:bCs/>
          <w:szCs w:val="28"/>
        </w:rPr>
      </w:pPr>
      <w:bookmarkStart w:id="2" w:name="Par32"/>
      <w:bookmarkEnd w:id="2"/>
    </w:p>
    <w:p w:rsidR="00241FF2" w:rsidRPr="00241FF2" w:rsidRDefault="00241FF2" w:rsidP="00241FF2">
      <w:pPr>
        <w:autoSpaceDE w:val="0"/>
        <w:autoSpaceDN w:val="0"/>
        <w:adjustRightInd w:val="0"/>
        <w:jc w:val="center"/>
        <w:rPr>
          <w:bCs/>
          <w:szCs w:val="28"/>
        </w:rPr>
      </w:pPr>
    </w:p>
    <w:p w:rsidR="00241FF2" w:rsidRPr="00241FF2" w:rsidRDefault="00241FF2" w:rsidP="00241FF2">
      <w:pPr>
        <w:autoSpaceDE w:val="0"/>
        <w:autoSpaceDN w:val="0"/>
        <w:adjustRightInd w:val="0"/>
        <w:jc w:val="center"/>
        <w:rPr>
          <w:bCs/>
          <w:szCs w:val="28"/>
        </w:rPr>
      </w:pPr>
      <w:r w:rsidRPr="00241FF2">
        <w:rPr>
          <w:bCs/>
          <w:szCs w:val="28"/>
        </w:rPr>
        <w:t>Подпрограмма 3</w:t>
      </w:r>
    </w:p>
    <w:p w:rsidR="00241FF2" w:rsidRPr="00241FF2" w:rsidRDefault="00241FF2" w:rsidP="00241FF2">
      <w:pPr>
        <w:autoSpaceDE w:val="0"/>
        <w:autoSpaceDN w:val="0"/>
        <w:adjustRightInd w:val="0"/>
        <w:jc w:val="center"/>
        <w:rPr>
          <w:bCs/>
          <w:szCs w:val="28"/>
        </w:rPr>
      </w:pPr>
      <w:r w:rsidRPr="00241FF2">
        <w:rPr>
          <w:bCs/>
          <w:szCs w:val="28"/>
        </w:rPr>
        <w:t>«Энергосбережение и повышение энергетической эффективности»</w:t>
      </w:r>
    </w:p>
    <w:p w:rsidR="00241FF2" w:rsidRPr="00241FF2" w:rsidRDefault="00241FF2" w:rsidP="00241FF2">
      <w:pPr>
        <w:widowControl w:val="0"/>
        <w:autoSpaceDE w:val="0"/>
        <w:autoSpaceDN w:val="0"/>
        <w:adjustRightInd w:val="0"/>
        <w:jc w:val="center"/>
        <w:rPr>
          <w:bCs/>
          <w:szCs w:val="28"/>
        </w:rPr>
      </w:pPr>
      <w:r w:rsidRPr="00241FF2">
        <w:rPr>
          <w:bCs/>
          <w:szCs w:val="28"/>
        </w:rPr>
        <w:t>муниципальной программы «Развитие жилищно-коммунального хозяйства</w:t>
      </w:r>
    </w:p>
    <w:p w:rsidR="00241FF2" w:rsidRPr="00241FF2" w:rsidRDefault="00241FF2" w:rsidP="00241FF2">
      <w:pPr>
        <w:widowControl w:val="0"/>
        <w:autoSpaceDE w:val="0"/>
        <w:autoSpaceDN w:val="0"/>
        <w:adjustRightInd w:val="0"/>
        <w:jc w:val="center"/>
        <w:rPr>
          <w:bCs/>
          <w:szCs w:val="28"/>
        </w:rPr>
      </w:pPr>
      <w:r w:rsidRPr="00241FF2">
        <w:rPr>
          <w:bCs/>
          <w:szCs w:val="28"/>
        </w:rPr>
        <w:t>города Липецка на 2017 - 2022 годы»</w:t>
      </w:r>
    </w:p>
    <w:p w:rsidR="00241FF2" w:rsidRPr="00241FF2" w:rsidRDefault="00241FF2" w:rsidP="00241FF2">
      <w:pPr>
        <w:autoSpaceDE w:val="0"/>
        <w:autoSpaceDN w:val="0"/>
        <w:adjustRightInd w:val="0"/>
        <w:jc w:val="center"/>
        <w:rPr>
          <w:szCs w:val="28"/>
        </w:rPr>
      </w:pPr>
    </w:p>
    <w:p w:rsidR="00241FF2" w:rsidRPr="00241FF2" w:rsidRDefault="00241FF2" w:rsidP="00241FF2">
      <w:pPr>
        <w:autoSpaceDE w:val="0"/>
        <w:autoSpaceDN w:val="0"/>
        <w:adjustRightInd w:val="0"/>
        <w:jc w:val="center"/>
        <w:outlineLvl w:val="1"/>
        <w:rPr>
          <w:szCs w:val="28"/>
        </w:rPr>
      </w:pPr>
      <w:r w:rsidRPr="00241FF2">
        <w:rPr>
          <w:szCs w:val="28"/>
          <w:lang w:val="en-US"/>
        </w:rPr>
        <w:t>I</w:t>
      </w:r>
      <w:r w:rsidRPr="00241FF2">
        <w:rPr>
          <w:szCs w:val="28"/>
        </w:rPr>
        <w:t>. Паспорт подпрограммы 3</w:t>
      </w:r>
    </w:p>
    <w:p w:rsidR="00241FF2" w:rsidRPr="00241FF2" w:rsidRDefault="00241FF2" w:rsidP="00241FF2">
      <w:pPr>
        <w:autoSpaceDE w:val="0"/>
        <w:autoSpaceDN w:val="0"/>
        <w:adjustRightInd w:val="0"/>
        <w:jc w:val="center"/>
        <w:outlineLvl w:val="1"/>
        <w:rPr>
          <w:szCs w:val="28"/>
        </w:rPr>
      </w:pPr>
      <w:r w:rsidRPr="00241FF2">
        <w:rPr>
          <w:szCs w:val="28"/>
        </w:rPr>
        <w:t>«Энергосбережение и повышение энергетической эффективности» муниципальной программы «Развитие жилищно - коммунального</w:t>
      </w:r>
    </w:p>
    <w:p w:rsidR="00241FF2" w:rsidRPr="00241FF2" w:rsidRDefault="00241FF2" w:rsidP="00241FF2">
      <w:pPr>
        <w:widowControl w:val="0"/>
        <w:autoSpaceDE w:val="0"/>
        <w:autoSpaceDN w:val="0"/>
        <w:adjustRightInd w:val="0"/>
        <w:jc w:val="center"/>
        <w:rPr>
          <w:szCs w:val="28"/>
        </w:rPr>
      </w:pPr>
      <w:r w:rsidRPr="00241FF2">
        <w:rPr>
          <w:szCs w:val="28"/>
        </w:rPr>
        <w:t>хозяйства города Липецка на 2017 - 2022 годы»</w:t>
      </w:r>
    </w:p>
    <w:p w:rsidR="00241FF2" w:rsidRPr="00241FF2" w:rsidRDefault="00241FF2" w:rsidP="00241FF2">
      <w:pPr>
        <w:widowControl w:val="0"/>
        <w:autoSpaceDE w:val="0"/>
        <w:autoSpaceDN w:val="0"/>
        <w:adjustRightInd w:val="0"/>
        <w:jc w:val="center"/>
        <w:rPr>
          <w:szCs w:val="28"/>
        </w:rPr>
      </w:pPr>
    </w:p>
    <w:tbl>
      <w:tblPr>
        <w:tblW w:w="9781" w:type="dxa"/>
        <w:tblInd w:w="62" w:type="dxa"/>
        <w:tblLayout w:type="fixed"/>
        <w:tblCellMar>
          <w:top w:w="75" w:type="dxa"/>
          <w:left w:w="0" w:type="dxa"/>
          <w:bottom w:w="75" w:type="dxa"/>
          <w:right w:w="0" w:type="dxa"/>
        </w:tblCellMar>
        <w:tblLook w:val="0000" w:firstRow="0" w:lastRow="0" w:firstColumn="0" w:lastColumn="0" w:noHBand="0" w:noVBand="0"/>
      </w:tblPr>
      <w:tblGrid>
        <w:gridCol w:w="3402"/>
        <w:gridCol w:w="6379"/>
      </w:tblGrid>
      <w:tr w:rsidR="00241FF2" w:rsidRPr="00241FF2" w:rsidTr="00F52F73">
        <w:trPr>
          <w:trHeight w:val="567"/>
        </w:trPr>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Соисполнители</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Департамент градостроительства и архитектуры администрации города Липецка, департамент дорожного хозяйства и благоустройства администрации города Липецка, департамент образования администрации города Липецка, департамент культуры и туризма администрации города Липецка, департамент по физической культуре и спорту  администрации города Липецка, администрация города Липецка</w:t>
            </w:r>
          </w:p>
        </w:tc>
      </w:tr>
      <w:tr w:rsidR="00241FF2" w:rsidRPr="00241FF2" w:rsidTr="00F52F73">
        <w:trPr>
          <w:trHeight w:val="409"/>
        </w:trPr>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Сроки реализации</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2017 - 2022 годы</w:t>
            </w:r>
          </w:p>
        </w:tc>
      </w:tr>
      <w:tr w:rsidR="00241FF2" w:rsidRPr="00241FF2" w:rsidTr="00F52F73">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Задачи в рамках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rsidR="00241FF2" w:rsidRPr="00241FF2" w:rsidRDefault="00241FF2" w:rsidP="00241FF2">
            <w:pPr>
              <w:autoSpaceDE w:val="0"/>
              <w:autoSpaceDN w:val="0"/>
              <w:adjustRightInd w:val="0"/>
              <w:rPr>
                <w:sz w:val="27"/>
                <w:szCs w:val="27"/>
              </w:rPr>
            </w:pPr>
            <w:r w:rsidRPr="00241FF2">
              <w:rPr>
                <w:sz w:val="27"/>
                <w:szCs w:val="27"/>
              </w:rPr>
              <w:t>Внедрение энерго- и ресурсосберегающих технологий и оборудования в жилищном фонде и на объектах муниципальной собственности</w:t>
            </w:r>
          </w:p>
        </w:tc>
      </w:tr>
      <w:tr w:rsidR="00241FF2" w:rsidRPr="00241FF2" w:rsidTr="00F52F73">
        <w:trPr>
          <w:trHeight w:val="1110"/>
        </w:trPr>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Объемы финансирования за счет средств бюджета города Липецка с разбивкой по годам</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 xml:space="preserve">Прогнозный объем финансирования подпрограммы 3 </w:t>
            </w:r>
          </w:p>
          <w:p w:rsidR="00241FF2" w:rsidRPr="00241FF2" w:rsidRDefault="00241FF2" w:rsidP="00241FF2">
            <w:pPr>
              <w:widowControl w:val="0"/>
              <w:autoSpaceDE w:val="0"/>
              <w:autoSpaceDN w:val="0"/>
              <w:adjustRightInd w:val="0"/>
              <w:rPr>
                <w:sz w:val="27"/>
                <w:szCs w:val="27"/>
              </w:rPr>
            </w:pPr>
            <w:r w:rsidRPr="00241FF2">
              <w:rPr>
                <w:sz w:val="27"/>
                <w:szCs w:val="27"/>
              </w:rPr>
              <w:t>составляет 23825,82 тыс. руб., в том числе:</w:t>
            </w:r>
          </w:p>
          <w:p w:rsidR="00241FF2" w:rsidRPr="00241FF2" w:rsidRDefault="00241FF2" w:rsidP="00241FF2">
            <w:pPr>
              <w:widowControl w:val="0"/>
              <w:autoSpaceDE w:val="0"/>
              <w:autoSpaceDN w:val="0"/>
              <w:adjustRightInd w:val="0"/>
              <w:rPr>
                <w:sz w:val="27"/>
                <w:szCs w:val="27"/>
              </w:rPr>
            </w:pPr>
            <w:r w:rsidRPr="00241FF2">
              <w:rPr>
                <w:sz w:val="27"/>
                <w:szCs w:val="27"/>
              </w:rPr>
              <w:t>2017 год – 10119,82тыс. руб.;</w:t>
            </w:r>
          </w:p>
          <w:p w:rsidR="00241FF2" w:rsidRPr="00241FF2" w:rsidRDefault="00241FF2" w:rsidP="00241FF2">
            <w:pPr>
              <w:widowControl w:val="0"/>
              <w:autoSpaceDE w:val="0"/>
              <w:autoSpaceDN w:val="0"/>
              <w:adjustRightInd w:val="0"/>
              <w:rPr>
                <w:sz w:val="27"/>
                <w:szCs w:val="27"/>
              </w:rPr>
            </w:pPr>
            <w:r w:rsidRPr="00241FF2">
              <w:rPr>
                <w:sz w:val="27"/>
                <w:szCs w:val="27"/>
              </w:rPr>
              <w:t>2018 год –12618,0 тыс. руб.;</w:t>
            </w:r>
          </w:p>
          <w:p w:rsidR="00241FF2" w:rsidRPr="00241FF2" w:rsidRDefault="00241FF2" w:rsidP="00241FF2">
            <w:pPr>
              <w:widowControl w:val="0"/>
              <w:autoSpaceDE w:val="0"/>
              <w:autoSpaceDN w:val="0"/>
              <w:adjustRightInd w:val="0"/>
              <w:rPr>
                <w:sz w:val="27"/>
                <w:szCs w:val="27"/>
              </w:rPr>
            </w:pPr>
            <w:r w:rsidRPr="00241FF2">
              <w:rPr>
                <w:sz w:val="27"/>
                <w:szCs w:val="27"/>
              </w:rPr>
              <w:t>2019 год – 0 тыс. руб.;</w:t>
            </w:r>
          </w:p>
          <w:p w:rsidR="00241FF2" w:rsidRPr="00241FF2" w:rsidRDefault="00241FF2" w:rsidP="00241FF2">
            <w:pPr>
              <w:widowControl w:val="0"/>
              <w:autoSpaceDE w:val="0"/>
              <w:autoSpaceDN w:val="0"/>
              <w:adjustRightInd w:val="0"/>
              <w:rPr>
                <w:sz w:val="27"/>
                <w:szCs w:val="27"/>
              </w:rPr>
            </w:pPr>
            <w:r w:rsidRPr="00241FF2">
              <w:rPr>
                <w:sz w:val="27"/>
                <w:szCs w:val="27"/>
              </w:rPr>
              <w:t>2020 год – 0 тыс. руб.;</w:t>
            </w:r>
          </w:p>
          <w:p w:rsidR="00241FF2" w:rsidRPr="00241FF2" w:rsidRDefault="00241FF2" w:rsidP="00241FF2">
            <w:pPr>
              <w:widowControl w:val="0"/>
              <w:autoSpaceDE w:val="0"/>
              <w:autoSpaceDN w:val="0"/>
              <w:adjustRightInd w:val="0"/>
              <w:rPr>
                <w:sz w:val="27"/>
                <w:szCs w:val="27"/>
              </w:rPr>
            </w:pPr>
            <w:r w:rsidRPr="00241FF2">
              <w:rPr>
                <w:sz w:val="27"/>
                <w:szCs w:val="27"/>
              </w:rPr>
              <w:t>2021 год – 544,0 тыс. руб.;</w:t>
            </w:r>
          </w:p>
          <w:p w:rsidR="00241FF2" w:rsidRPr="00241FF2" w:rsidRDefault="00241FF2" w:rsidP="00241FF2">
            <w:pPr>
              <w:widowControl w:val="0"/>
              <w:autoSpaceDE w:val="0"/>
              <w:autoSpaceDN w:val="0"/>
              <w:adjustRightInd w:val="0"/>
              <w:rPr>
                <w:sz w:val="27"/>
                <w:szCs w:val="27"/>
              </w:rPr>
            </w:pPr>
            <w:r w:rsidRPr="00241FF2">
              <w:rPr>
                <w:sz w:val="27"/>
                <w:szCs w:val="27"/>
              </w:rPr>
              <w:t>2022 год – 544,0 тыс. руб.</w:t>
            </w:r>
          </w:p>
        </w:tc>
      </w:tr>
      <w:tr w:rsidR="00241FF2" w:rsidRPr="00241FF2" w:rsidTr="00F52F73">
        <w:trPr>
          <w:trHeight w:val="735"/>
        </w:trPr>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41FF2" w:rsidRPr="00241FF2" w:rsidRDefault="00241FF2" w:rsidP="00241FF2">
            <w:pPr>
              <w:widowControl w:val="0"/>
              <w:autoSpaceDE w:val="0"/>
              <w:autoSpaceDN w:val="0"/>
              <w:adjustRightInd w:val="0"/>
              <w:rPr>
                <w:sz w:val="27"/>
                <w:szCs w:val="27"/>
              </w:rPr>
            </w:pPr>
            <w:r w:rsidRPr="00241FF2">
              <w:rPr>
                <w:sz w:val="27"/>
                <w:szCs w:val="27"/>
              </w:rPr>
              <w:t>Ожидаемые результаты реализации</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rsidR="00241FF2" w:rsidRPr="00241FF2" w:rsidRDefault="00241FF2" w:rsidP="00241FF2">
            <w:pPr>
              <w:autoSpaceDE w:val="0"/>
              <w:autoSpaceDN w:val="0"/>
              <w:adjustRightInd w:val="0"/>
              <w:rPr>
                <w:sz w:val="27"/>
                <w:szCs w:val="27"/>
              </w:rPr>
            </w:pPr>
            <w:r w:rsidRPr="00241FF2">
              <w:rPr>
                <w:sz w:val="27"/>
                <w:szCs w:val="27"/>
              </w:rPr>
              <w:t xml:space="preserve">Экономия энергоресурсов в жилищном фонде города и на объектах муниципальной собственности </w:t>
            </w:r>
          </w:p>
        </w:tc>
      </w:tr>
    </w:tbl>
    <w:p w:rsidR="00241FF2" w:rsidRPr="00241FF2" w:rsidRDefault="00241FF2" w:rsidP="00241FF2">
      <w:pPr>
        <w:widowControl w:val="0"/>
        <w:autoSpaceDE w:val="0"/>
        <w:autoSpaceDN w:val="0"/>
        <w:adjustRightInd w:val="0"/>
        <w:jc w:val="center"/>
        <w:outlineLvl w:val="2"/>
        <w:rPr>
          <w:szCs w:val="28"/>
        </w:rPr>
      </w:pPr>
      <w:bookmarkStart w:id="3" w:name="Par1126"/>
      <w:bookmarkEnd w:id="3"/>
    </w:p>
    <w:p w:rsidR="00241FF2" w:rsidRPr="00241FF2" w:rsidRDefault="00241FF2" w:rsidP="00241FF2">
      <w:pPr>
        <w:widowControl w:val="0"/>
        <w:autoSpaceDE w:val="0"/>
        <w:autoSpaceDN w:val="0"/>
        <w:adjustRightInd w:val="0"/>
        <w:jc w:val="center"/>
        <w:outlineLvl w:val="2"/>
        <w:rPr>
          <w:szCs w:val="28"/>
        </w:rPr>
      </w:pPr>
      <w:r w:rsidRPr="00241FF2">
        <w:rPr>
          <w:szCs w:val="28"/>
        </w:rPr>
        <w:lastRenderedPageBreak/>
        <w:t>II. Общая характеристика сферы реализации подпрограммы 3</w:t>
      </w:r>
    </w:p>
    <w:p w:rsidR="00241FF2" w:rsidRPr="00241FF2" w:rsidRDefault="00241FF2" w:rsidP="00241FF2">
      <w:pPr>
        <w:widowControl w:val="0"/>
        <w:autoSpaceDE w:val="0"/>
        <w:autoSpaceDN w:val="0"/>
        <w:adjustRightInd w:val="0"/>
        <w:jc w:val="center"/>
        <w:outlineLvl w:val="2"/>
        <w:rPr>
          <w:szCs w:val="28"/>
        </w:rPr>
      </w:pPr>
    </w:p>
    <w:p w:rsidR="00241FF2" w:rsidRPr="00241FF2" w:rsidRDefault="00241FF2" w:rsidP="00241FF2">
      <w:pPr>
        <w:widowControl w:val="0"/>
        <w:autoSpaceDE w:val="0"/>
        <w:autoSpaceDN w:val="0"/>
        <w:adjustRightInd w:val="0"/>
        <w:ind w:firstLine="540"/>
        <w:jc w:val="both"/>
        <w:rPr>
          <w:szCs w:val="28"/>
        </w:rPr>
      </w:pPr>
      <w:r w:rsidRPr="00241FF2">
        <w:rPr>
          <w:szCs w:val="28"/>
        </w:rPr>
        <w:t>Сферой реализации подпрограммы 3 «Энергосбережение и повышение энергетической эффективности» муниципальной программы «Развитие жилищно-коммунального хозяйства города Липецка на 2017 - 2022 годы» является  жилищный фонд и объекты муниципальной собственности города Липецка.</w:t>
      </w:r>
    </w:p>
    <w:p w:rsidR="00241FF2" w:rsidRPr="00241FF2" w:rsidRDefault="00241FF2" w:rsidP="00241FF2">
      <w:pPr>
        <w:autoSpaceDE w:val="0"/>
        <w:autoSpaceDN w:val="0"/>
        <w:adjustRightInd w:val="0"/>
        <w:ind w:firstLine="540"/>
        <w:jc w:val="both"/>
        <w:rPr>
          <w:szCs w:val="28"/>
        </w:rPr>
      </w:pPr>
      <w:r w:rsidRPr="00241FF2">
        <w:rPr>
          <w:szCs w:val="28"/>
        </w:rPr>
        <w:t>На сегодняшний день в городе Липецке насчитывается свыше 4700 муниципальных квартир, которые требуют оснащения приборами учета энергоресурсов. Подпрограмма 3 предусматривает установку индивидуальных и общих (для коммунальной квартиры) приборов учета холодной, горячей воды, электроэнергии и газа в муниципальных квартирах города Липецка, имеющих техническую возможность установки таких приборов.</w:t>
      </w:r>
    </w:p>
    <w:p w:rsidR="00241FF2" w:rsidRPr="00241FF2" w:rsidRDefault="00241FF2" w:rsidP="00241FF2">
      <w:pPr>
        <w:autoSpaceDE w:val="0"/>
        <w:autoSpaceDN w:val="0"/>
        <w:adjustRightInd w:val="0"/>
        <w:ind w:firstLine="540"/>
        <w:jc w:val="both"/>
        <w:rPr>
          <w:szCs w:val="28"/>
        </w:rPr>
      </w:pPr>
      <w:r w:rsidRPr="00241FF2">
        <w:rPr>
          <w:szCs w:val="28"/>
        </w:rPr>
        <w:t>Одна из основных проблем жилищно-коммунального хозяйства - рост стоимости коммунальных услуг, поставляемых населению, вне зависимости от качества их предоставления. Без индивидуальных приборов учета в муниципальных квартирах невозможно определить количество оказываемых услуг. Расчетный метод определения объема указанных услуг не учитывает качество услуг, а также короткие перерывы в оказании услуг.</w:t>
      </w:r>
    </w:p>
    <w:p w:rsidR="00241FF2" w:rsidRPr="00241FF2" w:rsidRDefault="00241FF2" w:rsidP="00241FF2">
      <w:pPr>
        <w:autoSpaceDE w:val="0"/>
        <w:autoSpaceDN w:val="0"/>
        <w:adjustRightInd w:val="0"/>
        <w:ind w:firstLine="540"/>
        <w:jc w:val="both"/>
        <w:rPr>
          <w:szCs w:val="28"/>
        </w:rPr>
      </w:pPr>
      <w:r w:rsidRPr="00241FF2">
        <w:rPr>
          <w:szCs w:val="28"/>
        </w:rPr>
        <w:t>Использование приборов учета позволяет в большинстве случаев снизить социально-экономическую нагрузку на население при расчетах с ресурсоснабжающими организациями вследствие включения в оплату только фактически потребляемого объема ресурсов надлежащего качества с учетом нормативных затрат на его доставку. Вместе с тем это является фактором, стимулирующим потребителей экономить потребляемые ресурсы, а снабжающие организации - снижать сверхнормативные потери ресурсов и затраты на их доставку, внедрять энергосберегающие технологии и обеспечивать соответствующее качество ресурсов при удовлетворении потребителей.</w:t>
      </w:r>
    </w:p>
    <w:p w:rsidR="00241FF2" w:rsidRPr="00241FF2" w:rsidRDefault="00241FF2" w:rsidP="00241FF2">
      <w:pPr>
        <w:autoSpaceDE w:val="0"/>
        <w:autoSpaceDN w:val="0"/>
        <w:adjustRightInd w:val="0"/>
        <w:ind w:firstLine="540"/>
        <w:jc w:val="both"/>
        <w:rPr>
          <w:szCs w:val="28"/>
        </w:rPr>
      </w:pPr>
      <w:r w:rsidRPr="00241FF2">
        <w:rPr>
          <w:szCs w:val="28"/>
        </w:rPr>
        <w:t>Создание систем приборного учета расхода энергоресурсов позволяет упорядочить расчеты за ресурсы на основе регистрации фактического их потребления.</w:t>
      </w:r>
    </w:p>
    <w:p w:rsidR="00241FF2" w:rsidRPr="00241FF2" w:rsidRDefault="00241FF2" w:rsidP="00241FF2">
      <w:pPr>
        <w:spacing w:line="276" w:lineRule="auto"/>
        <w:jc w:val="both"/>
        <w:rPr>
          <w:rFonts w:eastAsia="Calibri"/>
          <w:szCs w:val="28"/>
          <w:lang w:eastAsia="en-US"/>
        </w:rPr>
      </w:pPr>
      <w:r w:rsidRPr="00241FF2">
        <w:rPr>
          <w:rFonts w:eastAsia="Calibri"/>
          <w:szCs w:val="28"/>
          <w:lang w:eastAsia="en-US"/>
        </w:rPr>
        <w:tab/>
        <w:t>В соответствии с Федеральным законом от 27.07.2010 №190-ФЗ «О теплоснабжении»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241FF2" w:rsidRPr="00241FF2" w:rsidRDefault="00241FF2" w:rsidP="00241FF2">
      <w:pPr>
        <w:spacing w:line="276" w:lineRule="auto"/>
        <w:ind w:firstLine="708"/>
        <w:jc w:val="both"/>
        <w:rPr>
          <w:rFonts w:eastAsia="Calibri"/>
          <w:szCs w:val="28"/>
          <w:lang w:eastAsia="en-US"/>
        </w:rPr>
      </w:pPr>
      <w:r w:rsidRPr="00241FF2">
        <w:rPr>
          <w:rFonts w:eastAsia="Calibri"/>
          <w:szCs w:val="28"/>
          <w:lang w:eastAsia="en-US"/>
        </w:rPr>
        <w:t xml:space="preserve">Во исполнение вышеуказанного требования в Схеме теплоснабжения города Липецка на период до 2032 года, утвержденной приказом Минэнерго России от 30.09.2015 №703 (далее - Схема теплоснабжения), перевод потребителей города Липецка на закрытую схему горячего водоснабжения предусмотрен за счет строительства центральных тепловых пунктов (далее – ЦТП) и (или) индивидуальных тепловых пунктов (далее – ИТП) и за счет реконструкции ЦТП и (или) ИТП при их наличии у потребителей тепловой энергии. </w:t>
      </w:r>
    </w:p>
    <w:p w:rsidR="00241FF2" w:rsidRPr="00241FF2" w:rsidRDefault="00241FF2" w:rsidP="00241FF2">
      <w:pPr>
        <w:ind w:firstLine="709"/>
        <w:jc w:val="both"/>
        <w:rPr>
          <w:szCs w:val="28"/>
        </w:rPr>
      </w:pPr>
      <w:r w:rsidRPr="00241FF2">
        <w:rPr>
          <w:szCs w:val="28"/>
        </w:rPr>
        <w:t xml:space="preserve">В 2017 году Министерство энергетики Российской Федерации запустило проект «Энергоэффективный город для людей» (протокол совещания у </w:t>
      </w:r>
      <w:r w:rsidRPr="00241FF2">
        <w:rPr>
          <w:szCs w:val="28"/>
        </w:rPr>
        <w:lastRenderedPageBreak/>
        <w:t>заместителя Министра энергетики Российской Федерации А.Ю. Инюцына от 16.06.2017 №ИА-360-пр), в котором одним из приоритетных направлений определено внедрение погодного регулирования систем отопления в бюджетном секторе и жилищном фонде.</w:t>
      </w:r>
    </w:p>
    <w:p w:rsidR="00241FF2" w:rsidRPr="00241FF2" w:rsidRDefault="00241FF2" w:rsidP="00241FF2">
      <w:pPr>
        <w:spacing w:line="276" w:lineRule="auto"/>
        <w:ind w:firstLine="708"/>
        <w:jc w:val="both"/>
        <w:rPr>
          <w:rFonts w:eastAsia="Calibri"/>
          <w:szCs w:val="28"/>
          <w:lang w:eastAsia="en-US"/>
        </w:rPr>
      </w:pPr>
      <w:r w:rsidRPr="00241FF2">
        <w:rPr>
          <w:rFonts w:eastAsia="Calibri"/>
          <w:szCs w:val="28"/>
          <w:lang w:eastAsia="en-US"/>
        </w:rPr>
        <w:t xml:space="preserve">В рамках реализации требований федерального  законодательства в сфере теплоснабжения подпрограммой 3 предусмотрены мероприятия  по установке АТП с погодозависимым регулированием на объектах бюджетной сферы, перевод многоквартирных домов города на индивидуальные источники теплоснабжения, модернизация и реконструкция систем теплоснабжения с применением энергосберегающих оборудования и технологий.  </w:t>
      </w:r>
    </w:p>
    <w:p w:rsidR="00241FF2" w:rsidRPr="00241FF2" w:rsidRDefault="00241FF2" w:rsidP="00241FF2">
      <w:pPr>
        <w:autoSpaceDE w:val="0"/>
        <w:autoSpaceDN w:val="0"/>
        <w:adjustRightInd w:val="0"/>
        <w:ind w:firstLine="540"/>
        <w:jc w:val="both"/>
        <w:rPr>
          <w:szCs w:val="28"/>
        </w:rPr>
      </w:pPr>
    </w:p>
    <w:p w:rsidR="00241FF2" w:rsidRPr="00241FF2" w:rsidRDefault="00241FF2" w:rsidP="00241FF2">
      <w:pPr>
        <w:widowControl w:val="0"/>
        <w:autoSpaceDE w:val="0"/>
        <w:autoSpaceDN w:val="0"/>
        <w:adjustRightInd w:val="0"/>
        <w:jc w:val="center"/>
        <w:outlineLvl w:val="2"/>
        <w:rPr>
          <w:szCs w:val="28"/>
        </w:rPr>
      </w:pPr>
      <w:bookmarkStart w:id="4" w:name="_GoBack"/>
      <w:bookmarkEnd w:id="4"/>
      <w:r w:rsidRPr="00241FF2">
        <w:rPr>
          <w:szCs w:val="28"/>
        </w:rPr>
        <w:t>III. Приоритеты муниципальной политики в сфере реализации</w:t>
      </w:r>
    </w:p>
    <w:p w:rsidR="00241FF2" w:rsidRPr="00241FF2" w:rsidRDefault="00241FF2" w:rsidP="00241FF2">
      <w:pPr>
        <w:widowControl w:val="0"/>
        <w:autoSpaceDE w:val="0"/>
        <w:autoSpaceDN w:val="0"/>
        <w:adjustRightInd w:val="0"/>
        <w:jc w:val="center"/>
        <w:rPr>
          <w:szCs w:val="28"/>
        </w:rPr>
      </w:pPr>
      <w:r w:rsidRPr="00241FF2">
        <w:rPr>
          <w:szCs w:val="28"/>
        </w:rPr>
        <w:t>подпрограммы, задачи и ожидаемые конечные результаты подпрограммы 3</w:t>
      </w:r>
    </w:p>
    <w:p w:rsidR="00241FF2" w:rsidRPr="00241FF2" w:rsidRDefault="00241FF2" w:rsidP="00241FF2">
      <w:pPr>
        <w:widowControl w:val="0"/>
        <w:autoSpaceDE w:val="0"/>
        <w:autoSpaceDN w:val="0"/>
        <w:adjustRightInd w:val="0"/>
        <w:jc w:val="center"/>
        <w:outlineLvl w:val="2"/>
        <w:rPr>
          <w:szCs w:val="28"/>
        </w:rPr>
      </w:pPr>
    </w:p>
    <w:p w:rsidR="00241FF2" w:rsidRPr="00241FF2" w:rsidRDefault="00241FF2" w:rsidP="00241FF2">
      <w:pPr>
        <w:widowControl w:val="0"/>
        <w:autoSpaceDE w:val="0"/>
        <w:autoSpaceDN w:val="0"/>
        <w:adjustRightInd w:val="0"/>
        <w:ind w:firstLine="540"/>
        <w:jc w:val="both"/>
        <w:rPr>
          <w:szCs w:val="28"/>
        </w:rPr>
      </w:pPr>
      <w:r w:rsidRPr="00241FF2">
        <w:rPr>
          <w:szCs w:val="28"/>
        </w:rPr>
        <w:t xml:space="preserve">Подпрограмма 3 разработана в соответствии с Федеральными </w:t>
      </w:r>
      <w:hyperlink r:id="rId14" w:history="1">
        <w:r w:rsidRPr="00241FF2">
          <w:rPr>
            <w:szCs w:val="28"/>
          </w:rPr>
          <w:t>законам</w:t>
        </w:r>
      </w:hyperlink>
      <w:r w:rsidRPr="00241FF2">
        <w:rPr>
          <w:szCs w:val="28"/>
        </w:rPr>
        <w:t xml:space="preserve">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 от 27.07.2010 № 190-ФЗ «О теплоснабжении», решением Липецкого городского Совета депутатов от 04.12.2014 № 968 «О Программе социально-экономического развития города Липецка на 2015-2019 годы», решением Липецкого городского Совета депутатов от 02.08.2016 № 204  «О Стратегии социально-экономического развития города Липецка до 2035 года». </w:t>
      </w:r>
    </w:p>
    <w:p w:rsidR="00241FF2" w:rsidRPr="00241FF2" w:rsidRDefault="00241FF2" w:rsidP="00241FF2">
      <w:pPr>
        <w:widowControl w:val="0"/>
        <w:autoSpaceDE w:val="0"/>
        <w:autoSpaceDN w:val="0"/>
        <w:adjustRightInd w:val="0"/>
        <w:ind w:firstLine="540"/>
        <w:jc w:val="both"/>
        <w:rPr>
          <w:szCs w:val="28"/>
        </w:rPr>
      </w:pPr>
      <w:r w:rsidRPr="00241FF2">
        <w:rPr>
          <w:szCs w:val="28"/>
        </w:rPr>
        <w:t>В сфере реализации подпрограммы «Энергосбережение и повышение энергетической эффективности» основной задачей является внедрение энерго- и ресурсосберегающих технологий и оборудования в жилищном фонде и на объектах муниципальной собственности</w:t>
      </w:r>
    </w:p>
    <w:p w:rsidR="00241FF2" w:rsidRPr="00241FF2" w:rsidRDefault="00241FF2" w:rsidP="00241FF2">
      <w:pPr>
        <w:widowControl w:val="0"/>
        <w:autoSpaceDE w:val="0"/>
        <w:autoSpaceDN w:val="0"/>
        <w:ind w:firstLine="540"/>
        <w:jc w:val="both"/>
        <w:rPr>
          <w:szCs w:val="28"/>
        </w:rPr>
      </w:pPr>
      <w:r w:rsidRPr="00241FF2">
        <w:rPr>
          <w:szCs w:val="28"/>
        </w:rPr>
        <w:t>Энерго- и ресурсосбережение является одним из важнейших факторов, обеспечивающих эффективность функционирования отраслей и экономики в целом, что достигается посредством реализации мероприятий по энергосбережению: своевременным переходом к новым техническим решениям, технологическим процессам и оптимизационным формам управления. Внедрение энергосберегающих технологий приводит не только к снижению издержек и повышению конкурентоспособности продукции, но и способствует повышению устойчивости топливно-энергетического комплекса и улучшению экологической ситуации, снижению затрат на введение дополнительных мощностей, а также способствует снятию барьеров экономического развития за счет снижения технологических ограничений.</w:t>
      </w:r>
    </w:p>
    <w:p w:rsidR="00241FF2" w:rsidRPr="00241FF2" w:rsidRDefault="00241FF2" w:rsidP="00241FF2">
      <w:pPr>
        <w:widowControl w:val="0"/>
        <w:autoSpaceDE w:val="0"/>
        <w:autoSpaceDN w:val="0"/>
        <w:adjustRightInd w:val="0"/>
        <w:ind w:firstLine="540"/>
        <w:jc w:val="both"/>
        <w:rPr>
          <w:szCs w:val="28"/>
        </w:rPr>
      </w:pPr>
      <w:r w:rsidRPr="00241FF2">
        <w:rPr>
          <w:szCs w:val="28"/>
        </w:rPr>
        <w:t>Реализация настоящей подпрограммы приведет к созданию реальных стимулов для экономии энергоресурсов у потребителей и, как следствие, к снижению затрат на оплату коммунальных ресурсов.</w:t>
      </w:r>
    </w:p>
    <w:p w:rsidR="00241FF2" w:rsidRPr="00241FF2" w:rsidRDefault="00241FF2" w:rsidP="00241FF2">
      <w:pPr>
        <w:widowControl w:val="0"/>
        <w:autoSpaceDE w:val="0"/>
        <w:autoSpaceDN w:val="0"/>
        <w:adjustRightInd w:val="0"/>
        <w:ind w:firstLine="540"/>
        <w:jc w:val="both"/>
        <w:rPr>
          <w:szCs w:val="28"/>
        </w:rPr>
      </w:pPr>
      <w:r w:rsidRPr="00241FF2">
        <w:rPr>
          <w:szCs w:val="28"/>
        </w:rPr>
        <w:t>Ожидаемые результаты реализации подпрограммы 3: экономия энергоресурсов в жилищном фонде и на объектах муниципальной собственности.</w:t>
      </w:r>
    </w:p>
    <w:p w:rsidR="00241FF2" w:rsidRPr="00241FF2" w:rsidRDefault="00241FF2" w:rsidP="00241FF2">
      <w:pPr>
        <w:spacing w:line="276" w:lineRule="auto"/>
        <w:jc w:val="both"/>
        <w:rPr>
          <w:szCs w:val="28"/>
        </w:rPr>
      </w:pPr>
      <w:r w:rsidRPr="00241FF2">
        <w:rPr>
          <w:rFonts w:eastAsia="Calibri"/>
          <w:szCs w:val="28"/>
          <w:lang w:eastAsia="en-US"/>
        </w:rPr>
        <w:tab/>
      </w:r>
    </w:p>
    <w:p w:rsidR="00241FF2" w:rsidRPr="00241FF2" w:rsidRDefault="00241FF2" w:rsidP="00241FF2">
      <w:pPr>
        <w:widowControl w:val="0"/>
        <w:autoSpaceDE w:val="0"/>
        <w:autoSpaceDN w:val="0"/>
        <w:adjustRightInd w:val="0"/>
        <w:ind w:firstLine="540"/>
        <w:jc w:val="center"/>
        <w:rPr>
          <w:szCs w:val="28"/>
        </w:rPr>
      </w:pPr>
    </w:p>
    <w:p w:rsidR="00241FF2" w:rsidRPr="00241FF2" w:rsidRDefault="00241FF2" w:rsidP="00241FF2">
      <w:pPr>
        <w:widowControl w:val="0"/>
        <w:autoSpaceDE w:val="0"/>
        <w:autoSpaceDN w:val="0"/>
        <w:adjustRightInd w:val="0"/>
        <w:jc w:val="center"/>
        <w:outlineLvl w:val="2"/>
        <w:rPr>
          <w:szCs w:val="28"/>
        </w:rPr>
      </w:pPr>
      <w:r w:rsidRPr="00241FF2">
        <w:rPr>
          <w:szCs w:val="28"/>
        </w:rPr>
        <w:lastRenderedPageBreak/>
        <w:t>IV. Сроки реализации подпрограммы 3</w:t>
      </w:r>
    </w:p>
    <w:p w:rsidR="00241FF2" w:rsidRPr="00241FF2" w:rsidRDefault="00241FF2" w:rsidP="00241FF2">
      <w:pPr>
        <w:widowControl w:val="0"/>
        <w:autoSpaceDE w:val="0"/>
        <w:autoSpaceDN w:val="0"/>
        <w:adjustRightInd w:val="0"/>
        <w:jc w:val="both"/>
        <w:rPr>
          <w:szCs w:val="28"/>
        </w:rPr>
      </w:pPr>
    </w:p>
    <w:p w:rsidR="00241FF2" w:rsidRPr="00241FF2" w:rsidRDefault="00241FF2" w:rsidP="00241FF2">
      <w:pPr>
        <w:widowControl w:val="0"/>
        <w:autoSpaceDE w:val="0"/>
        <w:autoSpaceDN w:val="0"/>
        <w:adjustRightInd w:val="0"/>
        <w:ind w:firstLine="540"/>
        <w:jc w:val="both"/>
        <w:rPr>
          <w:szCs w:val="28"/>
        </w:rPr>
      </w:pPr>
      <w:r w:rsidRPr="00241FF2">
        <w:rPr>
          <w:szCs w:val="28"/>
        </w:rPr>
        <w:t>Реализация мероприятий подпрограммы 3 рассчитана на 2017 - 2022 годы.</w:t>
      </w:r>
    </w:p>
    <w:p w:rsidR="00241FF2" w:rsidRPr="00241FF2" w:rsidRDefault="00241FF2" w:rsidP="00241FF2">
      <w:pPr>
        <w:widowControl w:val="0"/>
        <w:autoSpaceDE w:val="0"/>
        <w:autoSpaceDN w:val="0"/>
        <w:adjustRightInd w:val="0"/>
        <w:jc w:val="center"/>
        <w:outlineLvl w:val="2"/>
        <w:rPr>
          <w:szCs w:val="28"/>
        </w:rPr>
      </w:pPr>
      <w:bookmarkStart w:id="5" w:name="Par1130"/>
      <w:bookmarkEnd w:id="5"/>
    </w:p>
    <w:p w:rsidR="00241FF2" w:rsidRPr="00241FF2" w:rsidRDefault="00241FF2" w:rsidP="00241FF2">
      <w:pPr>
        <w:widowControl w:val="0"/>
        <w:autoSpaceDE w:val="0"/>
        <w:autoSpaceDN w:val="0"/>
        <w:adjustRightInd w:val="0"/>
        <w:jc w:val="center"/>
        <w:outlineLvl w:val="2"/>
        <w:rPr>
          <w:szCs w:val="28"/>
        </w:rPr>
      </w:pPr>
      <w:r w:rsidRPr="00241FF2">
        <w:rPr>
          <w:szCs w:val="28"/>
        </w:rPr>
        <w:t>V. Основные мероприятия подпрограммы 3</w:t>
      </w:r>
    </w:p>
    <w:p w:rsidR="00241FF2" w:rsidRPr="00241FF2" w:rsidRDefault="00241FF2" w:rsidP="00241FF2">
      <w:pPr>
        <w:widowControl w:val="0"/>
        <w:autoSpaceDE w:val="0"/>
        <w:autoSpaceDN w:val="0"/>
        <w:adjustRightInd w:val="0"/>
        <w:jc w:val="center"/>
        <w:outlineLvl w:val="2"/>
        <w:rPr>
          <w:szCs w:val="28"/>
        </w:rPr>
      </w:pPr>
    </w:p>
    <w:p w:rsidR="00241FF2" w:rsidRPr="00241FF2" w:rsidRDefault="00241FF2" w:rsidP="00241FF2">
      <w:pPr>
        <w:widowControl w:val="0"/>
        <w:autoSpaceDE w:val="0"/>
        <w:autoSpaceDN w:val="0"/>
        <w:adjustRightInd w:val="0"/>
        <w:jc w:val="both"/>
        <w:outlineLvl w:val="2"/>
        <w:rPr>
          <w:szCs w:val="28"/>
        </w:rPr>
      </w:pPr>
      <w:r w:rsidRPr="00241FF2">
        <w:rPr>
          <w:szCs w:val="28"/>
        </w:rPr>
        <w:tab/>
        <w:t>Основное мероприятие 1: Мероприятия по реконструкции, модернизации и новому строительству объектов теплоснабжения, водоотведения, электроснабжения.</w:t>
      </w:r>
    </w:p>
    <w:p w:rsidR="00241FF2" w:rsidRPr="00241FF2" w:rsidRDefault="00241FF2" w:rsidP="00241FF2">
      <w:pPr>
        <w:widowControl w:val="0"/>
        <w:autoSpaceDE w:val="0"/>
        <w:autoSpaceDN w:val="0"/>
        <w:adjustRightInd w:val="0"/>
        <w:jc w:val="both"/>
        <w:rPr>
          <w:szCs w:val="28"/>
        </w:rPr>
      </w:pPr>
    </w:p>
    <w:p w:rsidR="00241FF2" w:rsidRPr="00241FF2" w:rsidRDefault="00241FF2" w:rsidP="00241FF2">
      <w:pPr>
        <w:widowControl w:val="0"/>
        <w:autoSpaceDE w:val="0"/>
        <w:autoSpaceDN w:val="0"/>
        <w:adjustRightInd w:val="0"/>
        <w:jc w:val="center"/>
        <w:outlineLvl w:val="2"/>
        <w:rPr>
          <w:szCs w:val="28"/>
        </w:rPr>
      </w:pPr>
      <w:bookmarkStart w:id="6" w:name="Par1201"/>
      <w:bookmarkEnd w:id="6"/>
      <w:r w:rsidRPr="00241FF2">
        <w:rPr>
          <w:szCs w:val="28"/>
        </w:rPr>
        <w:t>VI. Ресурсное обеспечение подпрограммы 3</w:t>
      </w:r>
    </w:p>
    <w:p w:rsidR="00241FF2" w:rsidRPr="00241FF2" w:rsidRDefault="00241FF2" w:rsidP="00241FF2">
      <w:pPr>
        <w:widowControl w:val="0"/>
        <w:autoSpaceDE w:val="0"/>
        <w:autoSpaceDN w:val="0"/>
        <w:adjustRightInd w:val="0"/>
        <w:jc w:val="center"/>
        <w:outlineLvl w:val="2"/>
        <w:rPr>
          <w:szCs w:val="28"/>
        </w:rPr>
      </w:pPr>
    </w:p>
    <w:p w:rsidR="00241FF2" w:rsidRPr="00241FF2" w:rsidRDefault="00241FF2" w:rsidP="00241FF2">
      <w:pPr>
        <w:widowControl w:val="0"/>
        <w:autoSpaceDE w:val="0"/>
        <w:autoSpaceDN w:val="0"/>
        <w:adjustRightInd w:val="0"/>
        <w:jc w:val="both"/>
        <w:outlineLvl w:val="2"/>
        <w:rPr>
          <w:szCs w:val="28"/>
        </w:rPr>
      </w:pPr>
      <w:r w:rsidRPr="00241FF2">
        <w:rPr>
          <w:szCs w:val="28"/>
        </w:rPr>
        <w:tab/>
        <w:t>Финансирование мероприятий подпрограммы 3 осуществляется за счет средств бюджета города. Прогнозный объем финансирования подпрограммы 3 на 2017 -  2022 годы составляет 23825,82 тыс. руб., в том числе:</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2017 год – 10119,82 тыс. руб.;</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2018 год – 12618,0 тыс. руб.;</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2019 год – 0 тыс. руб.;</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2020 год – 0 тыс. руб.;</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2021 год – 544,0 тыс. руб.;</w:t>
      </w:r>
    </w:p>
    <w:p w:rsidR="00241FF2" w:rsidRPr="00241FF2" w:rsidRDefault="00241FF2" w:rsidP="00241FF2">
      <w:pPr>
        <w:widowControl w:val="0"/>
        <w:autoSpaceDE w:val="0"/>
        <w:autoSpaceDN w:val="0"/>
        <w:adjustRightInd w:val="0"/>
        <w:ind w:firstLine="708"/>
        <w:jc w:val="both"/>
        <w:outlineLvl w:val="2"/>
        <w:rPr>
          <w:szCs w:val="28"/>
        </w:rPr>
      </w:pPr>
      <w:r w:rsidRPr="00241FF2">
        <w:rPr>
          <w:szCs w:val="28"/>
        </w:rPr>
        <w:t>2022 год – 544,0 тыс. руб.</w:t>
      </w:r>
    </w:p>
    <w:p w:rsidR="00241FF2" w:rsidRPr="00241FF2" w:rsidRDefault="00241FF2" w:rsidP="00241FF2">
      <w:pPr>
        <w:widowControl w:val="0"/>
        <w:autoSpaceDE w:val="0"/>
        <w:autoSpaceDN w:val="0"/>
        <w:adjustRightInd w:val="0"/>
        <w:jc w:val="both"/>
        <w:outlineLvl w:val="2"/>
        <w:rPr>
          <w:szCs w:val="28"/>
        </w:rPr>
      </w:pPr>
      <w:r w:rsidRPr="00241FF2">
        <w:rPr>
          <w:szCs w:val="28"/>
        </w:rPr>
        <w:tab/>
        <w:t>Объем расходов на выполнение мероприятия подпрограммы 3 подлежит уточнению в процессе исполнения городского бюджета и при формировании бюджета на очередной финансовый год.</w:t>
      </w: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p>
    <w:p w:rsidR="00241FF2" w:rsidRPr="00241FF2" w:rsidRDefault="00241FF2" w:rsidP="00241FF2">
      <w:pPr>
        <w:jc w:val="both"/>
      </w:pPr>
      <w:r w:rsidRPr="00241FF2">
        <w:t xml:space="preserve">Е.С.Лепекин </w:t>
      </w:r>
    </w:p>
    <w:p w:rsidR="00241FF2" w:rsidRDefault="00241FF2" w:rsidP="00986831">
      <w:pPr>
        <w:rPr>
          <w:rFonts w:ascii="Times New Roman CYR" w:hAnsi="Times New Roman CYR"/>
          <w:szCs w:val="28"/>
        </w:rPr>
      </w:pPr>
    </w:p>
    <w:sectPr w:rsidR="00241FF2" w:rsidSect="002B4BB5">
      <w:pgSz w:w="11906" w:h="16838"/>
      <w:pgMar w:top="1134" w:right="567" w:bottom="90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2F9" w:rsidRDefault="004E62F9">
      <w:r>
        <w:separator/>
      </w:r>
    </w:p>
  </w:endnote>
  <w:endnote w:type="continuationSeparator" w:id="0">
    <w:p w:rsidR="004E62F9" w:rsidRDefault="004E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B5" w:rsidRDefault="002B4BB5" w:rsidP="002B4BB5">
    <w:pPr>
      <w:pStyle w:val="a7"/>
    </w:pPr>
  </w:p>
  <w:p w:rsidR="002B4BB5" w:rsidRPr="0025549E" w:rsidRDefault="002B4BB5" w:rsidP="002B4BB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2F9" w:rsidRDefault="004E62F9">
      <w:r>
        <w:separator/>
      </w:r>
    </w:p>
  </w:footnote>
  <w:footnote w:type="continuationSeparator" w:id="0">
    <w:p w:rsidR="004E62F9" w:rsidRDefault="004E6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B5" w:rsidRDefault="002B4BB5">
    <w:pPr>
      <w:pStyle w:val="a5"/>
      <w:jc w:val="center"/>
    </w:pPr>
    <w:r>
      <w:fldChar w:fldCharType="begin"/>
    </w:r>
    <w:r>
      <w:instrText>PAGE   \* MERGEFORMAT</w:instrText>
    </w:r>
    <w:r>
      <w:fldChar w:fldCharType="separate"/>
    </w:r>
    <w:r w:rsidR="00241FF2">
      <w:rPr>
        <w:noProof/>
      </w:rPr>
      <w:t>2</w:t>
    </w:r>
    <w:r>
      <w:fldChar w:fldCharType="end"/>
    </w:r>
  </w:p>
  <w:p w:rsidR="002B4BB5" w:rsidRDefault="002B4BB5" w:rsidP="00986831">
    <w:pPr>
      <w:pStyle w:val="a5"/>
      <w:tabs>
        <w:tab w:val="clear" w:pos="4677"/>
        <w:tab w:val="clear" w:pos="9355"/>
        <w:tab w:val="left" w:pos="142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B5" w:rsidRDefault="002B4BB5">
    <w:pPr>
      <w:pStyle w:val="a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B5" w:rsidRDefault="002B4BB5" w:rsidP="002B4BB5">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B4BB5" w:rsidRDefault="002B4BB5">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B5" w:rsidRDefault="002B4BB5" w:rsidP="002B4BB5">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41FF2">
      <w:rPr>
        <w:rStyle w:val="af"/>
        <w:noProof/>
      </w:rPr>
      <w:t>32</w:t>
    </w:r>
    <w:r>
      <w:rPr>
        <w:rStyle w:val="af"/>
      </w:rPr>
      <w:fldChar w:fldCharType="end"/>
    </w:r>
  </w:p>
  <w:p w:rsidR="002B4BB5" w:rsidRPr="00460E05" w:rsidRDefault="002B4BB5" w:rsidP="002B4BB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41F2"/>
    <w:multiLevelType w:val="hybridMultilevel"/>
    <w:tmpl w:val="615CA180"/>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2706AE"/>
    <w:multiLevelType w:val="hybridMultilevel"/>
    <w:tmpl w:val="CDE2F2A2"/>
    <w:lvl w:ilvl="0" w:tplc="126AAD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7320"/>
    <w:rsid w:val="00027BE7"/>
    <w:rsid w:val="0008453E"/>
    <w:rsid w:val="00137876"/>
    <w:rsid w:val="0015551C"/>
    <w:rsid w:val="001C38DC"/>
    <w:rsid w:val="00241FF2"/>
    <w:rsid w:val="002B4BB5"/>
    <w:rsid w:val="002B5A1A"/>
    <w:rsid w:val="00367FCD"/>
    <w:rsid w:val="0049249D"/>
    <w:rsid w:val="0049271D"/>
    <w:rsid w:val="004E272A"/>
    <w:rsid w:val="004E62F9"/>
    <w:rsid w:val="00511939"/>
    <w:rsid w:val="0056303A"/>
    <w:rsid w:val="005E2FA4"/>
    <w:rsid w:val="00605B00"/>
    <w:rsid w:val="00606EF3"/>
    <w:rsid w:val="006B6E2C"/>
    <w:rsid w:val="00711AB7"/>
    <w:rsid w:val="007E0F19"/>
    <w:rsid w:val="00880EBA"/>
    <w:rsid w:val="009518F7"/>
    <w:rsid w:val="00975F74"/>
    <w:rsid w:val="00986831"/>
    <w:rsid w:val="009F2024"/>
    <w:rsid w:val="009F3182"/>
    <w:rsid w:val="00A42E1D"/>
    <w:rsid w:val="00AC7DF6"/>
    <w:rsid w:val="00B41E39"/>
    <w:rsid w:val="00BB43DC"/>
    <w:rsid w:val="00BC4364"/>
    <w:rsid w:val="00C23ABF"/>
    <w:rsid w:val="00C565CA"/>
    <w:rsid w:val="00C86214"/>
    <w:rsid w:val="00CD0E52"/>
    <w:rsid w:val="00CD3008"/>
    <w:rsid w:val="00D710EA"/>
    <w:rsid w:val="00E0049D"/>
    <w:rsid w:val="00E24074"/>
    <w:rsid w:val="00E72880"/>
    <w:rsid w:val="00EC5401"/>
    <w:rsid w:val="00F40368"/>
    <w:rsid w:val="00F94AEA"/>
    <w:rsid w:val="00FD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rsid w:val="009518F7"/>
    <w:pPr>
      <w:tabs>
        <w:tab w:val="center" w:pos="4677"/>
        <w:tab w:val="right" w:pos="9355"/>
      </w:tabs>
    </w:pPr>
  </w:style>
  <w:style w:type="numbering" w:customStyle="1" w:styleId="1">
    <w:name w:val="Нет списка1"/>
    <w:next w:val="a2"/>
    <w:uiPriority w:val="99"/>
    <w:semiHidden/>
    <w:unhideWhenUsed/>
    <w:rsid w:val="00986831"/>
  </w:style>
  <w:style w:type="numbering" w:customStyle="1" w:styleId="11">
    <w:name w:val="Нет списка11"/>
    <w:next w:val="a2"/>
    <w:semiHidden/>
    <w:rsid w:val="00986831"/>
  </w:style>
  <w:style w:type="character" w:customStyle="1" w:styleId="a4">
    <w:name w:val="Текст выноски Знак"/>
    <w:link w:val="a3"/>
    <w:semiHidden/>
    <w:rsid w:val="00986831"/>
    <w:rPr>
      <w:rFonts w:ascii="Tahoma" w:hAnsi="Tahoma" w:cs="Tahoma"/>
      <w:sz w:val="16"/>
      <w:szCs w:val="16"/>
    </w:rPr>
  </w:style>
  <w:style w:type="character" w:customStyle="1" w:styleId="a6">
    <w:name w:val="Верхний колонтитул Знак"/>
    <w:link w:val="a5"/>
    <w:uiPriority w:val="99"/>
    <w:rsid w:val="00986831"/>
    <w:rPr>
      <w:sz w:val="28"/>
    </w:rPr>
  </w:style>
  <w:style w:type="character" w:customStyle="1" w:styleId="a8">
    <w:name w:val="Нижний колонтитул Знак"/>
    <w:link w:val="a7"/>
    <w:rsid w:val="00986831"/>
    <w:rPr>
      <w:sz w:val="28"/>
    </w:rPr>
  </w:style>
  <w:style w:type="character" w:styleId="a9">
    <w:name w:val="Hyperlink"/>
    <w:rsid w:val="00986831"/>
    <w:rPr>
      <w:color w:val="0000FF"/>
      <w:u w:val="single"/>
    </w:rPr>
  </w:style>
  <w:style w:type="paragraph" w:customStyle="1" w:styleId="ConsPlusNormal">
    <w:name w:val="ConsPlusNormal"/>
    <w:rsid w:val="00986831"/>
    <w:pPr>
      <w:autoSpaceDE w:val="0"/>
      <w:autoSpaceDN w:val="0"/>
      <w:adjustRightInd w:val="0"/>
    </w:pPr>
    <w:rPr>
      <w:rFonts w:ascii="Times New Roman CYR" w:hAnsi="Times New Roman CYR" w:cs="Times New Roman CYR"/>
      <w:sz w:val="28"/>
      <w:szCs w:val="28"/>
    </w:rPr>
  </w:style>
  <w:style w:type="paragraph" w:customStyle="1" w:styleId="ConsPlusNonformat">
    <w:name w:val="ConsPlusNonformat"/>
    <w:rsid w:val="00986831"/>
    <w:pPr>
      <w:autoSpaceDE w:val="0"/>
      <w:autoSpaceDN w:val="0"/>
      <w:adjustRightInd w:val="0"/>
    </w:pPr>
    <w:rPr>
      <w:rFonts w:ascii="Courier New" w:hAnsi="Courier New" w:cs="Courier New"/>
    </w:rPr>
  </w:style>
  <w:style w:type="paragraph" w:styleId="aa">
    <w:name w:val="Body Text"/>
    <w:basedOn w:val="a"/>
    <w:link w:val="ab"/>
    <w:rsid w:val="00986831"/>
    <w:rPr>
      <w:rFonts w:eastAsia="Calibri"/>
      <w:lang w:val="x-none" w:eastAsia="x-none"/>
    </w:rPr>
  </w:style>
  <w:style w:type="character" w:customStyle="1" w:styleId="ab">
    <w:name w:val="Основной текст Знак"/>
    <w:basedOn w:val="a0"/>
    <w:link w:val="aa"/>
    <w:rsid w:val="00986831"/>
    <w:rPr>
      <w:rFonts w:eastAsia="Calibri"/>
      <w:sz w:val="28"/>
      <w:lang w:val="x-none" w:eastAsia="x-none"/>
    </w:rPr>
  </w:style>
  <w:style w:type="paragraph" w:customStyle="1" w:styleId="ConsPlusTitle">
    <w:name w:val="ConsPlusTitle"/>
    <w:rsid w:val="00986831"/>
    <w:pPr>
      <w:widowControl w:val="0"/>
      <w:autoSpaceDE w:val="0"/>
      <w:autoSpaceDN w:val="0"/>
    </w:pPr>
    <w:rPr>
      <w:b/>
      <w:sz w:val="28"/>
    </w:rPr>
  </w:style>
  <w:style w:type="paragraph" w:customStyle="1" w:styleId="10">
    <w:name w:val="Абзац списка1"/>
    <w:basedOn w:val="a"/>
    <w:rsid w:val="00986831"/>
    <w:pPr>
      <w:spacing w:after="200" w:line="276" w:lineRule="auto"/>
      <w:ind w:left="720"/>
      <w:contextualSpacing/>
    </w:pPr>
    <w:rPr>
      <w:rFonts w:ascii="Calibri" w:hAnsi="Calibri"/>
      <w:sz w:val="22"/>
      <w:szCs w:val="22"/>
      <w:lang w:eastAsia="en-US"/>
    </w:rPr>
  </w:style>
  <w:style w:type="table" w:styleId="ac">
    <w:name w:val="Table Grid"/>
    <w:basedOn w:val="a1"/>
    <w:rsid w:val="0098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986831"/>
    <w:pPr>
      <w:spacing w:after="120"/>
      <w:ind w:left="283"/>
    </w:pPr>
  </w:style>
  <w:style w:type="character" w:customStyle="1" w:styleId="ae">
    <w:name w:val="Основной текст с отступом Знак"/>
    <w:basedOn w:val="a0"/>
    <w:link w:val="ad"/>
    <w:rsid w:val="00986831"/>
    <w:rPr>
      <w:sz w:val="28"/>
    </w:rPr>
  </w:style>
  <w:style w:type="character" w:styleId="af">
    <w:name w:val="page number"/>
    <w:basedOn w:val="a0"/>
    <w:rsid w:val="00A42E1D"/>
  </w:style>
  <w:style w:type="numbering" w:customStyle="1" w:styleId="2">
    <w:name w:val="Нет списка2"/>
    <w:next w:val="a2"/>
    <w:uiPriority w:val="99"/>
    <w:semiHidden/>
    <w:unhideWhenUsed/>
    <w:rsid w:val="002B4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rsid w:val="009518F7"/>
    <w:pPr>
      <w:tabs>
        <w:tab w:val="center" w:pos="4677"/>
        <w:tab w:val="right" w:pos="9355"/>
      </w:tabs>
    </w:pPr>
  </w:style>
  <w:style w:type="numbering" w:customStyle="1" w:styleId="1">
    <w:name w:val="Нет списка1"/>
    <w:next w:val="a2"/>
    <w:uiPriority w:val="99"/>
    <w:semiHidden/>
    <w:unhideWhenUsed/>
    <w:rsid w:val="00986831"/>
  </w:style>
  <w:style w:type="numbering" w:customStyle="1" w:styleId="11">
    <w:name w:val="Нет списка11"/>
    <w:next w:val="a2"/>
    <w:semiHidden/>
    <w:rsid w:val="00986831"/>
  </w:style>
  <w:style w:type="character" w:customStyle="1" w:styleId="a4">
    <w:name w:val="Текст выноски Знак"/>
    <w:link w:val="a3"/>
    <w:semiHidden/>
    <w:rsid w:val="00986831"/>
    <w:rPr>
      <w:rFonts w:ascii="Tahoma" w:hAnsi="Tahoma" w:cs="Tahoma"/>
      <w:sz w:val="16"/>
      <w:szCs w:val="16"/>
    </w:rPr>
  </w:style>
  <w:style w:type="character" w:customStyle="1" w:styleId="a6">
    <w:name w:val="Верхний колонтитул Знак"/>
    <w:link w:val="a5"/>
    <w:uiPriority w:val="99"/>
    <w:rsid w:val="00986831"/>
    <w:rPr>
      <w:sz w:val="28"/>
    </w:rPr>
  </w:style>
  <w:style w:type="character" w:customStyle="1" w:styleId="a8">
    <w:name w:val="Нижний колонтитул Знак"/>
    <w:link w:val="a7"/>
    <w:rsid w:val="00986831"/>
    <w:rPr>
      <w:sz w:val="28"/>
    </w:rPr>
  </w:style>
  <w:style w:type="character" w:styleId="a9">
    <w:name w:val="Hyperlink"/>
    <w:rsid w:val="00986831"/>
    <w:rPr>
      <w:color w:val="0000FF"/>
      <w:u w:val="single"/>
    </w:rPr>
  </w:style>
  <w:style w:type="paragraph" w:customStyle="1" w:styleId="ConsPlusNormal">
    <w:name w:val="ConsPlusNormal"/>
    <w:rsid w:val="00986831"/>
    <w:pPr>
      <w:autoSpaceDE w:val="0"/>
      <w:autoSpaceDN w:val="0"/>
      <w:adjustRightInd w:val="0"/>
    </w:pPr>
    <w:rPr>
      <w:rFonts w:ascii="Times New Roman CYR" w:hAnsi="Times New Roman CYR" w:cs="Times New Roman CYR"/>
      <w:sz w:val="28"/>
      <w:szCs w:val="28"/>
    </w:rPr>
  </w:style>
  <w:style w:type="paragraph" w:customStyle="1" w:styleId="ConsPlusNonformat">
    <w:name w:val="ConsPlusNonformat"/>
    <w:rsid w:val="00986831"/>
    <w:pPr>
      <w:autoSpaceDE w:val="0"/>
      <w:autoSpaceDN w:val="0"/>
      <w:adjustRightInd w:val="0"/>
    </w:pPr>
    <w:rPr>
      <w:rFonts w:ascii="Courier New" w:hAnsi="Courier New" w:cs="Courier New"/>
    </w:rPr>
  </w:style>
  <w:style w:type="paragraph" w:styleId="aa">
    <w:name w:val="Body Text"/>
    <w:basedOn w:val="a"/>
    <w:link w:val="ab"/>
    <w:rsid w:val="00986831"/>
    <w:rPr>
      <w:rFonts w:eastAsia="Calibri"/>
      <w:lang w:val="x-none" w:eastAsia="x-none"/>
    </w:rPr>
  </w:style>
  <w:style w:type="character" w:customStyle="1" w:styleId="ab">
    <w:name w:val="Основной текст Знак"/>
    <w:basedOn w:val="a0"/>
    <w:link w:val="aa"/>
    <w:rsid w:val="00986831"/>
    <w:rPr>
      <w:rFonts w:eastAsia="Calibri"/>
      <w:sz w:val="28"/>
      <w:lang w:val="x-none" w:eastAsia="x-none"/>
    </w:rPr>
  </w:style>
  <w:style w:type="paragraph" w:customStyle="1" w:styleId="ConsPlusTitle">
    <w:name w:val="ConsPlusTitle"/>
    <w:rsid w:val="00986831"/>
    <w:pPr>
      <w:widowControl w:val="0"/>
      <w:autoSpaceDE w:val="0"/>
      <w:autoSpaceDN w:val="0"/>
    </w:pPr>
    <w:rPr>
      <w:b/>
      <w:sz w:val="28"/>
    </w:rPr>
  </w:style>
  <w:style w:type="paragraph" w:customStyle="1" w:styleId="10">
    <w:name w:val="Абзац списка1"/>
    <w:basedOn w:val="a"/>
    <w:rsid w:val="00986831"/>
    <w:pPr>
      <w:spacing w:after="200" w:line="276" w:lineRule="auto"/>
      <w:ind w:left="720"/>
      <w:contextualSpacing/>
    </w:pPr>
    <w:rPr>
      <w:rFonts w:ascii="Calibri" w:hAnsi="Calibri"/>
      <w:sz w:val="22"/>
      <w:szCs w:val="22"/>
      <w:lang w:eastAsia="en-US"/>
    </w:rPr>
  </w:style>
  <w:style w:type="table" w:styleId="ac">
    <w:name w:val="Table Grid"/>
    <w:basedOn w:val="a1"/>
    <w:rsid w:val="0098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986831"/>
    <w:pPr>
      <w:spacing w:after="120"/>
      <w:ind w:left="283"/>
    </w:pPr>
  </w:style>
  <w:style w:type="character" w:customStyle="1" w:styleId="ae">
    <w:name w:val="Основной текст с отступом Знак"/>
    <w:basedOn w:val="a0"/>
    <w:link w:val="ad"/>
    <w:rsid w:val="00986831"/>
    <w:rPr>
      <w:sz w:val="28"/>
    </w:rPr>
  </w:style>
  <w:style w:type="character" w:styleId="af">
    <w:name w:val="page number"/>
    <w:basedOn w:val="a0"/>
    <w:rsid w:val="00A42E1D"/>
  </w:style>
  <w:style w:type="numbering" w:customStyle="1" w:styleId="2">
    <w:name w:val="Нет списка2"/>
    <w:next w:val="a2"/>
    <w:uiPriority w:val="99"/>
    <w:semiHidden/>
    <w:unhideWhenUsed/>
    <w:rsid w:val="002B4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A0BFF964BF4F0B4BC87DAED8395F077B7FB0C31F37CD5CE14043D9B11uAi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10364</Words>
  <Characters>59079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2018-02-09T06:27:00Z</cp:lastPrinted>
  <dcterms:created xsi:type="dcterms:W3CDTF">2018-03-20T12:51:00Z</dcterms:created>
  <dcterms:modified xsi:type="dcterms:W3CDTF">2018-03-20T12:51:00Z</dcterms:modified>
</cp:coreProperties>
</file>