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881" w:rsidRDefault="000D5881" w:rsidP="00B92CCE">
      <w:pPr>
        <w:ind w:left="567" w:hanging="2245"/>
      </w:pPr>
    </w:p>
    <w:p w:rsidR="000D5881" w:rsidRDefault="000D5881"/>
    <w:p w:rsidR="00F15C94" w:rsidRDefault="00F15C94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0D5881" w:rsidRDefault="000D5881">
      <w:pPr>
        <w:jc w:val="center"/>
        <w:rPr>
          <w:rFonts w:ascii="Times New Roman CYR" w:hAnsi="Times New Roman CYR" w:cs="Times New Roman CYR"/>
        </w:rPr>
      </w:pPr>
      <w:bookmarkStart w:id="0" w:name="_GoBack"/>
      <w:bookmarkEnd w:id="0"/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0D5881" w:rsidRDefault="000D5881">
      <w:pPr>
        <w:rPr>
          <w:rFonts w:ascii="Times New Roman CYR" w:hAnsi="Times New Roman CYR" w:cs="Times New Roman CYR"/>
        </w:rPr>
      </w:pP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П О С Т А Н О В Л Е Н И Е</w:t>
      </w: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</w:p>
    <w:p w:rsidR="000D5881" w:rsidRDefault="00AC6E1F">
      <w:pPr>
        <w:rPr>
          <w:rFonts w:ascii="Times New Roman CYR" w:hAnsi="Times New Roman CYR" w:cs="Times New Roman CYR"/>
          <w:szCs w:val="28"/>
        </w:rPr>
      </w:pPr>
      <w:r w:rsidRPr="005F383E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3661410</wp:posOffset>
                </wp:positionH>
                <wp:positionV relativeFrom="paragraph">
                  <wp:posOffset>-1675130</wp:posOffset>
                </wp:positionV>
                <wp:extent cx="460375" cy="588010"/>
                <wp:effectExtent l="3810" t="5080" r="2540" b="698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588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83E" w:rsidRDefault="00AC6E1F"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6725" cy="59055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3pt;margin-top:-131.9pt;width:36.25pt;height:46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/siQIAABsFAAAOAAAAZHJzL2Uyb0RvYy54bWysVNuO2yAQfa/Uf0C8Z32pk42tOKu9NFWl&#10;7UXa7QcQg2NUDBRI7G3Vf+8AcXbT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" stroked="f">
                <v:fill opacity="0"/>
                <v:textbox inset="0,0,0,0">
                  <w:txbxContent>
                    <w:p w:rsidR="005F383E" w:rsidRDefault="00AC6E1F">
                      <w:r>
                        <w:rPr>
                          <w:noProof/>
                          <w:sz w:val="20"/>
                          <w:lang w:eastAsia="ru-RU"/>
                        </w:rPr>
                        <w:drawing>
                          <wp:inline distT="0" distB="0" distL="0" distR="0">
                            <wp:extent cx="466725" cy="5905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90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5F383E" w:rsidRPr="005F383E">
        <w:rPr>
          <w:rFonts w:ascii="Times New Roman CYR" w:hAnsi="Times New Roman CYR" w:cs="Times New Roman CYR"/>
          <w:szCs w:val="28"/>
        </w:rPr>
        <w:t>07.02.2024</w:t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6F2D0A">
        <w:rPr>
          <w:rFonts w:ascii="Times New Roman CYR" w:hAnsi="Times New Roman CYR" w:cs="Times New Roman CYR"/>
          <w:b/>
          <w:sz w:val="24"/>
        </w:rPr>
        <w:t xml:space="preserve"> </w:t>
      </w:r>
      <w:r w:rsidR="00B92CCE">
        <w:rPr>
          <w:rFonts w:ascii="Times New Roman CYR" w:hAnsi="Times New Roman CYR" w:cs="Times New Roman CYR"/>
          <w:b/>
          <w:sz w:val="24"/>
        </w:rPr>
        <w:t xml:space="preserve">       </w:t>
      </w:r>
      <w:r w:rsidR="005F383E">
        <w:rPr>
          <w:rFonts w:ascii="Times New Roman CYR" w:hAnsi="Times New Roman CYR" w:cs="Times New Roman CYR"/>
          <w:b/>
          <w:sz w:val="24"/>
        </w:rPr>
        <w:tab/>
      </w:r>
      <w:r w:rsidR="005F383E">
        <w:rPr>
          <w:rFonts w:ascii="Times New Roman CYR" w:hAnsi="Times New Roman CYR" w:cs="Times New Roman CYR"/>
          <w:b/>
          <w:sz w:val="24"/>
        </w:rPr>
        <w:tab/>
      </w:r>
      <w:r w:rsidR="005F383E">
        <w:rPr>
          <w:rFonts w:ascii="Times New Roman CYR" w:hAnsi="Times New Roman CYR" w:cs="Times New Roman CYR"/>
          <w:b/>
          <w:sz w:val="24"/>
        </w:rPr>
        <w:tab/>
      </w:r>
      <w:r w:rsidR="00B92CCE" w:rsidRPr="005F383E">
        <w:rPr>
          <w:rFonts w:ascii="Times New Roman CYR" w:hAnsi="Times New Roman CYR" w:cs="Times New Roman CYR"/>
          <w:szCs w:val="28"/>
        </w:rPr>
        <w:t>№</w:t>
      </w:r>
      <w:r w:rsidR="005F383E" w:rsidRPr="005F383E">
        <w:rPr>
          <w:rFonts w:ascii="Times New Roman CYR" w:hAnsi="Times New Roman CYR" w:cs="Times New Roman CYR"/>
          <w:szCs w:val="28"/>
        </w:rPr>
        <w:t xml:space="preserve"> 459</w:t>
      </w:r>
    </w:p>
    <w:p w:rsidR="000D5881" w:rsidRDefault="000D5881">
      <w:pPr>
        <w:jc w:val="center"/>
      </w:pPr>
      <w:r>
        <w:rPr>
          <w:rFonts w:ascii="Times New Roman CYR" w:hAnsi="Times New Roman CYR" w:cs="Times New Roman CYR"/>
          <w:szCs w:val="28"/>
        </w:rPr>
        <w:t>г.</w:t>
      </w:r>
      <w:r w:rsidR="00C272D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Липецк</w:t>
      </w:r>
    </w:p>
    <w:p w:rsidR="00BC2DEC" w:rsidRDefault="00BC2DEC" w:rsidP="00BC2DEC">
      <w:pPr>
        <w:jc w:val="center"/>
      </w:pPr>
    </w:p>
    <w:p w:rsidR="00BC2DEC" w:rsidRDefault="000D5881" w:rsidP="008E7AF8">
      <w:pPr>
        <w:ind w:left="-284" w:firstLine="284"/>
        <w:rPr>
          <w:szCs w:val="28"/>
          <w:lang w:eastAsia="ru-RU"/>
        </w:rPr>
      </w:pPr>
      <w:r>
        <w:rPr>
          <w:rFonts w:ascii="Times New Roman CYR" w:hAnsi="Times New Roman CYR" w:cs="Times New Roman CYR"/>
        </w:rPr>
        <w:t>О</w:t>
      </w:r>
      <w:r w:rsidR="00BC2DEC">
        <w:rPr>
          <w:rFonts w:ascii="Times New Roman CYR" w:hAnsi="Times New Roman CYR" w:cs="Times New Roman CYR"/>
        </w:rPr>
        <w:t>б утверждении с</w:t>
      </w:r>
      <w:r w:rsidR="00BC2DEC">
        <w:rPr>
          <w:szCs w:val="28"/>
          <w:lang w:eastAsia="ru-RU"/>
        </w:rPr>
        <w:t>хемы</w:t>
      </w:r>
      <w:r w:rsidR="00BC2DEC" w:rsidRPr="00BC2DEC">
        <w:rPr>
          <w:szCs w:val="28"/>
          <w:lang w:eastAsia="ru-RU"/>
        </w:rPr>
        <w:t xml:space="preserve"> размещения </w:t>
      </w:r>
    </w:p>
    <w:p w:rsidR="00BC2DEC" w:rsidRDefault="00BC2DEC" w:rsidP="00BC2DEC">
      <w:pPr>
        <w:rPr>
          <w:szCs w:val="28"/>
          <w:lang w:eastAsia="ru-RU"/>
        </w:rPr>
      </w:pPr>
      <w:r w:rsidRPr="00BC2DEC">
        <w:rPr>
          <w:szCs w:val="28"/>
          <w:lang w:eastAsia="ru-RU"/>
        </w:rPr>
        <w:t xml:space="preserve">гаражей, являющихся некапитальными </w:t>
      </w:r>
    </w:p>
    <w:p w:rsidR="00BC2DEC" w:rsidRDefault="00BC2DEC" w:rsidP="00BC2DEC">
      <w:pPr>
        <w:rPr>
          <w:szCs w:val="28"/>
          <w:lang w:eastAsia="ru-RU"/>
        </w:rPr>
      </w:pPr>
      <w:r w:rsidRPr="00BC2DEC">
        <w:rPr>
          <w:szCs w:val="28"/>
          <w:lang w:eastAsia="ru-RU"/>
        </w:rPr>
        <w:t xml:space="preserve">сооружениями, либо стоянок технических </w:t>
      </w:r>
    </w:p>
    <w:p w:rsidR="00BC2DEC" w:rsidRDefault="00BC2DEC" w:rsidP="00BC2DEC">
      <w:pPr>
        <w:rPr>
          <w:szCs w:val="28"/>
          <w:lang w:eastAsia="ru-RU"/>
        </w:rPr>
      </w:pPr>
      <w:r w:rsidRPr="00BC2DEC">
        <w:rPr>
          <w:szCs w:val="28"/>
          <w:lang w:eastAsia="ru-RU"/>
        </w:rPr>
        <w:t xml:space="preserve">или других средств передвижения инвалидов </w:t>
      </w:r>
    </w:p>
    <w:p w:rsidR="00105E7B" w:rsidRDefault="00BC2DEC" w:rsidP="00BC2DEC">
      <w:pPr>
        <w:rPr>
          <w:szCs w:val="28"/>
          <w:lang w:eastAsia="ru-RU"/>
        </w:rPr>
      </w:pPr>
      <w:r w:rsidRPr="00BC2DEC">
        <w:rPr>
          <w:szCs w:val="28"/>
          <w:lang w:eastAsia="ru-RU"/>
        </w:rPr>
        <w:t>вблизи их ме</w:t>
      </w:r>
      <w:r w:rsidR="003F73CE">
        <w:rPr>
          <w:szCs w:val="28"/>
          <w:lang w:eastAsia="ru-RU"/>
        </w:rPr>
        <w:t xml:space="preserve">ста жительства </w:t>
      </w:r>
      <w:r w:rsidR="00105E7B">
        <w:rPr>
          <w:szCs w:val="28"/>
          <w:lang w:eastAsia="ru-RU"/>
        </w:rPr>
        <w:t xml:space="preserve">на территории </w:t>
      </w:r>
    </w:p>
    <w:p w:rsidR="00BC2DEC" w:rsidRPr="00BC2DEC" w:rsidRDefault="00105E7B" w:rsidP="00BC2DEC">
      <w:pPr>
        <w:rPr>
          <w:szCs w:val="28"/>
          <w:lang w:eastAsia="ru-RU"/>
        </w:rPr>
      </w:pPr>
      <w:r>
        <w:rPr>
          <w:szCs w:val="28"/>
          <w:lang w:eastAsia="ru-RU"/>
        </w:rPr>
        <w:t>города Липецка</w:t>
      </w:r>
    </w:p>
    <w:p w:rsidR="000D5881" w:rsidRDefault="00FB0C5A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</w:p>
    <w:p w:rsidR="00FB0C5A" w:rsidRDefault="00FB0C5A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8E7AF8" w:rsidRDefault="008E7AF8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9D4EAA" w:rsidRDefault="000D5881" w:rsidP="00FB0C5A">
      <w:pPr>
        <w:jc w:val="both"/>
        <w:rPr>
          <w:color w:val="000000"/>
          <w:szCs w:val="28"/>
        </w:rPr>
      </w:pPr>
      <w:r w:rsidRPr="00BF3B95">
        <w:rPr>
          <w:color w:val="000000"/>
          <w:szCs w:val="28"/>
        </w:rPr>
        <w:tab/>
      </w:r>
      <w:r w:rsidR="003F73CE">
        <w:rPr>
          <w:color w:val="000000"/>
          <w:szCs w:val="28"/>
        </w:rPr>
        <w:t xml:space="preserve">В соответствии со </w:t>
      </w:r>
      <w:hyperlink r:id="rId9" w:history="1">
        <w:r w:rsidR="003F73CE">
          <w:rPr>
            <w:color w:val="000000"/>
            <w:szCs w:val="28"/>
          </w:rPr>
          <w:t>статьей</w:t>
        </w:r>
        <w:r w:rsidR="00BC2DEC" w:rsidRPr="00BF3B95">
          <w:rPr>
            <w:color w:val="000000"/>
            <w:szCs w:val="28"/>
          </w:rPr>
          <w:t xml:space="preserve"> 39.36-1</w:t>
        </w:r>
      </w:hyperlink>
      <w:r w:rsidR="00BC2DEC" w:rsidRPr="00BF3B95">
        <w:rPr>
          <w:color w:val="000000"/>
          <w:szCs w:val="28"/>
        </w:rPr>
        <w:t xml:space="preserve"> Земельного кодекса </w:t>
      </w:r>
      <w:r w:rsidR="00BC2DEC" w:rsidRPr="0047365A">
        <w:rPr>
          <w:color w:val="000000"/>
          <w:szCs w:val="28"/>
        </w:rPr>
        <w:t xml:space="preserve">Российской </w:t>
      </w:r>
      <w:r w:rsidR="00BC2DEC" w:rsidRPr="00BF4F06">
        <w:rPr>
          <w:color w:val="000000"/>
          <w:spacing w:val="-8"/>
          <w:szCs w:val="28"/>
        </w:rPr>
        <w:t xml:space="preserve">Федерации, </w:t>
      </w:r>
      <w:hyperlink r:id="rId10" w:history="1">
        <w:r w:rsidR="00BC2DEC" w:rsidRPr="00BF4F06">
          <w:rPr>
            <w:color w:val="000000"/>
            <w:spacing w:val="-8"/>
            <w:szCs w:val="28"/>
          </w:rPr>
          <w:t>постановлением</w:t>
        </w:r>
      </w:hyperlink>
      <w:r w:rsidR="00BC2DEC" w:rsidRPr="00BF4F06">
        <w:rPr>
          <w:color w:val="000000"/>
          <w:spacing w:val="-8"/>
          <w:szCs w:val="28"/>
        </w:rPr>
        <w:t xml:space="preserve"> администрации Липецкой области от 04.03.2022 № 103</w:t>
      </w:r>
      <w:r w:rsidR="00FF2A0A" w:rsidRPr="0047365A">
        <w:rPr>
          <w:color w:val="000000"/>
          <w:szCs w:val="28"/>
        </w:rPr>
        <w:t xml:space="preserve"> «</w:t>
      </w:r>
      <w:r w:rsidR="0047365A" w:rsidRPr="0047365A">
        <w:rPr>
          <w:color w:val="000000"/>
          <w:szCs w:val="28"/>
          <w:shd w:val="clear" w:color="auto" w:fill="FFFFFF"/>
        </w:rPr>
        <w:t>Об использовании земель или земельных участков, находящихся в государственной или муниципальной собственности, для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 на территории Липецкой области"</w:t>
      </w:r>
      <w:r w:rsidR="00BF6226" w:rsidRPr="0047365A">
        <w:rPr>
          <w:color w:val="000000"/>
          <w:szCs w:val="28"/>
        </w:rPr>
        <w:t>,</w:t>
      </w:r>
      <w:r w:rsidR="00BF6226" w:rsidRPr="00BF3B95">
        <w:rPr>
          <w:color w:val="000000"/>
          <w:szCs w:val="28"/>
        </w:rPr>
        <w:t xml:space="preserve"> </w:t>
      </w:r>
      <w:r w:rsidR="009D4EAA">
        <w:rPr>
          <w:color w:val="000000"/>
          <w:szCs w:val="28"/>
        </w:rPr>
        <w:t>письмами</w:t>
      </w:r>
      <w:r w:rsidR="005063DF">
        <w:rPr>
          <w:color w:val="000000"/>
          <w:szCs w:val="28"/>
        </w:rPr>
        <w:t xml:space="preserve"> департамента дорожного хозяйства и благоустройства администрации города Липецка от 06.06.2023 № 2624Д-01-10, 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департамента 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транспорта </w:t>
      </w:r>
      <w:r w:rsidR="008E7AF8">
        <w:rPr>
          <w:color w:val="000000"/>
          <w:szCs w:val="28"/>
        </w:rPr>
        <w:t xml:space="preserve">  </w:t>
      </w:r>
      <w:r w:rsidR="005063DF">
        <w:rPr>
          <w:color w:val="000000"/>
          <w:szCs w:val="28"/>
        </w:rPr>
        <w:t>администрации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 города Липецка от 09.</w:t>
      </w:r>
      <w:r w:rsidR="005D4519" w:rsidRPr="005D4519">
        <w:rPr>
          <w:color w:val="000000"/>
          <w:szCs w:val="28"/>
        </w:rPr>
        <w:t>0</w:t>
      </w:r>
      <w:r w:rsidR="009D4EAA">
        <w:rPr>
          <w:color w:val="000000"/>
          <w:szCs w:val="28"/>
        </w:rPr>
        <w:t xml:space="preserve">6.2023 № 945Д-18-01-10, </w:t>
      </w:r>
      <w:r w:rsidR="005063DF">
        <w:rPr>
          <w:color w:val="000000"/>
          <w:szCs w:val="28"/>
        </w:rPr>
        <w:t xml:space="preserve">управления имущественных и </w:t>
      </w:r>
      <w:r w:rsidR="005063DF" w:rsidRPr="009D4EAA">
        <w:rPr>
          <w:color w:val="000000"/>
          <w:spacing w:val="-6"/>
          <w:szCs w:val="28"/>
        </w:rPr>
        <w:t>земельных отношений администрации города Липецка от 02.06.2023 № 2517Д-01-17</w:t>
      </w:r>
      <w:r w:rsidR="005063DF">
        <w:rPr>
          <w:color w:val="000000"/>
          <w:szCs w:val="28"/>
        </w:rPr>
        <w:t xml:space="preserve">, </w:t>
      </w:r>
      <w:r w:rsidR="00FB0C5A">
        <w:rPr>
          <w:color w:val="000000"/>
          <w:szCs w:val="28"/>
        </w:rPr>
        <w:t xml:space="preserve">управления имущественных и земельных отношений Липецкой области от 16.06.2023 № 3560-19-01-08И28-6198, отдела охраны окружающей среды </w:t>
      </w:r>
      <w:r w:rsidR="008E7AF8">
        <w:rPr>
          <w:color w:val="000000"/>
          <w:szCs w:val="28"/>
        </w:rPr>
        <w:t xml:space="preserve">администрации города Липецка </w:t>
      </w:r>
      <w:r w:rsidR="00FB0C5A">
        <w:rPr>
          <w:color w:val="000000"/>
          <w:szCs w:val="28"/>
        </w:rPr>
        <w:t xml:space="preserve">от 29.05.2023 № 473Д-26-01-08, муниципального казенного учреждения «Управление по делам гражданской обороны и черезвычайным ситуациям г. Липецка»  от 02.06.2023 № 761Д-01-28, управления по охране </w:t>
      </w:r>
      <w:r w:rsidR="009D4EAA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>объектов</w:t>
      </w:r>
      <w:r w:rsidR="009D4EAA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культурного</w:t>
      </w:r>
      <w:r w:rsidR="009D4EAA">
        <w:rPr>
          <w:color w:val="000000"/>
          <w:szCs w:val="28"/>
        </w:rPr>
        <w:t xml:space="preserve">  </w:t>
      </w:r>
      <w:r w:rsidR="00FB0C5A">
        <w:rPr>
          <w:color w:val="000000"/>
          <w:szCs w:val="28"/>
        </w:rPr>
        <w:t xml:space="preserve"> наследия</w:t>
      </w:r>
      <w:r w:rsidR="009D4EAA">
        <w:rPr>
          <w:color w:val="000000"/>
          <w:szCs w:val="28"/>
        </w:rPr>
        <w:t xml:space="preserve">  </w:t>
      </w:r>
      <w:r w:rsidR="00FB0C5A">
        <w:rPr>
          <w:color w:val="000000"/>
          <w:szCs w:val="28"/>
        </w:rPr>
        <w:t xml:space="preserve"> Липецкой </w:t>
      </w:r>
      <w:r w:rsidR="009D4EAA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области</w:t>
      </w:r>
      <w:r w:rsidR="009D4EAA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 от</w:t>
      </w:r>
      <w:r w:rsidR="009D4EAA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 14.06.2023 </w:t>
      </w:r>
    </w:p>
    <w:p w:rsidR="000D5881" w:rsidRPr="00B4739E" w:rsidRDefault="00FB0C5A" w:rsidP="00FB0C5A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№ 3572-19-01-08И52-1042, управления экологии и природных ресурсов Липецкой области от 02.06.2023 № 3576-19-01-08И-2140, </w:t>
      </w:r>
      <w:r>
        <w:t xml:space="preserve">межрегионального территориального управления федерального агентства по управлению государственным имуществом в Тамбовской и Липецкой областях от 02.08.2023 № 68-ММ-02.2/6019, </w:t>
      </w:r>
      <w:r w:rsidR="00EC3F4D" w:rsidRPr="00BF5B6C">
        <w:rPr>
          <w:spacing w:val="-4"/>
          <w:szCs w:val="28"/>
        </w:rPr>
        <w:t>с учетом заключения прокуратуры Октябрьского рай</w:t>
      </w:r>
      <w:r w:rsidR="009D4EAA">
        <w:rPr>
          <w:spacing w:val="-4"/>
          <w:szCs w:val="28"/>
        </w:rPr>
        <w:t>она города Липецка от 05.02.2024</w:t>
      </w:r>
      <w:r w:rsidR="00EC3F4D" w:rsidRPr="00BF5B6C">
        <w:rPr>
          <w:spacing w:val="-4"/>
          <w:szCs w:val="28"/>
        </w:rPr>
        <w:t xml:space="preserve"> </w:t>
      </w:r>
      <w:r w:rsidR="009D4EAA">
        <w:rPr>
          <w:spacing w:val="-4"/>
          <w:szCs w:val="28"/>
        </w:rPr>
        <w:t>№ 8д /2024</w:t>
      </w:r>
      <w:r w:rsidR="00EC3F4D" w:rsidRPr="00BF5B6C">
        <w:rPr>
          <w:color w:val="000000"/>
          <w:spacing w:val="-4"/>
          <w:szCs w:val="28"/>
        </w:rPr>
        <w:t xml:space="preserve"> </w:t>
      </w:r>
      <w:r w:rsidR="000D5881" w:rsidRPr="00BF3B95">
        <w:rPr>
          <w:color w:val="000000"/>
          <w:szCs w:val="28"/>
        </w:rPr>
        <w:t xml:space="preserve">администрация города  </w:t>
      </w:r>
    </w:p>
    <w:p w:rsidR="000D5881" w:rsidRDefault="000D5881" w:rsidP="00686F55">
      <w:pPr>
        <w:pStyle w:val="ab"/>
        <w:ind w:firstLine="851"/>
      </w:pPr>
    </w:p>
    <w:p w:rsidR="00FB0C5A" w:rsidRDefault="00FB0C5A" w:rsidP="00686F55">
      <w:pPr>
        <w:pStyle w:val="ab"/>
        <w:ind w:firstLine="851"/>
      </w:pPr>
    </w:p>
    <w:p w:rsidR="000D5881" w:rsidRDefault="000D5881" w:rsidP="00686F55">
      <w:pPr>
        <w:pStyle w:val="ab"/>
        <w:ind w:firstLine="0"/>
      </w:pPr>
      <w:r>
        <w:t>П О С Т А Н О В Л Я Е Т:</w:t>
      </w:r>
    </w:p>
    <w:p w:rsidR="000D5881" w:rsidRDefault="000D5881" w:rsidP="00686F55">
      <w:pPr>
        <w:tabs>
          <w:tab w:val="left" w:pos="720"/>
        </w:tabs>
        <w:jc w:val="both"/>
        <w:rPr>
          <w:rFonts w:ascii="Times New Roman CYR" w:hAnsi="Times New Roman CYR" w:cs="Times New Roman CYR"/>
        </w:rPr>
      </w:pPr>
    </w:p>
    <w:p w:rsidR="00894901" w:rsidRDefault="00894901" w:rsidP="00894901">
      <w:pPr>
        <w:tabs>
          <w:tab w:val="left" w:pos="851"/>
        </w:tabs>
        <w:ind w:right="-1"/>
        <w:jc w:val="both"/>
        <w:rPr>
          <w:szCs w:val="28"/>
        </w:rPr>
      </w:pPr>
      <w:r>
        <w:rPr>
          <w:szCs w:val="28"/>
        </w:rPr>
        <w:tab/>
      </w:r>
      <w:r w:rsidR="00BC2DEC" w:rsidRPr="00C749CE">
        <w:rPr>
          <w:szCs w:val="28"/>
        </w:rPr>
        <w:t xml:space="preserve">1. Утвердить </w:t>
      </w:r>
      <w:hyperlink w:anchor="Par39" w:history="1">
        <w:r w:rsidR="008044C3">
          <w:rPr>
            <w:szCs w:val="28"/>
          </w:rPr>
          <w:t>с</w:t>
        </w:r>
        <w:r w:rsidR="00BC2DEC" w:rsidRPr="00C749CE">
          <w:rPr>
            <w:szCs w:val="28"/>
          </w:rPr>
          <w:t>хему</w:t>
        </w:r>
      </w:hyperlink>
      <w:r w:rsidR="00BC2DEC" w:rsidRPr="00C749CE">
        <w:rPr>
          <w:szCs w:val="28"/>
        </w:rPr>
        <w:t xml:space="preserve"> размещения гаражей, являющихся некапитальными сооружениями, либо стоян</w:t>
      </w:r>
      <w:r w:rsidR="0026589F">
        <w:rPr>
          <w:szCs w:val="28"/>
        </w:rPr>
        <w:t>ок</w:t>
      </w:r>
      <w:r w:rsidR="00BC2DEC" w:rsidRPr="00C749CE">
        <w:rPr>
          <w:szCs w:val="28"/>
        </w:rPr>
        <w:t xml:space="preserve"> технических или других средств передвижения инвалидов вблизи их места жительства </w:t>
      </w:r>
      <w:r w:rsidR="00105E7B">
        <w:rPr>
          <w:szCs w:val="28"/>
          <w:lang w:eastAsia="ru-RU"/>
        </w:rPr>
        <w:t>на территории города Липецка</w:t>
      </w:r>
      <w:r w:rsidR="00BC2DEC" w:rsidRPr="00C749CE">
        <w:rPr>
          <w:szCs w:val="28"/>
        </w:rPr>
        <w:t xml:space="preserve"> </w:t>
      </w:r>
      <w:r w:rsidR="008044C3">
        <w:rPr>
          <w:szCs w:val="28"/>
        </w:rPr>
        <w:t>(</w:t>
      </w:r>
      <w:r w:rsidR="00C749CE">
        <w:rPr>
          <w:szCs w:val="28"/>
        </w:rPr>
        <w:t>приложени</w:t>
      </w:r>
      <w:r w:rsidR="0047365A">
        <w:rPr>
          <w:szCs w:val="28"/>
        </w:rPr>
        <w:t>е)</w:t>
      </w:r>
      <w:r w:rsidR="00B4739E">
        <w:rPr>
          <w:szCs w:val="28"/>
        </w:rPr>
        <w:t>.</w:t>
      </w:r>
    </w:p>
    <w:p w:rsidR="00894901" w:rsidRDefault="00894901" w:rsidP="00894901">
      <w:pPr>
        <w:tabs>
          <w:tab w:val="left" w:pos="851"/>
        </w:tabs>
        <w:ind w:right="-1"/>
        <w:jc w:val="both"/>
        <w:rPr>
          <w:szCs w:val="28"/>
          <w:lang w:eastAsia="ru-RU"/>
        </w:rPr>
      </w:pPr>
      <w:r>
        <w:rPr>
          <w:szCs w:val="28"/>
        </w:rPr>
        <w:tab/>
      </w:r>
      <w:r w:rsidR="0047365A">
        <w:rPr>
          <w:szCs w:val="28"/>
        </w:rPr>
        <w:t>2</w:t>
      </w:r>
      <w:r w:rsidR="00BC2DEC" w:rsidRPr="00C749CE">
        <w:rPr>
          <w:szCs w:val="28"/>
        </w:rPr>
        <w:t xml:space="preserve">. </w:t>
      </w:r>
      <w:r w:rsidR="00A63366">
        <w:rPr>
          <w:szCs w:val="28"/>
        </w:rPr>
        <w:t>Отделу взаимодействия со СМИ администрации города Липецка (Б</w:t>
      </w:r>
      <w:r w:rsidR="00105E7B">
        <w:rPr>
          <w:szCs w:val="28"/>
        </w:rPr>
        <w:t>ыкова М.С</w:t>
      </w:r>
      <w:r w:rsidR="00A63366">
        <w:rPr>
          <w:szCs w:val="28"/>
        </w:rPr>
        <w:t>.) опубликовать настоящее постановление в газете «Первый номер официально» и разместить на официальном сайте администрации города Липецка.</w:t>
      </w:r>
    </w:p>
    <w:p w:rsidR="00BC2DEC" w:rsidRPr="00C749CE" w:rsidRDefault="00894901" w:rsidP="00894901">
      <w:pPr>
        <w:tabs>
          <w:tab w:val="left" w:pos="851"/>
        </w:tabs>
        <w:ind w:right="-1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="003F73CE">
        <w:rPr>
          <w:szCs w:val="28"/>
        </w:rPr>
        <w:t>3</w:t>
      </w:r>
      <w:r w:rsidR="00BC2DEC" w:rsidRPr="00C749CE">
        <w:rPr>
          <w:szCs w:val="28"/>
        </w:rPr>
        <w:t xml:space="preserve">. </w:t>
      </w:r>
      <w:r w:rsidR="00C749CE">
        <w:rPr>
          <w:szCs w:val="28"/>
        </w:rPr>
        <w:t>Контроль за исполнением настоящего постановления возложить на заместителя</w:t>
      </w:r>
      <w:r w:rsidR="00105E7B" w:rsidRPr="00105E7B">
        <w:rPr>
          <w:szCs w:val="28"/>
        </w:rPr>
        <w:t xml:space="preserve"> </w:t>
      </w:r>
      <w:r w:rsidR="00105E7B">
        <w:rPr>
          <w:szCs w:val="28"/>
        </w:rPr>
        <w:t>главы администрации города Липецка - председателя департамента гр</w:t>
      </w:r>
      <w:r w:rsidR="00E35E68">
        <w:rPr>
          <w:szCs w:val="28"/>
        </w:rPr>
        <w:t xml:space="preserve">адостроительства и архитектуры </w:t>
      </w:r>
      <w:r w:rsidR="00105E7B">
        <w:rPr>
          <w:szCs w:val="28"/>
        </w:rPr>
        <w:t>С.И.</w:t>
      </w:r>
      <w:r w:rsidR="00686F55">
        <w:rPr>
          <w:szCs w:val="28"/>
        </w:rPr>
        <w:t xml:space="preserve"> </w:t>
      </w:r>
      <w:r w:rsidR="00105E7B">
        <w:rPr>
          <w:szCs w:val="28"/>
        </w:rPr>
        <w:t>Сурмий</w:t>
      </w:r>
      <w:r w:rsidR="00C749CE">
        <w:rPr>
          <w:szCs w:val="28"/>
        </w:rPr>
        <w:t>.</w:t>
      </w:r>
    </w:p>
    <w:p w:rsidR="00A63366" w:rsidRDefault="00A63366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8E7AF8" w:rsidRDefault="008E7AF8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A63366" w:rsidRDefault="00A63366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7C4F74" w:rsidRDefault="000D5881" w:rsidP="005063DF">
      <w:pPr>
        <w:ind w:right="-471"/>
        <w:jc w:val="both"/>
        <w:rPr>
          <w:sz w:val="24"/>
          <w:szCs w:val="24"/>
          <w:lang w:eastAsia="ru-RU"/>
        </w:rPr>
      </w:pPr>
      <w:r>
        <w:rPr>
          <w:rFonts w:ascii="Times New Roman CYR" w:eastAsia="Times New Roman CYR" w:hAnsi="Times New Roman CYR" w:cs="Times New Roman CYR"/>
          <w:szCs w:val="28"/>
        </w:rPr>
        <w:t>Глава города Липецка</w:t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D75787">
        <w:rPr>
          <w:rFonts w:ascii="Times New Roman CYR" w:eastAsia="Times New Roman CYR" w:hAnsi="Times New Roman CYR" w:cs="Times New Roman CYR"/>
          <w:szCs w:val="28"/>
        </w:rPr>
        <w:tab/>
      </w:r>
      <w:r w:rsidR="00894901">
        <w:rPr>
          <w:rFonts w:ascii="Times New Roman CYR" w:eastAsia="Times New Roman CYR" w:hAnsi="Times New Roman CYR" w:cs="Times New Roman CYR"/>
          <w:szCs w:val="28"/>
        </w:rPr>
        <w:t xml:space="preserve">  </w:t>
      </w:r>
      <w:r>
        <w:rPr>
          <w:rFonts w:ascii="Times New Roman CYR" w:eastAsia="Times New Roman CYR" w:hAnsi="Times New Roman CYR" w:cs="Times New Roman CYR"/>
          <w:szCs w:val="28"/>
        </w:rPr>
        <w:t>Е.Ю.</w:t>
      </w:r>
      <w:r w:rsidR="00763679">
        <w:rPr>
          <w:rFonts w:ascii="Times New Roman CYR" w:eastAsia="Times New Roman CYR" w:hAnsi="Times New Roman CYR" w:cs="Times New Roman CYR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Cs w:val="28"/>
        </w:rPr>
        <w:t>Уваркина</w:t>
      </w:r>
      <w:r w:rsidR="00AD1978">
        <w:rPr>
          <w:sz w:val="24"/>
          <w:szCs w:val="24"/>
          <w:lang w:eastAsia="ru-RU"/>
        </w:rPr>
        <w:t xml:space="preserve"> </w:t>
      </w:r>
    </w:p>
    <w:p w:rsidR="009501B2" w:rsidRPr="005063DF" w:rsidRDefault="009501B2" w:rsidP="005063DF">
      <w:pPr>
        <w:ind w:right="-471"/>
        <w:jc w:val="both"/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6F2D0A" w:rsidRDefault="006F2D0A" w:rsidP="00D75787">
      <w:pPr>
        <w:tabs>
          <w:tab w:val="left" w:pos="720"/>
          <w:tab w:val="left" w:pos="1134"/>
        </w:tabs>
        <w:ind w:hanging="1134"/>
        <w:rPr>
          <w:rFonts w:ascii="Times New Roman CYR" w:hAnsi="Times New Roman CYR" w:cs="Times New Roman CYR"/>
        </w:rPr>
      </w:pPr>
    </w:p>
    <w:p w:rsidR="00894901" w:rsidRDefault="00894901" w:rsidP="00D75787">
      <w:pPr>
        <w:tabs>
          <w:tab w:val="left" w:pos="720"/>
          <w:tab w:val="left" w:pos="1134"/>
        </w:tabs>
        <w:ind w:hanging="1134"/>
        <w:rPr>
          <w:rFonts w:ascii="Times New Roman CYR" w:hAnsi="Times New Roman CYR" w:cs="Times New Roman CYR"/>
        </w:rPr>
      </w:pPr>
    </w:p>
    <w:p w:rsidR="00894901" w:rsidRDefault="00894901" w:rsidP="00D75787">
      <w:pPr>
        <w:tabs>
          <w:tab w:val="left" w:pos="720"/>
          <w:tab w:val="left" w:pos="1134"/>
        </w:tabs>
        <w:ind w:hanging="1134"/>
        <w:rPr>
          <w:rFonts w:ascii="Times New Roman CYR" w:hAnsi="Times New Roman CYR" w:cs="Times New Roman CYR"/>
        </w:rPr>
      </w:pPr>
    </w:p>
    <w:p w:rsidR="006F2D0A" w:rsidRDefault="006F2D0A" w:rsidP="006F2D0A">
      <w:pPr>
        <w:tabs>
          <w:tab w:val="left" w:pos="720"/>
          <w:tab w:val="left" w:pos="1134"/>
        </w:tabs>
        <w:ind w:hanging="709"/>
        <w:rPr>
          <w:rFonts w:ascii="Times New Roman CYR" w:hAnsi="Times New Roman CYR" w:cs="Times New Roman CYR"/>
        </w:rPr>
      </w:pPr>
    </w:p>
    <w:p w:rsidR="00894901" w:rsidRDefault="00894901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Pr="005F383E" w:rsidRDefault="005F383E" w:rsidP="005F383E">
      <w:pPr>
        <w:suppressAutoHyphens w:val="0"/>
        <w:rPr>
          <w:szCs w:val="28"/>
          <w:lang w:eastAsia="ru-RU"/>
        </w:rPr>
      </w:pPr>
      <w:r w:rsidRPr="005F383E">
        <w:rPr>
          <w:szCs w:val="28"/>
          <w:lang w:eastAsia="ru-RU"/>
        </w:rPr>
        <w:t xml:space="preserve">                                                                           Приложение к  постановлению </w:t>
      </w:r>
    </w:p>
    <w:p w:rsidR="005F383E" w:rsidRPr="005F383E" w:rsidRDefault="005F383E" w:rsidP="005F383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5F383E">
        <w:rPr>
          <w:szCs w:val="28"/>
          <w:lang w:eastAsia="ru-RU"/>
        </w:rPr>
        <w:t xml:space="preserve">                                                                           администрации города Липецка </w:t>
      </w:r>
    </w:p>
    <w:p w:rsidR="005F383E" w:rsidRPr="005F383E" w:rsidRDefault="005F383E" w:rsidP="005F383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5F383E">
        <w:rPr>
          <w:szCs w:val="28"/>
          <w:lang w:eastAsia="ru-RU"/>
        </w:rPr>
        <w:t xml:space="preserve">                                                                           от </w:t>
      </w:r>
      <w:r>
        <w:rPr>
          <w:szCs w:val="28"/>
          <w:lang w:eastAsia="ru-RU"/>
        </w:rPr>
        <w:t xml:space="preserve">07.02.2024 </w:t>
      </w:r>
      <w:r w:rsidRPr="005F383E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459</w:t>
      </w:r>
    </w:p>
    <w:p w:rsidR="005F383E" w:rsidRPr="005F383E" w:rsidRDefault="005F383E" w:rsidP="005F383E">
      <w:pPr>
        <w:suppressAutoHyphens w:val="0"/>
        <w:rPr>
          <w:szCs w:val="28"/>
          <w:lang w:eastAsia="ru-RU"/>
        </w:rPr>
      </w:pPr>
    </w:p>
    <w:p w:rsidR="005F383E" w:rsidRPr="005F383E" w:rsidRDefault="005F383E" w:rsidP="005F383E">
      <w:pPr>
        <w:suppressAutoHyphens w:val="0"/>
        <w:jc w:val="center"/>
        <w:rPr>
          <w:szCs w:val="28"/>
          <w:lang w:eastAsia="ru-RU"/>
        </w:rPr>
      </w:pPr>
      <w:r w:rsidRPr="005F383E">
        <w:rPr>
          <w:szCs w:val="28"/>
          <w:lang w:eastAsia="ru-RU"/>
        </w:rPr>
        <w:t>Схема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территории города Липецка</w:t>
      </w:r>
    </w:p>
    <w:p w:rsidR="005F383E" w:rsidRPr="005F383E" w:rsidRDefault="005F383E" w:rsidP="005F383E">
      <w:pPr>
        <w:tabs>
          <w:tab w:val="left" w:pos="8222"/>
        </w:tabs>
        <w:suppressAutoHyphens w:val="0"/>
        <w:jc w:val="both"/>
        <w:rPr>
          <w:szCs w:val="28"/>
          <w:lang w:eastAsia="ru-RU"/>
        </w:rPr>
      </w:pPr>
      <w:r w:rsidRPr="005F383E">
        <w:rPr>
          <w:szCs w:val="28"/>
          <w:lang w:eastAsia="ru-RU"/>
        </w:rPr>
        <w:t xml:space="preserve"> </w:t>
      </w:r>
    </w:p>
    <w:p w:rsidR="005F383E" w:rsidRPr="005F383E" w:rsidRDefault="005F383E" w:rsidP="005F383E">
      <w:pPr>
        <w:tabs>
          <w:tab w:val="left" w:pos="8222"/>
        </w:tabs>
        <w:suppressAutoHyphens w:val="0"/>
        <w:jc w:val="both"/>
        <w:rPr>
          <w:szCs w:val="28"/>
          <w:lang w:eastAsia="ru-RU"/>
        </w:rPr>
      </w:pPr>
    </w:p>
    <w:p w:rsidR="005F383E" w:rsidRPr="005F383E" w:rsidRDefault="005F383E" w:rsidP="005F383E">
      <w:pPr>
        <w:tabs>
          <w:tab w:val="left" w:pos="7088"/>
        </w:tabs>
        <w:suppressAutoHyphens w:val="0"/>
        <w:jc w:val="both"/>
        <w:rPr>
          <w:szCs w:val="28"/>
          <w:lang w:val="en-US" w:eastAsia="ru-RU"/>
        </w:rPr>
      </w:pPr>
      <w:r w:rsidRPr="005F383E">
        <w:rPr>
          <w:szCs w:val="28"/>
          <w:lang w:eastAsia="ru-RU"/>
        </w:rPr>
        <w:t xml:space="preserve">Раздел </w:t>
      </w:r>
      <w:r w:rsidRPr="005F383E">
        <w:rPr>
          <w:szCs w:val="28"/>
          <w:lang w:val="en-US" w:eastAsia="ru-RU"/>
        </w:rPr>
        <w:t>I</w:t>
      </w: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69"/>
        <w:gridCol w:w="992"/>
        <w:gridCol w:w="1639"/>
        <w:gridCol w:w="1134"/>
        <w:gridCol w:w="1276"/>
        <w:gridCol w:w="1701"/>
      </w:tblGrid>
      <w:tr w:rsidR="005F383E" w:rsidRPr="005F383E" w:rsidTr="005F383E">
        <w:trPr>
          <w:trHeight w:val="962"/>
        </w:trPr>
        <w:tc>
          <w:tcPr>
            <w:tcW w:w="454" w:type="dxa"/>
            <w:vAlign w:val="center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9" w:type="dxa"/>
            <w:vAlign w:val="center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 xml:space="preserve">Место нахождение объекта с указанием адресного ориентира </w:t>
            </w:r>
          </w:p>
        </w:tc>
        <w:tc>
          <w:tcPr>
            <w:tcW w:w="992" w:type="dxa"/>
            <w:vAlign w:val="center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>Площадь объекта</w:t>
            </w:r>
          </w:p>
        </w:tc>
        <w:tc>
          <w:tcPr>
            <w:tcW w:w="1639" w:type="dxa"/>
            <w:vAlign w:val="center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>Вид объекта</w:t>
            </w:r>
          </w:p>
        </w:tc>
        <w:tc>
          <w:tcPr>
            <w:tcW w:w="1134" w:type="dxa"/>
            <w:vAlign w:val="center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>Площадь земельного участка</w:t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5F383E">
              <w:rPr>
                <w:sz w:val="20"/>
                <w:lang w:eastAsia="ru-RU"/>
              </w:rPr>
              <w:t>Примечания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переулок Володи Дубинина, в районе дома 2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 л.1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 в районе дома 4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Семена Кондарева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 л.2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31в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П.А.Папина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17,5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 л.3</w:t>
            </w:r>
          </w:p>
        </w:tc>
      </w:tr>
      <w:tr w:rsidR="005F383E" w:rsidRPr="005F383E" w:rsidTr="005F383E">
        <w:trPr>
          <w:trHeight w:val="505"/>
        </w:trPr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4 по переулку Рудному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 л.4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ул. Степанищева, </w:t>
            </w:r>
          </w:p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дом 13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19 кв.м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48:20:0028302:20</w:t>
            </w:r>
            <w:r w:rsidRPr="005F383E">
              <w:rPr>
                <w:sz w:val="18"/>
                <w:szCs w:val="18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 л.5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68 по </w:t>
            </w:r>
          </w:p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Космонавтов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25,5 кв.м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6 л.6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ул. Космонавтов, дом 84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24,4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7 л.7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1 на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Аксакова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21,3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8 л.8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5F383E">
              <w:rPr>
                <w:rFonts w:ascii="Times New Roman CYR" w:hAnsi="Times New Roman CYR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</w:t>
            </w:r>
            <w:r w:rsidRPr="005F383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9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9 л.9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32а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21,6 кв.м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10 л.10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ул. Зегеля, в районе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дома 30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22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11 л.11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ул. Зегеля, в районе </w:t>
            </w:r>
          </w:p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дома 30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12 л.11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районе дома 7 по </w:t>
            </w:r>
          </w:p>
          <w:p w:rsidR="005F383E" w:rsidRPr="005F383E" w:rsidRDefault="005F383E" w:rsidP="005F383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Липовской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13 л.12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районе дома 7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Липовской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23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14 л.12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15 л.13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23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16 л.13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23,3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17 л.13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79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Кольцевой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20,8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18 л.14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85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Гагарина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23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20 л.15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проспект  Имени 60-летия  СССР, в районе дома 11а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25,5 кв.м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20 л.16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41 по проспекту Имени 60-летия СССР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18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22 л.17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ул. Валентины Терешковой, 28/1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19,5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22 л.18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Валентины Терешковой, вр. об. 9/2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25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23 л.19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7/2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Валентины Терешковой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18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48:20:0012502:32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24 л.19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А.Г.Стаханова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15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25 л.20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24/1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26 л.21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ул. Космонавтов, дом 7/1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23,6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27 л.22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39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28 л.23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4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Металлистов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29 л.24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color w:val="000000"/>
                <w:sz w:val="24"/>
                <w:szCs w:val="24"/>
                <w:lang w:eastAsia="ru-RU"/>
              </w:rPr>
              <w:t>в районе ул. Смургиса, дом 11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48:20:0044303:19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30 л.25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color w:val="000000"/>
                <w:sz w:val="24"/>
                <w:szCs w:val="24"/>
                <w:lang w:eastAsia="ru-RU"/>
              </w:rPr>
              <w:t>в районе ул. Смургиса, дом 11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48:20:0044303:1421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31 л.25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17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им. Генерала Меркулова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21,6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32 д.26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17 по ул. им. Генерала Меркулова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21,6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33 л.26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17 по ул. им. Генерала Меркулова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18,6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34 л.26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3/4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14,6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35 л.27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3/4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48:20:0012302:25</w:t>
            </w: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36 л.27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37 л.28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5F383E">
              <w:rPr>
                <w:sz w:val="21"/>
                <w:szCs w:val="21"/>
                <w:lang w:eastAsia="ru-RU"/>
              </w:rPr>
              <w:t>14,5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38 л.28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район ул. Звездной, дома10/3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39 л.29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район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дома № 12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ул. </w:t>
            </w:r>
            <w:r w:rsidRPr="005F383E">
              <w:rPr>
                <w:rFonts w:ascii="Times New Roman CYR" w:hAnsi="Times New Roman CYR"/>
                <w:spacing w:val="3"/>
                <w:sz w:val="24"/>
                <w:szCs w:val="24"/>
                <w:lang w:eastAsia="ru-RU"/>
              </w:rPr>
              <w:t xml:space="preserve">Имени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Н.К. Крупской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28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40 л.30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19б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П.А.Папина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20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41 л.31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5F383E">
              <w:rPr>
                <w:sz w:val="24"/>
                <w:szCs w:val="24"/>
                <w:lang w:val="en-US" w:eastAsia="ru-RU"/>
              </w:rPr>
              <w:t xml:space="preserve">в районе дома 34,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val="en-US" w:eastAsia="ru-RU"/>
              </w:rPr>
              <w:t>15 микрорайон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27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42 л.32</w:t>
            </w:r>
          </w:p>
        </w:tc>
      </w:tr>
      <w:tr w:rsidR="005F383E" w:rsidRPr="005F383E" w:rsidTr="005F383E">
        <w:trPr>
          <w:trHeight w:val="576"/>
        </w:trPr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Индустриальная, в районе дома 3а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29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48:20:0046004:2531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43 л.33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52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Депутатской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27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44 л.34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ул. Б. Хмельницкого,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12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24 кв. м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45 л.35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21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46 л.36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41 по проспекту Имени 60-</w:t>
            </w:r>
            <w:r w:rsidRPr="005F383E">
              <w:rPr>
                <w:sz w:val="24"/>
                <w:szCs w:val="24"/>
                <w:lang w:eastAsia="ru-RU"/>
              </w:rPr>
              <w:lastRenderedPageBreak/>
              <w:t>летия СССР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lastRenderedPageBreak/>
              <w:t>26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47 л.37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в районе дома 43 по проспекту Имени 60-летия СССР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18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48 л.38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val="en-US" w:eastAsia="ru-RU"/>
              </w:rPr>
              <w:t>микрорайон 9, земельный участок 20в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49 л.39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27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50 л.40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135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17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51 л.41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val="en-US" w:eastAsia="ru-RU"/>
              </w:rPr>
              <w:t>в районе ул.</w:t>
            </w:r>
            <w:r w:rsidRPr="005F383E">
              <w:rPr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sz w:val="24"/>
                <w:szCs w:val="24"/>
                <w:lang w:val="en-US" w:eastAsia="ru-RU"/>
              </w:rPr>
              <w:t>Моск</w:t>
            </w:r>
            <w:r w:rsidRPr="005F383E">
              <w:rPr>
                <w:sz w:val="24"/>
                <w:szCs w:val="24"/>
                <w:lang w:eastAsia="ru-RU"/>
              </w:rPr>
              <w:t>о</w:t>
            </w:r>
            <w:r w:rsidRPr="005F383E">
              <w:rPr>
                <w:sz w:val="24"/>
                <w:szCs w:val="24"/>
                <w:lang w:val="en-US" w:eastAsia="ru-RU"/>
              </w:rPr>
              <w:t>вской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val="en-US" w:eastAsia="ru-RU"/>
              </w:rPr>
              <w:t>34</w:t>
            </w:r>
            <w:r w:rsidRPr="005F383E">
              <w:rPr>
                <w:sz w:val="22"/>
                <w:szCs w:val="22"/>
                <w:lang w:eastAsia="ru-RU"/>
              </w:rPr>
              <w:t xml:space="preserve">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52 л.42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проспект Имени 60-летия СССР, вр. об. 41/4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25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5F383E">
              <w:rPr>
                <w:sz w:val="18"/>
                <w:szCs w:val="18"/>
                <w:lang w:eastAsia="ru-RU"/>
              </w:rPr>
              <w:t>48:20:0044006:498</w:t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53 л.43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9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М. Горького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54 л.44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 xml:space="preserve">в районе дома 26/4 по </w:t>
            </w:r>
          </w:p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25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_</w:t>
            </w:r>
            <w:r w:rsidRPr="005F383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55 л.45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5F383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12 по</w:t>
            </w:r>
            <w:r w:rsidRPr="005F383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улице</w:t>
            </w:r>
            <w:r w:rsidRPr="005F383E">
              <w:rPr>
                <w:rFonts w:ascii="Times New Roman CYR" w:hAnsi="Times New Roman CYR"/>
                <w:spacing w:val="3"/>
                <w:sz w:val="24"/>
                <w:szCs w:val="24"/>
                <w:lang w:eastAsia="ru-RU"/>
              </w:rPr>
              <w:t xml:space="preserve"> Имени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Н.К. Крупской 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17 кв. 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56 л.46</w:t>
            </w:r>
          </w:p>
        </w:tc>
      </w:tr>
      <w:tr w:rsidR="005F383E" w:rsidRPr="005F383E" w:rsidTr="005F383E">
        <w:tc>
          <w:tcPr>
            <w:tcW w:w="454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6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5F383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12 по</w:t>
            </w:r>
            <w:r w:rsidRPr="005F383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>улице</w:t>
            </w:r>
            <w:r w:rsidRPr="005F383E">
              <w:rPr>
                <w:rFonts w:ascii="Times New Roman CYR" w:hAnsi="Times New Roman CYR"/>
                <w:spacing w:val="3"/>
                <w:sz w:val="24"/>
                <w:szCs w:val="24"/>
                <w:lang w:eastAsia="ru-RU"/>
              </w:rPr>
              <w:t xml:space="preserve"> Имени </w:t>
            </w:r>
            <w:r w:rsidRPr="005F383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Н.К. Крупской </w:t>
            </w:r>
          </w:p>
        </w:tc>
        <w:tc>
          <w:tcPr>
            <w:tcW w:w="992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17 кв.м</w:t>
            </w:r>
          </w:p>
        </w:tc>
        <w:tc>
          <w:tcPr>
            <w:tcW w:w="1639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5F383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F383E" w:rsidRPr="005F383E" w:rsidRDefault="005F383E" w:rsidP="005F383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383E" w:rsidRPr="005F383E" w:rsidRDefault="005F383E" w:rsidP="005F383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5F383E">
              <w:rPr>
                <w:sz w:val="23"/>
                <w:szCs w:val="23"/>
                <w:lang w:eastAsia="ru-RU"/>
              </w:rPr>
              <w:t>Участок 57 л.46</w:t>
            </w:r>
          </w:p>
        </w:tc>
      </w:tr>
    </w:tbl>
    <w:p w:rsidR="005F383E" w:rsidRPr="005F383E" w:rsidRDefault="005F383E" w:rsidP="005F383E">
      <w:pPr>
        <w:suppressAutoHyphens w:val="0"/>
        <w:jc w:val="both"/>
        <w:rPr>
          <w:rFonts w:ascii="Times New Roman CYR" w:hAnsi="Times New Roman CYR"/>
          <w:sz w:val="24"/>
          <w:szCs w:val="24"/>
          <w:lang w:eastAsia="ru-RU"/>
        </w:rPr>
      </w:pPr>
    </w:p>
    <w:p w:rsidR="005F383E" w:rsidRPr="005F383E" w:rsidRDefault="005F383E" w:rsidP="005F383E">
      <w:pPr>
        <w:suppressAutoHyphens w:val="0"/>
        <w:jc w:val="both"/>
        <w:rPr>
          <w:rFonts w:ascii="Times New Roman CYR" w:hAnsi="Times New Roman CYR"/>
          <w:sz w:val="24"/>
          <w:szCs w:val="24"/>
          <w:lang w:eastAsia="ru-RU"/>
        </w:rPr>
      </w:pPr>
    </w:p>
    <w:p w:rsidR="005F383E" w:rsidRPr="005F383E" w:rsidRDefault="005F383E" w:rsidP="005F383E">
      <w:pPr>
        <w:suppressAutoHyphens w:val="0"/>
        <w:jc w:val="both"/>
        <w:rPr>
          <w:rFonts w:ascii="Times New Roman CYR" w:hAnsi="Times New Roman CYR"/>
          <w:sz w:val="24"/>
          <w:szCs w:val="24"/>
          <w:lang w:eastAsia="ru-RU"/>
        </w:rPr>
      </w:pPr>
    </w:p>
    <w:p w:rsidR="005F383E" w:rsidRPr="005F383E" w:rsidRDefault="005F383E" w:rsidP="005F383E">
      <w:pPr>
        <w:suppressAutoHyphens w:val="0"/>
        <w:jc w:val="both"/>
        <w:rPr>
          <w:rFonts w:ascii="Times New Roman CYR" w:hAnsi="Times New Roman CYR"/>
          <w:sz w:val="24"/>
          <w:szCs w:val="24"/>
          <w:lang w:eastAsia="ru-RU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F383E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C4F74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81750" cy="10296525"/>
            <wp:effectExtent l="0" t="0" r="0" b="0"/>
            <wp:docPr id="1762" name="Рисунок 1762" descr="C:\Users\sharapova\Pictures\Изображение\459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 descr="C:\Users\sharapova\Pictures\Изображение\459 - 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3E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474C78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19850" cy="8810625"/>
            <wp:effectExtent l="0" t="0" r="0" b="0"/>
            <wp:docPr id="1769" name="Рисунок 1769" descr="C:\Users\sharapova\Pictures\Изображение\459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 descr="C:\Users\sharapova\Pictures\Изображение\459 - 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3E" w:rsidRDefault="005F383E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D3F5B" w:rsidRPr="005D3F5B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D3F5B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553200" cy="9115425"/>
            <wp:effectExtent l="0" t="0" r="0" b="0"/>
            <wp:docPr id="1775" name="Рисунок 1775" descr="C:\Users\sharapova\Pictures\Изображение\459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 descr="C:\Users\sharapova\Pictures\Изображение\459 - 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5B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0F5A47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877050" cy="9601200"/>
            <wp:effectExtent l="0" t="0" r="0" b="0"/>
            <wp:docPr id="1784" name="Рисунок 1784" descr="C:\Users\sharapova\Pictures\Изображение\459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" descr="C:\Users\sharapova\Pictures\Изображение\459 - 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5B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0F5A47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724650" cy="10344150"/>
            <wp:effectExtent l="0" t="0" r="0" b="0"/>
            <wp:docPr id="1789" name="Рисунок 1789" descr="C:\Users\sharapova\Pictures\Изображение\459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9" descr="C:\Users\sharapova\Pictures\Изображение\459 - 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5B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0F5A47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91275" cy="9591675"/>
            <wp:effectExtent l="0" t="0" r="0" b="0"/>
            <wp:docPr id="1797" name="Рисунок 1797" descr="C:\Users\sharapova\Pictures\Изображение\459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7" descr="C:\Users\sharapova\Pictures\Изображение\459 - 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A47" w:rsidRPr="000F5A47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0F5A47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24600" cy="9477375"/>
            <wp:effectExtent l="0" t="0" r="0" b="0"/>
            <wp:docPr id="1813" name="Рисунок 1813" descr="C:\Users\sharapova\Pictures\Изображение\459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 descr="C:\Users\sharapova\Pictures\Изображение\459 - 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A47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0F5A47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638925" cy="10687050"/>
            <wp:effectExtent l="0" t="0" r="0" b="0"/>
            <wp:docPr id="1819" name="Рисунок 1819" descr="C:\Users\sharapova\Pictures\Изображение\459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 descr="C:\Users\sharapova\Pictures\Изображение\459 - 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A47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67475" cy="9620250"/>
            <wp:effectExtent l="0" t="0" r="0" b="0"/>
            <wp:docPr id="1822" name="Рисунок 1822" descr="C:\Users\sharapova\Pictures\Изображение\459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 descr="C:\Users\sharapova\Pictures\Изображение\459 - 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C9" w:rsidRP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543675" cy="9286875"/>
            <wp:effectExtent l="0" t="0" r="0" b="0"/>
            <wp:docPr id="1830" name="Рисунок 1830" descr="C:\Users\sharapova\Pictures\Изображение\459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 descr="C:\Users\sharapova\Pictures\Изображение\459 - 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C9" w:rsidRP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696075" cy="9496425"/>
            <wp:effectExtent l="0" t="0" r="0" b="0"/>
            <wp:docPr id="1838" name="Рисунок 1838" descr="C:\Users\sharapova\Pictures\Изображение\459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8" descr="C:\Users\sharapova\Pictures\Изображение\459 - 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505575" cy="9229725"/>
            <wp:effectExtent l="0" t="0" r="0" b="0"/>
            <wp:docPr id="1847" name="Рисунок 1847" descr="C:\Users\sharapova\Pictures\Изображение\459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7" descr="C:\Users\sharapova\Pictures\Изображение\459 - 0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38900" cy="9144000"/>
            <wp:effectExtent l="0" t="0" r="0" b="0"/>
            <wp:docPr id="1856" name="Рисунок 1856" descr="C:\Users\sharapova\Pictures\Изображение\459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 descr="C:\Users\sharapova\Pictures\Изображение\459 - 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P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274C9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91275" cy="9363075"/>
            <wp:effectExtent l="0" t="0" r="0" b="0"/>
            <wp:docPr id="1864" name="Рисунок 1864" descr="C:\Users\sharapova\Pictures\Изображение\459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 descr="C:\Users\sharapova\Pictures\Изображение\459 - 0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C9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10325" cy="9096375"/>
            <wp:effectExtent l="0" t="0" r="0" b="0"/>
            <wp:docPr id="1873" name="Рисунок 1873" descr="C:\Users\sharapova\Pictures\Изображение\459 - 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 descr="C:\Users\sharapova\Pictures\Изображение\459 - 0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86850"/>
            <wp:effectExtent l="0" t="0" r="0" b="0"/>
            <wp:docPr id="1882" name="Рисунок 1882" descr="C:\Users\sharapova\Pictures\Изображение\459 - 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2" descr="C:\Users\sharapova\Pictures\Изображение\459 - 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38900" cy="9144000"/>
            <wp:effectExtent l="0" t="0" r="0" b="0"/>
            <wp:docPr id="1888" name="Рисунок 1888" descr="C:\Users\sharapova\Pictures\Изображение\459 - 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" descr="C:\Users\sharapova\Pictures\Изображение\459 - 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77325"/>
            <wp:effectExtent l="0" t="0" r="0" b="0"/>
            <wp:docPr id="1894" name="Рисунок 1894" descr="C:\Users\sharapova\Pictures\Изображение\459 - 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4" descr="C:\Users\sharapova\Pictures\Изображение\459 - 00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67800"/>
            <wp:effectExtent l="0" t="0" r="0" b="0"/>
            <wp:docPr id="1899" name="Рисунок 1899" descr="C:\Users\sharapova\Pictures\Изображение\459 - 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 descr="C:\Users\sharapova\Pictures\Изображение\459 - 00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38900" cy="9124950"/>
            <wp:effectExtent l="0" t="0" r="0" b="0"/>
            <wp:docPr id="1906" name="Рисунок 1906" descr="C:\Users\sharapova\Pictures\Изображение\459 - 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6" descr="C:\Users\sharapova\Pictures\Изображение\459 - 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81750" cy="9058275"/>
            <wp:effectExtent l="0" t="0" r="0" b="0"/>
            <wp:docPr id="1911" name="Рисунок 1911" descr="C:\Users\sharapova\Pictures\Изображение\459 - 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" descr="C:\Users\sharapova\Pictures\Изображение\459 - 00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96375"/>
            <wp:effectExtent l="0" t="0" r="0" b="0"/>
            <wp:docPr id="1916" name="Рисунок 1916" descr="C:\Users\sharapova\Pictures\Изображение\459 - 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6" descr="C:\Users\sharapova\Pictures\Изображение\459 - 00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91275" cy="9058275"/>
            <wp:effectExtent l="0" t="0" r="0" b="0"/>
            <wp:docPr id="1922" name="Рисунок 1922" descr="C:\Users\sharapova\Pictures\Изображение\459 - 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" descr="C:\Users\sharapova\Pictures\Изображение\459 - 00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EC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E68EC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62700" cy="9039225"/>
            <wp:effectExtent l="0" t="0" r="0" b="0"/>
            <wp:docPr id="1929" name="Рисунок 1929" descr="C:\Users\sharapova\Pictures\Изображение\459 - 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 descr="C:\Users\sharapova\Pictures\Изображение\459 - 00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72225" cy="9029700"/>
            <wp:effectExtent l="0" t="0" r="0" b="0"/>
            <wp:docPr id="1936" name="Рисунок 1936" descr="C:\Users\sharapova\Pictures\Изображение\459 - 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6" descr="C:\Users\sharapova\Pictures\Изображение\459 - 00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86850"/>
            <wp:effectExtent l="0" t="0" r="0" b="0"/>
            <wp:docPr id="1944" name="Рисунок 1944" descr="C:\Users\sharapova\Pictures\Изображение\459 - 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 descr="C:\Users\sharapova\Pictures\Изображение\459 - 00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53175" cy="9010650"/>
            <wp:effectExtent l="0" t="0" r="0" b="0"/>
            <wp:docPr id="1950" name="Рисунок 1950" descr="C:\Users\sharapova\Pictures\Изображение\459 - 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" descr="C:\Users\sharapova\Pictures\Изображение\459 - 00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43650" cy="9010650"/>
            <wp:effectExtent l="0" t="0" r="0" b="0"/>
            <wp:docPr id="1955" name="Рисунок 1955" descr="C:\Users\sharapova\Pictures\Изображение\459 - 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" descr="C:\Users\sharapova\Pictures\Изображение\459 - 00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91275" cy="9058275"/>
            <wp:effectExtent l="0" t="0" r="0" b="0"/>
            <wp:docPr id="1960" name="Рисунок 1960" descr="C:\Users\sharapova\Pictures\Изображение\459 - 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0" descr="C:\Users\sharapova\Pictures\Изображение\459 - 00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62700" cy="9029700"/>
            <wp:effectExtent l="0" t="0" r="0" b="0"/>
            <wp:docPr id="1965" name="Рисунок 1965" descr="C:\Users\sharapova\Pictures\Изображение\459 - 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5" descr="C:\Users\sharapova\Pictures\Изображение\459 - 00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57925" cy="8886825"/>
            <wp:effectExtent l="0" t="0" r="0" b="0"/>
            <wp:docPr id="1970" name="Рисунок 1970" descr="C:\Users\sharapova\Pictures\Изображение\459 - 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" descr="C:\Users\sharapova\Pictures\Изображение\459 - 00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D1" w:rsidRDefault="005074D1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074D1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74D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67800"/>
            <wp:effectExtent l="0" t="0" r="0" b="0"/>
            <wp:docPr id="1974" name="Рисунок 1974" descr="C:\Users\sharapova\Pictures\Изображение\459 - 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4" descr="C:\Users\sharapova\Pictures\Изображение\459 - 00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43650" cy="9010650"/>
            <wp:effectExtent l="0" t="0" r="0" b="0"/>
            <wp:docPr id="1981" name="Рисунок 1981" descr="C:\Users\sharapova\Pictures\Изображение\459 - 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1" descr="C:\Users\sharapova\Pictures\Изображение\459 - 00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10325" cy="9096375"/>
            <wp:effectExtent l="0" t="0" r="0" b="0"/>
            <wp:docPr id="1987" name="Рисунок 1987" descr="C:\Users\sharapova\Pictures\Изображение\459 - 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 descr="C:\Users\sharapova\Pictures\Изображение\459 - 00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62700" cy="9039225"/>
            <wp:effectExtent l="0" t="0" r="0" b="0"/>
            <wp:docPr id="1992" name="Рисунок 1992" descr="C:\Users\sharapova\Pictures\Изображение\459 - 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2" descr="C:\Users\sharapova\Pictures\Изображение\459 - 003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53175" cy="9001125"/>
            <wp:effectExtent l="0" t="0" r="0" b="0"/>
            <wp:docPr id="1997" name="Рисунок 1997" descr="C:\Users\sharapova\Pictures\Изображение\459 - 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7" descr="C:\Users\sharapova\Pictures\Изображение\459 - 003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86500" cy="8905875"/>
            <wp:effectExtent l="0" t="0" r="0" b="0"/>
            <wp:docPr id="2003" name="Рисунок 2003" descr="C:\Users\sharapova\Pictures\Изображение\459 - 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3" descr="C:\Users\sharapova\Pictures\Изображение\459 - 003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5067E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15075" cy="8953500"/>
            <wp:effectExtent l="0" t="0" r="0" b="0"/>
            <wp:docPr id="2008" name="Рисунок 2008" descr="C:\Users\sharapova\Pictures\Изображение\459 - 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8" descr="C:\Users\sharapova\Pictures\Изображение\459 - 003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5067E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10325" cy="9105900"/>
            <wp:effectExtent l="0" t="0" r="0" b="0"/>
            <wp:docPr id="2013" name="Рисунок 2013" descr="C:\Users\sharapova\Pictures\Изображение\459 - 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3" descr="C:\Users\sharapova\Pictures\Изображение\459 - 003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38900" cy="9115425"/>
            <wp:effectExtent l="0" t="0" r="0" b="0"/>
            <wp:docPr id="2018" name="Рисунок 2018" descr="C:\Users\sharapova\Pictures\Изображение\459 - 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 descr="C:\Users\sharapova\Pictures\Изображение\459 - 00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E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5067E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62700" cy="9029700"/>
            <wp:effectExtent l="0" t="0" r="0" b="0"/>
            <wp:docPr id="2023" name="Рисунок 2023" descr="C:\Users\sharapova\Pictures\Изображение\459 - 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3" descr="C:\Users\sharapova\Pictures\Изображение\459 - 004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AC6E1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91275" cy="9067800"/>
            <wp:effectExtent l="0" t="0" r="0" b="0"/>
            <wp:docPr id="2029" name="Рисунок 2029" descr="C:\Users\sharapova\Pictures\Изображение\459 - 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9" descr="C:\Users\sharapova\Pictures\Изображение\459 - 004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AC6E1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00800" cy="9077325"/>
            <wp:effectExtent l="0" t="0" r="0" b="0"/>
            <wp:docPr id="2033" name="Рисунок 2033" descr="C:\Users\sharapova\Pictures\Изображение\459 - 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3" descr="C:\Users\sharapova\Pictures\Изображение\459 - 004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AC6E1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10325" cy="9096375"/>
            <wp:effectExtent l="0" t="0" r="0" b="0"/>
            <wp:docPr id="2038" name="Рисунок 2038" descr="C:\Users\sharapova\Pictures\Изображение\459 - 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 descr="C:\Users\sharapova\Pictures\Изображение\459 - 00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AC6E1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343650" cy="9001125"/>
            <wp:effectExtent l="0" t="0" r="0" b="0"/>
            <wp:docPr id="2043" name="Рисунок 2043" descr="C:\Users\sharapova\Pictures\Изображение\459 - 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3" descr="C:\Users\sharapova\Pictures\Изображение\459 - 00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F" w:rsidRDefault="00AC6E1F" w:rsidP="005F383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AC6E1F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467475" cy="9163050"/>
            <wp:effectExtent l="0" t="0" r="0" b="0"/>
            <wp:docPr id="2048" name="Рисунок 2048" descr="C:\Users\sharapova\Pictures\Изображение\459 - 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8" descr="C:\Users\sharapova\Pictures\Изображение\459 - 004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E1F" w:rsidSect="00B92CCE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232" w:right="567" w:bottom="232" w:left="1559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1F" w:rsidRDefault="0014561F" w:rsidP="00D805BE">
      <w:r>
        <w:separator/>
      </w:r>
    </w:p>
  </w:endnote>
  <w:endnote w:type="continuationSeparator" w:id="0">
    <w:p w:rsidR="0014561F" w:rsidRDefault="0014561F" w:rsidP="00D8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1F" w:rsidRDefault="0014561F" w:rsidP="00D805BE">
      <w:r>
        <w:separator/>
      </w:r>
    </w:p>
  </w:footnote>
  <w:footnote w:type="continuationSeparator" w:id="0">
    <w:p w:rsidR="0014561F" w:rsidRDefault="0014561F" w:rsidP="00D80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c"/>
      <w:jc w:val="center"/>
    </w:pPr>
    <w:r>
      <w:t>2</w:t>
    </w:r>
  </w:p>
  <w:p w:rsidR="005F383E" w:rsidRDefault="005F383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c"/>
      <w:jc w:val="center"/>
    </w:pPr>
  </w:p>
  <w:p w:rsidR="005F383E" w:rsidRDefault="005F383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3E" w:rsidRDefault="005F383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665F4E"/>
    <w:multiLevelType w:val="hybridMultilevel"/>
    <w:tmpl w:val="3680564E"/>
    <w:lvl w:ilvl="0" w:tplc="10C0FD04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6F0891"/>
    <w:multiLevelType w:val="hybridMultilevel"/>
    <w:tmpl w:val="05BAFF2C"/>
    <w:lvl w:ilvl="0" w:tplc="329021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BE"/>
    <w:rsid w:val="00025EC5"/>
    <w:rsid w:val="00037800"/>
    <w:rsid w:val="00062A09"/>
    <w:rsid w:val="000D5881"/>
    <w:rsid w:val="000E4444"/>
    <w:rsid w:val="000F5A47"/>
    <w:rsid w:val="00105E7B"/>
    <w:rsid w:val="0014561F"/>
    <w:rsid w:val="001849C3"/>
    <w:rsid w:val="001A128A"/>
    <w:rsid w:val="001A5625"/>
    <w:rsid w:val="002501C4"/>
    <w:rsid w:val="0026589F"/>
    <w:rsid w:val="00286347"/>
    <w:rsid w:val="002B1419"/>
    <w:rsid w:val="002B2FB3"/>
    <w:rsid w:val="002B47A2"/>
    <w:rsid w:val="002C605E"/>
    <w:rsid w:val="002D1B9B"/>
    <w:rsid w:val="0030067B"/>
    <w:rsid w:val="00334C47"/>
    <w:rsid w:val="00342C16"/>
    <w:rsid w:val="003A5423"/>
    <w:rsid w:val="003E48FA"/>
    <w:rsid w:val="003F73CE"/>
    <w:rsid w:val="00433677"/>
    <w:rsid w:val="004620F6"/>
    <w:rsid w:val="0047365A"/>
    <w:rsid w:val="00474C47"/>
    <w:rsid w:val="00474C78"/>
    <w:rsid w:val="004A760E"/>
    <w:rsid w:val="005063DF"/>
    <w:rsid w:val="005067EF"/>
    <w:rsid w:val="005074D1"/>
    <w:rsid w:val="005152DA"/>
    <w:rsid w:val="00547D3E"/>
    <w:rsid w:val="00560544"/>
    <w:rsid w:val="00592923"/>
    <w:rsid w:val="00596D9E"/>
    <w:rsid w:val="005C6C60"/>
    <w:rsid w:val="005D3F5B"/>
    <w:rsid w:val="005D4519"/>
    <w:rsid w:val="005F383E"/>
    <w:rsid w:val="00603618"/>
    <w:rsid w:val="00611D6F"/>
    <w:rsid w:val="00615AAD"/>
    <w:rsid w:val="00686F55"/>
    <w:rsid w:val="00696D00"/>
    <w:rsid w:val="006A2577"/>
    <w:rsid w:val="006B75D5"/>
    <w:rsid w:val="006C2B0F"/>
    <w:rsid w:val="006F2D0A"/>
    <w:rsid w:val="007274C9"/>
    <w:rsid w:val="00742B0D"/>
    <w:rsid w:val="00763679"/>
    <w:rsid w:val="00787A20"/>
    <w:rsid w:val="0079526F"/>
    <w:rsid w:val="007B3AEB"/>
    <w:rsid w:val="007C4F74"/>
    <w:rsid w:val="007E5CBB"/>
    <w:rsid w:val="007F4973"/>
    <w:rsid w:val="008044C3"/>
    <w:rsid w:val="0081739D"/>
    <w:rsid w:val="00855F51"/>
    <w:rsid w:val="00894901"/>
    <w:rsid w:val="008D24AB"/>
    <w:rsid w:val="008E7AF8"/>
    <w:rsid w:val="009109CF"/>
    <w:rsid w:val="00914C21"/>
    <w:rsid w:val="00914D71"/>
    <w:rsid w:val="00916546"/>
    <w:rsid w:val="00917E3E"/>
    <w:rsid w:val="009346D3"/>
    <w:rsid w:val="0093737D"/>
    <w:rsid w:val="009501B2"/>
    <w:rsid w:val="00967DB8"/>
    <w:rsid w:val="009C3DB0"/>
    <w:rsid w:val="009D4EAA"/>
    <w:rsid w:val="009E68EC"/>
    <w:rsid w:val="009F7791"/>
    <w:rsid w:val="00A53412"/>
    <w:rsid w:val="00A5789C"/>
    <w:rsid w:val="00A63366"/>
    <w:rsid w:val="00AC1247"/>
    <w:rsid w:val="00AC6E1F"/>
    <w:rsid w:val="00AD1010"/>
    <w:rsid w:val="00AD1978"/>
    <w:rsid w:val="00AE1361"/>
    <w:rsid w:val="00AF3B72"/>
    <w:rsid w:val="00AF5126"/>
    <w:rsid w:val="00B4739E"/>
    <w:rsid w:val="00B92CCE"/>
    <w:rsid w:val="00BC2DEC"/>
    <w:rsid w:val="00BD3AE0"/>
    <w:rsid w:val="00BE1A6A"/>
    <w:rsid w:val="00BE1F55"/>
    <w:rsid w:val="00BF21E0"/>
    <w:rsid w:val="00BF3B95"/>
    <w:rsid w:val="00BF4F06"/>
    <w:rsid w:val="00BF6226"/>
    <w:rsid w:val="00C272DF"/>
    <w:rsid w:val="00C27B38"/>
    <w:rsid w:val="00C67A21"/>
    <w:rsid w:val="00C749CE"/>
    <w:rsid w:val="00C90D49"/>
    <w:rsid w:val="00CB07E8"/>
    <w:rsid w:val="00CB5419"/>
    <w:rsid w:val="00CC3946"/>
    <w:rsid w:val="00D40317"/>
    <w:rsid w:val="00D44F92"/>
    <w:rsid w:val="00D513F5"/>
    <w:rsid w:val="00D72925"/>
    <w:rsid w:val="00D75787"/>
    <w:rsid w:val="00D805BE"/>
    <w:rsid w:val="00DB0275"/>
    <w:rsid w:val="00DE6A3D"/>
    <w:rsid w:val="00E2470A"/>
    <w:rsid w:val="00E2715B"/>
    <w:rsid w:val="00E320AC"/>
    <w:rsid w:val="00E35E68"/>
    <w:rsid w:val="00E42693"/>
    <w:rsid w:val="00E463F1"/>
    <w:rsid w:val="00E7138D"/>
    <w:rsid w:val="00E753CB"/>
    <w:rsid w:val="00E83CBE"/>
    <w:rsid w:val="00EA29A8"/>
    <w:rsid w:val="00EC3F4D"/>
    <w:rsid w:val="00ED1E35"/>
    <w:rsid w:val="00ED7150"/>
    <w:rsid w:val="00F15C94"/>
    <w:rsid w:val="00F26022"/>
    <w:rsid w:val="00F91E8A"/>
    <w:rsid w:val="00FA64F7"/>
    <w:rsid w:val="00FB0C5A"/>
    <w:rsid w:val="00FC2A73"/>
    <w:rsid w:val="00FE71E0"/>
    <w:rsid w:val="00FF2A0A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F601A1"/>
  <w15:chartTrackingRefBased/>
  <w15:docId w15:val="{948E2D45-F3AB-4F3A-B522-EDAA919E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sz w:val="28"/>
    </w:rPr>
  </w:style>
  <w:style w:type="character" w:customStyle="1" w:styleId="a4">
    <w:name w:val="Нижний колонтитул Знак"/>
    <w:rPr>
      <w:sz w:val="28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sz w:val="28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  <w:lang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b">
    <w:name w:val="Body Text Indent"/>
    <w:basedOn w:val="a"/>
    <w:pPr>
      <w:ind w:firstLine="567"/>
      <w:jc w:val="both"/>
    </w:pPr>
    <w:rPr>
      <w:rFonts w:ascii="Times New Roman CYR" w:hAnsi="Times New Roman CYR" w:cs="Times New Roman CYR"/>
      <w:bCs/>
    </w:r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">
    <w:name w:val="Содержимое врезки"/>
    <w:basedOn w:val="a9"/>
  </w:style>
  <w:style w:type="paragraph" w:styleId="af0">
    <w:name w:val="Plain Text"/>
    <w:basedOn w:val="a"/>
    <w:link w:val="af1"/>
    <w:rsid w:val="00ED7150"/>
    <w:pPr>
      <w:suppressAutoHyphens w:val="0"/>
    </w:pPr>
    <w:rPr>
      <w:rFonts w:ascii="Courier New" w:hAnsi="Courier New"/>
      <w:sz w:val="20"/>
      <w:lang w:eastAsia="ru-RU"/>
    </w:rPr>
  </w:style>
  <w:style w:type="character" w:customStyle="1" w:styleId="af1">
    <w:name w:val="Текст Знак"/>
    <w:link w:val="af0"/>
    <w:rsid w:val="00ED7150"/>
    <w:rPr>
      <w:rFonts w:ascii="Courier New" w:hAnsi="Courier New"/>
    </w:rPr>
  </w:style>
  <w:style w:type="paragraph" w:customStyle="1" w:styleId="6">
    <w:name w:val="Знак6 Знак Знак Знак Знак Знак Знак"/>
    <w:basedOn w:val="a"/>
    <w:rsid w:val="00BC2DEC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E463F1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hyperlink" Target="consultantplus://offline/ref=E48334955926B0130FE50EF9A63DFA20F6265C0AB2AC1C9DE7DAD5889434CC74A04E1C2DAD7CDEE08321B2FFB8CA9500B2Q4R9M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8334955926B0130FE510F4B051A42AF02C050FB4AF13CEB987D3DFCB64CA21E00E1A7BFF388DE6D576E8ABB5D6911EB14B028EC7F5Q3R3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28297-DE5A-4675-8360-67B07032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/>
  <LinksUpToDate>false</LinksUpToDate>
  <CharactersWithSpaces>9174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1048586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consultantplus://offline/ref=E48334955926B0130FE50EF9A63DFA20F6265C0AB2AC1C9DE7DAD5889434CC74A04E1C2DAD7CDEE08321B2FFB8CA9500B2Q4R9M</vt:lpwstr>
      </vt:variant>
      <vt:variant>
        <vt:lpwstr/>
      </vt:variant>
      <vt:variant>
        <vt:i4>2949219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consultantplus://offline/ref=E48334955926B0130FE510F4B051A42AF02C050FB4AF13CEB987D3DFCB64CA21E00E1A7BFF388DE6D576E8ABB5D6911EB14B028EC7F5Q3R3M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hvorihgi</dc:creator>
  <cp:keywords/>
  <cp:lastModifiedBy>Шарапова Ирина Александровна</cp:lastModifiedBy>
  <cp:revision>4</cp:revision>
  <cp:lastPrinted>2024-02-05T12:59:00Z</cp:lastPrinted>
  <dcterms:created xsi:type="dcterms:W3CDTF">2024-02-09T08:52:00Z</dcterms:created>
  <dcterms:modified xsi:type="dcterms:W3CDTF">2024-02-09T08:53:00Z</dcterms:modified>
</cp:coreProperties>
</file>