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27230A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27230A" w:rsidP="00B41E39">
      <w:pPr>
        <w:rPr>
          <w:rFonts w:ascii="Times New Roman CYR" w:hAnsi="Times New Roman CYR"/>
          <w:b/>
          <w:sz w:val="24"/>
        </w:rPr>
      </w:pPr>
      <w:r w:rsidRPr="0027230A">
        <w:rPr>
          <w:rFonts w:ascii="Times New Roman CYR" w:hAnsi="Times New Roman CYR"/>
          <w:szCs w:val="28"/>
        </w:rPr>
        <w:t>19.04.2019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27230A">
        <w:rPr>
          <w:rFonts w:ascii="Times New Roman CYR" w:hAnsi="Times New Roman CYR"/>
          <w:szCs w:val="28"/>
        </w:rPr>
        <w:t xml:space="preserve">№ </w:t>
      </w:r>
      <w:r w:rsidRPr="0027230A">
        <w:rPr>
          <w:rFonts w:ascii="Times New Roman CYR" w:hAnsi="Times New Roman CYR"/>
          <w:szCs w:val="28"/>
        </w:rPr>
        <w:t>667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7A50BE" w:rsidRDefault="007A50BE" w:rsidP="007A50BE">
      <w:pPr>
        <w:rPr>
          <w:color w:val="000000"/>
          <w:szCs w:val="28"/>
        </w:rPr>
      </w:pPr>
      <w:r>
        <w:rPr>
          <w:color w:val="000000"/>
          <w:szCs w:val="28"/>
        </w:rPr>
        <w:t xml:space="preserve">О внесении изменений </w:t>
      </w:r>
    </w:p>
    <w:p w:rsidR="007A50BE" w:rsidRDefault="007A50BE" w:rsidP="007A50BE">
      <w:pPr>
        <w:rPr>
          <w:color w:val="000000"/>
          <w:szCs w:val="28"/>
        </w:rPr>
      </w:pPr>
      <w:r>
        <w:rPr>
          <w:color w:val="000000"/>
          <w:szCs w:val="28"/>
        </w:rPr>
        <w:t>в постановление администрации</w:t>
      </w:r>
    </w:p>
    <w:p w:rsidR="007A50BE" w:rsidRDefault="007A50BE" w:rsidP="007A50BE">
      <w:pPr>
        <w:rPr>
          <w:bCs/>
          <w:color w:val="000000"/>
          <w:szCs w:val="28"/>
        </w:rPr>
      </w:pPr>
      <w:r>
        <w:rPr>
          <w:color w:val="000000"/>
          <w:szCs w:val="28"/>
        </w:rPr>
        <w:t>го</w:t>
      </w:r>
      <w:r w:rsidR="00BE7980">
        <w:rPr>
          <w:color w:val="000000"/>
          <w:szCs w:val="28"/>
        </w:rPr>
        <w:t>рода Липецка от 14.12.2015 № 2315</w:t>
      </w:r>
      <w:bookmarkStart w:id="0" w:name="_GoBack"/>
      <w:bookmarkEnd w:id="0"/>
    </w:p>
    <w:p w:rsidR="0080289C" w:rsidRPr="006358BE" w:rsidRDefault="0080289C" w:rsidP="0080289C">
      <w:pPr>
        <w:jc w:val="both"/>
        <w:rPr>
          <w:szCs w:val="28"/>
        </w:rPr>
      </w:pPr>
    </w:p>
    <w:p w:rsidR="0080289C" w:rsidRPr="00C43534" w:rsidRDefault="0080289C" w:rsidP="0080289C">
      <w:pPr>
        <w:jc w:val="both"/>
        <w:rPr>
          <w:rFonts w:ascii="Times New Roman CYR" w:hAnsi="Times New Roman CYR"/>
          <w:szCs w:val="28"/>
        </w:rPr>
      </w:pPr>
    </w:p>
    <w:p w:rsidR="00E95868" w:rsidRDefault="00E95868" w:rsidP="00E95868">
      <w:pPr>
        <w:rPr>
          <w:bCs/>
          <w:color w:val="000000"/>
          <w:szCs w:val="28"/>
        </w:rPr>
      </w:pPr>
    </w:p>
    <w:p w:rsidR="00E95868" w:rsidRDefault="00E95868" w:rsidP="00E95868">
      <w:pPr>
        <w:tabs>
          <w:tab w:val="left" w:pos="709"/>
        </w:tabs>
        <w:ind w:firstLine="708"/>
        <w:jc w:val="both"/>
        <w:rPr>
          <w:color w:val="000000"/>
          <w:szCs w:val="28"/>
        </w:rPr>
      </w:pPr>
      <w:r>
        <w:rPr>
          <w:bCs/>
          <w:color w:val="000000"/>
          <w:szCs w:val="28"/>
        </w:rPr>
        <w:t>В соответствии с</w:t>
      </w:r>
      <w:r w:rsidR="00BE7980">
        <w:rPr>
          <w:bCs/>
          <w:color w:val="000000"/>
          <w:szCs w:val="28"/>
        </w:rPr>
        <w:t>о статьей 145 Трудового кодекса Российской Федерации, статьей 50 Устава городского округа город Липецк Липецкой области Российской Федерации и в целях упорядочения системы оплаты труда работников муниципальных учреждений</w:t>
      </w:r>
      <w:r>
        <w:rPr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администрация города</w:t>
      </w:r>
    </w:p>
    <w:p w:rsidR="00472256" w:rsidRDefault="00472256" w:rsidP="00472256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472256" w:rsidRDefault="00472256" w:rsidP="00472256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472256" w:rsidRDefault="00472256" w:rsidP="00472256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П О С Т А Н О В Л Я Е Т:</w:t>
      </w:r>
    </w:p>
    <w:p w:rsidR="00472256" w:rsidRDefault="00472256" w:rsidP="00472256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6A4CE7" w:rsidRDefault="006A4CE7" w:rsidP="006A4CE7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6A4CE7" w:rsidRDefault="005127DA" w:rsidP="006A4CE7">
      <w:pPr>
        <w:pStyle w:val="ConsNormal"/>
        <w:widowControl/>
        <w:tabs>
          <w:tab w:val="left" w:pos="7380"/>
        </w:tabs>
        <w:ind w:right="0"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Внести</w:t>
      </w:r>
      <w:r w:rsidR="006A4CE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 постановление  админи</w:t>
      </w:r>
      <w:r w:rsidR="004474DF">
        <w:rPr>
          <w:rFonts w:ascii="Times New Roman" w:hAnsi="Times New Roman" w:cs="Times New Roman"/>
          <w:bCs/>
          <w:color w:val="000000"/>
          <w:sz w:val="28"/>
          <w:szCs w:val="28"/>
        </w:rPr>
        <w:t>страции  города  Липецка   от 14.12.2015 № 2315</w:t>
      </w:r>
      <w:r w:rsidR="006A4CE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</w:t>
      </w:r>
      <w:r w:rsidR="004474DF">
        <w:rPr>
          <w:rFonts w:ascii="Times New Roman" w:hAnsi="Times New Roman" w:cs="Times New Roman"/>
          <w:bCs/>
          <w:color w:val="000000"/>
          <w:sz w:val="28"/>
          <w:szCs w:val="28"/>
        </w:rPr>
        <w:t>О компенсационных и стимулирующих выплатах руководителям, их заместителям и главным бухгалтерам муниципальных учреждений города Липецка» (в редакции постановлений от 21.12.2016 № 2336, от 23.08.2017 № 1586, от 29.12.2017 № 2621, от 10.08.2018 № 1366)</w:t>
      </w:r>
      <w:r w:rsidR="000F787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A4CE7">
        <w:rPr>
          <w:rFonts w:ascii="Times New Roman" w:hAnsi="Times New Roman" w:cs="Times New Roman"/>
          <w:bCs/>
          <w:color w:val="000000"/>
          <w:sz w:val="28"/>
          <w:szCs w:val="28"/>
        </w:rPr>
        <w:t>следующие изменения:</w:t>
      </w:r>
    </w:p>
    <w:p w:rsidR="006A4CE7" w:rsidRDefault="006F06F5" w:rsidP="006A4CE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</w:t>
      </w:r>
      <w:r w:rsidR="00B967FF">
        <w:rPr>
          <w:rFonts w:ascii="Times New Roman" w:hAnsi="Times New Roman" w:cs="Times New Roman"/>
          <w:color w:val="000000"/>
          <w:sz w:val="28"/>
        </w:rPr>
        <w:t xml:space="preserve"> п</w:t>
      </w:r>
      <w:r w:rsidR="000834B7">
        <w:rPr>
          <w:rFonts w:ascii="Times New Roman" w:hAnsi="Times New Roman" w:cs="Times New Roman"/>
          <w:color w:val="000000"/>
          <w:sz w:val="28"/>
        </w:rPr>
        <w:t xml:space="preserve">риложение </w:t>
      </w:r>
      <w:r w:rsidR="00B967FF">
        <w:rPr>
          <w:rFonts w:ascii="Times New Roman" w:hAnsi="Times New Roman" w:cs="Times New Roman"/>
          <w:color w:val="000000"/>
          <w:sz w:val="28"/>
        </w:rPr>
        <w:t>№ 2</w:t>
      </w:r>
      <w:r w:rsidR="004474DF">
        <w:rPr>
          <w:rFonts w:ascii="Times New Roman" w:hAnsi="Times New Roman" w:cs="Times New Roman"/>
          <w:color w:val="000000"/>
          <w:sz w:val="28"/>
        </w:rPr>
        <w:t xml:space="preserve"> </w:t>
      </w:r>
      <w:r w:rsidR="00B967FF">
        <w:rPr>
          <w:rFonts w:ascii="Times New Roman" w:hAnsi="Times New Roman" w:cs="Times New Roman"/>
          <w:color w:val="000000"/>
          <w:sz w:val="28"/>
        </w:rPr>
        <w:t>к постановлению:</w:t>
      </w:r>
    </w:p>
    <w:p w:rsidR="006F06F5" w:rsidRDefault="00B9024F" w:rsidP="006A4CE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а</w:t>
      </w:r>
      <w:r w:rsidR="0032363C">
        <w:rPr>
          <w:rFonts w:ascii="Times New Roman" w:hAnsi="Times New Roman" w:cs="Times New Roman"/>
          <w:color w:val="000000"/>
          <w:sz w:val="28"/>
        </w:rPr>
        <w:t xml:space="preserve">бзац </w:t>
      </w:r>
      <w:r>
        <w:rPr>
          <w:rFonts w:ascii="Times New Roman" w:hAnsi="Times New Roman" w:cs="Times New Roman"/>
          <w:color w:val="000000"/>
          <w:sz w:val="28"/>
        </w:rPr>
        <w:t>второй</w:t>
      </w:r>
      <w:r w:rsidR="0032363C">
        <w:rPr>
          <w:rFonts w:ascii="Times New Roman" w:hAnsi="Times New Roman" w:cs="Times New Roman"/>
          <w:color w:val="000000"/>
          <w:sz w:val="28"/>
        </w:rPr>
        <w:t xml:space="preserve"> пункта 3.1 </w:t>
      </w:r>
      <w:r w:rsidR="006F06F5">
        <w:rPr>
          <w:rFonts w:ascii="Times New Roman" w:hAnsi="Times New Roman" w:cs="Times New Roman"/>
          <w:color w:val="000000"/>
          <w:sz w:val="28"/>
        </w:rPr>
        <w:t>раздел</w:t>
      </w:r>
      <w:r w:rsidR="0032363C">
        <w:rPr>
          <w:rFonts w:ascii="Times New Roman" w:hAnsi="Times New Roman" w:cs="Times New Roman"/>
          <w:color w:val="000000"/>
          <w:sz w:val="28"/>
        </w:rPr>
        <w:t>а</w:t>
      </w:r>
      <w:r w:rsidR="006F06F5">
        <w:rPr>
          <w:rFonts w:ascii="Times New Roman" w:hAnsi="Times New Roman" w:cs="Times New Roman"/>
          <w:color w:val="000000"/>
          <w:sz w:val="28"/>
        </w:rPr>
        <w:t xml:space="preserve"> </w:t>
      </w:r>
      <w:r w:rsidR="006F06F5">
        <w:rPr>
          <w:rFonts w:ascii="Times New Roman" w:hAnsi="Times New Roman" w:cs="Times New Roman"/>
          <w:color w:val="000000"/>
          <w:sz w:val="28"/>
          <w:lang w:val="en-US"/>
        </w:rPr>
        <w:t>I</w:t>
      </w:r>
      <w:r w:rsidR="006F06F5">
        <w:rPr>
          <w:rFonts w:ascii="Times New Roman" w:hAnsi="Times New Roman" w:cs="Times New Roman"/>
          <w:color w:val="000000"/>
          <w:sz w:val="28"/>
        </w:rPr>
        <w:t xml:space="preserve"> «Перечень и размеры стимулирующих выплат»</w:t>
      </w:r>
      <w:r w:rsidR="0032363C">
        <w:rPr>
          <w:rFonts w:ascii="Times New Roman" w:hAnsi="Times New Roman" w:cs="Times New Roman"/>
          <w:color w:val="000000"/>
          <w:sz w:val="28"/>
        </w:rPr>
        <w:t xml:space="preserve"> </w:t>
      </w:r>
      <w:r w:rsidR="00DD3FEF">
        <w:rPr>
          <w:rFonts w:ascii="Times New Roman" w:hAnsi="Times New Roman" w:cs="Times New Roman"/>
          <w:color w:val="000000"/>
          <w:sz w:val="28"/>
        </w:rPr>
        <w:t>изложить в следующей редакции:</w:t>
      </w:r>
    </w:p>
    <w:p w:rsidR="00DD3FEF" w:rsidRDefault="00DD3FEF" w:rsidP="006A4CE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«</w:t>
      </w:r>
      <w:r w:rsidRPr="00DD3FEF">
        <w:rPr>
          <w:rFonts w:ascii="Times New Roman" w:hAnsi="Times New Roman" w:cs="Times New Roman"/>
          <w:color w:val="000000"/>
          <w:sz w:val="28"/>
        </w:rPr>
        <w:t xml:space="preserve">- руководителям в размере до </w:t>
      </w:r>
      <w:r w:rsidR="001D72F6">
        <w:rPr>
          <w:rFonts w:ascii="Times New Roman" w:hAnsi="Times New Roman" w:cs="Times New Roman"/>
          <w:color w:val="000000"/>
          <w:sz w:val="28"/>
        </w:rPr>
        <w:t>13</w:t>
      </w:r>
      <w:r>
        <w:rPr>
          <w:rFonts w:ascii="Times New Roman" w:hAnsi="Times New Roman" w:cs="Times New Roman"/>
          <w:color w:val="000000"/>
          <w:sz w:val="28"/>
        </w:rPr>
        <w:t>0</w:t>
      </w:r>
      <w:r w:rsidRPr="00DD3FEF">
        <w:rPr>
          <w:rFonts w:ascii="Times New Roman" w:hAnsi="Times New Roman" w:cs="Times New Roman"/>
          <w:color w:val="000000"/>
          <w:sz w:val="28"/>
        </w:rPr>
        <w:t>% должностного оклада;</w:t>
      </w:r>
      <w:r>
        <w:rPr>
          <w:rFonts w:ascii="Times New Roman" w:hAnsi="Times New Roman" w:cs="Times New Roman"/>
          <w:color w:val="000000"/>
          <w:sz w:val="28"/>
        </w:rPr>
        <w:t>».</w:t>
      </w:r>
    </w:p>
    <w:p w:rsidR="000834B7" w:rsidRPr="00C43534" w:rsidRDefault="000834B7" w:rsidP="0080289C">
      <w:pPr>
        <w:jc w:val="both"/>
        <w:rPr>
          <w:rFonts w:ascii="Times New Roman CYR" w:hAnsi="Times New Roman CYR"/>
          <w:szCs w:val="28"/>
        </w:rPr>
      </w:pPr>
    </w:p>
    <w:p w:rsidR="0080289C" w:rsidRDefault="0080289C" w:rsidP="0080289C">
      <w:pPr>
        <w:jc w:val="both"/>
        <w:rPr>
          <w:rFonts w:ascii="Times New Roman CYR" w:hAnsi="Times New Roman CYR"/>
          <w:szCs w:val="28"/>
        </w:rPr>
      </w:pPr>
    </w:p>
    <w:p w:rsidR="0097571F" w:rsidRPr="00C43534" w:rsidRDefault="0097571F" w:rsidP="0080289C">
      <w:pPr>
        <w:jc w:val="both"/>
        <w:rPr>
          <w:rFonts w:ascii="Times New Roman CYR" w:hAnsi="Times New Roman CYR"/>
          <w:szCs w:val="28"/>
        </w:rPr>
      </w:pPr>
    </w:p>
    <w:p w:rsidR="00E24074" w:rsidRDefault="00F51337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И.о. г</w:t>
      </w:r>
      <w:r w:rsidR="00407EE8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ы</w:t>
      </w:r>
      <w:r w:rsidR="00407EE8">
        <w:rPr>
          <w:rFonts w:ascii="Times New Roman CYR" w:hAnsi="Times New Roman CYR"/>
          <w:szCs w:val="28"/>
        </w:rPr>
        <w:t xml:space="preserve"> города Л</w:t>
      </w:r>
      <w:r w:rsidR="00E90D4D">
        <w:rPr>
          <w:rFonts w:ascii="Times New Roman CYR" w:hAnsi="Times New Roman CYR"/>
          <w:szCs w:val="28"/>
        </w:rPr>
        <w:t>ипецка</w:t>
      </w:r>
      <w:r w:rsidR="00E90D4D">
        <w:rPr>
          <w:rFonts w:ascii="Times New Roman CYR" w:hAnsi="Times New Roman CYR"/>
          <w:szCs w:val="28"/>
        </w:rPr>
        <w:tab/>
      </w:r>
      <w:r w:rsidR="00E90D4D">
        <w:rPr>
          <w:rFonts w:ascii="Times New Roman CYR" w:hAnsi="Times New Roman CYR"/>
          <w:szCs w:val="28"/>
        </w:rPr>
        <w:tab/>
      </w:r>
      <w:r w:rsidR="00E90D4D">
        <w:rPr>
          <w:rFonts w:ascii="Times New Roman CYR" w:hAnsi="Times New Roman CYR"/>
          <w:szCs w:val="28"/>
        </w:rPr>
        <w:tab/>
      </w:r>
      <w:r w:rsidR="00E90D4D">
        <w:rPr>
          <w:rFonts w:ascii="Times New Roman CYR" w:hAnsi="Times New Roman CYR"/>
          <w:szCs w:val="28"/>
        </w:rPr>
        <w:tab/>
      </w:r>
      <w:r w:rsidR="00E90D4D">
        <w:rPr>
          <w:rFonts w:ascii="Times New Roman CYR" w:hAnsi="Times New Roman CYR"/>
          <w:szCs w:val="28"/>
        </w:rPr>
        <w:tab/>
      </w:r>
      <w:r w:rsidR="00E90D4D">
        <w:rPr>
          <w:rFonts w:ascii="Times New Roman CYR" w:hAnsi="Times New Roman CYR"/>
          <w:szCs w:val="28"/>
        </w:rPr>
        <w:tab/>
      </w:r>
      <w:r w:rsidR="00E90D4D"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>Е.Ю.Уваркина</w:t>
      </w:r>
    </w:p>
    <w:sectPr w:rsidR="00E24074" w:rsidSect="00E90D4D">
      <w:headerReference w:type="default" r:id="rId9"/>
      <w:pgSz w:w="11906" w:h="16838" w:code="9"/>
      <w:pgMar w:top="1191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15D5" w:rsidRDefault="004A15D5">
      <w:r>
        <w:separator/>
      </w:r>
    </w:p>
  </w:endnote>
  <w:endnote w:type="continuationSeparator" w:id="0">
    <w:p w:rsidR="004A15D5" w:rsidRDefault="004A1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15D5" w:rsidRDefault="004A15D5">
      <w:r>
        <w:separator/>
      </w:r>
    </w:p>
  </w:footnote>
  <w:footnote w:type="continuationSeparator" w:id="0">
    <w:p w:rsidR="004A15D5" w:rsidRDefault="004A15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89C" w:rsidRDefault="0080289C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D3FEF">
      <w:rPr>
        <w:noProof/>
      </w:rPr>
      <w:t>3</w:t>
    </w:r>
    <w:r>
      <w:fldChar w:fldCharType="end"/>
    </w:r>
  </w:p>
  <w:p w:rsidR="0080289C" w:rsidRDefault="0080289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2CD1"/>
    <w:rsid w:val="00027BE7"/>
    <w:rsid w:val="00037EE2"/>
    <w:rsid w:val="00042450"/>
    <w:rsid w:val="00053B2C"/>
    <w:rsid w:val="000557D4"/>
    <w:rsid w:val="00055EAC"/>
    <w:rsid w:val="0006508A"/>
    <w:rsid w:val="000834B7"/>
    <w:rsid w:val="0009524F"/>
    <w:rsid w:val="000B5317"/>
    <w:rsid w:val="000E3620"/>
    <w:rsid w:val="000E6CC0"/>
    <w:rsid w:val="000F4142"/>
    <w:rsid w:val="000F4AEC"/>
    <w:rsid w:val="000F7874"/>
    <w:rsid w:val="001040D1"/>
    <w:rsid w:val="00122350"/>
    <w:rsid w:val="00126004"/>
    <w:rsid w:val="00133F55"/>
    <w:rsid w:val="00137876"/>
    <w:rsid w:val="00140D72"/>
    <w:rsid w:val="0015212F"/>
    <w:rsid w:val="0015551C"/>
    <w:rsid w:val="00171EA7"/>
    <w:rsid w:val="00173DEA"/>
    <w:rsid w:val="001832A3"/>
    <w:rsid w:val="001A5700"/>
    <w:rsid w:val="001B2786"/>
    <w:rsid w:val="001C38DC"/>
    <w:rsid w:val="001C60B5"/>
    <w:rsid w:val="001D0743"/>
    <w:rsid w:val="001D72F6"/>
    <w:rsid w:val="001D79AA"/>
    <w:rsid w:val="001E00F7"/>
    <w:rsid w:val="001E0B3C"/>
    <w:rsid w:val="001E3216"/>
    <w:rsid w:val="001E79F6"/>
    <w:rsid w:val="001E7B46"/>
    <w:rsid w:val="00203DCE"/>
    <w:rsid w:val="00207044"/>
    <w:rsid w:val="00213AD4"/>
    <w:rsid w:val="00221BB7"/>
    <w:rsid w:val="00226F01"/>
    <w:rsid w:val="00231659"/>
    <w:rsid w:val="00236041"/>
    <w:rsid w:val="0024036B"/>
    <w:rsid w:val="00241580"/>
    <w:rsid w:val="002468B8"/>
    <w:rsid w:val="002541C9"/>
    <w:rsid w:val="0026004A"/>
    <w:rsid w:val="00270BC9"/>
    <w:rsid w:val="0027230A"/>
    <w:rsid w:val="002801D4"/>
    <w:rsid w:val="00280D6E"/>
    <w:rsid w:val="00282FB6"/>
    <w:rsid w:val="00285F6E"/>
    <w:rsid w:val="002A19C0"/>
    <w:rsid w:val="002B4FB1"/>
    <w:rsid w:val="002B5A1A"/>
    <w:rsid w:val="002C4810"/>
    <w:rsid w:val="002C5AD8"/>
    <w:rsid w:val="002D0F97"/>
    <w:rsid w:val="002D2417"/>
    <w:rsid w:val="002D511D"/>
    <w:rsid w:val="002E0415"/>
    <w:rsid w:val="002F35A4"/>
    <w:rsid w:val="003050D9"/>
    <w:rsid w:val="00307E4D"/>
    <w:rsid w:val="00316B9D"/>
    <w:rsid w:val="0032363C"/>
    <w:rsid w:val="00324E2D"/>
    <w:rsid w:val="00330D2D"/>
    <w:rsid w:val="00332257"/>
    <w:rsid w:val="00332589"/>
    <w:rsid w:val="00345039"/>
    <w:rsid w:val="003462BC"/>
    <w:rsid w:val="00356E07"/>
    <w:rsid w:val="00367871"/>
    <w:rsid w:val="00367FCD"/>
    <w:rsid w:val="0038108C"/>
    <w:rsid w:val="00384E74"/>
    <w:rsid w:val="003A23B4"/>
    <w:rsid w:val="003B00EF"/>
    <w:rsid w:val="003C2F86"/>
    <w:rsid w:val="003C44AB"/>
    <w:rsid w:val="003E1070"/>
    <w:rsid w:val="003E5F9B"/>
    <w:rsid w:val="0040322E"/>
    <w:rsid w:val="00404A7E"/>
    <w:rsid w:val="00407EE8"/>
    <w:rsid w:val="00434A98"/>
    <w:rsid w:val="004474DF"/>
    <w:rsid w:val="004478E3"/>
    <w:rsid w:val="004513D7"/>
    <w:rsid w:val="00451654"/>
    <w:rsid w:val="00457EE9"/>
    <w:rsid w:val="0046707C"/>
    <w:rsid w:val="00471527"/>
    <w:rsid w:val="00472256"/>
    <w:rsid w:val="0049271D"/>
    <w:rsid w:val="004A15D5"/>
    <w:rsid w:val="004A497A"/>
    <w:rsid w:val="004C2CC0"/>
    <w:rsid w:val="004D5C22"/>
    <w:rsid w:val="004D6BFA"/>
    <w:rsid w:val="004E272A"/>
    <w:rsid w:val="00511939"/>
    <w:rsid w:val="005127DA"/>
    <w:rsid w:val="00524798"/>
    <w:rsid w:val="00531ED0"/>
    <w:rsid w:val="00582BA4"/>
    <w:rsid w:val="00583116"/>
    <w:rsid w:val="00584AB9"/>
    <w:rsid w:val="005855F4"/>
    <w:rsid w:val="005908E1"/>
    <w:rsid w:val="005A26BF"/>
    <w:rsid w:val="005B3143"/>
    <w:rsid w:val="005C1F23"/>
    <w:rsid w:val="005C3051"/>
    <w:rsid w:val="005C34DE"/>
    <w:rsid w:val="005E29AE"/>
    <w:rsid w:val="005E7A5F"/>
    <w:rsid w:val="005F6FAF"/>
    <w:rsid w:val="005F700D"/>
    <w:rsid w:val="00605B00"/>
    <w:rsid w:val="00606EF3"/>
    <w:rsid w:val="0062384E"/>
    <w:rsid w:val="00626652"/>
    <w:rsid w:val="00632436"/>
    <w:rsid w:val="00641D34"/>
    <w:rsid w:val="00642127"/>
    <w:rsid w:val="00650DD2"/>
    <w:rsid w:val="0065492C"/>
    <w:rsid w:val="00654E77"/>
    <w:rsid w:val="00674F3F"/>
    <w:rsid w:val="00681EC6"/>
    <w:rsid w:val="00686751"/>
    <w:rsid w:val="00686D8C"/>
    <w:rsid w:val="006A4CE7"/>
    <w:rsid w:val="006B275D"/>
    <w:rsid w:val="006B4C48"/>
    <w:rsid w:val="006B6E2C"/>
    <w:rsid w:val="006C0B0E"/>
    <w:rsid w:val="006D64C6"/>
    <w:rsid w:val="006D73D9"/>
    <w:rsid w:val="006E7B02"/>
    <w:rsid w:val="006F06F5"/>
    <w:rsid w:val="006F0BA2"/>
    <w:rsid w:val="00704C35"/>
    <w:rsid w:val="00720F40"/>
    <w:rsid w:val="007244AB"/>
    <w:rsid w:val="00727C5B"/>
    <w:rsid w:val="00740BC4"/>
    <w:rsid w:val="00741505"/>
    <w:rsid w:val="00750216"/>
    <w:rsid w:val="00752833"/>
    <w:rsid w:val="0076144B"/>
    <w:rsid w:val="00765F47"/>
    <w:rsid w:val="00771C89"/>
    <w:rsid w:val="00771E6E"/>
    <w:rsid w:val="0078003E"/>
    <w:rsid w:val="00792E49"/>
    <w:rsid w:val="00793B64"/>
    <w:rsid w:val="007950D0"/>
    <w:rsid w:val="007A49E9"/>
    <w:rsid w:val="007A50BE"/>
    <w:rsid w:val="007D0F06"/>
    <w:rsid w:val="007E0F19"/>
    <w:rsid w:val="007E47A9"/>
    <w:rsid w:val="007E6E68"/>
    <w:rsid w:val="007F5EF8"/>
    <w:rsid w:val="007F6BD0"/>
    <w:rsid w:val="0080289C"/>
    <w:rsid w:val="00811BB4"/>
    <w:rsid w:val="00813FA3"/>
    <w:rsid w:val="0081442D"/>
    <w:rsid w:val="008148A8"/>
    <w:rsid w:val="008163B8"/>
    <w:rsid w:val="008239DB"/>
    <w:rsid w:val="00831B86"/>
    <w:rsid w:val="00851294"/>
    <w:rsid w:val="00860513"/>
    <w:rsid w:val="008620D4"/>
    <w:rsid w:val="00863944"/>
    <w:rsid w:val="0087575C"/>
    <w:rsid w:val="0088006B"/>
    <w:rsid w:val="00880EBA"/>
    <w:rsid w:val="008876EE"/>
    <w:rsid w:val="008B0C24"/>
    <w:rsid w:val="008E00DC"/>
    <w:rsid w:val="008E1FAB"/>
    <w:rsid w:val="008F161E"/>
    <w:rsid w:val="0090763D"/>
    <w:rsid w:val="009126E0"/>
    <w:rsid w:val="00912894"/>
    <w:rsid w:val="00913181"/>
    <w:rsid w:val="00914184"/>
    <w:rsid w:val="0091781C"/>
    <w:rsid w:val="00925948"/>
    <w:rsid w:val="00925B18"/>
    <w:rsid w:val="009271F9"/>
    <w:rsid w:val="00931688"/>
    <w:rsid w:val="00933F06"/>
    <w:rsid w:val="00941743"/>
    <w:rsid w:val="00945BB8"/>
    <w:rsid w:val="009518F7"/>
    <w:rsid w:val="00952A6B"/>
    <w:rsid w:val="00956BE8"/>
    <w:rsid w:val="009670B0"/>
    <w:rsid w:val="0097571F"/>
    <w:rsid w:val="00975F74"/>
    <w:rsid w:val="00977D15"/>
    <w:rsid w:val="00981237"/>
    <w:rsid w:val="0098285D"/>
    <w:rsid w:val="00992ACA"/>
    <w:rsid w:val="009A2FE3"/>
    <w:rsid w:val="009A6B1F"/>
    <w:rsid w:val="009F0152"/>
    <w:rsid w:val="009F2024"/>
    <w:rsid w:val="009F3182"/>
    <w:rsid w:val="009F33E9"/>
    <w:rsid w:val="00A0643C"/>
    <w:rsid w:val="00A064C8"/>
    <w:rsid w:val="00A100CA"/>
    <w:rsid w:val="00A23BB0"/>
    <w:rsid w:val="00A24AF5"/>
    <w:rsid w:val="00A24BBF"/>
    <w:rsid w:val="00A2571F"/>
    <w:rsid w:val="00A260C7"/>
    <w:rsid w:val="00A26122"/>
    <w:rsid w:val="00A36490"/>
    <w:rsid w:val="00A37344"/>
    <w:rsid w:val="00A4128F"/>
    <w:rsid w:val="00A41DF7"/>
    <w:rsid w:val="00A46212"/>
    <w:rsid w:val="00A46B96"/>
    <w:rsid w:val="00A708AC"/>
    <w:rsid w:val="00A7283A"/>
    <w:rsid w:val="00AB45C3"/>
    <w:rsid w:val="00AC1C09"/>
    <w:rsid w:val="00AC7B50"/>
    <w:rsid w:val="00AC7DF6"/>
    <w:rsid w:val="00AD0897"/>
    <w:rsid w:val="00AD6CB9"/>
    <w:rsid w:val="00AE01CA"/>
    <w:rsid w:val="00AE46F1"/>
    <w:rsid w:val="00AE52AE"/>
    <w:rsid w:val="00AF40FB"/>
    <w:rsid w:val="00AF53C6"/>
    <w:rsid w:val="00AF571E"/>
    <w:rsid w:val="00B00D2E"/>
    <w:rsid w:val="00B0461C"/>
    <w:rsid w:val="00B06C98"/>
    <w:rsid w:val="00B21F79"/>
    <w:rsid w:val="00B25FD2"/>
    <w:rsid w:val="00B2666A"/>
    <w:rsid w:val="00B33486"/>
    <w:rsid w:val="00B368AA"/>
    <w:rsid w:val="00B41E39"/>
    <w:rsid w:val="00B52CE8"/>
    <w:rsid w:val="00B66300"/>
    <w:rsid w:val="00B862DB"/>
    <w:rsid w:val="00B9024F"/>
    <w:rsid w:val="00B967FF"/>
    <w:rsid w:val="00BA77E5"/>
    <w:rsid w:val="00BB134A"/>
    <w:rsid w:val="00BB43DC"/>
    <w:rsid w:val="00BB5C3A"/>
    <w:rsid w:val="00BC4364"/>
    <w:rsid w:val="00BC56F7"/>
    <w:rsid w:val="00BE121E"/>
    <w:rsid w:val="00BE7980"/>
    <w:rsid w:val="00C03C67"/>
    <w:rsid w:val="00C140C9"/>
    <w:rsid w:val="00C169FF"/>
    <w:rsid w:val="00C201D5"/>
    <w:rsid w:val="00C2107D"/>
    <w:rsid w:val="00C230ED"/>
    <w:rsid w:val="00C23545"/>
    <w:rsid w:val="00C23ABF"/>
    <w:rsid w:val="00C25E25"/>
    <w:rsid w:val="00C41A39"/>
    <w:rsid w:val="00C43411"/>
    <w:rsid w:val="00C46996"/>
    <w:rsid w:val="00C5216A"/>
    <w:rsid w:val="00C565CA"/>
    <w:rsid w:val="00C6791D"/>
    <w:rsid w:val="00C71DB1"/>
    <w:rsid w:val="00C86214"/>
    <w:rsid w:val="00CB09AF"/>
    <w:rsid w:val="00CD0211"/>
    <w:rsid w:val="00CD0394"/>
    <w:rsid w:val="00CD0E52"/>
    <w:rsid w:val="00CD3008"/>
    <w:rsid w:val="00CD4EFB"/>
    <w:rsid w:val="00CF3E41"/>
    <w:rsid w:val="00CF5BA0"/>
    <w:rsid w:val="00D05605"/>
    <w:rsid w:val="00D119BA"/>
    <w:rsid w:val="00D311B5"/>
    <w:rsid w:val="00D32110"/>
    <w:rsid w:val="00D34F96"/>
    <w:rsid w:val="00D400B7"/>
    <w:rsid w:val="00D41AB6"/>
    <w:rsid w:val="00D56162"/>
    <w:rsid w:val="00D62E6F"/>
    <w:rsid w:val="00D710EA"/>
    <w:rsid w:val="00D724C9"/>
    <w:rsid w:val="00D72F6F"/>
    <w:rsid w:val="00D753B2"/>
    <w:rsid w:val="00D92BAB"/>
    <w:rsid w:val="00DA7BFC"/>
    <w:rsid w:val="00DB190A"/>
    <w:rsid w:val="00DD3FEF"/>
    <w:rsid w:val="00DE3F09"/>
    <w:rsid w:val="00DE4661"/>
    <w:rsid w:val="00DF651E"/>
    <w:rsid w:val="00E0049D"/>
    <w:rsid w:val="00E052FE"/>
    <w:rsid w:val="00E16166"/>
    <w:rsid w:val="00E163DC"/>
    <w:rsid w:val="00E21723"/>
    <w:rsid w:val="00E24074"/>
    <w:rsid w:val="00E3564C"/>
    <w:rsid w:val="00E43460"/>
    <w:rsid w:val="00E90D4D"/>
    <w:rsid w:val="00E9131B"/>
    <w:rsid w:val="00E91BD1"/>
    <w:rsid w:val="00E932C2"/>
    <w:rsid w:val="00E943FF"/>
    <w:rsid w:val="00E95868"/>
    <w:rsid w:val="00E97D40"/>
    <w:rsid w:val="00E97F7A"/>
    <w:rsid w:val="00EB7160"/>
    <w:rsid w:val="00EC5401"/>
    <w:rsid w:val="00ED114B"/>
    <w:rsid w:val="00ED2AC1"/>
    <w:rsid w:val="00EE0826"/>
    <w:rsid w:val="00EE3BD9"/>
    <w:rsid w:val="00EE46C3"/>
    <w:rsid w:val="00EE7358"/>
    <w:rsid w:val="00EF17C8"/>
    <w:rsid w:val="00EF608C"/>
    <w:rsid w:val="00F164D3"/>
    <w:rsid w:val="00F21E53"/>
    <w:rsid w:val="00F32851"/>
    <w:rsid w:val="00F36FDA"/>
    <w:rsid w:val="00F4297C"/>
    <w:rsid w:val="00F4343F"/>
    <w:rsid w:val="00F51337"/>
    <w:rsid w:val="00F75028"/>
    <w:rsid w:val="00F77DA2"/>
    <w:rsid w:val="00F82E04"/>
    <w:rsid w:val="00F94AEA"/>
    <w:rsid w:val="00F94B92"/>
    <w:rsid w:val="00FA0E1E"/>
    <w:rsid w:val="00FA1C28"/>
    <w:rsid w:val="00FA293F"/>
    <w:rsid w:val="00FB17EF"/>
    <w:rsid w:val="00FB3933"/>
    <w:rsid w:val="00FB3A0A"/>
    <w:rsid w:val="00FB7ED1"/>
    <w:rsid w:val="00FC5CEE"/>
    <w:rsid w:val="00FD0CEA"/>
    <w:rsid w:val="00FD1A53"/>
    <w:rsid w:val="00FD41EB"/>
    <w:rsid w:val="00FD5EB4"/>
    <w:rsid w:val="00FE69ED"/>
    <w:rsid w:val="00FF3FC6"/>
    <w:rsid w:val="00FF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0289C"/>
    <w:pPr>
      <w:widowControl w:val="0"/>
      <w:suppressAutoHyphens/>
      <w:autoSpaceDE w:val="0"/>
      <w:ind w:firstLine="720"/>
    </w:pPr>
    <w:rPr>
      <w:rFonts w:ascii="Arial" w:eastAsia="Batang" w:hAnsi="Arial" w:cs="Arial"/>
      <w:lang w:eastAsia="ar-SA"/>
    </w:rPr>
  </w:style>
  <w:style w:type="character" w:customStyle="1" w:styleId="a5">
    <w:name w:val="Верхний колонтитул Знак"/>
    <w:link w:val="a4"/>
    <w:uiPriority w:val="99"/>
    <w:rsid w:val="0080289C"/>
    <w:rPr>
      <w:sz w:val="28"/>
    </w:rPr>
  </w:style>
  <w:style w:type="paragraph" w:customStyle="1" w:styleId="ConsNormal">
    <w:name w:val="ConsNormal"/>
    <w:rsid w:val="004722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8">
    <w:name w:val="Table Grid"/>
    <w:basedOn w:val="a1"/>
    <w:rsid w:val="004722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unhideWhenUsed/>
    <w:rsid w:val="005908E1"/>
    <w:rPr>
      <w:color w:val="0000FF"/>
      <w:u w:val="single"/>
    </w:rPr>
  </w:style>
  <w:style w:type="character" w:customStyle="1" w:styleId="a7">
    <w:name w:val="Нижний колонтитул Знак"/>
    <w:link w:val="a6"/>
    <w:uiPriority w:val="99"/>
    <w:rsid w:val="0038108C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0289C"/>
    <w:pPr>
      <w:widowControl w:val="0"/>
      <w:suppressAutoHyphens/>
      <w:autoSpaceDE w:val="0"/>
      <w:ind w:firstLine="720"/>
    </w:pPr>
    <w:rPr>
      <w:rFonts w:ascii="Arial" w:eastAsia="Batang" w:hAnsi="Arial" w:cs="Arial"/>
      <w:lang w:eastAsia="ar-SA"/>
    </w:rPr>
  </w:style>
  <w:style w:type="character" w:customStyle="1" w:styleId="a5">
    <w:name w:val="Верхний колонтитул Знак"/>
    <w:link w:val="a4"/>
    <w:uiPriority w:val="99"/>
    <w:rsid w:val="0080289C"/>
    <w:rPr>
      <w:sz w:val="28"/>
    </w:rPr>
  </w:style>
  <w:style w:type="paragraph" w:customStyle="1" w:styleId="ConsNormal">
    <w:name w:val="ConsNormal"/>
    <w:rsid w:val="004722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8">
    <w:name w:val="Table Grid"/>
    <w:basedOn w:val="a1"/>
    <w:rsid w:val="004722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unhideWhenUsed/>
    <w:rsid w:val="005908E1"/>
    <w:rPr>
      <w:color w:val="0000FF"/>
      <w:u w:val="single"/>
    </w:rPr>
  </w:style>
  <w:style w:type="character" w:customStyle="1" w:styleId="a7">
    <w:name w:val="Нижний колонтитул Знак"/>
    <w:link w:val="a6"/>
    <w:uiPriority w:val="99"/>
    <w:rsid w:val="0038108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2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C95E74-E904-4E23-A5B8-E66CE7047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2019-04-11T07:34:00Z</cp:lastPrinted>
  <dcterms:created xsi:type="dcterms:W3CDTF">2019-04-22T12:18:00Z</dcterms:created>
  <dcterms:modified xsi:type="dcterms:W3CDTF">2019-04-22T12:18:00Z</dcterms:modified>
</cp:coreProperties>
</file>