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A230D2">
        <w:t xml:space="preserve">в целях организации теплоснабжения населения – для эксплуатации объектов электросетевого хозяйства как объектов местного значения, обеспечивающих электроснабжение, в отношении </w:t>
      </w:r>
      <w:r w:rsidR="00220735">
        <w:t>земельн</w:t>
      </w:r>
      <w:r w:rsidR="00C84D4D">
        <w:t>ого</w:t>
      </w:r>
      <w:r w:rsidR="00220735">
        <w:t xml:space="preserve"> участк</w:t>
      </w:r>
      <w:r w:rsidR="00C84D4D">
        <w:t>а</w:t>
      </w:r>
      <w:r w:rsidR="00220735">
        <w:t xml:space="preserve"> с кадастровым номер</w:t>
      </w:r>
      <w:r w:rsidR="00FF484B">
        <w:t>о</w:t>
      </w:r>
      <w:r w:rsidR="00220735">
        <w:t>м 48:</w:t>
      </w:r>
      <w:r w:rsidR="00E153C7">
        <w:t>02</w:t>
      </w:r>
      <w:r w:rsidR="00220735">
        <w:t>:</w:t>
      </w:r>
      <w:r w:rsidR="008E7EB8">
        <w:t>0</w:t>
      </w:r>
      <w:r w:rsidR="00E153C7">
        <w:t>940172</w:t>
      </w:r>
      <w:r w:rsidR="008E7EB8">
        <w:t>:</w:t>
      </w:r>
      <w:r w:rsidR="00E153C7">
        <w:t>423</w:t>
      </w:r>
      <w:r w:rsidR="008E7EB8">
        <w:t xml:space="preserve">, </w:t>
      </w:r>
      <w:r w:rsidR="00FF484B">
        <w:t>расположенного по адресу</w:t>
      </w:r>
      <w:r w:rsidR="00915F67">
        <w:t xml:space="preserve"> (местоположение)</w:t>
      </w:r>
      <w:r w:rsidR="00C84D4D">
        <w:t xml:space="preserve">: </w:t>
      </w:r>
      <w:r w:rsidR="00FF484B">
        <w:t>Липецкая область</w:t>
      </w:r>
      <w:r w:rsidR="00553552">
        <w:t>,</w:t>
      </w:r>
      <w:r w:rsidR="00FF484B">
        <w:t xml:space="preserve"> </w:t>
      </w:r>
      <w:r w:rsidR="00AA0138">
        <w:t xml:space="preserve">г. Липецк, </w:t>
      </w:r>
      <w:r w:rsidR="00643974">
        <w:t>ул</w:t>
      </w:r>
      <w:r w:rsidR="00AA0138">
        <w:t>.</w:t>
      </w:r>
      <w:r w:rsidR="00C84D4D">
        <w:t xml:space="preserve"> </w:t>
      </w:r>
      <w:r w:rsidR="00E153C7">
        <w:t>Ореховая</w:t>
      </w:r>
      <w:r w:rsidR="00643974">
        <w:t xml:space="preserve">, </w:t>
      </w:r>
      <w:r w:rsidR="00915F67">
        <w:t xml:space="preserve">сооружение </w:t>
      </w:r>
      <w:r w:rsidR="00E153C7">
        <w:t>1</w:t>
      </w:r>
      <w:r w:rsidR="00FF484B">
        <w:t>,</w:t>
      </w:r>
      <w:r w:rsidR="00601B15">
        <w:t xml:space="preserve"> </w:t>
      </w:r>
      <w:r w:rsidR="00B236E3">
        <w:t xml:space="preserve">согласно схеме расположения </w:t>
      </w:r>
      <w:r w:rsidR="00A230D2">
        <w:t>границ публичного сервитута</w:t>
      </w:r>
      <w:r w:rsidR="00B236E3">
        <w:t xml:space="preserve"> (приложение).</w:t>
      </w:r>
    </w:p>
    <w:p w:rsidR="0026451F" w:rsidRDefault="00292A87" w:rsidP="00D57F8B">
      <w:pPr>
        <w:spacing w:line="240" w:lineRule="auto"/>
      </w:pPr>
      <w:r>
        <w:t>Обоснование необходимости установления публичного сервитута</w:t>
      </w:r>
      <w:r w:rsidR="00A230D2">
        <w:t xml:space="preserve"> в соответствии с п. 5 ч. 1 ст. 39.41 Земельного кодекса </w:t>
      </w:r>
      <w:r w:rsidR="00D7405A">
        <w:t>Российской Федерации, подпунктом «</w:t>
      </w:r>
      <w:r w:rsidR="00817752">
        <w:t>к</w:t>
      </w:r>
      <w:r w:rsidR="00D7405A">
        <w:t xml:space="preserve">» пункта </w:t>
      </w:r>
      <w:r w:rsidR="00817752">
        <w:t>2</w:t>
      </w:r>
      <w:r w:rsidR="00D7405A">
        <w:t xml:space="preserve"> Приказа </w:t>
      </w:r>
      <w:r w:rsidR="00817752">
        <w:t>Росреестра</w:t>
      </w:r>
      <w:r w:rsidR="00D7405A">
        <w:t xml:space="preserve"> от 1</w:t>
      </w:r>
      <w:r w:rsidR="00817752">
        <w:t>9</w:t>
      </w:r>
      <w:r w:rsidR="00D7405A">
        <w:t>.</w:t>
      </w:r>
      <w:r w:rsidR="00817752">
        <w:t>04</w:t>
      </w:r>
      <w:r w:rsidR="00D7405A">
        <w:t>.20</w:t>
      </w:r>
      <w:r w:rsidR="00817752">
        <w:t>22</w:t>
      </w:r>
      <w:r w:rsidR="00D7405A">
        <w:t xml:space="preserve"> № </w:t>
      </w:r>
      <w:r w:rsidR="00817752">
        <w:t>П/0150</w:t>
      </w:r>
      <w:r w:rsidR="00D7405A">
        <w:t xml:space="preserve"> «Об утверждении требований к форме ходатайства об установлении публичного сервитута,</w:t>
      </w:r>
      <w:r w:rsidR="0026451F">
        <w:t xml:space="preserve"> содержанию обоснования необходимости публичного сервитута». </w:t>
      </w:r>
    </w:p>
    <w:p w:rsidR="00160C18" w:rsidRDefault="00220735" w:rsidP="00D57F8B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>ПАО «Россети Центр» как сетевая организация, являющаяся субъектом естественных монополий, осуществляет эксплуатацию</w:t>
      </w:r>
      <w:r w:rsidR="00C83A75">
        <w:t xml:space="preserve"> </w:t>
      </w:r>
      <w:r w:rsidR="003B4809">
        <w:t xml:space="preserve">инженерного сооружения </w:t>
      </w:r>
      <w:r w:rsidR="00E153C7">
        <w:t>«Комплектная трансформаторная подстанция № 669»</w:t>
      </w:r>
      <w:bookmarkStart w:id="0" w:name="_GoBack"/>
      <w:bookmarkEnd w:id="0"/>
      <w:r w:rsidR="008E7EB8">
        <w:t>, находящегося у ПАО «Россети Центр» в лизинге</w:t>
      </w:r>
      <w:r w:rsidR="00366BEC">
        <w:t xml:space="preserve"> на основании договора финансовой аренды недвижимого имущества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>№ 1008/К_4-ДЛ от 13.08.2021</w:t>
      </w:r>
      <w:r w:rsidR="00160C18">
        <w:rPr>
          <w:rFonts w:ascii="Times New Roman CYR" w:eastAsia="Times New Roman" w:hAnsi="Times New Roman CYR" w:cs="Times New Roman"/>
          <w:szCs w:val="28"/>
        </w:rPr>
        <w:t xml:space="preserve"> и введенного в эксплуатацию до 03.08.2018.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674AD6">
        <w:t>9</w:t>
      </w:r>
      <w:r w:rsidR="009939F3">
        <w:t>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553552">
        <w:t>е</w:t>
      </w:r>
      <w:r>
        <w:t xml:space="preserve"> участк</w:t>
      </w:r>
      <w:r w:rsidR="00553552">
        <w:t>и</w:t>
      </w:r>
      <w:r>
        <w:t xml:space="preserve"> принимаются в течение </w:t>
      </w:r>
      <w:r w:rsidR="00160C18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915F67">
        <w:rPr>
          <w:rFonts w:ascii="Times New Roman CYR" w:eastAsia="Cambria" w:hAnsi="Times New Roman CYR" w:cs="Times New Roman CYR"/>
          <w:szCs w:val="28"/>
          <w:lang w:eastAsia="en-US"/>
        </w:rPr>
        <w:t>30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.0</w:t>
      </w:r>
      <w:r w:rsidR="00160C18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704" w:rsidRDefault="00FA3704" w:rsidP="00F3558C">
      <w:pPr>
        <w:spacing w:line="240" w:lineRule="auto"/>
      </w:pPr>
      <w:r>
        <w:separator/>
      </w:r>
    </w:p>
  </w:endnote>
  <w:endnote w:type="continuationSeparator" w:id="0">
    <w:p w:rsidR="00FA3704" w:rsidRDefault="00FA3704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704" w:rsidRDefault="00FA3704" w:rsidP="00F3558C">
      <w:pPr>
        <w:spacing w:line="240" w:lineRule="auto"/>
      </w:pPr>
      <w:r>
        <w:separator/>
      </w:r>
    </w:p>
  </w:footnote>
  <w:footnote w:type="continuationSeparator" w:id="0">
    <w:p w:rsidR="00FA3704" w:rsidRDefault="00FA3704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1414"/>
    <w:rsid w:val="000B20D3"/>
    <w:rsid w:val="000D5F46"/>
    <w:rsid w:val="000F309D"/>
    <w:rsid w:val="000F34BF"/>
    <w:rsid w:val="00124F3C"/>
    <w:rsid w:val="0012553C"/>
    <w:rsid w:val="00134B13"/>
    <w:rsid w:val="001457F1"/>
    <w:rsid w:val="00160C18"/>
    <w:rsid w:val="00166960"/>
    <w:rsid w:val="00173D0F"/>
    <w:rsid w:val="00175486"/>
    <w:rsid w:val="00187B6C"/>
    <w:rsid w:val="00194C1F"/>
    <w:rsid w:val="001C77D4"/>
    <w:rsid w:val="001D49F5"/>
    <w:rsid w:val="002055F1"/>
    <w:rsid w:val="00220735"/>
    <w:rsid w:val="002416C1"/>
    <w:rsid w:val="0025314A"/>
    <w:rsid w:val="0026451F"/>
    <w:rsid w:val="00286FBB"/>
    <w:rsid w:val="00292A87"/>
    <w:rsid w:val="00293C0E"/>
    <w:rsid w:val="002A44B6"/>
    <w:rsid w:val="002B54A5"/>
    <w:rsid w:val="002E2394"/>
    <w:rsid w:val="002E2559"/>
    <w:rsid w:val="00311B45"/>
    <w:rsid w:val="00330285"/>
    <w:rsid w:val="00332C0C"/>
    <w:rsid w:val="00366207"/>
    <w:rsid w:val="00366BEC"/>
    <w:rsid w:val="003672F2"/>
    <w:rsid w:val="003A4AFB"/>
    <w:rsid w:val="003B4809"/>
    <w:rsid w:val="003C4239"/>
    <w:rsid w:val="003E29F8"/>
    <w:rsid w:val="00453A81"/>
    <w:rsid w:val="004A7DF4"/>
    <w:rsid w:val="004B4FDF"/>
    <w:rsid w:val="004C4330"/>
    <w:rsid w:val="004D7F0F"/>
    <w:rsid w:val="004E2827"/>
    <w:rsid w:val="004F1B16"/>
    <w:rsid w:val="00516F5F"/>
    <w:rsid w:val="00517455"/>
    <w:rsid w:val="00520587"/>
    <w:rsid w:val="005218BB"/>
    <w:rsid w:val="00531AFD"/>
    <w:rsid w:val="00543A2A"/>
    <w:rsid w:val="00547502"/>
    <w:rsid w:val="00553552"/>
    <w:rsid w:val="00556932"/>
    <w:rsid w:val="00573A7D"/>
    <w:rsid w:val="00594961"/>
    <w:rsid w:val="005A318B"/>
    <w:rsid w:val="005A5C7E"/>
    <w:rsid w:val="005B6D8A"/>
    <w:rsid w:val="005E2FE2"/>
    <w:rsid w:val="005F08E5"/>
    <w:rsid w:val="00601B15"/>
    <w:rsid w:val="00634FE9"/>
    <w:rsid w:val="00643974"/>
    <w:rsid w:val="00655D5D"/>
    <w:rsid w:val="00663DE5"/>
    <w:rsid w:val="00672DB2"/>
    <w:rsid w:val="00674AD6"/>
    <w:rsid w:val="00683868"/>
    <w:rsid w:val="006916D5"/>
    <w:rsid w:val="006B14E5"/>
    <w:rsid w:val="006B42A5"/>
    <w:rsid w:val="006C6024"/>
    <w:rsid w:val="006D7223"/>
    <w:rsid w:val="006F022B"/>
    <w:rsid w:val="00717512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F04B3"/>
    <w:rsid w:val="007F57C1"/>
    <w:rsid w:val="00800670"/>
    <w:rsid w:val="00811C0E"/>
    <w:rsid w:val="00817752"/>
    <w:rsid w:val="00837E5A"/>
    <w:rsid w:val="008568C7"/>
    <w:rsid w:val="00861378"/>
    <w:rsid w:val="008668BC"/>
    <w:rsid w:val="00894ACE"/>
    <w:rsid w:val="008951AE"/>
    <w:rsid w:val="008E1BCE"/>
    <w:rsid w:val="008E7EB8"/>
    <w:rsid w:val="0090387E"/>
    <w:rsid w:val="00906C82"/>
    <w:rsid w:val="00915F67"/>
    <w:rsid w:val="00935BD2"/>
    <w:rsid w:val="00950AB3"/>
    <w:rsid w:val="009532AD"/>
    <w:rsid w:val="0097402B"/>
    <w:rsid w:val="009939F3"/>
    <w:rsid w:val="009C7FD0"/>
    <w:rsid w:val="009D1911"/>
    <w:rsid w:val="009D3822"/>
    <w:rsid w:val="009F4E51"/>
    <w:rsid w:val="00A00ABF"/>
    <w:rsid w:val="00A230D2"/>
    <w:rsid w:val="00A34B72"/>
    <w:rsid w:val="00A46618"/>
    <w:rsid w:val="00A561A2"/>
    <w:rsid w:val="00A575F2"/>
    <w:rsid w:val="00A64A22"/>
    <w:rsid w:val="00A71D32"/>
    <w:rsid w:val="00A9175B"/>
    <w:rsid w:val="00AA0138"/>
    <w:rsid w:val="00AA40C1"/>
    <w:rsid w:val="00AB7D2B"/>
    <w:rsid w:val="00AD56A6"/>
    <w:rsid w:val="00B156C0"/>
    <w:rsid w:val="00B21A98"/>
    <w:rsid w:val="00B236E3"/>
    <w:rsid w:val="00B42932"/>
    <w:rsid w:val="00BD2CB2"/>
    <w:rsid w:val="00BD7048"/>
    <w:rsid w:val="00C3651E"/>
    <w:rsid w:val="00C83A75"/>
    <w:rsid w:val="00C8451F"/>
    <w:rsid w:val="00C84D4D"/>
    <w:rsid w:val="00C920A2"/>
    <w:rsid w:val="00CC510A"/>
    <w:rsid w:val="00CC5353"/>
    <w:rsid w:val="00CD75BD"/>
    <w:rsid w:val="00CF39C1"/>
    <w:rsid w:val="00D036A4"/>
    <w:rsid w:val="00D54350"/>
    <w:rsid w:val="00D57F8B"/>
    <w:rsid w:val="00D61418"/>
    <w:rsid w:val="00D7405A"/>
    <w:rsid w:val="00DA1C3A"/>
    <w:rsid w:val="00DB6071"/>
    <w:rsid w:val="00DD3017"/>
    <w:rsid w:val="00DF1F3F"/>
    <w:rsid w:val="00E0118F"/>
    <w:rsid w:val="00E153C7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160AD"/>
    <w:rsid w:val="00F3558C"/>
    <w:rsid w:val="00F42D18"/>
    <w:rsid w:val="00F51114"/>
    <w:rsid w:val="00F979E3"/>
    <w:rsid w:val="00FA3704"/>
    <w:rsid w:val="00FB115E"/>
    <w:rsid w:val="00FE2F5A"/>
    <w:rsid w:val="00FF484B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89E37"/>
  <w15:docId w15:val="{59FF90C1-B940-4B3A-9A2C-0AF27337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2</cp:revision>
  <cp:lastPrinted>2024-12-18T06:37:00Z</cp:lastPrinted>
  <dcterms:created xsi:type="dcterms:W3CDTF">2025-01-10T12:08:00Z</dcterms:created>
  <dcterms:modified xsi:type="dcterms:W3CDTF">2025-01-10T12:08:00Z</dcterms:modified>
</cp:coreProperties>
</file>