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2B7B31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B7B31" w:rsidP="00B41E39">
      <w:pPr>
        <w:rPr>
          <w:rFonts w:ascii="Times New Roman CYR" w:hAnsi="Times New Roman CYR"/>
          <w:b/>
          <w:sz w:val="24"/>
        </w:rPr>
      </w:pPr>
      <w:r w:rsidRPr="002B7B31">
        <w:rPr>
          <w:rFonts w:ascii="Times New Roman CYR" w:hAnsi="Times New Roman CYR"/>
          <w:szCs w:val="28"/>
        </w:rPr>
        <w:t>29.12.2018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B7B31">
        <w:rPr>
          <w:rFonts w:ascii="Times New Roman CYR" w:hAnsi="Times New Roman CYR"/>
          <w:szCs w:val="28"/>
        </w:rPr>
        <w:t xml:space="preserve">№ </w:t>
      </w:r>
      <w:r w:rsidRPr="002B7B31">
        <w:rPr>
          <w:rFonts w:ascii="Times New Roman CYR" w:hAnsi="Times New Roman CYR"/>
          <w:szCs w:val="28"/>
        </w:rPr>
        <w:t>2537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3293D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</w:t>
      </w:r>
      <w:r w:rsidR="0003781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Липецка</w:t>
      </w:r>
      <w:r w:rsidR="0043293D">
        <w:rPr>
          <w:rFonts w:ascii="Times New Roman CYR" w:hAnsi="Times New Roman CYR"/>
          <w:szCs w:val="28"/>
        </w:rPr>
        <w:t xml:space="preserve">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004C16">
        <w:rPr>
          <w:rFonts w:ascii="Times New Roman CYR" w:hAnsi="Times New Roman CYR"/>
          <w:szCs w:val="28"/>
        </w:rPr>
        <w:t>25</w:t>
      </w:r>
      <w:r w:rsidRPr="001C477C">
        <w:rPr>
          <w:rFonts w:ascii="Times New Roman CYR" w:hAnsi="Times New Roman CYR"/>
          <w:szCs w:val="28"/>
        </w:rPr>
        <w:t>.</w:t>
      </w:r>
      <w:r w:rsidR="00377977">
        <w:rPr>
          <w:rFonts w:ascii="Times New Roman CYR" w:hAnsi="Times New Roman CYR"/>
          <w:szCs w:val="28"/>
        </w:rPr>
        <w:t>1</w:t>
      </w:r>
      <w:r w:rsidR="00004C16">
        <w:rPr>
          <w:rFonts w:ascii="Times New Roman CYR" w:hAnsi="Times New Roman CYR"/>
          <w:szCs w:val="28"/>
        </w:rPr>
        <w:t>2</w:t>
      </w:r>
      <w:r w:rsidRPr="001C477C">
        <w:rPr>
          <w:rFonts w:ascii="Times New Roman CYR" w:hAnsi="Times New Roman CYR"/>
          <w:szCs w:val="28"/>
        </w:rPr>
        <w:t>.</w:t>
      </w:r>
      <w:r w:rsidRPr="001A2CB0">
        <w:rPr>
          <w:rFonts w:ascii="Times New Roman CYR" w:hAnsi="Times New Roman CYR"/>
          <w:szCs w:val="28"/>
        </w:rPr>
        <w:t xml:space="preserve">2018 № </w:t>
      </w:r>
      <w:r w:rsidR="001A2CB0" w:rsidRPr="001A2CB0">
        <w:rPr>
          <w:rFonts w:ascii="Times New Roman CYR" w:hAnsi="Times New Roman CYR"/>
          <w:szCs w:val="28"/>
        </w:rPr>
        <w:t>808</w:t>
      </w:r>
      <w:r w:rsidR="006D219B">
        <w:rPr>
          <w:rFonts w:ascii="Times New Roman CYR" w:hAnsi="Times New Roman CYR"/>
          <w:szCs w:val="28"/>
        </w:rPr>
        <w:t xml:space="preserve"> «О внесении изменений в Б</w:t>
      </w:r>
      <w:r>
        <w:rPr>
          <w:rFonts w:ascii="Times New Roman CYR" w:hAnsi="Times New Roman CYR"/>
          <w:szCs w:val="28"/>
        </w:rPr>
        <w:t>юджет города Липецка на 2018 год и на плановый период 2019 и 2020 годов» администрация города</w:t>
      </w:r>
    </w:p>
    <w:p w:rsidR="007A3AE5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Default="007A3AE5" w:rsidP="007A3AE5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Pr="0056759A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</w:t>
      </w:r>
      <w:r w:rsidRPr="0056759A">
        <w:rPr>
          <w:rFonts w:ascii="Times New Roman CYR" w:hAnsi="Times New Roman CYR"/>
          <w:szCs w:val="28"/>
        </w:rPr>
        <w:t>60 «Об утверждении муниципальной программы «Управление муниципальными финансами и муниципальным долгом города Липецка на</w:t>
      </w:r>
      <w:r>
        <w:rPr>
          <w:rFonts w:ascii="Times New Roman CYR" w:hAnsi="Times New Roman CYR"/>
          <w:szCs w:val="28"/>
        </w:rPr>
        <w:t xml:space="preserve">     2017</w:t>
      </w:r>
      <w:r w:rsidRPr="0056759A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 xml:space="preserve">22 </w:t>
      </w:r>
      <w:r w:rsidRPr="0056759A">
        <w:rPr>
          <w:rFonts w:ascii="Times New Roman CYR" w:hAnsi="Times New Roman CYR"/>
          <w:szCs w:val="28"/>
        </w:rPr>
        <w:t>годы»</w:t>
      </w:r>
      <w:r w:rsidR="00377977">
        <w:rPr>
          <w:rFonts w:ascii="Times New Roman CYR" w:hAnsi="Times New Roman CYR"/>
          <w:szCs w:val="28"/>
        </w:rPr>
        <w:t xml:space="preserve"> (в редакции постановлений</w:t>
      </w:r>
      <w:r>
        <w:rPr>
          <w:rFonts w:ascii="Times New Roman CYR" w:hAnsi="Times New Roman CYR"/>
          <w:szCs w:val="28"/>
        </w:rPr>
        <w:t xml:space="preserve"> от 01.03.2018 № 277</w:t>
      </w:r>
      <w:r w:rsidR="00377977">
        <w:rPr>
          <w:rFonts w:ascii="Times New Roman CYR" w:hAnsi="Times New Roman CYR"/>
          <w:szCs w:val="28"/>
        </w:rPr>
        <w:t>, от 31.08.2018   № 1518</w:t>
      </w:r>
      <w:r>
        <w:rPr>
          <w:rFonts w:ascii="Times New Roman CYR" w:hAnsi="Times New Roman CYR"/>
          <w:szCs w:val="28"/>
        </w:rPr>
        <w:t>)</w:t>
      </w:r>
      <w:r w:rsidRPr="0056759A">
        <w:rPr>
          <w:rFonts w:ascii="Times New Roman CYR" w:hAnsi="Times New Roman CYR"/>
          <w:szCs w:val="28"/>
        </w:rPr>
        <w:t xml:space="preserve"> следующие изменения:</w:t>
      </w:r>
    </w:p>
    <w:p w:rsidR="007A3AE5" w:rsidRPr="0056759A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</w:t>
      </w:r>
      <w:r w:rsidRPr="0056759A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C455D2" w:rsidRPr="00B46D97" w:rsidRDefault="007A3AE5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56759A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>1.</w:t>
      </w:r>
      <w:r w:rsidRPr="0056759A">
        <w:rPr>
          <w:rFonts w:ascii="Times New Roman CYR" w:hAnsi="Times New Roman CYR"/>
          <w:szCs w:val="28"/>
        </w:rPr>
        <w:t xml:space="preserve"> В разделе </w:t>
      </w:r>
      <w:r w:rsidRPr="0056759A">
        <w:rPr>
          <w:rFonts w:ascii="Times New Roman CYR" w:hAnsi="Times New Roman CYR"/>
          <w:szCs w:val="28"/>
          <w:lang w:val="en-US"/>
        </w:rPr>
        <w:t>I</w:t>
      </w:r>
      <w:r w:rsidRPr="0056759A">
        <w:rPr>
          <w:rFonts w:ascii="Times New Roman CYR" w:hAnsi="Times New Roman CYR"/>
          <w:szCs w:val="28"/>
        </w:rPr>
        <w:t xml:space="preserve"> «Паспорт муниципальной программы города Липецка</w:t>
      </w:r>
      <w:r>
        <w:rPr>
          <w:rFonts w:ascii="Times New Roman CYR" w:hAnsi="Times New Roman CYR"/>
          <w:szCs w:val="28"/>
        </w:rPr>
        <w:t xml:space="preserve"> «Управление муниципальными финансами и муниципальным долгом города Липецка на 2017-2022 годы» в позиции «Объемы финансирования за счет средств бюджета </w:t>
      </w:r>
      <w:r w:rsidRPr="00B46D97">
        <w:rPr>
          <w:rFonts w:ascii="Times New Roman CYR" w:hAnsi="Times New Roman CYR"/>
          <w:szCs w:val="28"/>
        </w:rPr>
        <w:t>города Липецка с разбивкой по годам» цифры «</w:t>
      </w:r>
      <w:r w:rsidR="004C168C">
        <w:rPr>
          <w:rFonts w:ascii="Times New Roman CYR" w:hAnsi="Times New Roman CYR"/>
          <w:szCs w:val="28"/>
        </w:rPr>
        <w:t>1 700 127,5</w:t>
      </w:r>
      <w:r w:rsidRPr="00B46D97">
        <w:rPr>
          <w:rFonts w:ascii="Times New Roman CYR" w:hAnsi="Times New Roman CYR"/>
          <w:szCs w:val="28"/>
        </w:rPr>
        <w:t>» заменить цифрами «</w:t>
      </w:r>
      <w:r>
        <w:rPr>
          <w:rFonts w:ascii="Times New Roman CYR" w:hAnsi="Times New Roman CYR"/>
          <w:szCs w:val="28"/>
        </w:rPr>
        <w:t>1</w:t>
      </w:r>
      <w:r w:rsidR="004C168C">
        <w:rPr>
          <w:rFonts w:ascii="Times New Roman CYR" w:hAnsi="Times New Roman CYR"/>
          <w:szCs w:val="28"/>
        </w:rPr>
        <w:t> 709 </w:t>
      </w:r>
      <w:r w:rsidR="00737864">
        <w:rPr>
          <w:rFonts w:ascii="Times New Roman CYR" w:hAnsi="Times New Roman CYR"/>
          <w:szCs w:val="28"/>
        </w:rPr>
        <w:t>552</w:t>
      </w:r>
      <w:r w:rsidR="00AA7DC5">
        <w:rPr>
          <w:rFonts w:ascii="Times New Roman CYR" w:hAnsi="Times New Roman CYR"/>
          <w:szCs w:val="28"/>
        </w:rPr>
        <w:t>,0</w:t>
      </w:r>
      <w:r w:rsidRPr="00B46D97">
        <w:rPr>
          <w:rFonts w:ascii="Times New Roman CYR" w:hAnsi="Times New Roman CYR"/>
          <w:szCs w:val="28"/>
        </w:rPr>
        <w:t>», цифры «</w:t>
      </w:r>
      <w:r w:rsidR="004C168C">
        <w:rPr>
          <w:rFonts w:ascii="Times New Roman CYR" w:hAnsi="Times New Roman CYR"/>
          <w:szCs w:val="28"/>
        </w:rPr>
        <w:t>324 678,5</w:t>
      </w:r>
      <w:r w:rsidRPr="00B46D97">
        <w:rPr>
          <w:rFonts w:ascii="Times New Roman CYR" w:hAnsi="Times New Roman CYR"/>
          <w:szCs w:val="28"/>
        </w:rPr>
        <w:t>» заменить цифрами</w:t>
      </w:r>
      <w:r w:rsidR="00737864">
        <w:rPr>
          <w:rFonts w:ascii="Times New Roman CYR" w:hAnsi="Times New Roman CYR"/>
          <w:szCs w:val="28"/>
        </w:rPr>
        <w:t xml:space="preserve">      </w:t>
      </w:r>
      <w:r w:rsidRPr="00B46D97">
        <w:rPr>
          <w:rFonts w:ascii="Times New Roman CYR" w:hAnsi="Times New Roman CYR"/>
          <w:szCs w:val="28"/>
        </w:rPr>
        <w:t xml:space="preserve"> «</w:t>
      </w:r>
      <w:r w:rsidR="00737864">
        <w:rPr>
          <w:rFonts w:ascii="Times New Roman CYR" w:hAnsi="Times New Roman CYR"/>
          <w:szCs w:val="28"/>
        </w:rPr>
        <w:t>317 048</w:t>
      </w:r>
      <w:r w:rsidR="00AA7DC5">
        <w:rPr>
          <w:rFonts w:ascii="Times New Roman CYR" w:hAnsi="Times New Roman CYR"/>
          <w:szCs w:val="28"/>
        </w:rPr>
        <w:t>,0</w:t>
      </w:r>
      <w:r>
        <w:rPr>
          <w:rFonts w:ascii="Times New Roman CYR" w:hAnsi="Times New Roman CYR"/>
          <w:szCs w:val="28"/>
        </w:rPr>
        <w:t>»</w:t>
      </w:r>
      <w:r w:rsidR="004C168C">
        <w:rPr>
          <w:rFonts w:ascii="Times New Roman CYR" w:hAnsi="Times New Roman CYR"/>
          <w:szCs w:val="28"/>
        </w:rPr>
        <w:t>,</w:t>
      </w:r>
      <w:r w:rsidR="004C168C" w:rsidRPr="004C168C">
        <w:rPr>
          <w:rFonts w:ascii="Times New Roman CYR" w:hAnsi="Times New Roman CYR"/>
          <w:szCs w:val="28"/>
        </w:rPr>
        <w:t xml:space="preserve"> </w:t>
      </w:r>
      <w:r w:rsidR="004C168C" w:rsidRPr="00B46D97">
        <w:rPr>
          <w:rFonts w:ascii="Times New Roman CYR" w:hAnsi="Times New Roman CYR"/>
          <w:szCs w:val="28"/>
        </w:rPr>
        <w:t>цифры «</w:t>
      </w:r>
      <w:r w:rsidR="004C168C">
        <w:rPr>
          <w:rFonts w:ascii="Times New Roman CYR" w:hAnsi="Times New Roman CYR"/>
          <w:szCs w:val="28"/>
        </w:rPr>
        <w:t>305 332,0</w:t>
      </w:r>
      <w:r w:rsidR="004C168C" w:rsidRPr="00B46D97">
        <w:rPr>
          <w:rFonts w:ascii="Times New Roman CYR" w:hAnsi="Times New Roman CYR"/>
          <w:szCs w:val="28"/>
        </w:rPr>
        <w:t>» заменить цифрами «</w:t>
      </w:r>
      <w:r w:rsidR="004C168C">
        <w:rPr>
          <w:rFonts w:ascii="Times New Roman CYR" w:hAnsi="Times New Roman CYR"/>
          <w:szCs w:val="28"/>
        </w:rPr>
        <w:t>306 687,0»,</w:t>
      </w:r>
      <w:r w:rsidR="004C168C" w:rsidRPr="004C168C">
        <w:rPr>
          <w:rFonts w:ascii="Times New Roman CYR" w:hAnsi="Times New Roman CYR"/>
          <w:szCs w:val="28"/>
        </w:rPr>
        <w:t xml:space="preserve"> </w:t>
      </w:r>
      <w:r w:rsidR="004C168C" w:rsidRPr="00B46D97">
        <w:rPr>
          <w:rFonts w:ascii="Times New Roman CYR" w:hAnsi="Times New Roman CYR"/>
          <w:szCs w:val="28"/>
        </w:rPr>
        <w:t>цифры «</w:t>
      </w:r>
      <w:r w:rsidR="004C168C">
        <w:rPr>
          <w:rFonts w:ascii="Times New Roman CYR" w:hAnsi="Times New Roman CYR"/>
          <w:szCs w:val="28"/>
        </w:rPr>
        <w:t>301 643,0</w:t>
      </w:r>
      <w:r w:rsidR="004C168C" w:rsidRPr="00B46D97">
        <w:rPr>
          <w:rFonts w:ascii="Times New Roman CYR" w:hAnsi="Times New Roman CYR"/>
          <w:szCs w:val="28"/>
        </w:rPr>
        <w:t>» заменить цифрами «</w:t>
      </w:r>
      <w:r w:rsidR="004C168C">
        <w:rPr>
          <w:rFonts w:ascii="Times New Roman CYR" w:hAnsi="Times New Roman CYR"/>
          <w:szCs w:val="28"/>
        </w:rPr>
        <w:t>317 343,0»</w:t>
      </w:r>
      <w:r w:rsidRPr="00B46D97">
        <w:rPr>
          <w:rFonts w:ascii="Times New Roman CYR" w:hAnsi="Times New Roman CYR"/>
          <w:szCs w:val="28"/>
        </w:rPr>
        <w:t>.</w:t>
      </w:r>
    </w:p>
    <w:p w:rsidR="00C455D2" w:rsidRDefault="007A3AE5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Pr="00B46D97">
        <w:rPr>
          <w:rFonts w:ascii="Times New Roman CYR" w:hAnsi="Times New Roman CYR"/>
          <w:szCs w:val="28"/>
        </w:rPr>
        <w:t xml:space="preserve">2. В разделе </w:t>
      </w:r>
      <w:r w:rsidRPr="00B46D97">
        <w:rPr>
          <w:rFonts w:ascii="Times New Roman CYR" w:hAnsi="Times New Roman CYR"/>
          <w:szCs w:val="28"/>
          <w:lang w:val="en-US"/>
        </w:rPr>
        <w:t>V</w:t>
      </w:r>
      <w:r w:rsidRPr="00B46D97">
        <w:rPr>
          <w:rFonts w:ascii="Times New Roman CYR" w:hAnsi="Times New Roman CYR"/>
          <w:szCs w:val="28"/>
        </w:rPr>
        <w:t xml:space="preserve"> «Подпрограммы</w:t>
      </w:r>
      <w:r>
        <w:rPr>
          <w:rFonts w:ascii="Times New Roman CYR" w:hAnsi="Times New Roman CYR"/>
          <w:szCs w:val="28"/>
        </w:rPr>
        <w:t xml:space="preserve"> муниципальной программы» таблицу </w:t>
      </w:r>
      <w:r w:rsidRPr="00B46D97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</w:t>
      </w:r>
      <w:r>
        <w:rPr>
          <w:rFonts w:ascii="Times New Roman CYR" w:hAnsi="Times New Roman CYR"/>
          <w:szCs w:val="28"/>
        </w:rPr>
        <w:t>ым долгом города Липецка на 2017</w:t>
      </w:r>
      <w:r w:rsidRPr="00B46D97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Pr="00B46D97">
        <w:rPr>
          <w:rFonts w:ascii="Times New Roman CYR" w:hAnsi="Times New Roman CYR"/>
          <w:szCs w:val="28"/>
        </w:rPr>
        <w:t xml:space="preserve"> годы»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B46D97">
        <w:rPr>
          <w:rFonts w:ascii="Times New Roman CYR" w:hAnsi="Times New Roman CYR"/>
          <w:szCs w:val="28"/>
        </w:rPr>
        <w:t>Сведения об основных мероприятиях муниципальной программы города Липецка «Управление муниципальными финансами и муниципальн</w:t>
      </w:r>
      <w:r>
        <w:rPr>
          <w:rFonts w:ascii="Times New Roman CYR" w:hAnsi="Times New Roman CYR"/>
          <w:szCs w:val="28"/>
        </w:rPr>
        <w:t>ым долгом города Липецка на 2017</w:t>
      </w:r>
      <w:r w:rsidRPr="00B46D97">
        <w:rPr>
          <w:rFonts w:ascii="Times New Roman CYR" w:hAnsi="Times New Roman CYR"/>
          <w:szCs w:val="28"/>
        </w:rPr>
        <w:t>-20</w:t>
      </w:r>
      <w:r>
        <w:rPr>
          <w:rFonts w:ascii="Times New Roman CYR" w:hAnsi="Times New Roman CYR"/>
          <w:szCs w:val="28"/>
        </w:rPr>
        <w:t>22</w:t>
      </w:r>
      <w:r w:rsidRPr="00B46D97">
        <w:rPr>
          <w:rFonts w:ascii="Times New Roman CYR" w:hAnsi="Times New Roman CYR"/>
          <w:szCs w:val="28"/>
        </w:rPr>
        <w:t xml:space="preserve"> годы</w:t>
      </w:r>
      <w:r w:rsidR="00C455D2">
        <w:rPr>
          <w:rFonts w:ascii="Times New Roman CYR" w:hAnsi="Times New Roman CYR"/>
          <w:szCs w:val="28"/>
        </w:rPr>
        <w:t>»</w:t>
      </w:r>
    </w:p>
    <w:p w:rsidR="00037812" w:rsidRDefault="0003781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037812" w:rsidRDefault="0003781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708"/>
        <w:gridCol w:w="851"/>
        <w:gridCol w:w="850"/>
        <w:gridCol w:w="851"/>
        <w:gridCol w:w="850"/>
        <w:gridCol w:w="851"/>
        <w:gridCol w:w="850"/>
      </w:tblGrid>
      <w:tr w:rsidR="007A3AE5" w:rsidRPr="00875932" w:rsidTr="00540911">
        <w:trPr>
          <w:trHeight w:val="33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lastRenderedPageBreak/>
              <w:t>№ п/п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Сро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875932">
              <w:rPr>
                <w:rFonts w:ascii="Times New Roman CYR" w:hAnsi="Times New Roman CYR"/>
                <w:sz w:val="20"/>
              </w:rPr>
              <w:t>ки ис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875932">
              <w:rPr>
                <w:rFonts w:ascii="Times New Roman CYR" w:hAnsi="Times New Roman CYR"/>
                <w:sz w:val="20"/>
              </w:rPr>
              <w:t>пол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875932">
              <w:rPr>
                <w:rFonts w:ascii="Times New Roman CYR" w:hAnsi="Times New Roman CYR"/>
                <w:sz w:val="20"/>
              </w:rPr>
              <w:t>не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875932">
              <w:rPr>
                <w:rFonts w:ascii="Times New Roman CYR" w:hAnsi="Times New Roman CYR"/>
                <w:sz w:val="20"/>
              </w:rPr>
              <w:t>ния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Объем финансирования из бюджета города (тыс. руб.)</w:t>
            </w:r>
          </w:p>
        </w:tc>
      </w:tr>
      <w:tr w:rsidR="007A3AE5" w:rsidRPr="00875932" w:rsidTr="00540911">
        <w:tc>
          <w:tcPr>
            <w:tcW w:w="675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</w:t>
            </w: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2018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2019 год</w:t>
            </w:r>
          </w:p>
        </w:tc>
        <w:tc>
          <w:tcPr>
            <w:tcW w:w="850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2020 год</w:t>
            </w:r>
          </w:p>
        </w:tc>
        <w:tc>
          <w:tcPr>
            <w:tcW w:w="851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2021 год</w:t>
            </w:r>
          </w:p>
        </w:tc>
        <w:tc>
          <w:tcPr>
            <w:tcW w:w="850" w:type="dxa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2022 год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 xml:space="preserve">Муниципальная программа </w:t>
            </w: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>«Управление муниципальными финансами и муниципальным долгом города Липецка на 2017-2022 годы»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Ответственный исполнитель – департамент финансов администрации города Липецка;</w:t>
            </w:r>
          </w:p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 xml:space="preserve">соисполнитель – </w:t>
            </w: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37864" w:rsidP="0073786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</w:t>
            </w:r>
            <w:r w:rsidR="004C168C">
              <w:rPr>
                <w:rFonts w:ascii="Times New Roman CYR" w:hAnsi="Times New Roman CYR"/>
                <w:sz w:val="16"/>
                <w:szCs w:val="16"/>
              </w:rPr>
              <w:t>8,</w:t>
            </w:r>
            <w:r w:rsidR="00AA7DC5">
              <w:rPr>
                <w:rFonts w:ascii="Times New Roman CYR" w:hAnsi="Times New Roman CYR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4C168C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50" w:type="dxa"/>
            <w:vAlign w:val="center"/>
          </w:tcPr>
          <w:p w:rsidR="007A3AE5" w:rsidRPr="00741A43" w:rsidRDefault="004C168C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4C168C" w:rsidRPr="00875932" w:rsidTr="00540911">
        <w:tc>
          <w:tcPr>
            <w:tcW w:w="675" w:type="dxa"/>
            <w:shd w:val="clear" w:color="auto" w:fill="auto"/>
          </w:tcPr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4C168C" w:rsidRPr="00875932" w:rsidRDefault="004C168C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701" w:type="dxa"/>
            <w:vMerge/>
            <w:shd w:val="clear" w:color="auto" w:fill="auto"/>
          </w:tcPr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C168C" w:rsidRPr="00875932" w:rsidRDefault="004C168C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168C" w:rsidRPr="00741A43" w:rsidRDefault="004C168C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168C" w:rsidRPr="00741A43" w:rsidRDefault="00737864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168C" w:rsidRPr="00741A43" w:rsidRDefault="004C168C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50" w:type="dxa"/>
            <w:vAlign w:val="center"/>
          </w:tcPr>
          <w:p w:rsidR="004C168C" w:rsidRPr="00741A43" w:rsidRDefault="004C168C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51" w:type="dxa"/>
            <w:vAlign w:val="center"/>
          </w:tcPr>
          <w:p w:rsidR="004C168C" w:rsidRPr="00741A43" w:rsidRDefault="004C168C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4C168C" w:rsidRPr="00741A43" w:rsidRDefault="004C168C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1.1.1.</w:t>
            </w:r>
          </w:p>
        </w:tc>
        <w:tc>
          <w:tcPr>
            <w:tcW w:w="1560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7A3AE5" w:rsidP="0073786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</w:t>
            </w:r>
            <w:r w:rsidR="00737864">
              <w:rPr>
                <w:rFonts w:ascii="Times New Roman CYR" w:hAnsi="Times New Roman CYR"/>
                <w:sz w:val="16"/>
                <w:szCs w:val="16"/>
              </w:rPr>
              <w:t>27</w:t>
            </w:r>
            <w:r>
              <w:rPr>
                <w:rFonts w:ascii="Times New Roman CYR" w:hAnsi="Times New Roman CYR"/>
                <w:sz w:val="16"/>
                <w:szCs w:val="16"/>
              </w:rPr>
              <w:t>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1.1.2.</w:t>
            </w:r>
          </w:p>
        </w:tc>
        <w:tc>
          <w:tcPr>
            <w:tcW w:w="1560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AA7DC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845</w:t>
            </w:r>
            <w:r w:rsidR="007A3AE5">
              <w:rPr>
                <w:rFonts w:ascii="Times New Roman CYR" w:hAnsi="Times New Roman CYR"/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1.1.3.</w:t>
            </w:r>
          </w:p>
        </w:tc>
        <w:tc>
          <w:tcPr>
            <w:tcW w:w="1560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AA7DC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24880</w:t>
            </w:r>
            <w:r w:rsidR="00F95870">
              <w:rPr>
                <w:rFonts w:ascii="Times New Roman CYR" w:hAnsi="Times New Roman CYR"/>
                <w:sz w:val="16"/>
                <w:szCs w:val="16"/>
              </w:rPr>
              <w:t>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F95870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244220,0</w:t>
            </w:r>
          </w:p>
        </w:tc>
        <w:tc>
          <w:tcPr>
            <w:tcW w:w="850" w:type="dxa"/>
            <w:vAlign w:val="center"/>
          </w:tcPr>
          <w:p w:rsidR="007A3AE5" w:rsidRPr="00741A43" w:rsidRDefault="00F95870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254876,0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875932" w:rsidTr="00540911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1560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7A3AE5" w:rsidRPr="00875932" w:rsidRDefault="007A3AE5" w:rsidP="00CC2546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8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741A43" w:rsidRDefault="00AA7DC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951</w:t>
            </w:r>
            <w:r w:rsidR="007A3AE5">
              <w:rPr>
                <w:rFonts w:ascii="Times New Roman CYR" w:hAnsi="Times New Roman CYR"/>
                <w:sz w:val="16"/>
                <w:szCs w:val="16"/>
              </w:rPr>
              <w:t>8,</w:t>
            </w:r>
            <w:r>
              <w:rPr>
                <w:rFonts w:ascii="Times New Roman CYR" w:hAnsi="Times New Roman CYR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1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7A3AE5" w:rsidRPr="00875932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1.3. В разделе </w:t>
      </w:r>
      <w:r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</w:t>
      </w:r>
      <w:r w:rsidRPr="00875932">
        <w:rPr>
          <w:rFonts w:ascii="Times New Roman CYR" w:hAnsi="Times New Roman CYR"/>
          <w:szCs w:val="28"/>
        </w:rPr>
        <w:t xml:space="preserve">Прогнозная оценка расходов по источникам ресурсного обеспечения на реализацию муниципальной </w:t>
      </w:r>
      <w:r w:rsidR="00AA7DC5">
        <w:rPr>
          <w:rFonts w:ascii="Times New Roman CYR" w:hAnsi="Times New Roman CYR"/>
          <w:szCs w:val="28"/>
        </w:rPr>
        <w:t>программы города</w:t>
      </w:r>
      <w:r>
        <w:rPr>
          <w:rFonts w:ascii="Times New Roman CYR" w:hAnsi="Times New Roman CYR"/>
          <w:szCs w:val="28"/>
        </w:rPr>
        <w:t xml:space="preserve"> Липецка </w:t>
      </w:r>
      <w:r w:rsidRPr="00875932">
        <w:rPr>
          <w:rFonts w:ascii="Times New Roman CYR" w:hAnsi="Times New Roman CYR"/>
          <w:szCs w:val="28"/>
        </w:rPr>
        <w:t>«Управление</w:t>
      </w:r>
      <w:r>
        <w:rPr>
          <w:rFonts w:ascii="Times New Roman CYR" w:hAnsi="Times New Roman CYR"/>
          <w:szCs w:val="28"/>
        </w:rPr>
        <w:t xml:space="preserve"> </w:t>
      </w:r>
      <w:r w:rsidRPr="00875932">
        <w:rPr>
          <w:rFonts w:ascii="Times New Roman CYR" w:hAnsi="Times New Roman CYR"/>
          <w:szCs w:val="28"/>
        </w:rPr>
        <w:t xml:space="preserve">муниципальными финансами и муниципальным долгом города </w:t>
      </w:r>
      <w:r>
        <w:rPr>
          <w:rFonts w:ascii="Times New Roman CYR" w:hAnsi="Times New Roman CYR"/>
          <w:szCs w:val="28"/>
        </w:rPr>
        <w:t xml:space="preserve">Липецка                </w:t>
      </w:r>
      <w:r w:rsidRPr="00875932">
        <w:rPr>
          <w:rFonts w:ascii="Times New Roman CYR" w:hAnsi="Times New Roman CYR"/>
          <w:szCs w:val="28"/>
        </w:rPr>
        <w:t>на 2017-2022 годы»</w:t>
      </w:r>
      <w:r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C455D2" w:rsidRDefault="00C455D2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875932">
        <w:rPr>
          <w:rFonts w:ascii="Times New Roman CYR" w:hAnsi="Times New Roman CYR"/>
          <w:szCs w:val="28"/>
        </w:rPr>
        <w:t xml:space="preserve">Прогнозная оценка расходов по источникам ресурсного обеспечения на реализацию муниципальной </w:t>
      </w:r>
      <w:r w:rsidR="00AA7DC5">
        <w:rPr>
          <w:rFonts w:ascii="Times New Roman CYR" w:hAnsi="Times New Roman CYR"/>
          <w:szCs w:val="28"/>
        </w:rPr>
        <w:t xml:space="preserve">программы города </w:t>
      </w:r>
      <w:r>
        <w:rPr>
          <w:rFonts w:ascii="Times New Roman CYR" w:hAnsi="Times New Roman CYR"/>
          <w:szCs w:val="28"/>
        </w:rPr>
        <w:t xml:space="preserve">Липецка </w:t>
      </w:r>
      <w:r w:rsidRPr="00875932">
        <w:rPr>
          <w:rFonts w:ascii="Times New Roman CYR" w:hAnsi="Times New Roman CYR"/>
          <w:szCs w:val="28"/>
        </w:rPr>
        <w:t>«Управление</w:t>
      </w:r>
      <w:r>
        <w:rPr>
          <w:rFonts w:ascii="Times New Roman CYR" w:hAnsi="Times New Roman CYR"/>
          <w:szCs w:val="28"/>
        </w:rPr>
        <w:t xml:space="preserve"> </w:t>
      </w:r>
      <w:r w:rsidRPr="00875932">
        <w:rPr>
          <w:rFonts w:ascii="Times New Roman CYR" w:hAnsi="Times New Roman CYR"/>
          <w:szCs w:val="28"/>
        </w:rPr>
        <w:t xml:space="preserve">муниципальными финансами и муниципальным долгом города </w:t>
      </w:r>
      <w:r>
        <w:rPr>
          <w:rFonts w:ascii="Times New Roman CYR" w:hAnsi="Times New Roman CYR"/>
          <w:szCs w:val="28"/>
        </w:rPr>
        <w:t xml:space="preserve">Липецка                </w:t>
      </w:r>
      <w:r w:rsidRPr="00875932">
        <w:rPr>
          <w:rFonts w:ascii="Times New Roman CYR" w:hAnsi="Times New Roman CYR"/>
          <w:szCs w:val="28"/>
        </w:rPr>
        <w:t>на 2017-2022 годы</w:t>
      </w:r>
      <w:r w:rsidR="00C455D2">
        <w:rPr>
          <w:rFonts w:ascii="Times New Roman CYR" w:hAnsi="Times New Roman CYR"/>
          <w:szCs w:val="28"/>
        </w:rPr>
        <w:t>»</w:t>
      </w:r>
    </w:p>
    <w:p w:rsidR="007A3AE5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474"/>
        <w:gridCol w:w="1394"/>
        <w:gridCol w:w="863"/>
        <w:gridCol w:w="892"/>
        <w:gridCol w:w="928"/>
        <w:gridCol w:w="863"/>
        <w:gridCol w:w="863"/>
        <w:gridCol w:w="816"/>
      </w:tblGrid>
      <w:tr w:rsidR="007A3AE5" w:rsidRPr="00875932" w:rsidTr="007E2009">
        <w:tc>
          <w:tcPr>
            <w:tcW w:w="670" w:type="dxa"/>
            <w:vMerge w:val="restart"/>
            <w:shd w:val="clear" w:color="auto" w:fill="auto"/>
            <w:vAlign w:val="center"/>
          </w:tcPr>
          <w:p w:rsidR="007A3AE5" w:rsidRPr="00875932" w:rsidRDefault="007A3AE5" w:rsidP="00F806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№ п/п</w:t>
            </w: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7A3AE5" w:rsidRPr="00875932" w:rsidRDefault="007A3AE5" w:rsidP="00F806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94" w:type="dxa"/>
            <w:vMerge w:val="restart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5126" w:type="dxa"/>
            <w:gridSpan w:val="6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Расходы (тыс. руб.)</w:t>
            </w:r>
          </w:p>
        </w:tc>
      </w:tr>
      <w:tr w:rsidR="007A3AE5" w:rsidRPr="00875932" w:rsidTr="007E2009">
        <w:tc>
          <w:tcPr>
            <w:tcW w:w="670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shd w:val="clear" w:color="auto" w:fill="auto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2017</w:t>
            </w:r>
          </w:p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02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2018 год</w:t>
            </w:r>
          </w:p>
        </w:tc>
        <w:tc>
          <w:tcPr>
            <w:tcW w:w="943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2019 год</w:t>
            </w:r>
          </w:p>
        </w:tc>
        <w:tc>
          <w:tcPr>
            <w:tcW w:w="869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2020 год</w:t>
            </w:r>
          </w:p>
        </w:tc>
        <w:tc>
          <w:tcPr>
            <w:tcW w:w="869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2021 год</w:t>
            </w:r>
          </w:p>
        </w:tc>
        <w:tc>
          <w:tcPr>
            <w:tcW w:w="674" w:type="dxa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2022 год</w:t>
            </w:r>
          </w:p>
        </w:tc>
      </w:tr>
      <w:tr w:rsidR="007A3AE5" w:rsidRPr="00875932" w:rsidTr="007E2009">
        <w:tc>
          <w:tcPr>
            <w:tcW w:w="670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2557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69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69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674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7423D7" w:rsidRPr="00875932" w:rsidTr="007E2009">
        <w:tc>
          <w:tcPr>
            <w:tcW w:w="670" w:type="dxa"/>
            <w:vMerge w:val="restart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1.</w:t>
            </w:r>
          </w:p>
        </w:tc>
        <w:tc>
          <w:tcPr>
            <w:tcW w:w="2557" w:type="dxa"/>
            <w:vMerge w:val="restart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Муниципальная программа «Управление муниципальными финансами</w:t>
            </w:r>
          </w:p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 муниципальным долгом города Липецка на 2017-2022 годы»</w:t>
            </w:r>
          </w:p>
        </w:tc>
        <w:tc>
          <w:tcPr>
            <w:tcW w:w="1394" w:type="dxa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Всего: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423D7" w:rsidRPr="00741A43" w:rsidRDefault="001A2CB0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674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423D7" w:rsidRPr="00875932" w:rsidTr="007E2009">
        <w:tc>
          <w:tcPr>
            <w:tcW w:w="670" w:type="dxa"/>
            <w:vMerge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423D7" w:rsidRPr="00741A43" w:rsidRDefault="00737864" w:rsidP="0073786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</w:t>
            </w:r>
            <w:r w:rsidR="00AA7DC5">
              <w:rPr>
                <w:rFonts w:ascii="Times New Roman CYR" w:hAnsi="Times New Roman CYR"/>
                <w:sz w:val="16"/>
                <w:szCs w:val="16"/>
              </w:rPr>
              <w:t>8,0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674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423D7" w:rsidRPr="00875932" w:rsidTr="007E2009">
        <w:tc>
          <w:tcPr>
            <w:tcW w:w="670" w:type="dxa"/>
            <w:vMerge w:val="restart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1.1.</w:t>
            </w:r>
          </w:p>
        </w:tc>
        <w:tc>
          <w:tcPr>
            <w:tcW w:w="2557" w:type="dxa"/>
            <w:vMerge w:val="restart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Подпрограмма «Реализация механизмов и инструментов эффективного управления муниципальными финансами и муниципальным долгом» </w:t>
            </w:r>
          </w:p>
        </w:tc>
        <w:tc>
          <w:tcPr>
            <w:tcW w:w="1394" w:type="dxa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Всего: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423D7" w:rsidRPr="00741A43" w:rsidRDefault="00737864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674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423D7" w:rsidRPr="00875932" w:rsidTr="007E2009">
        <w:tc>
          <w:tcPr>
            <w:tcW w:w="670" w:type="dxa"/>
            <w:vMerge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</w:tcPr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7423D7" w:rsidRPr="00875932" w:rsidRDefault="007423D7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7423D7" w:rsidRPr="00741A43" w:rsidRDefault="00737864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869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674" w:type="dxa"/>
            <w:vAlign w:val="center"/>
          </w:tcPr>
          <w:p w:rsidR="007423D7" w:rsidRPr="00741A43" w:rsidRDefault="007423D7" w:rsidP="004A3C3C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</w:tbl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t xml:space="preserve">1.4. В разделе </w:t>
      </w:r>
      <w:r w:rsidRPr="00011938">
        <w:rPr>
          <w:lang w:val="en-US"/>
        </w:rPr>
        <w:t>VII</w:t>
      </w:r>
      <w:r w:rsidRPr="00011938">
        <w:t xml:space="preserve"> </w:t>
      </w:r>
      <w:r>
        <w:t>«</w:t>
      </w:r>
      <w:r w:rsidRPr="00011938">
        <w:t xml:space="preserve">Государственное регулирование реализации муниципальной </w:t>
      </w:r>
      <w:r>
        <w:t>п</w:t>
      </w:r>
      <w:r w:rsidRPr="00011938">
        <w:t>рограммы</w:t>
      </w:r>
      <w:r>
        <w:t>» таблицу</w:t>
      </w:r>
      <w:r w:rsidRPr="0043453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7423D7" w:rsidRPr="0043453D" w:rsidRDefault="007423D7" w:rsidP="007A3AE5">
      <w:pPr>
        <w:ind w:firstLine="851"/>
        <w:jc w:val="both"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417"/>
        <w:gridCol w:w="992"/>
        <w:gridCol w:w="993"/>
        <w:gridCol w:w="850"/>
        <w:gridCol w:w="992"/>
        <w:gridCol w:w="709"/>
        <w:gridCol w:w="709"/>
        <w:gridCol w:w="709"/>
        <w:gridCol w:w="708"/>
      </w:tblGrid>
      <w:tr w:rsidR="007A3AE5" w:rsidRPr="00011938" w:rsidTr="007E2009">
        <w:tc>
          <w:tcPr>
            <w:tcW w:w="534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011938">
              <w:rPr>
                <w:sz w:val="20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</w:t>
            </w:r>
            <w:r w:rsidR="003326FC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вание основных мероприя</w:t>
            </w:r>
            <w:r w:rsidR="003326FC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тий</w:t>
            </w:r>
          </w:p>
        </w:tc>
        <w:tc>
          <w:tcPr>
            <w:tcW w:w="1417" w:type="dxa"/>
            <w:vMerge w:val="restart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Наименова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мер государст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венного регулирова</w:t>
            </w:r>
            <w:r w:rsidR="003326FC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Объем выпадающих доходов бюджета города или увеличе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обяза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 xml:space="preserve">тельств города Липецка (тыс. </w:t>
            </w:r>
            <w:r w:rsidRPr="00011938">
              <w:rPr>
                <w:sz w:val="20"/>
              </w:rPr>
              <w:lastRenderedPageBreak/>
              <w:t>руб.)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lastRenderedPageBreak/>
              <w:t>в том числе финансовая оценка по годам реализации муниципальной программы (тыс. руб.)</w:t>
            </w:r>
          </w:p>
        </w:tc>
      </w:tr>
      <w:tr w:rsidR="007A3AE5" w:rsidRPr="00011938" w:rsidTr="007E2009">
        <w:tc>
          <w:tcPr>
            <w:tcW w:w="534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 xml:space="preserve">2018 </w:t>
            </w:r>
          </w:p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2019 год</w:t>
            </w:r>
          </w:p>
        </w:tc>
        <w:tc>
          <w:tcPr>
            <w:tcW w:w="709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2020 год</w:t>
            </w:r>
          </w:p>
        </w:tc>
        <w:tc>
          <w:tcPr>
            <w:tcW w:w="709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2021 год</w:t>
            </w:r>
          </w:p>
        </w:tc>
        <w:tc>
          <w:tcPr>
            <w:tcW w:w="708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2022 год</w:t>
            </w:r>
          </w:p>
        </w:tc>
      </w:tr>
      <w:tr w:rsidR="007A3AE5" w:rsidRPr="00CA24FB" w:rsidTr="007E2009">
        <w:tc>
          <w:tcPr>
            <w:tcW w:w="534" w:type="dxa"/>
            <w:shd w:val="clear" w:color="auto" w:fill="auto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lastRenderedPageBreak/>
              <w:t>1.</w:t>
            </w:r>
          </w:p>
        </w:tc>
        <w:tc>
          <w:tcPr>
            <w:tcW w:w="1134" w:type="dxa"/>
            <w:shd w:val="clear" w:color="auto" w:fill="auto"/>
          </w:tcPr>
          <w:p w:rsidR="007A3AE5" w:rsidRPr="00011938" w:rsidRDefault="007A3AE5" w:rsidP="00CC2546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тие 1 «Своевременная и качественная организа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ция бюджетного процесса на террито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рии города Липецка»</w:t>
            </w:r>
          </w:p>
        </w:tc>
        <w:tc>
          <w:tcPr>
            <w:tcW w:w="1417" w:type="dxa"/>
            <w:shd w:val="clear" w:color="auto" w:fill="auto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налоговых льгот по земельному налогу и неналоговых льгот по арендной плате за использова</w:t>
            </w:r>
            <w:r w:rsidR="007E2009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муниципаль</w:t>
            </w:r>
            <w:r w:rsidR="007E2009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ного имущества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CB3754" w:rsidRDefault="008D08E3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76372,6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CB3754" w:rsidRDefault="008D08E3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76372,6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CB3754" w:rsidRDefault="008D08E3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9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9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8" w:type="dxa"/>
            <w:vAlign w:val="center"/>
          </w:tcPr>
          <w:p w:rsidR="007A3AE5" w:rsidRPr="00CB3754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</w:tr>
      <w:tr w:rsidR="007A3AE5" w:rsidRPr="00011938" w:rsidTr="007E2009">
        <w:tc>
          <w:tcPr>
            <w:tcW w:w="534" w:type="dxa"/>
            <w:shd w:val="clear" w:color="auto" w:fill="auto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2.</w:t>
            </w:r>
          </w:p>
        </w:tc>
        <w:tc>
          <w:tcPr>
            <w:tcW w:w="1134" w:type="dxa"/>
            <w:shd w:val="clear" w:color="auto" w:fill="auto"/>
          </w:tcPr>
          <w:p w:rsidR="007A3AE5" w:rsidRPr="00011938" w:rsidRDefault="007A3AE5" w:rsidP="007E2009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</w:t>
            </w:r>
            <w:r w:rsidR="003326FC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тие 3 «Реализа</w:t>
            </w:r>
            <w:r w:rsidR="007E2009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ция муници</w:t>
            </w:r>
            <w:r w:rsidR="003326FC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пальной долговой политики»</w:t>
            </w:r>
          </w:p>
        </w:tc>
        <w:tc>
          <w:tcPr>
            <w:tcW w:w="1417" w:type="dxa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муниципаль</w:t>
            </w:r>
            <w:r w:rsidR="007E2009"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ных гарантий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AC0BDA" w:rsidRDefault="00BF738B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509225,9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3AE5" w:rsidRPr="00AC0BDA" w:rsidRDefault="00BF738B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509225,9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264654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116510,9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68085</w:t>
            </w:r>
          </w:p>
        </w:tc>
        <w:tc>
          <w:tcPr>
            <w:tcW w:w="709" w:type="dxa"/>
            <w:vAlign w:val="center"/>
          </w:tcPr>
          <w:p w:rsidR="007A3AE5" w:rsidRPr="00AC0BDA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C0BDA">
              <w:rPr>
                <w:sz w:val="18"/>
                <w:szCs w:val="18"/>
              </w:rPr>
              <w:t>59976</w:t>
            </w:r>
          </w:p>
        </w:tc>
        <w:tc>
          <w:tcPr>
            <w:tcW w:w="709" w:type="dxa"/>
            <w:vAlign w:val="center"/>
          </w:tcPr>
          <w:p w:rsidR="007A3AE5" w:rsidRPr="00011938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7A3AE5" w:rsidRPr="0016652C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642">
              <w:rPr>
                <w:color w:val="FFFFFF"/>
                <w:sz w:val="20"/>
              </w:rPr>
              <w:t xml:space="preserve">0     </w:t>
            </w:r>
            <w:r>
              <w:rPr>
                <w:sz w:val="20"/>
              </w:rPr>
              <w:t>»</w:t>
            </w:r>
          </w:p>
        </w:tc>
      </w:tr>
    </w:tbl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муниципальной программе «Управление муниципальными финансами и муниципальным долгом города Липецка на             2017-2022 годы»:</w:t>
      </w: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20016A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В разделе </w:t>
      </w:r>
      <w:r>
        <w:rPr>
          <w:rFonts w:ascii="Times New Roman CYR" w:hAnsi="Times New Roman CYR"/>
          <w:szCs w:val="28"/>
          <w:lang w:val="en-US"/>
        </w:rPr>
        <w:t>I</w:t>
      </w:r>
      <w:r>
        <w:rPr>
          <w:rFonts w:ascii="Times New Roman CYR" w:hAnsi="Times New Roman CYR"/>
          <w:szCs w:val="28"/>
        </w:rPr>
        <w:t xml:space="preserve"> «Паспорт подпрограммы </w:t>
      </w:r>
      <w:r>
        <w:rPr>
          <w:color w:val="000000"/>
        </w:rPr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</w:t>
      </w:r>
      <w:r w:rsidRPr="00E92AA7">
        <w:rPr>
          <w:color w:val="000000"/>
        </w:rPr>
        <w:t>финансами и муниципальн</w:t>
      </w:r>
      <w:r>
        <w:rPr>
          <w:color w:val="000000"/>
        </w:rPr>
        <w:t>ым долгом города Липецка на                 2017</w:t>
      </w:r>
      <w:r w:rsidRPr="00E92AA7">
        <w:rPr>
          <w:color w:val="000000"/>
        </w:rPr>
        <w:t>-20</w:t>
      </w:r>
      <w:r>
        <w:rPr>
          <w:color w:val="000000"/>
        </w:rPr>
        <w:t>22</w:t>
      </w:r>
      <w:r w:rsidRPr="00E92AA7">
        <w:rPr>
          <w:color w:val="000000"/>
        </w:rPr>
        <w:t xml:space="preserve"> годы» в позиции «Объемы финансирования за счет средств бюджета города Липецка с разбивкой по годам» </w:t>
      </w:r>
      <w:r w:rsidRPr="00E92AA7">
        <w:rPr>
          <w:rFonts w:ascii="Times New Roman CYR" w:hAnsi="Times New Roman CYR"/>
          <w:szCs w:val="28"/>
        </w:rPr>
        <w:t>цифры «</w:t>
      </w:r>
      <w:r w:rsidR="000D033C">
        <w:rPr>
          <w:rFonts w:ascii="Times New Roman CYR" w:hAnsi="Times New Roman CYR"/>
          <w:szCs w:val="28"/>
        </w:rPr>
        <w:t>1 700 127,5</w:t>
      </w:r>
      <w:r w:rsidRPr="00E92AA7">
        <w:rPr>
          <w:rFonts w:ascii="Times New Roman CYR" w:hAnsi="Times New Roman CYR"/>
          <w:szCs w:val="28"/>
        </w:rPr>
        <w:t>» заменить цифрами</w:t>
      </w:r>
      <w:r>
        <w:rPr>
          <w:rFonts w:ascii="Times New Roman CYR" w:hAnsi="Times New Roman CYR"/>
          <w:szCs w:val="28"/>
        </w:rPr>
        <w:t xml:space="preserve"> </w:t>
      </w:r>
      <w:r w:rsidRPr="00B46D97">
        <w:rPr>
          <w:rFonts w:ascii="Times New Roman CYR" w:hAnsi="Times New Roman CYR"/>
          <w:szCs w:val="28"/>
        </w:rPr>
        <w:t>«</w:t>
      </w:r>
      <w:r w:rsidR="00D76053">
        <w:rPr>
          <w:rFonts w:ascii="Times New Roman CYR" w:hAnsi="Times New Roman CYR"/>
          <w:szCs w:val="28"/>
        </w:rPr>
        <w:t>1 709 </w:t>
      </w:r>
      <w:r w:rsidR="00737864">
        <w:rPr>
          <w:rFonts w:ascii="Times New Roman CYR" w:hAnsi="Times New Roman CYR"/>
          <w:szCs w:val="28"/>
        </w:rPr>
        <w:t>55</w:t>
      </w:r>
      <w:r w:rsidR="00D76053">
        <w:rPr>
          <w:rFonts w:ascii="Times New Roman CYR" w:hAnsi="Times New Roman CYR"/>
          <w:szCs w:val="28"/>
        </w:rPr>
        <w:t>2,0</w:t>
      </w:r>
      <w:r w:rsidRPr="00B46D97">
        <w:rPr>
          <w:rFonts w:ascii="Times New Roman CYR" w:hAnsi="Times New Roman CYR"/>
          <w:szCs w:val="28"/>
        </w:rPr>
        <w:t>», цифры «</w:t>
      </w:r>
      <w:r w:rsidR="000D033C">
        <w:rPr>
          <w:rFonts w:ascii="Times New Roman CYR" w:hAnsi="Times New Roman CYR"/>
          <w:szCs w:val="28"/>
        </w:rPr>
        <w:t>324 678,5</w:t>
      </w:r>
      <w:r w:rsidRPr="00B46D97">
        <w:rPr>
          <w:rFonts w:ascii="Times New Roman CYR" w:hAnsi="Times New Roman CYR"/>
          <w:szCs w:val="28"/>
        </w:rPr>
        <w:t>» заменить цифрами «</w:t>
      </w:r>
      <w:r w:rsidR="00737864">
        <w:rPr>
          <w:rFonts w:ascii="Times New Roman CYR" w:hAnsi="Times New Roman CYR"/>
          <w:szCs w:val="28"/>
        </w:rPr>
        <w:t>317</w:t>
      </w:r>
      <w:r w:rsidR="00D76053">
        <w:rPr>
          <w:rFonts w:ascii="Times New Roman CYR" w:hAnsi="Times New Roman CYR"/>
          <w:szCs w:val="28"/>
        </w:rPr>
        <w:t> </w:t>
      </w:r>
      <w:r w:rsidR="00737864">
        <w:rPr>
          <w:rFonts w:ascii="Times New Roman CYR" w:hAnsi="Times New Roman CYR"/>
          <w:szCs w:val="28"/>
        </w:rPr>
        <w:t>04</w:t>
      </w:r>
      <w:r w:rsidR="00D76053">
        <w:rPr>
          <w:rFonts w:ascii="Times New Roman CYR" w:hAnsi="Times New Roman CYR"/>
          <w:szCs w:val="28"/>
        </w:rPr>
        <w:t>8,0</w:t>
      </w:r>
      <w:r>
        <w:rPr>
          <w:rFonts w:ascii="Times New Roman CYR" w:hAnsi="Times New Roman CYR"/>
          <w:szCs w:val="28"/>
        </w:rPr>
        <w:t>»</w:t>
      </w:r>
      <w:r w:rsidR="000D033C">
        <w:rPr>
          <w:rFonts w:ascii="Times New Roman CYR" w:hAnsi="Times New Roman CYR"/>
          <w:szCs w:val="28"/>
        </w:rPr>
        <w:t>,</w:t>
      </w:r>
      <w:r w:rsidR="000D033C" w:rsidRPr="000D033C">
        <w:rPr>
          <w:rFonts w:ascii="Times New Roman CYR" w:hAnsi="Times New Roman CYR"/>
          <w:szCs w:val="28"/>
        </w:rPr>
        <w:t xml:space="preserve"> </w:t>
      </w:r>
      <w:r w:rsidR="000D033C" w:rsidRPr="00B46D97">
        <w:rPr>
          <w:rFonts w:ascii="Times New Roman CYR" w:hAnsi="Times New Roman CYR"/>
          <w:szCs w:val="28"/>
        </w:rPr>
        <w:t>цифры «</w:t>
      </w:r>
      <w:r w:rsidR="000D033C">
        <w:rPr>
          <w:rFonts w:ascii="Times New Roman CYR" w:hAnsi="Times New Roman CYR"/>
          <w:szCs w:val="28"/>
        </w:rPr>
        <w:t>305 332,0</w:t>
      </w:r>
      <w:r w:rsidR="000D033C" w:rsidRPr="00B46D97">
        <w:rPr>
          <w:rFonts w:ascii="Times New Roman CYR" w:hAnsi="Times New Roman CYR"/>
          <w:szCs w:val="28"/>
        </w:rPr>
        <w:t>» заменить цифрами «</w:t>
      </w:r>
      <w:r w:rsidR="000D033C">
        <w:rPr>
          <w:rFonts w:ascii="Times New Roman CYR" w:hAnsi="Times New Roman CYR"/>
          <w:szCs w:val="28"/>
        </w:rPr>
        <w:t>306 687,0»,</w:t>
      </w:r>
      <w:r w:rsidR="000D033C" w:rsidRPr="000D033C">
        <w:rPr>
          <w:rFonts w:ascii="Times New Roman CYR" w:hAnsi="Times New Roman CYR"/>
          <w:szCs w:val="28"/>
        </w:rPr>
        <w:t xml:space="preserve"> </w:t>
      </w:r>
      <w:r w:rsidR="000D033C" w:rsidRPr="00B46D97">
        <w:rPr>
          <w:rFonts w:ascii="Times New Roman CYR" w:hAnsi="Times New Roman CYR"/>
          <w:szCs w:val="28"/>
        </w:rPr>
        <w:t>цифры «</w:t>
      </w:r>
      <w:r w:rsidR="000D033C">
        <w:rPr>
          <w:rFonts w:ascii="Times New Roman CYR" w:hAnsi="Times New Roman CYR"/>
          <w:szCs w:val="28"/>
        </w:rPr>
        <w:t>301 643,0</w:t>
      </w:r>
      <w:r w:rsidR="000D033C" w:rsidRPr="00B46D97">
        <w:rPr>
          <w:rFonts w:ascii="Times New Roman CYR" w:hAnsi="Times New Roman CYR"/>
          <w:szCs w:val="28"/>
        </w:rPr>
        <w:t>» заменить цифрами «</w:t>
      </w:r>
      <w:r w:rsidR="000D033C">
        <w:rPr>
          <w:rFonts w:ascii="Times New Roman CYR" w:hAnsi="Times New Roman CYR"/>
          <w:szCs w:val="28"/>
        </w:rPr>
        <w:t>317 343,0»</w:t>
      </w:r>
      <w:r>
        <w:rPr>
          <w:rFonts w:ascii="Times New Roman CYR" w:hAnsi="Times New Roman CYR"/>
          <w:szCs w:val="28"/>
        </w:rPr>
        <w:t>.</w:t>
      </w: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E92AA7">
        <w:rPr>
          <w:rFonts w:ascii="Times New Roman CYR" w:hAnsi="Times New Roman CYR"/>
          <w:szCs w:val="28"/>
        </w:rPr>
        <w:t xml:space="preserve">.2. </w:t>
      </w:r>
      <w:r w:rsidR="000D033C">
        <w:rPr>
          <w:rFonts w:ascii="Times New Roman CYR" w:hAnsi="Times New Roman CYR"/>
          <w:szCs w:val="28"/>
        </w:rPr>
        <w:t>Р</w:t>
      </w:r>
      <w:r w:rsidRPr="00E92AA7">
        <w:rPr>
          <w:rFonts w:ascii="Times New Roman CYR" w:hAnsi="Times New Roman CYR"/>
          <w:szCs w:val="28"/>
        </w:rPr>
        <w:t xml:space="preserve">аздел </w:t>
      </w:r>
      <w:r w:rsidRPr="00E92AA7">
        <w:rPr>
          <w:rFonts w:ascii="Times New Roman CYR" w:hAnsi="Times New Roman CYR"/>
          <w:szCs w:val="28"/>
          <w:lang w:val="en-US"/>
        </w:rPr>
        <w:t>VI</w:t>
      </w:r>
      <w:r w:rsidRPr="00E92AA7">
        <w:rPr>
          <w:rFonts w:ascii="Times New Roman CYR" w:hAnsi="Times New Roman CYR"/>
          <w:szCs w:val="28"/>
        </w:rPr>
        <w:t xml:space="preserve"> «Ресурсное обеспечение подпрограммы</w:t>
      </w:r>
      <w:r>
        <w:rPr>
          <w:rFonts w:ascii="Times New Roman CYR" w:hAnsi="Times New Roman CYR"/>
          <w:szCs w:val="28"/>
        </w:rPr>
        <w:t>» изложить в следующей редакции:</w:t>
      </w:r>
    </w:p>
    <w:p w:rsidR="007A3AE5" w:rsidRPr="00BB085D" w:rsidRDefault="007A3AE5" w:rsidP="007A3AE5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134"/>
        <w:gridCol w:w="992"/>
        <w:gridCol w:w="992"/>
        <w:gridCol w:w="993"/>
        <w:gridCol w:w="992"/>
        <w:gridCol w:w="850"/>
      </w:tblGrid>
      <w:tr w:rsidR="007A3AE5" w:rsidRPr="00BB085D" w:rsidTr="007E2009">
        <w:tc>
          <w:tcPr>
            <w:tcW w:w="675" w:type="dxa"/>
            <w:vMerge w:val="restart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>«</w:t>
            </w:r>
            <w:r w:rsidRPr="00BB085D">
              <w:rPr>
                <w:rFonts w:ascii="Times New Roman CYR" w:hAnsi="Times New Roman CYR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Наименование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Расходы (тыс. руб.)</w:t>
            </w:r>
          </w:p>
        </w:tc>
      </w:tr>
      <w:tr w:rsidR="007A3AE5" w:rsidRPr="00BB085D" w:rsidTr="007E2009">
        <w:tc>
          <w:tcPr>
            <w:tcW w:w="675" w:type="dxa"/>
            <w:vMerge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 xml:space="preserve">2017 </w:t>
            </w:r>
            <w:r w:rsidR="007E2009">
              <w:rPr>
                <w:rFonts w:ascii="Times New Roman CYR" w:hAnsi="Times New Roman CYR"/>
                <w:sz w:val="22"/>
                <w:szCs w:val="22"/>
              </w:rPr>
              <w:t xml:space="preserve">   </w:t>
            </w:r>
            <w:r w:rsidRPr="00BB085D">
              <w:rPr>
                <w:rFonts w:ascii="Times New Roman CYR" w:hAnsi="Times New Roman CYR"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2019 год</w:t>
            </w:r>
          </w:p>
        </w:tc>
        <w:tc>
          <w:tcPr>
            <w:tcW w:w="993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2021 год</w:t>
            </w:r>
          </w:p>
        </w:tc>
        <w:tc>
          <w:tcPr>
            <w:tcW w:w="850" w:type="dxa"/>
            <w:vAlign w:val="center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2022 год</w:t>
            </w:r>
          </w:p>
        </w:tc>
      </w:tr>
      <w:tr w:rsidR="007A3AE5" w:rsidRPr="00BB085D" w:rsidTr="007E2009">
        <w:tc>
          <w:tcPr>
            <w:tcW w:w="675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A3AE5" w:rsidRPr="00875932" w:rsidRDefault="007A3AE5" w:rsidP="00CC25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875932" w:rsidRDefault="007A3AE5" w:rsidP="00CC2546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7A3AE5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7A3AE5" w:rsidRPr="00E243B1" w:rsidTr="007E2009">
        <w:trPr>
          <w:trHeight w:val="2721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lastRenderedPageBreak/>
              <w:t>1.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CC254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B085D">
              <w:rPr>
                <w:sz w:val="22"/>
                <w:szCs w:val="22"/>
              </w:rPr>
              <w:t>Подпрограмма «</w:t>
            </w:r>
            <w:r w:rsidRPr="00BB085D">
              <w:rPr>
                <w:color w:val="000000"/>
                <w:sz w:val="22"/>
                <w:szCs w:val="22"/>
              </w:rPr>
              <w:t>Реализация механизмов и инструментов эффективного управления муниципальными ф</w:t>
            </w:r>
            <w:r>
              <w:rPr>
                <w:color w:val="000000"/>
                <w:sz w:val="22"/>
                <w:szCs w:val="22"/>
              </w:rPr>
              <w:t>инансами и муниципальным долгом»</w:t>
            </w:r>
          </w:p>
          <w:p w:rsidR="007A3AE5" w:rsidRPr="00BB085D" w:rsidRDefault="007A3AE5" w:rsidP="00CC25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D76053" w:rsidP="001A2CB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1709</w:t>
            </w:r>
            <w:r w:rsidR="001A2CB0">
              <w:rPr>
                <w:rFonts w:ascii="Times New Roman CYR" w:hAnsi="Times New Roman CYR"/>
                <w:sz w:val="16"/>
                <w:szCs w:val="16"/>
              </w:rPr>
              <w:t>552</w:t>
            </w:r>
            <w:r w:rsidR="00A3577D">
              <w:rPr>
                <w:rFonts w:ascii="Times New Roman CYR" w:hAnsi="Times New Roman CYR"/>
                <w:sz w:val="16"/>
                <w:szCs w:val="16"/>
              </w:rPr>
              <w:t>,</w:t>
            </w:r>
            <w:r>
              <w:rPr>
                <w:rFonts w:ascii="Times New Roman CYR" w:hAnsi="Times New Roman CYR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1A2CB0" w:rsidP="0073786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</w:t>
            </w:r>
            <w:r w:rsidR="00737864">
              <w:rPr>
                <w:rFonts w:ascii="Times New Roman CYR" w:hAnsi="Times New Roman CYR"/>
                <w:sz w:val="16"/>
                <w:szCs w:val="16"/>
              </w:rPr>
              <w:t>04</w:t>
            </w:r>
            <w:r w:rsidR="00A3577D">
              <w:rPr>
                <w:rFonts w:ascii="Times New Roman CYR" w:hAnsi="Times New Roman CYR"/>
                <w:sz w:val="16"/>
                <w:szCs w:val="16"/>
              </w:rPr>
              <w:t>8,</w:t>
            </w:r>
            <w:r w:rsidR="00D76053">
              <w:rPr>
                <w:rFonts w:ascii="Times New Roman CYR" w:hAnsi="Times New Roman CYR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A3577D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306687,0</w:t>
            </w:r>
          </w:p>
        </w:tc>
        <w:tc>
          <w:tcPr>
            <w:tcW w:w="993" w:type="dxa"/>
            <w:vAlign w:val="center"/>
          </w:tcPr>
          <w:p w:rsidR="007A3AE5" w:rsidRPr="00741A43" w:rsidRDefault="00A3577D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317343,0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E243B1" w:rsidTr="007E2009">
        <w:trPr>
          <w:trHeight w:val="2381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1.1.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  <w:p w:rsidR="007A3AE5" w:rsidRPr="00BB085D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4E0F93" w:rsidRDefault="001A2CB0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284853,9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73786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50</w:t>
            </w:r>
            <w:r w:rsidR="00737864">
              <w:rPr>
                <w:rFonts w:ascii="Times New Roman CYR" w:hAnsi="Times New Roman CYR"/>
                <w:sz w:val="16"/>
                <w:szCs w:val="16"/>
              </w:rPr>
              <w:t>27</w:t>
            </w:r>
            <w:r>
              <w:rPr>
                <w:rFonts w:ascii="Times New Roman CYR" w:hAnsi="Times New Roman CYR"/>
                <w:sz w:val="16"/>
                <w:szCs w:val="16"/>
              </w:rPr>
              <w:t>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E243B1" w:rsidTr="007E2009"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1.2.</w:t>
            </w:r>
          </w:p>
        </w:tc>
        <w:tc>
          <w:tcPr>
            <w:tcW w:w="1985" w:type="dxa"/>
            <w:shd w:val="clear" w:color="auto" w:fill="auto"/>
          </w:tcPr>
          <w:p w:rsidR="007A3AE5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2 «Повышение эффективности бюджетных расходов»</w:t>
            </w:r>
          </w:p>
          <w:p w:rsidR="007A3AE5" w:rsidRPr="00BB085D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4E0F93" w:rsidRDefault="00D76053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3969</w:t>
            </w:r>
            <w:r w:rsidR="007A3AE5" w:rsidRPr="004E0F93">
              <w:rPr>
                <w:rFonts w:ascii="Times New Roman CYR" w:hAnsi="Times New Roman CYR"/>
                <w:sz w:val="16"/>
                <w:szCs w:val="16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D76053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845</w:t>
            </w:r>
            <w:r w:rsidR="007A3AE5">
              <w:rPr>
                <w:rFonts w:ascii="Times New Roman CYR" w:hAnsi="Times New Roman CYR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BB085D" w:rsidTr="007E2009">
        <w:trPr>
          <w:trHeight w:val="1631"/>
        </w:trPr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1.3.</w:t>
            </w:r>
          </w:p>
        </w:tc>
        <w:tc>
          <w:tcPr>
            <w:tcW w:w="1985" w:type="dxa"/>
            <w:shd w:val="clear" w:color="auto" w:fill="auto"/>
          </w:tcPr>
          <w:p w:rsidR="007A3AE5" w:rsidRPr="00BB085D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4E0F93" w:rsidRDefault="00A3577D" w:rsidP="00D7605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1333</w:t>
            </w:r>
            <w:r w:rsidR="00D76053">
              <w:rPr>
                <w:rFonts w:ascii="Times New Roman CYR" w:hAnsi="Times New Roman CYR"/>
                <w:sz w:val="16"/>
                <w:szCs w:val="16"/>
              </w:rPr>
              <w:t>38</w:t>
            </w:r>
            <w:r>
              <w:rPr>
                <w:rFonts w:ascii="Times New Roman CYR" w:hAnsi="Times New Roman CYR"/>
                <w:sz w:val="16"/>
                <w:szCs w:val="16"/>
              </w:rPr>
              <w:t>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D76053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24880</w:t>
            </w:r>
            <w:r w:rsidR="00E305B6">
              <w:rPr>
                <w:rFonts w:ascii="Times New Roman CYR" w:hAnsi="Times New Roman CYR"/>
                <w:sz w:val="16"/>
                <w:szCs w:val="16"/>
              </w:rPr>
              <w:t>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E305B6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244220,0</w:t>
            </w:r>
          </w:p>
        </w:tc>
        <w:tc>
          <w:tcPr>
            <w:tcW w:w="993" w:type="dxa"/>
            <w:vAlign w:val="center"/>
          </w:tcPr>
          <w:p w:rsidR="007A3AE5" w:rsidRPr="00741A43" w:rsidRDefault="00E305B6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254876,0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3AE5" w:rsidRPr="00BB085D" w:rsidTr="007E2009">
        <w:tc>
          <w:tcPr>
            <w:tcW w:w="675" w:type="dxa"/>
            <w:shd w:val="clear" w:color="auto" w:fill="auto"/>
          </w:tcPr>
          <w:p w:rsidR="007A3AE5" w:rsidRPr="00BB085D" w:rsidRDefault="007A3AE5" w:rsidP="00CC2546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1.4.</w:t>
            </w:r>
          </w:p>
        </w:tc>
        <w:tc>
          <w:tcPr>
            <w:tcW w:w="1985" w:type="dxa"/>
            <w:shd w:val="clear" w:color="auto" w:fill="auto"/>
          </w:tcPr>
          <w:p w:rsidR="007A3AE5" w:rsidRPr="00BB085D" w:rsidRDefault="007A3AE5" w:rsidP="00CC2546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4E0F93" w:rsidRDefault="00D76053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5161</w:t>
            </w:r>
            <w:r w:rsidR="00763EE6">
              <w:rPr>
                <w:rFonts w:ascii="Times New Roman CYR" w:hAnsi="Times New Roman CYR"/>
                <w:sz w:val="16"/>
                <w:szCs w:val="16"/>
              </w:rPr>
              <w:t>2,</w:t>
            </w:r>
            <w:r>
              <w:rPr>
                <w:rFonts w:ascii="Times New Roman CYR" w:hAnsi="Times New Roman CYR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D76053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951</w:t>
            </w:r>
            <w:r w:rsidR="007A3AE5">
              <w:rPr>
                <w:rFonts w:ascii="Times New Roman CYR" w:hAnsi="Times New Roman CYR"/>
                <w:sz w:val="16"/>
                <w:szCs w:val="16"/>
              </w:rPr>
              <w:t>8,</w:t>
            </w:r>
            <w:r>
              <w:rPr>
                <w:rFonts w:ascii="Times New Roman CYR" w:hAnsi="Times New Roman CYR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3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2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3AE5" w:rsidRPr="00741A43" w:rsidRDefault="007A3AE5" w:rsidP="00CC254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Default="006E13FF" w:rsidP="006E13F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 С.В.Иванов</w:t>
      </w: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7A3AE5" w:rsidSect="003077F1">
      <w:headerReference w:type="default" r:id="rId9"/>
      <w:headerReference w:type="first" r:id="rId10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55D" w:rsidRDefault="0067655D">
      <w:r>
        <w:separator/>
      </w:r>
    </w:p>
  </w:endnote>
  <w:endnote w:type="continuationSeparator" w:id="0">
    <w:p w:rsidR="0067655D" w:rsidRDefault="0067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55D" w:rsidRDefault="0067655D">
      <w:r>
        <w:separator/>
      </w:r>
    </w:p>
  </w:footnote>
  <w:footnote w:type="continuationSeparator" w:id="0">
    <w:p w:rsidR="0067655D" w:rsidRDefault="00676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B7B3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D033C"/>
    <w:rsid w:val="000D2798"/>
    <w:rsid w:val="000E0A09"/>
    <w:rsid w:val="000E0EC5"/>
    <w:rsid w:val="000F0C52"/>
    <w:rsid w:val="00127DDB"/>
    <w:rsid w:val="00137876"/>
    <w:rsid w:val="0015551C"/>
    <w:rsid w:val="001A2CB0"/>
    <w:rsid w:val="001D7D33"/>
    <w:rsid w:val="001E1DF4"/>
    <w:rsid w:val="001F3C24"/>
    <w:rsid w:val="00233667"/>
    <w:rsid w:val="00244BCF"/>
    <w:rsid w:val="002522B3"/>
    <w:rsid w:val="0028123F"/>
    <w:rsid w:val="002B0F64"/>
    <w:rsid w:val="002B2D1C"/>
    <w:rsid w:val="002B4839"/>
    <w:rsid w:val="002B7A5A"/>
    <w:rsid w:val="002B7B31"/>
    <w:rsid w:val="002C2E8D"/>
    <w:rsid w:val="002C383D"/>
    <w:rsid w:val="002D528D"/>
    <w:rsid w:val="003077F1"/>
    <w:rsid w:val="00315D01"/>
    <w:rsid w:val="0032768A"/>
    <w:rsid w:val="003326FC"/>
    <w:rsid w:val="00336FEA"/>
    <w:rsid w:val="0035251C"/>
    <w:rsid w:val="003611B0"/>
    <w:rsid w:val="00364412"/>
    <w:rsid w:val="00377977"/>
    <w:rsid w:val="00420066"/>
    <w:rsid w:val="00430A62"/>
    <w:rsid w:val="0043293D"/>
    <w:rsid w:val="00440512"/>
    <w:rsid w:val="004425BC"/>
    <w:rsid w:val="00443489"/>
    <w:rsid w:val="0044365D"/>
    <w:rsid w:val="00456CE3"/>
    <w:rsid w:val="00467186"/>
    <w:rsid w:val="00480E97"/>
    <w:rsid w:val="0049271D"/>
    <w:rsid w:val="00496F6B"/>
    <w:rsid w:val="004A3C3C"/>
    <w:rsid w:val="004A6536"/>
    <w:rsid w:val="004B679D"/>
    <w:rsid w:val="004C10C0"/>
    <w:rsid w:val="004C168C"/>
    <w:rsid w:val="004C4CA5"/>
    <w:rsid w:val="004E272A"/>
    <w:rsid w:val="004F6D4A"/>
    <w:rsid w:val="00506656"/>
    <w:rsid w:val="00507F70"/>
    <w:rsid w:val="00511939"/>
    <w:rsid w:val="00512D05"/>
    <w:rsid w:val="005202A6"/>
    <w:rsid w:val="005254F0"/>
    <w:rsid w:val="00531C08"/>
    <w:rsid w:val="00540911"/>
    <w:rsid w:val="0054271E"/>
    <w:rsid w:val="00562392"/>
    <w:rsid w:val="00575D36"/>
    <w:rsid w:val="00577C85"/>
    <w:rsid w:val="00581173"/>
    <w:rsid w:val="005A0E36"/>
    <w:rsid w:val="005A3641"/>
    <w:rsid w:val="005B16C7"/>
    <w:rsid w:val="005B6FFB"/>
    <w:rsid w:val="005D13FD"/>
    <w:rsid w:val="005E2A8B"/>
    <w:rsid w:val="005E6DCE"/>
    <w:rsid w:val="00605B00"/>
    <w:rsid w:val="00606EF3"/>
    <w:rsid w:val="00610380"/>
    <w:rsid w:val="006305BA"/>
    <w:rsid w:val="00640E35"/>
    <w:rsid w:val="00641ED3"/>
    <w:rsid w:val="00641F6F"/>
    <w:rsid w:val="00642687"/>
    <w:rsid w:val="00662261"/>
    <w:rsid w:val="00667801"/>
    <w:rsid w:val="00674CC4"/>
    <w:rsid w:val="0067655D"/>
    <w:rsid w:val="006B6E2C"/>
    <w:rsid w:val="006C6403"/>
    <w:rsid w:val="006D219B"/>
    <w:rsid w:val="006E13FF"/>
    <w:rsid w:val="00704A06"/>
    <w:rsid w:val="00710C58"/>
    <w:rsid w:val="007244A0"/>
    <w:rsid w:val="00737864"/>
    <w:rsid w:val="007423D7"/>
    <w:rsid w:val="00754DBE"/>
    <w:rsid w:val="00763EE6"/>
    <w:rsid w:val="0077703D"/>
    <w:rsid w:val="00793173"/>
    <w:rsid w:val="00794594"/>
    <w:rsid w:val="007A3AE5"/>
    <w:rsid w:val="007B359A"/>
    <w:rsid w:val="007B3DF3"/>
    <w:rsid w:val="007B7B45"/>
    <w:rsid w:val="007C0C43"/>
    <w:rsid w:val="007D1A97"/>
    <w:rsid w:val="007D7FD1"/>
    <w:rsid w:val="007E0F19"/>
    <w:rsid w:val="007E2009"/>
    <w:rsid w:val="008164BC"/>
    <w:rsid w:val="00860ECD"/>
    <w:rsid w:val="008733EE"/>
    <w:rsid w:val="00880EBA"/>
    <w:rsid w:val="008A707A"/>
    <w:rsid w:val="008B0BB1"/>
    <w:rsid w:val="008D08E3"/>
    <w:rsid w:val="00900BC7"/>
    <w:rsid w:val="009241B7"/>
    <w:rsid w:val="0092736F"/>
    <w:rsid w:val="00931058"/>
    <w:rsid w:val="00943D6B"/>
    <w:rsid w:val="009518F7"/>
    <w:rsid w:val="009571B2"/>
    <w:rsid w:val="00960ED4"/>
    <w:rsid w:val="0096215D"/>
    <w:rsid w:val="0096627C"/>
    <w:rsid w:val="00974121"/>
    <w:rsid w:val="00975F74"/>
    <w:rsid w:val="00985EEE"/>
    <w:rsid w:val="009936E4"/>
    <w:rsid w:val="009B4464"/>
    <w:rsid w:val="009C48F8"/>
    <w:rsid w:val="009F2024"/>
    <w:rsid w:val="009F3182"/>
    <w:rsid w:val="009F6782"/>
    <w:rsid w:val="00A25E9C"/>
    <w:rsid w:val="00A3577D"/>
    <w:rsid w:val="00A50BD1"/>
    <w:rsid w:val="00A57EDC"/>
    <w:rsid w:val="00A71D5C"/>
    <w:rsid w:val="00A73CB3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20922"/>
    <w:rsid w:val="00B224EA"/>
    <w:rsid w:val="00B342D1"/>
    <w:rsid w:val="00B40B3C"/>
    <w:rsid w:val="00B41E39"/>
    <w:rsid w:val="00B44A86"/>
    <w:rsid w:val="00B52DEB"/>
    <w:rsid w:val="00B62918"/>
    <w:rsid w:val="00B81317"/>
    <w:rsid w:val="00B855AF"/>
    <w:rsid w:val="00B86E74"/>
    <w:rsid w:val="00BA407F"/>
    <w:rsid w:val="00BB1E4D"/>
    <w:rsid w:val="00BB43DC"/>
    <w:rsid w:val="00BC4364"/>
    <w:rsid w:val="00BC47F7"/>
    <w:rsid w:val="00BD010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C2546"/>
    <w:rsid w:val="00CC6D28"/>
    <w:rsid w:val="00CD0E52"/>
    <w:rsid w:val="00CD3EF0"/>
    <w:rsid w:val="00CF0BD1"/>
    <w:rsid w:val="00D42B53"/>
    <w:rsid w:val="00D45FB7"/>
    <w:rsid w:val="00D53942"/>
    <w:rsid w:val="00D60685"/>
    <w:rsid w:val="00D710EA"/>
    <w:rsid w:val="00D75CDE"/>
    <w:rsid w:val="00D76053"/>
    <w:rsid w:val="00D870F4"/>
    <w:rsid w:val="00D9062E"/>
    <w:rsid w:val="00DA05CC"/>
    <w:rsid w:val="00DA1F2D"/>
    <w:rsid w:val="00DB17B4"/>
    <w:rsid w:val="00DB3932"/>
    <w:rsid w:val="00DD3873"/>
    <w:rsid w:val="00DF27D6"/>
    <w:rsid w:val="00E11967"/>
    <w:rsid w:val="00E22CA6"/>
    <w:rsid w:val="00E24074"/>
    <w:rsid w:val="00E2584D"/>
    <w:rsid w:val="00E305B6"/>
    <w:rsid w:val="00E416DE"/>
    <w:rsid w:val="00E50313"/>
    <w:rsid w:val="00E55226"/>
    <w:rsid w:val="00E63B1B"/>
    <w:rsid w:val="00E66DA0"/>
    <w:rsid w:val="00E72605"/>
    <w:rsid w:val="00E82093"/>
    <w:rsid w:val="00E83193"/>
    <w:rsid w:val="00EA795B"/>
    <w:rsid w:val="00EC03CD"/>
    <w:rsid w:val="00EC5401"/>
    <w:rsid w:val="00ED158F"/>
    <w:rsid w:val="00F00FE0"/>
    <w:rsid w:val="00F0182B"/>
    <w:rsid w:val="00F07398"/>
    <w:rsid w:val="00F24E2D"/>
    <w:rsid w:val="00F31861"/>
    <w:rsid w:val="00F67593"/>
    <w:rsid w:val="00F7056D"/>
    <w:rsid w:val="00F806A3"/>
    <w:rsid w:val="00F8386F"/>
    <w:rsid w:val="00F91F7F"/>
    <w:rsid w:val="00F93FA4"/>
    <w:rsid w:val="00F94AEA"/>
    <w:rsid w:val="00F95870"/>
    <w:rsid w:val="00F97140"/>
    <w:rsid w:val="00FA4016"/>
    <w:rsid w:val="00FD030C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F4B5-006B-4078-828D-DADBDC63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2018-12-24T14:29:00Z</cp:lastPrinted>
  <dcterms:created xsi:type="dcterms:W3CDTF">2019-01-11T10:18:00Z</dcterms:created>
  <dcterms:modified xsi:type="dcterms:W3CDTF">2019-01-11T10:18:00Z</dcterms:modified>
</cp:coreProperties>
</file>