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90" w:rsidRDefault="002A0971" w:rsidP="00B23090">
      <w:pPr>
        <w:tabs>
          <w:tab w:val="left" w:pos="426"/>
        </w:tabs>
        <w:jc w:val="center"/>
      </w:pPr>
      <w:r>
        <w:tab/>
      </w:r>
      <w:r w:rsidR="003A1CFF"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B23090" w:rsidRDefault="00B23090" w:rsidP="00B23090">
      <w:pPr>
        <w:jc w:val="center"/>
        <w:rPr>
          <w:rFonts w:ascii="Times New Roman CYR" w:hAnsi="Times New Roman CYR"/>
          <w:sz w:val="20"/>
          <w:lang w:val="en-US"/>
        </w:rPr>
      </w:pPr>
    </w:p>
    <w:p w:rsidR="00B23090" w:rsidRDefault="00B23090" w:rsidP="00B23090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B23090" w:rsidRDefault="00B23090" w:rsidP="00B23090">
      <w:pPr>
        <w:jc w:val="center"/>
        <w:rPr>
          <w:rFonts w:ascii="Times New Roman CYR" w:hAnsi="Times New Roman CYR"/>
          <w:b/>
        </w:rPr>
      </w:pPr>
    </w:p>
    <w:p w:rsidR="00B23090" w:rsidRDefault="00B23090" w:rsidP="00B23090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23090" w:rsidRDefault="00B23090" w:rsidP="00B23090">
      <w:pPr>
        <w:jc w:val="center"/>
        <w:rPr>
          <w:rFonts w:ascii="Times New Roman CYR" w:hAnsi="Times New Roman CYR"/>
          <w:sz w:val="24"/>
        </w:rPr>
      </w:pPr>
    </w:p>
    <w:p w:rsidR="00B23090" w:rsidRDefault="003A1CFF" w:rsidP="00B23090">
      <w:pPr>
        <w:rPr>
          <w:rFonts w:ascii="Times New Roman CYR" w:hAnsi="Times New Roman CYR"/>
          <w:sz w:val="24"/>
        </w:rPr>
      </w:pPr>
      <w:r w:rsidRPr="003A1CFF">
        <w:rPr>
          <w:rFonts w:ascii="Times New Roman CYR" w:hAnsi="Times New Roman CYR"/>
          <w:szCs w:val="28"/>
        </w:rPr>
        <w:t>31.03.2021</w:t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</w:r>
      <w:r w:rsidR="00B23090">
        <w:rPr>
          <w:rFonts w:ascii="Times New Roman CYR" w:hAnsi="Times New Roman CYR"/>
          <w:sz w:val="24"/>
        </w:rPr>
        <w:tab/>
        <w:t xml:space="preserve">             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B23090">
        <w:t>№</w:t>
      </w:r>
      <w:r>
        <w:t xml:space="preserve"> 534</w:t>
      </w:r>
    </w:p>
    <w:p w:rsidR="00B23090" w:rsidRDefault="00B23090" w:rsidP="00B2309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г. Липецк</w:t>
      </w:r>
    </w:p>
    <w:p w:rsidR="00B23090" w:rsidRPr="00A76FB1" w:rsidRDefault="00B23090" w:rsidP="00B23090">
      <w:pPr>
        <w:rPr>
          <w:rFonts w:ascii="Times New Roman CYR" w:hAnsi="Times New Roman CYR"/>
          <w:sz w:val="24"/>
          <w:szCs w:val="28"/>
        </w:rPr>
      </w:pPr>
    </w:p>
    <w:p w:rsidR="00D31FB4" w:rsidRPr="00A76FB1" w:rsidRDefault="00D31FB4" w:rsidP="00B23090">
      <w:pPr>
        <w:rPr>
          <w:rFonts w:ascii="Times New Roman CYR" w:hAnsi="Times New Roman CYR"/>
          <w:sz w:val="24"/>
          <w:szCs w:val="28"/>
        </w:rPr>
      </w:pP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B23090" w:rsidRDefault="00B23090" w:rsidP="00B230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 от 14.10.2016 № 1859</w:t>
      </w:r>
    </w:p>
    <w:p w:rsidR="00B23090" w:rsidRPr="00A76FB1" w:rsidRDefault="00B23090" w:rsidP="00B23090">
      <w:pPr>
        <w:ind w:firstLine="1134"/>
        <w:jc w:val="both"/>
        <w:rPr>
          <w:sz w:val="24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23090" w:rsidRPr="00800104" w:rsidRDefault="00B23090" w:rsidP="00B23090">
      <w:pPr>
        <w:ind w:firstLine="1134"/>
        <w:jc w:val="both"/>
        <w:rPr>
          <w:sz w:val="24"/>
          <w:szCs w:val="27"/>
        </w:rPr>
      </w:pPr>
    </w:p>
    <w:p w:rsidR="00B23090" w:rsidRPr="00800104" w:rsidRDefault="00B23090" w:rsidP="00BE0BEC">
      <w:pPr>
        <w:ind w:firstLine="567"/>
        <w:jc w:val="both"/>
        <w:rPr>
          <w:sz w:val="27"/>
          <w:szCs w:val="27"/>
        </w:rPr>
      </w:pPr>
      <w:r w:rsidRPr="00800104">
        <w:rPr>
          <w:sz w:val="27"/>
          <w:szCs w:val="27"/>
        </w:rPr>
        <w:t xml:space="preserve">В соответствии с решением Липецкого городского Совета депутатов от </w:t>
      </w:r>
      <w:r w:rsidR="00800104" w:rsidRPr="00800104">
        <w:rPr>
          <w:sz w:val="27"/>
          <w:szCs w:val="27"/>
        </w:rPr>
        <w:t>26.11.2020 №35</w:t>
      </w:r>
      <w:r w:rsidRPr="00800104">
        <w:rPr>
          <w:sz w:val="27"/>
          <w:szCs w:val="27"/>
        </w:rPr>
        <w:t xml:space="preserve"> </w:t>
      </w:r>
      <w:r w:rsidR="00800104" w:rsidRPr="00800104">
        <w:rPr>
          <w:sz w:val="27"/>
          <w:szCs w:val="27"/>
        </w:rPr>
        <w:t>«</w:t>
      </w:r>
      <w:hyperlink r:id="rId10" w:history="1">
        <w:r w:rsidR="00800104" w:rsidRPr="00800104">
          <w:rPr>
            <w:rStyle w:val="aa"/>
            <w:color w:val="000000"/>
            <w:sz w:val="27"/>
            <w:szCs w:val="27"/>
            <w:u w:val="none"/>
            <w:shd w:val="clear" w:color="auto" w:fill="FFFFFF"/>
          </w:rPr>
          <w:t>О Бюджете города Липецка на 2021 год и на плановый период 2022 и 2023 годов</w:t>
        </w:r>
      </w:hyperlink>
      <w:r w:rsidR="00800104" w:rsidRPr="00800104">
        <w:rPr>
          <w:sz w:val="27"/>
          <w:szCs w:val="27"/>
        </w:rPr>
        <w:t>»</w:t>
      </w:r>
      <w:r w:rsidRPr="00800104">
        <w:rPr>
          <w:sz w:val="27"/>
          <w:szCs w:val="27"/>
        </w:rPr>
        <w:t xml:space="preserve"> администрация города</w:t>
      </w:r>
    </w:p>
    <w:p w:rsidR="00B23090" w:rsidRPr="00D31FB4" w:rsidRDefault="00B23090" w:rsidP="00BE0BEC">
      <w:pPr>
        <w:ind w:firstLine="567"/>
        <w:jc w:val="both"/>
        <w:rPr>
          <w:sz w:val="24"/>
          <w:szCs w:val="24"/>
        </w:rPr>
      </w:pPr>
    </w:p>
    <w:p w:rsidR="00B23090" w:rsidRPr="00A76FB1" w:rsidRDefault="00B23090" w:rsidP="00BE0BEC">
      <w:pPr>
        <w:ind w:firstLine="567"/>
        <w:jc w:val="both"/>
        <w:rPr>
          <w:sz w:val="22"/>
          <w:szCs w:val="24"/>
        </w:rPr>
      </w:pPr>
    </w:p>
    <w:p w:rsidR="00B23090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B23090" w:rsidRPr="00D31FB4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3090" w:rsidRPr="00A76FB1" w:rsidRDefault="00B23090" w:rsidP="00BE0BEC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B23090" w:rsidRPr="00D31FB4" w:rsidRDefault="00B23090" w:rsidP="00BE0BEC">
      <w:pPr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Внести в постановление администрации города Липецка от 14.10.2016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</w:t>
      </w:r>
      <w:r w:rsidR="00800104" w:rsidRPr="00D31FB4">
        <w:rPr>
          <w:sz w:val="27"/>
          <w:szCs w:val="27"/>
        </w:rPr>
        <w:t xml:space="preserve"> </w:t>
      </w:r>
      <w:r w:rsidR="00800104" w:rsidRPr="00D31FB4">
        <w:rPr>
          <w:sz w:val="27"/>
          <w:szCs w:val="27"/>
        </w:rPr>
        <w:br/>
      </w:r>
      <w:r w:rsidRPr="00D31FB4">
        <w:rPr>
          <w:sz w:val="27"/>
          <w:szCs w:val="27"/>
        </w:rPr>
        <w:t>№ 2511, от 22.03.2019 № 455, от 24.06.2019 № 1165, от 21.10.2019 № 2038, от 31.12.2019 № 2628, от 21.02.2020 №196, от 23.03.2020 №379, от 08.10.2020 №1795</w:t>
      </w:r>
      <w:r w:rsidR="00800104" w:rsidRPr="00D31FB4">
        <w:rPr>
          <w:sz w:val="27"/>
          <w:szCs w:val="27"/>
        </w:rPr>
        <w:t xml:space="preserve">, от </w:t>
      </w:r>
      <w:r w:rsidR="00800104" w:rsidRPr="00D31FB4">
        <w:rPr>
          <w:spacing w:val="2"/>
          <w:sz w:val="27"/>
          <w:szCs w:val="27"/>
          <w:shd w:val="clear" w:color="auto" w:fill="FFFFFF"/>
        </w:rPr>
        <w:t>30.12.2020 №</w:t>
      </w:r>
      <w:r w:rsidR="006D4602">
        <w:rPr>
          <w:spacing w:val="2"/>
          <w:sz w:val="27"/>
          <w:szCs w:val="27"/>
          <w:shd w:val="clear" w:color="auto" w:fill="FFFFFF"/>
        </w:rPr>
        <w:t xml:space="preserve"> </w:t>
      </w:r>
      <w:r w:rsidR="00800104" w:rsidRPr="00D31FB4">
        <w:rPr>
          <w:spacing w:val="2"/>
          <w:sz w:val="27"/>
          <w:szCs w:val="27"/>
          <w:shd w:val="clear" w:color="auto" w:fill="FFFFFF"/>
        </w:rPr>
        <w:t>2584</w:t>
      </w:r>
      <w:r w:rsidRPr="00D31FB4">
        <w:rPr>
          <w:sz w:val="27"/>
          <w:szCs w:val="27"/>
        </w:rPr>
        <w:t>) следующие изменения:</w:t>
      </w:r>
    </w:p>
    <w:p w:rsidR="00B23090" w:rsidRPr="00D31FB4" w:rsidRDefault="00B23090" w:rsidP="00800104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приложении к постановлению:</w:t>
      </w:r>
    </w:p>
    <w:p w:rsidR="00B23090" w:rsidRPr="00D31FB4" w:rsidRDefault="00B23090" w:rsidP="00800104">
      <w:pPr>
        <w:numPr>
          <w:ilvl w:val="1"/>
          <w:numId w:val="1"/>
        </w:numPr>
        <w:tabs>
          <w:tab w:val="left" w:pos="1276"/>
        </w:tabs>
        <w:ind w:left="0"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t>В разделе 1. «Паспорт муниципальной программы города Липецка «Развитие культуры и туризма в городе Липецке»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B23090" w:rsidRDefault="00B23090" w:rsidP="00B23090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812"/>
      </w:tblGrid>
      <w:tr w:rsidR="00B23090" w:rsidTr="0080010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124215" w:rsidRDefault="00B23090" w:rsidP="008274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«Объемы финансирования за счет средств бюджета города Липецка </w:t>
            </w:r>
          </w:p>
          <w:p w:rsidR="00B23090" w:rsidRPr="00124215" w:rsidRDefault="00B23090" w:rsidP="0082745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4215">
              <w:rPr>
                <w:rFonts w:ascii="Times New Roman" w:hAnsi="Times New Roman" w:cs="Times New Roman"/>
                <w:sz w:val="26"/>
                <w:szCs w:val="26"/>
              </w:rPr>
              <w:t xml:space="preserve">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 xml:space="preserve">Общий объем финансирования составляет </w:t>
            </w:r>
          </w:p>
          <w:p w:rsidR="00B23090" w:rsidRPr="007C5A9F" w:rsidRDefault="001408D4" w:rsidP="00827458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408D4">
              <w:rPr>
                <w:color w:val="000000"/>
                <w:sz w:val="26"/>
                <w:szCs w:val="26"/>
              </w:rPr>
              <w:t>3 500 872,029</w:t>
            </w:r>
            <w:r w:rsidRPr="001408D4">
              <w:rPr>
                <w:rFonts w:ascii="Calibri" w:hAnsi="Calibri"/>
                <w:color w:val="000000"/>
                <w:sz w:val="26"/>
                <w:szCs w:val="26"/>
              </w:rPr>
              <w:t xml:space="preserve"> </w:t>
            </w:r>
            <w:r w:rsidR="00B23090" w:rsidRPr="001408D4">
              <w:rPr>
                <w:sz w:val="26"/>
                <w:szCs w:val="26"/>
              </w:rPr>
              <w:t>тыс</w:t>
            </w:r>
            <w:r w:rsidR="00B23090" w:rsidRPr="007C5A9F">
              <w:rPr>
                <w:sz w:val="26"/>
                <w:szCs w:val="26"/>
              </w:rPr>
              <w:t>. руб., в</w:t>
            </w:r>
            <w:r w:rsidR="00B23090" w:rsidRPr="000B3DA9">
              <w:rPr>
                <w:sz w:val="26"/>
                <w:szCs w:val="26"/>
              </w:rPr>
              <w:t xml:space="preserve"> том числе по годам: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2017 г. – 414 136,4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2018 г. – 466 403,124 тыс. руб.;</w:t>
            </w:r>
          </w:p>
          <w:p w:rsidR="00B23090" w:rsidRPr="006C2076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>2019 г. – 453 040,419 тыс. руб.;</w:t>
            </w:r>
          </w:p>
          <w:p w:rsidR="00B23090" w:rsidRPr="006C2076" w:rsidRDefault="00B23090" w:rsidP="00827458">
            <w:pPr>
              <w:rPr>
                <w:sz w:val="26"/>
                <w:szCs w:val="26"/>
              </w:rPr>
            </w:pPr>
            <w:r w:rsidRPr="006C2076">
              <w:rPr>
                <w:sz w:val="26"/>
                <w:szCs w:val="26"/>
              </w:rPr>
              <w:t xml:space="preserve">2020 г. – </w:t>
            </w:r>
            <w:r w:rsidRPr="006C2076">
              <w:rPr>
                <w:color w:val="000000"/>
                <w:sz w:val="26"/>
                <w:szCs w:val="26"/>
              </w:rPr>
              <w:t xml:space="preserve">481 103,511 </w:t>
            </w:r>
            <w:r w:rsidRPr="006C2076">
              <w:rPr>
                <w:sz w:val="26"/>
                <w:szCs w:val="26"/>
              </w:rPr>
              <w:t>тыс. руб.;</w:t>
            </w:r>
          </w:p>
          <w:p w:rsidR="00B23090" w:rsidRPr="000B3DA9" w:rsidRDefault="00B23090" w:rsidP="008274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B3DA9">
              <w:rPr>
                <w:sz w:val="26"/>
                <w:szCs w:val="26"/>
              </w:rPr>
              <w:t xml:space="preserve">2021 г. – </w:t>
            </w:r>
            <w:r w:rsidR="00654F9E" w:rsidRPr="000B3DA9">
              <w:rPr>
                <w:sz w:val="26"/>
                <w:szCs w:val="26"/>
              </w:rPr>
              <w:t>437 742,674</w:t>
            </w:r>
            <w:r w:rsidRPr="000B3DA9">
              <w:rPr>
                <w:sz w:val="26"/>
                <w:szCs w:val="26"/>
              </w:rPr>
              <w:t xml:space="preserve"> тыс. руб.;</w:t>
            </w:r>
          </w:p>
          <w:p w:rsidR="00B23090" w:rsidRPr="000B3DA9" w:rsidRDefault="000B3DA9" w:rsidP="000B3DA9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0B3DA9">
              <w:rPr>
                <w:sz w:val="26"/>
                <w:szCs w:val="26"/>
              </w:rPr>
              <w:t xml:space="preserve">2022 г. – </w:t>
            </w:r>
            <w:r w:rsidRPr="000B3DA9">
              <w:rPr>
                <w:color w:val="000000"/>
                <w:sz w:val="26"/>
                <w:szCs w:val="26"/>
              </w:rPr>
              <w:t>429 114,022</w:t>
            </w:r>
            <w:r w:rsidRPr="000B3DA9">
              <w:rPr>
                <w:sz w:val="26"/>
                <w:szCs w:val="26"/>
              </w:rPr>
              <w:t xml:space="preserve"> </w:t>
            </w:r>
            <w:r w:rsidR="00B23090" w:rsidRPr="000B3DA9">
              <w:rPr>
                <w:sz w:val="26"/>
                <w:szCs w:val="26"/>
              </w:rPr>
              <w:t>тыс. руб.;</w:t>
            </w:r>
          </w:p>
          <w:p w:rsidR="00B23090" w:rsidRPr="007C5A9F" w:rsidRDefault="00B23090" w:rsidP="007C5A9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</w:rPr>
            </w:pPr>
            <w:r w:rsidRPr="000B3DA9">
              <w:rPr>
                <w:sz w:val="26"/>
                <w:szCs w:val="26"/>
              </w:rPr>
              <w:t xml:space="preserve">2023 г. </w:t>
            </w:r>
            <w:r w:rsidRPr="007C5A9F">
              <w:rPr>
                <w:sz w:val="26"/>
                <w:szCs w:val="26"/>
              </w:rPr>
              <w:t xml:space="preserve">– </w:t>
            </w:r>
            <w:r w:rsidR="007C5A9F" w:rsidRPr="007C5A9F">
              <w:rPr>
                <w:color w:val="000000"/>
                <w:sz w:val="26"/>
                <w:szCs w:val="26"/>
              </w:rPr>
              <w:t xml:space="preserve">432 514,022 </w:t>
            </w:r>
            <w:r w:rsidRPr="007C5A9F">
              <w:rPr>
                <w:sz w:val="26"/>
                <w:szCs w:val="26"/>
              </w:rPr>
              <w:t>тыс. руб.;</w:t>
            </w:r>
          </w:p>
          <w:p w:rsidR="00B23090" w:rsidRPr="000B3DA9" w:rsidRDefault="00B23090" w:rsidP="0082745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</w:rPr>
            </w:pPr>
            <w:r w:rsidRPr="000B3DA9">
              <w:rPr>
                <w:sz w:val="26"/>
                <w:szCs w:val="26"/>
              </w:rPr>
              <w:t xml:space="preserve">2024 г. – </w:t>
            </w:r>
            <w:r w:rsidR="001408D4" w:rsidRPr="001408D4">
              <w:rPr>
                <w:color w:val="000000"/>
                <w:sz w:val="26"/>
                <w:szCs w:val="26"/>
              </w:rPr>
              <w:t>386</w:t>
            </w:r>
            <w:r w:rsidR="001408D4">
              <w:rPr>
                <w:color w:val="000000"/>
                <w:sz w:val="26"/>
                <w:szCs w:val="26"/>
              </w:rPr>
              <w:t xml:space="preserve"> </w:t>
            </w:r>
            <w:r w:rsidR="001408D4" w:rsidRPr="001408D4">
              <w:rPr>
                <w:color w:val="000000"/>
                <w:sz w:val="26"/>
                <w:szCs w:val="26"/>
              </w:rPr>
              <w:t>817,857</w:t>
            </w:r>
            <w:r w:rsidR="007C5A9F" w:rsidRPr="007C5A9F">
              <w:rPr>
                <w:sz w:val="26"/>
                <w:szCs w:val="26"/>
              </w:rPr>
              <w:t>тыс</w:t>
            </w:r>
            <w:r w:rsidR="007C5A9F">
              <w:rPr>
                <w:sz w:val="26"/>
                <w:szCs w:val="26"/>
              </w:rPr>
              <w:t>.</w:t>
            </w:r>
            <w:r w:rsidR="007C5A9F" w:rsidRPr="000B3DA9">
              <w:rPr>
                <w:sz w:val="26"/>
                <w:szCs w:val="26"/>
              </w:rPr>
              <w:t xml:space="preserve"> </w:t>
            </w:r>
            <w:r w:rsidR="000B3DA9" w:rsidRPr="000B3DA9">
              <w:rPr>
                <w:sz w:val="26"/>
                <w:szCs w:val="26"/>
              </w:rPr>
              <w:t>руб</w:t>
            </w:r>
            <w:r w:rsidRPr="000B3DA9">
              <w:rPr>
                <w:sz w:val="26"/>
                <w:szCs w:val="26"/>
              </w:rPr>
              <w:t>.»</w:t>
            </w:r>
          </w:p>
        </w:tc>
      </w:tr>
    </w:tbl>
    <w:p w:rsidR="003831B2" w:rsidRDefault="003831B2" w:rsidP="00D07E9C">
      <w:pPr>
        <w:tabs>
          <w:tab w:val="left" w:pos="142"/>
        </w:tabs>
        <w:jc w:val="both"/>
        <w:sectPr w:rsidR="003831B2" w:rsidSect="0062478C">
          <w:pgSz w:w="11906" w:h="16838"/>
          <w:pgMar w:top="381" w:right="567" w:bottom="820" w:left="1701" w:header="709" w:footer="709" w:gutter="0"/>
          <w:pgNumType w:start="2"/>
          <w:cols w:space="720"/>
          <w:docGrid w:linePitch="381"/>
        </w:sectPr>
      </w:pPr>
    </w:p>
    <w:p w:rsidR="00D07E9C" w:rsidRPr="00D31FB4" w:rsidRDefault="00D07E9C" w:rsidP="00920741">
      <w:pPr>
        <w:tabs>
          <w:tab w:val="left" w:pos="142"/>
          <w:tab w:val="left" w:pos="567"/>
        </w:tabs>
        <w:ind w:firstLine="567"/>
        <w:jc w:val="both"/>
        <w:rPr>
          <w:sz w:val="27"/>
          <w:szCs w:val="27"/>
        </w:rPr>
      </w:pPr>
      <w:r w:rsidRPr="00D31FB4">
        <w:rPr>
          <w:sz w:val="27"/>
          <w:szCs w:val="27"/>
        </w:rPr>
        <w:lastRenderedPageBreak/>
        <w:t>1.2.  В разделе 5. «Подпрограммы муниципальной программы» таблицу «Сведения об основных мероприятиях и (или) ведомственных целевых программах муниципальной программы города Липецка «Развитие культуры и туризма в городе Липецке» изложить в следующей редакции: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 xml:space="preserve">«Сведения об основных мероприятиях и (или) ведомственных целевых программах </w:t>
      </w:r>
    </w:p>
    <w:p w:rsidR="00D07E9C" w:rsidRPr="00D31FB4" w:rsidRDefault="00D07E9C" w:rsidP="00D07E9C">
      <w:pPr>
        <w:jc w:val="center"/>
        <w:rPr>
          <w:sz w:val="27"/>
          <w:szCs w:val="27"/>
        </w:rPr>
      </w:pPr>
      <w:r w:rsidRPr="00D31FB4">
        <w:rPr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D07E9C" w:rsidRDefault="00D07E9C" w:rsidP="00D07E9C">
      <w:pPr>
        <w:rPr>
          <w:sz w:val="12"/>
        </w:rPr>
      </w:pPr>
    </w:p>
    <w:tbl>
      <w:tblPr>
        <w:tblpPr w:leftFromText="180" w:rightFromText="180" w:vertAnchor="text" w:tblpX="-210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871"/>
        <w:gridCol w:w="1855"/>
        <w:gridCol w:w="1252"/>
        <w:gridCol w:w="1145"/>
        <w:gridCol w:w="1198"/>
        <w:gridCol w:w="1198"/>
        <w:gridCol w:w="1278"/>
        <w:gridCol w:w="1118"/>
        <w:gridCol w:w="1198"/>
        <w:gridCol w:w="1198"/>
        <w:gridCol w:w="1198"/>
      </w:tblGrid>
      <w:tr w:rsidR="00D07E9C" w:rsidTr="00FA5E63">
        <w:trPr>
          <w:trHeight w:val="405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ab/>
              <w:t>№ п/п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95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D07E9C" w:rsidTr="00D93CBB">
        <w:trPr>
          <w:trHeight w:val="411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Default="00D07E9C" w:rsidP="00FA5E63">
            <w:pPr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D07E9C" w:rsidTr="00D93CBB">
        <w:trPr>
          <w:trHeight w:val="28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 w:rsidP="00FA5E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751E5B" w:rsidTr="00751E5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Муниципальная программа</w:t>
            </w:r>
            <w:r>
              <w:t xml:space="preserve"> </w:t>
            </w:r>
            <w:r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414 136,4</w:t>
            </w:r>
          </w:p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</w:p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</w:p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466 403,124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481 103,511</w:t>
            </w:r>
          </w:p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437 742,674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173F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</w:t>
            </w:r>
            <w:r w:rsidR="00173FA6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817,857</w:t>
            </w:r>
          </w:p>
        </w:tc>
      </w:tr>
      <w:tr w:rsidR="00751E5B" w:rsidTr="00751E5B">
        <w:trPr>
          <w:trHeight w:val="19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администрации </w:t>
            </w:r>
            <w:r>
              <w:rPr>
                <w:sz w:val="20"/>
              </w:rPr>
              <w:lastRenderedPageBreak/>
              <w:t xml:space="preserve">города Липецка;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407 118,0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463 403,124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480 753,511</w:t>
            </w:r>
          </w:p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434 742,674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114,022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514,022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457,857</w:t>
            </w:r>
          </w:p>
        </w:tc>
      </w:tr>
      <w:tr w:rsidR="00751E5B" w:rsidTr="00751E5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1:  Реализация мер по развитию сферы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751E5B" w:rsidRDefault="00751E5B" w:rsidP="00751E5B">
            <w:pPr>
              <w:rPr>
                <w:sz w:val="23"/>
                <w:szCs w:val="23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197 866,8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244 168,48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310 615,793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307 062,086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303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852,086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306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252,086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277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273,67</w:t>
            </w:r>
          </w:p>
        </w:tc>
      </w:tr>
      <w:tr w:rsidR="00751E5B" w:rsidTr="00751E5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ассигнования на оплату лизинговых платежей для приобретения аттракционов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46 775,1</w:t>
            </w:r>
          </w:p>
        </w:tc>
      </w:tr>
      <w:tr w:rsidR="00751E5B" w:rsidTr="00751E5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2 подпрограммы 1:  Модернизация  учреждений  культуры и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178,0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51E5B" w:rsidTr="00751E5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3 подпрограммы 1:  Реализация мер по развитию библиотечного дела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65 942,9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73 864,985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76 629,912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77 208,522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76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77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208,522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751E5B">
              <w:rPr>
                <w:color w:val="000000"/>
                <w:sz w:val="18"/>
                <w:szCs w:val="18"/>
              </w:rPr>
              <w:t>72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751E5B">
              <w:rPr>
                <w:color w:val="000000"/>
                <w:sz w:val="18"/>
                <w:szCs w:val="18"/>
              </w:rPr>
              <w:t>035,385</w:t>
            </w:r>
          </w:p>
        </w:tc>
      </w:tr>
      <w:tr w:rsidR="00751E5B" w:rsidTr="00751E5B">
        <w:trPr>
          <w:trHeight w:val="333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Основное  мероприятие 4 подпрограммы 1: Реализация мер по развитию музейного дела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8 693,8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9 835,05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11 976,445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013,095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220,582</w:t>
            </w:r>
          </w:p>
        </w:tc>
      </w:tr>
      <w:tr w:rsidR="00751E5B" w:rsidTr="00751E5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5 </w:t>
            </w:r>
            <w:r>
              <w:rPr>
                <w:sz w:val="20"/>
              </w:rPr>
              <w:lastRenderedPageBreak/>
              <w:t>подпрограммы 1:  Реализация  мер по развитию театрального  искусства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культуры и </w:t>
            </w:r>
            <w:r>
              <w:rPr>
                <w:sz w:val="20"/>
              </w:rPr>
              <w:lastRenderedPageBreak/>
              <w:t>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19 854,6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23 426,65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28 567,319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567,319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495,22</w:t>
            </w:r>
          </w:p>
        </w:tc>
      </w:tr>
      <w:tr w:rsidR="00751E5B" w:rsidTr="00751E5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6 подпрограммы 1: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80 083,3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40 186,1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35 968,84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51E5B" w:rsidTr="00751E5B">
        <w:trPr>
          <w:trHeight w:val="48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 w:rsidRPr="00D156A4"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51E5B" w:rsidTr="00751E5B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Основное мероприятие 8 подпрограммы 1: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4 199,04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51E5B" w:rsidTr="00751E5B">
        <w:trPr>
          <w:trHeight w:val="70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Ведомственная целевая программа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lastRenderedPageBreak/>
              <w:t xml:space="preserve">и искусства  города Липецка»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751E5B" w:rsidRDefault="00751E5B" w:rsidP="00751E5B">
            <w:pPr>
              <w:rPr>
                <w:sz w:val="20"/>
              </w:rPr>
            </w:pPr>
            <w:r>
              <w:rPr>
                <w:sz w:val="20"/>
              </w:rPr>
              <w:t xml:space="preserve">администрации </w:t>
            </w:r>
            <w:r>
              <w:rPr>
                <w:sz w:val="20"/>
              </w:rPr>
              <w:lastRenderedPageBreak/>
              <w:t>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33 176,6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71 743,859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Pr="00D156A4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11 196,162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8 291,652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873,0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E5B" w:rsidRDefault="00751E5B" w:rsidP="00751E5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8E071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433,0</w:t>
            </w:r>
          </w:p>
        </w:tc>
      </w:tr>
      <w:tr w:rsidR="00D156A4" w:rsidTr="00B55C7D">
        <w:trPr>
          <w:trHeight w:val="97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Региональный проект «Творческие люди»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156A4" w:rsidTr="00B55C7D">
        <w:trPr>
          <w:trHeight w:val="332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7 018,4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156A4" w:rsidTr="00B55C7D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1 подпрограммы 2: Развитие туризма в городе Липецке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156A4" w:rsidRDefault="00D156A4" w:rsidP="00D156A4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1 505,9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156A4" w:rsidTr="00B55C7D">
        <w:trPr>
          <w:trHeight w:val="33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6A4" w:rsidRDefault="00D156A4" w:rsidP="00D156A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подпрограммы 2</w:t>
            </w:r>
            <w:r>
              <w:rPr>
                <w:color w:val="000000"/>
                <w:sz w:val="20"/>
              </w:rPr>
              <w:t>: Осуществление  бюджетных инвестиций  в форме капитальных вложений в объекты  туристской направленности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Default="00D156A4" w:rsidP="00D156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2017-2024 гг.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5 512,5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sz w:val="18"/>
                <w:szCs w:val="18"/>
              </w:rPr>
            </w:pPr>
            <w:r w:rsidRPr="00D156A4">
              <w:rPr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6A4" w:rsidRPr="00D156A4" w:rsidRDefault="00D156A4" w:rsidP="00D156A4">
            <w:pPr>
              <w:jc w:val="center"/>
              <w:rPr>
                <w:color w:val="000000"/>
                <w:sz w:val="18"/>
                <w:szCs w:val="18"/>
              </w:rPr>
            </w:pPr>
            <w:r w:rsidRPr="00D156A4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D07E9C" w:rsidRDefault="00D07E9C" w:rsidP="00D07E9C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971" w:rsidRDefault="002A0971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="00D07E9C" w:rsidRPr="002A0971">
        <w:rPr>
          <w:rFonts w:ascii="Times New Roman" w:hAnsi="Times New Roman" w:cs="Times New Roman"/>
          <w:sz w:val="27"/>
          <w:szCs w:val="27"/>
        </w:rPr>
        <w:t xml:space="preserve">1.3. </w:t>
      </w:r>
      <w:bookmarkStart w:id="0" w:name="_GoBack"/>
      <w:bookmarkEnd w:id="0"/>
      <w:r w:rsidR="00D07E9C" w:rsidRPr="002A0971">
        <w:rPr>
          <w:rFonts w:ascii="Times New Roman" w:hAnsi="Times New Roman" w:cs="Times New Roman"/>
          <w:sz w:val="27"/>
          <w:szCs w:val="27"/>
        </w:rPr>
        <w:t>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культуры и туризма в городе Липецке» изложить в следующей редакции:</w:t>
      </w:r>
    </w:p>
    <w:p w:rsidR="00D31FB4" w:rsidRPr="00D31FB4" w:rsidRDefault="00D31FB4" w:rsidP="002A0971">
      <w:pPr>
        <w:pStyle w:val="ConsPlusNormal"/>
        <w:widowControl/>
        <w:tabs>
          <w:tab w:val="left" w:pos="284"/>
          <w:tab w:val="left" w:pos="851"/>
        </w:tabs>
        <w:ind w:right="142" w:firstLine="0"/>
        <w:jc w:val="both"/>
        <w:rPr>
          <w:rFonts w:ascii="Times New Roman" w:hAnsi="Times New Roman" w:cs="Times New Roman"/>
          <w:sz w:val="6"/>
          <w:szCs w:val="27"/>
        </w:rPr>
      </w:pPr>
    </w:p>
    <w:p w:rsidR="00D07E9C" w:rsidRPr="002A0971" w:rsidRDefault="00D07E9C" w:rsidP="002A0971">
      <w:pPr>
        <w:pStyle w:val="ConsPlusNormal"/>
        <w:widowControl/>
        <w:tabs>
          <w:tab w:val="left" w:pos="284"/>
          <w:tab w:val="left" w:pos="851"/>
        </w:tabs>
        <w:ind w:right="142"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«Прогнозная оценка расходов по источникам ресурсного обеспечения на реализацию</w:t>
      </w:r>
    </w:p>
    <w:p w:rsidR="00D07E9C" w:rsidRPr="002A0971" w:rsidRDefault="00D07E9C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7"/>
          <w:szCs w:val="27"/>
        </w:rPr>
      </w:pPr>
      <w:r w:rsidRPr="002A0971">
        <w:rPr>
          <w:rFonts w:ascii="Times New Roman" w:hAnsi="Times New Roman" w:cs="Times New Roman"/>
          <w:sz w:val="27"/>
          <w:szCs w:val="27"/>
        </w:rPr>
        <w:t>муниципальной программы города Липецка «Развитие культуры и туризма в городе Липецке»</w:t>
      </w:r>
    </w:p>
    <w:p w:rsidR="00123C37" w:rsidRPr="00D31FB4" w:rsidRDefault="00123C37" w:rsidP="00D07E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0"/>
          <w:szCs w:val="27"/>
        </w:rPr>
      </w:pP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0"/>
        <w:gridCol w:w="1666"/>
        <w:gridCol w:w="2372"/>
        <w:gridCol w:w="1116"/>
        <w:gridCol w:w="1316"/>
        <w:gridCol w:w="1316"/>
        <w:gridCol w:w="1315"/>
        <w:gridCol w:w="1315"/>
        <w:gridCol w:w="1315"/>
        <w:gridCol w:w="1315"/>
        <w:gridCol w:w="1315"/>
      </w:tblGrid>
      <w:tr w:rsidR="00D07E9C" w:rsidRPr="00A306E6" w:rsidTr="002A0971">
        <w:trPr>
          <w:trHeight w:val="360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2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03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 xml:space="preserve">Расходы (тыс. руб.) </w:t>
            </w:r>
          </w:p>
        </w:tc>
      </w:tr>
      <w:tr w:rsidR="00D07E9C" w:rsidRPr="00A306E6" w:rsidTr="002A0971">
        <w:trPr>
          <w:trHeight w:val="1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2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7E9C" w:rsidRPr="00A306E6" w:rsidRDefault="00D07E9C">
            <w:pPr>
              <w:rPr>
                <w:sz w:val="21"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</w:tr>
      <w:tr w:rsidR="00D07E9C" w:rsidRPr="00A306E6" w:rsidTr="002A0971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A306E6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Pr="00C51BA4" w:rsidRDefault="00D07E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1BA4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B62436" w:rsidRPr="00A306E6" w:rsidTr="002A0971">
        <w:trPr>
          <w:trHeight w:val="311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Муниципальная программа города Липецка</w:t>
            </w:r>
          </w:p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 xml:space="preserve">«Развитие   культуры  и туризма в городе Липецке» 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438 271,2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485 101,991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548 713,867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526 683,775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456 989,346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449 899,287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453 114,022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751E5B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407 417,857</w:t>
            </w:r>
          </w:p>
        </w:tc>
      </w:tr>
      <w:tr w:rsidR="00B62436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</w:t>
            </w:r>
            <w:r w:rsidR="004C4CE1">
              <w:rPr>
                <w:color w:val="000000"/>
                <w:sz w:val="20"/>
              </w:rPr>
              <w:t>,0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146,672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1 685,265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1 500,0</w:t>
            </w:r>
          </w:p>
        </w:tc>
      </w:tr>
      <w:tr w:rsidR="00B62436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414 136,4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466 403,124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453 040,419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481 103,511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437 742,674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429 114,022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432 514,022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386 817,857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</w:tr>
      <w:tr w:rsidR="00B62436" w:rsidRPr="00A306E6" w:rsidTr="00D31FB4">
        <w:trPr>
          <w:trHeight w:val="6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62436" w:rsidRPr="00A306E6" w:rsidTr="002A0971">
        <w:trPr>
          <w:trHeight w:val="357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 1.</w:t>
            </w:r>
            <w:r w:rsidRPr="00A76FB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A76FB1">
              <w:rPr>
                <w:rFonts w:ascii="Times New Roman" w:hAnsi="Times New Roman" w:cs="Times New Roman"/>
              </w:rPr>
              <w:t>«Создание условий  для  развития культуры города Липецка»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431 252,8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482 101,991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545 713,867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526 333,775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453 989,346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446 899,287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450 114,022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751E5B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406 057,857</w:t>
            </w:r>
          </w:p>
        </w:tc>
      </w:tr>
      <w:tr w:rsidR="00B62436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69,7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113,882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124,094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9 065,1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2 584,985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78 549,354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16 580,264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146,672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1 685,265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1 500,0</w:t>
            </w:r>
          </w:p>
        </w:tc>
      </w:tr>
      <w:tr w:rsidR="00B62436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407 118,0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463 403,124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450 040,419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480 753,511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434 742,674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426 114,022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429 514,022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751E5B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385 457,857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15 000,0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16 000,0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17 000,0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18 000,0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19 000,0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62436" w:rsidRPr="00A306E6" w:rsidTr="003E2DAD"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306E6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Подпрограмма  2. 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1 360,0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62436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 w:rsidRPr="00A306E6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B62436" w:rsidRPr="00A306E6" w:rsidTr="003E2D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76FB1" w:rsidRDefault="00B62436" w:rsidP="00B62436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76FB1" w:rsidRDefault="00B62436" w:rsidP="00B624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7 018,4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436" w:rsidRPr="00A306E6" w:rsidRDefault="00B62436" w:rsidP="00B62436">
            <w:pPr>
              <w:jc w:val="center"/>
              <w:rPr>
                <w:sz w:val="21"/>
                <w:szCs w:val="21"/>
              </w:rPr>
            </w:pPr>
            <w:r w:rsidRPr="00A306E6">
              <w:rPr>
                <w:sz w:val="21"/>
                <w:szCs w:val="21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Pr="00A306E6" w:rsidRDefault="00B62436" w:rsidP="00B6243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350,0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3 000,0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436" w:rsidRDefault="00B62436" w:rsidP="00B624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1 360,0</w:t>
            </w:r>
          </w:p>
        </w:tc>
      </w:tr>
      <w:tr w:rsidR="00B55C7D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A306E6" w:rsidRDefault="00B55C7D" w:rsidP="00B55C7D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A76FB1" w:rsidRDefault="00B55C7D" w:rsidP="00B55C7D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7D" w:rsidRPr="00A76FB1" w:rsidRDefault="00B55C7D" w:rsidP="00B55C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внебюджетных источников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B55C7D" w:rsidRDefault="00B55C7D" w:rsidP="00B55C7D">
            <w:pPr>
              <w:jc w:val="center"/>
              <w:rPr>
                <w:sz w:val="20"/>
              </w:rPr>
            </w:pPr>
            <w:r w:rsidRPr="00B55C7D">
              <w:rPr>
                <w:sz w:val="20"/>
              </w:rPr>
              <w:t>-</w:t>
            </w:r>
          </w:p>
        </w:tc>
      </w:tr>
      <w:tr w:rsidR="00B55C7D" w:rsidRPr="00A306E6" w:rsidTr="002A09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A306E6" w:rsidRDefault="00B55C7D" w:rsidP="00B55C7D">
            <w:pPr>
              <w:rPr>
                <w:sz w:val="21"/>
                <w:szCs w:val="21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A76FB1" w:rsidRDefault="00B55C7D" w:rsidP="00B55C7D">
            <w:pPr>
              <w:rPr>
                <w:sz w:val="20"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C7D" w:rsidRPr="00A76FB1" w:rsidRDefault="00B55C7D" w:rsidP="00B55C7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6FB1">
              <w:rPr>
                <w:rFonts w:ascii="Times New Roman" w:hAnsi="Times New Roman" w:cs="Times New Roman"/>
              </w:rPr>
              <w:t>Средства бюджетов государственных внебюджетных фондов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Default="00B55C7D" w:rsidP="00B55C7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C7D" w:rsidRPr="00B55C7D" w:rsidRDefault="00B55C7D" w:rsidP="00B55C7D">
            <w:pPr>
              <w:jc w:val="center"/>
              <w:rPr>
                <w:sz w:val="20"/>
              </w:rPr>
            </w:pPr>
            <w:r w:rsidRPr="00B55C7D">
              <w:rPr>
                <w:sz w:val="20"/>
              </w:rPr>
              <w:t>-»</w:t>
            </w:r>
          </w:p>
        </w:tc>
      </w:tr>
    </w:tbl>
    <w:p w:rsidR="00D07E9C" w:rsidRDefault="00D07E9C" w:rsidP="00D07E9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07E9C" w:rsidRDefault="00D07E9C" w:rsidP="00D07E9C">
      <w:pPr>
        <w:sectPr w:rsidR="00D07E9C" w:rsidSect="002A0971">
          <w:pgSz w:w="16838" w:h="11906" w:orient="landscape"/>
          <w:pgMar w:top="567" w:right="820" w:bottom="1134" w:left="1418" w:header="709" w:footer="709" w:gutter="0"/>
          <w:pgNumType w:start="2"/>
          <w:cols w:space="720"/>
        </w:sectPr>
      </w:pPr>
    </w:p>
    <w:p w:rsidR="00D07E9C" w:rsidRPr="00FA5E63" w:rsidRDefault="00D07E9C" w:rsidP="00D07E9C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2.  </w:t>
      </w:r>
      <w:r w:rsidRPr="00FA5E63">
        <w:rPr>
          <w:rFonts w:ascii="Times New Roman" w:hAnsi="Times New Roman" w:cs="Times New Roman"/>
          <w:sz w:val="28"/>
          <w:szCs w:val="28"/>
        </w:rPr>
        <w:t>В приложении № 1 к муниципальной программе:</w:t>
      </w:r>
    </w:p>
    <w:p w:rsidR="00D07E9C" w:rsidRDefault="00D07E9C" w:rsidP="00D07E9C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1. «Создание условий для развития культуры города Липецка» позицию «Объем финансирования за счет средств бюджета города с разбивкой по годам» изложить в следующей редакции: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D07E9C" w:rsidTr="00D07E9C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7E9C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D07E9C" w:rsidRPr="001408D4" w:rsidRDefault="00214D3A" w:rsidP="001508E2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3 477 143,6</w:t>
            </w:r>
            <w:r w:rsidR="00751E5B">
              <w:rPr>
                <w:color w:val="000000"/>
                <w:sz w:val="27"/>
                <w:szCs w:val="27"/>
              </w:rPr>
              <w:t>29</w:t>
            </w:r>
            <w:r w:rsidR="001408D4" w:rsidRPr="001408D4">
              <w:rPr>
                <w:color w:val="000000"/>
                <w:sz w:val="27"/>
                <w:szCs w:val="27"/>
              </w:rPr>
              <w:t xml:space="preserve"> </w:t>
            </w:r>
            <w:r w:rsidR="00D07E9C" w:rsidRPr="001408D4">
              <w:rPr>
                <w:sz w:val="27"/>
                <w:szCs w:val="27"/>
              </w:rPr>
              <w:t>тыс. руб., в том числе по годам: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2017 г. – 407 118,0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2018 г. – 463 403,124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2019 г. – 450 040,419 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2020 г. – </w:t>
            </w:r>
            <w:r w:rsidR="006C2076" w:rsidRPr="001408D4">
              <w:rPr>
                <w:color w:val="000000"/>
                <w:sz w:val="27"/>
                <w:szCs w:val="27"/>
              </w:rPr>
              <w:t xml:space="preserve">480 753,511 </w:t>
            </w:r>
            <w:r w:rsidRPr="001408D4">
              <w:rPr>
                <w:sz w:val="27"/>
                <w:szCs w:val="27"/>
              </w:rPr>
              <w:t>тыс. руб.;</w:t>
            </w:r>
          </w:p>
          <w:p w:rsidR="00D07E9C" w:rsidRPr="001408D4" w:rsidRDefault="00D07E9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2021 г. – </w:t>
            </w:r>
            <w:r w:rsidR="00C51BA4" w:rsidRPr="001408D4">
              <w:rPr>
                <w:sz w:val="27"/>
                <w:szCs w:val="27"/>
              </w:rPr>
              <w:t>434 742,674</w:t>
            </w:r>
            <w:r w:rsidRPr="001408D4">
              <w:rPr>
                <w:sz w:val="27"/>
                <w:szCs w:val="27"/>
              </w:rPr>
              <w:t xml:space="preserve"> тыс. руб.;</w:t>
            </w:r>
          </w:p>
          <w:p w:rsidR="000B3DA9" w:rsidRPr="001408D4" w:rsidRDefault="000B3DA9" w:rsidP="000B3DA9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>2022 г. – 426 114,022 тыс. руб.;</w:t>
            </w:r>
          </w:p>
          <w:p w:rsidR="000B3DA9" w:rsidRPr="001408D4" w:rsidRDefault="000B3DA9" w:rsidP="000B3DA9">
            <w:pPr>
              <w:autoSpaceDE w:val="0"/>
              <w:autoSpaceDN w:val="0"/>
              <w:adjustRightInd w:val="0"/>
              <w:jc w:val="both"/>
              <w:rPr>
                <w:color w:val="000000"/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2023 г. – </w:t>
            </w:r>
            <w:r w:rsidRPr="001408D4">
              <w:rPr>
                <w:color w:val="000000"/>
                <w:sz w:val="27"/>
                <w:szCs w:val="27"/>
              </w:rPr>
              <w:t xml:space="preserve">429 514,022 </w:t>
            </w:r>
            <w:r w:rsidRPr="001408D4">
              <w:rPr>
                <w:sz w:val="27"/>
                <w:szCs w:val="27"/>
              </w:rPr>
              <w:t>тыс. руб.;</w:t>
            </w:r>
          </w:p>
          <w:p w:rsidR="00D07E9C" w:rsidRDefault="000B3DA9" w:rsidP="00214D3A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1408D4">
              <w:rPr>
                <w:sz w:val="27"/>
                <w:szCs w:val="27"/>
              </w:rPr>
              <w:t xml:space="preserve">2024 г. – </w:t>
            </w:r>
            <w:r w:rsidR="001408D4" w:rsidRPr="001408D4">
              <w:rPr>
                <w:color w:val="000000"/>
                <w:sz w:val="27"/>
                <w:szCs w:val="27"/>
              </w:rPr>
              <w:t>385 457,8</w:t>
            </w:r>
            <w:r w:rsidR="00751E5B">
              <w:rPr>
                <w:color w:val="000000"/>
                <w:sz w:val="27"/>
                <w:szCs w:val="27"/>
              </w:rPr>
              <w:t>57</w:t>
            </w:r>
            <w:r w:rsidR="001408D4" w:rsidRPr="001408D4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Pr="001408D4">
              <w:rPr>
                <w:sz w:val="27"/>
                <w:szCs w:val="27"/>
              </w:rPr>
              <w:t>тыс. руб.»</w:t>
            </w:r>
          </w:p>
        </w:tc>
      </w:tr>
    </w:tbl>
    <w:p w:rsidR="00D07E9C" w:rsidRDefault="00D07E9C" w:rsidP="00D07E9C">
      <w:pPr>
        <w:tabs>
          <w:tab w:val="left" w:pos="851"/>
        </w:tabs>
        <w:ind w:firstLine="708"/>
        <w:jc w:val="both"/>
        <w:rPr>
          <w:sz w:val="18"/>
          <w:szCs w:val="28"/>
        </w:rPr>
      </w:pPr>
    </w:p>
    <w:p w:rsidR="00D07E9C" w:rsidRDefault="00D07E9C" w:rsidP="00D07E9C">
      <w:pPr>
        <w:tabs>
          <w:tab w:val="left" w:pos="1276"/>
        </w:tabs>
        <w:ind w:firstLine="708"/>
        <w:jc w:val="both"/>
        <w:rPr>
          <w:szCs w:val="28"/>
        </w:rPr>
      </w:pPr>
      <w:r>
        <w:rPr>
          <w:szCs w:val="28"/>
        </w:rPr>
        <w:t>2.2. Раздел 6. «Ресурсное обеспечение подпрограммы 1» изложить в следующей редакции:</w:t>
      </w:r>
    </w:p>
    <w:p w:rsidR="00D07E9C" w:rsidRPr="00D93CBB" w:rsidRDefault="00D07E9C" w:rsidP="00D07E9C">
      <w:pPr>
        <w:tabs>
          <w:tab w:val="left" w:pos="1276"/>
        </w:tabs>
        <w:ind w:firstLine="708"/>
        <w:jc w:val="both"/>
        <w:rPr>
          <w:sz w:val="2"/>
          <w:szCs w:val="28"/>
        </w:rPr>
      </w:pPr>
    </w:p>
    <w:p w:rsidR="00FA5E63" w:rsidRDefault="00D07E9C" w:rsidP="00D07E9C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D07E9C" w:rsidRDefault="00D07E9C" w:rsidP="00D07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Финансирование подпрограммы осуществляется за счет бюджета города Липецка.</w:t>
      </w:r>
    </w:p>
    <w:p w:rsidR="00D07E9C" w:rsidRDefault="00D07E9C" w:rsidP="001408D4">
      <w:pPr>
        <w:jc w:val="both"/>
        <w:rPr>
          <w:szCs w:val="28"/>
        </w:rPr>
      </w:pPr>
      <w:r>
        <w:rPr>
          <w:szCs w:val="28"/>
        </w:rPr>
        <w:t xml:space="preserve">Объем финансового обеспечения подпрограммы </w:t>
      </w:r>
      <w:r w:rsidRPr="001408D4">
        <w:rPr>
          <w:sz w:val="27"/>
          <w:szCs w:val="27"/>
        </w:rPr>
        <w:t xml:space="preserve">составляет </w:t>
      </w:r>
      <w:r w:rsidR="00214D3A">
        <w:rPr>
          <w:color w:val="000000"/>
          <w:sz w:val="27"/>
          <w:szCs w:val="27"/>
        </w:rPr>
        <w:t>3 477 143,6</w:t>
      </w:r>
      <w:r w:rsidR="00751E5B">
        <w:rPr>
          <w:color w:val="000000"/>
          <w:sz w:val="27"/>
          <w:szCs w:val="27"/>
        </w:rPr>
        <w:t>29</w:t>
      </w:r>
      <w:r w:rsidR="001408D4" w:rsidRPr="001408D4">
        <w:rPr>
          <w:color w:val="000000"/>
          <w:sz w:val="27"/>
          <w:szCs w:val="27"/>
        </w:rPr>
        <w:t xml:space="preserve"> </w:t>
      </w:r>
      <w:r w:rsidRPr="001408D4">
        <w:rPr>
          <w:sz w:val="27"/>
          <w:szCs w:val="27"/>
        </w:rPr>
        <w:t>тыс. руб</w:t>
      </w:r>
      <w:r>
        <w:rPr>
          <w:szCs w:val="28"/>
        </w:rPr>
        <w:t>.</w:t>
      </w:r>
    </w:p>
    <w:p w:rsidR="00D07E9C" w:rsidRDefault="00D07E9C" w:rsidP="00D07E9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Общий объем финансирования по годам: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2017 г. – 407 118,0 тыс. руб.;</w:t>
      </w:r>
    </w:p>
    <w:p w:rsidR="006C2076" w:rsidRPr="006C2076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C2076">
        <w:rPr>
          <w:szCs w:val="28"/>
        </w:rPr>
        <w:t>2018 г. – 463 403,124 тыс. руб.;</w:t>
      </w:r>
    </w:p>
    <w:p w:rsidR="006C2076" w:rsidRPr="000B3DA9" w:rsidRDefault="00751E5B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2019 г. – 450 040,419 тыс. руб.</w:t>
      </w:r>
    </w:p>
    <w:p w:rsidR="006C2076" w:rsidRPr="000B3DA9" w:rsidRDefault="006C2076" w:rsidP="006C207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B3DA9">
        <w:rPr>
          <w:szCs w:val="28"/>
        </w:rPr>
        <w:t xml:space="preserve">2020 г. – </w:t>
      </w:r>
      <w:r w:rsidRPr="000B3DA9">
        <w:rPr>
          <w:color w:val="000000"/>
          <w:szCs w:val="28"/>
        </w:rPr>
        <w:t xml:space="preserve">480 753,511 </w:t>
      </w:r>
      <w:r w:rsidRPr="000B3DA9">
        <w:rPr>
          <w:szCs w:val="28"/>
        </w:rPr>
        <w:t>тыс. руб.;</w:t>
      </w:r>
    </w:p>
    <w:p w:rsidR="000B3DA9" w:rsidRPr="000B3DA9" w:rsidRDefault="000B3DA9" w:rsidP="000B3DA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B3DA9">
        <w:rPr>
          <w:szCs w:val="28"/>
        </w:rPr>
        <w:t>2021 г. – 434 742,674 тыс. руб.;</w:t>
      </w:r>
    </w:p>
    <w:p w:rsidR="000B3DA9" w:rsidRPr="000B3DA9" w:rsidRDefault="000B3DA9" w:rsidP="000B3DA9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0B3DA9">
        <w:rPr>
          <w:szCs w:val="28"/>
        </w:rPr>
        <w:t>2022 г. – 426 114,022 тыс. руб.;</w:t>
      </w:r>
    </w:p>
    <w:p w:rsidR="000B3DA9" w:rsidRPr="000B3DA9" w:rsidRDefault="000B3DA9" w:rsidP="000B3DA9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 w:rsidRPr="000B3DA9">
        <w:rPr>
          <w:szCs w:val="28"/>
        </w:rPr>
        <w:t xml:space="preserve">2023 г. – </w:t>
      </w:r>
      <w:r w:rsidRPr="000B3DA9">
        <w:rPr>
          <w:color w:val="000000"/>
          <w:szCs w:val="28"/>
        </w:rPr>
        <w:t xml:space="preserve">429 514,022 </w:t>
      </w:r>
      <w:r w:rsidRPr="000B3DA9">
        <w:rPr>
          <w:szCs w:val="28"/>
        </w:rPr>
        <w:t>тыс. руб.;</w:t>
      </w:r>
    </w:p>
    <w:p w:rsidR="00FA5E63" w:rsidRDefault="000B3DA9" w:rsidP="000B3DA9">
      <w:pPr>
        <w:pStyle w:val="a3"/>
        <w:ind w:firstLine="567"/>
        <w:jc w:val="both"/>
        <w:rPr>
          <w:sz w:val="27"/>
          <w:szCs w:val="27"/>
        </w:rPr>
      </w:pPr>
      <w:r w:rsidRPr="000B3DA9">
        <w:rPr>
          <w:szCs w:val="28"/>
        </w:rPr>
        <w:t xml:space="preserve">2024 г. – </w:t>
      </w:r>
      <w:r w:rsidR="001408D4" w:rsidRPr="001408D4">
        <w:rPr>
          <w:color w:val="000000"/>
          <w:sz w:val="27"/>
          <w:szCs w:val="27"/>
        </w:rPr>
        <w:t>385 457,8</w:t>
      </w:r>
      <w:r w:rsidR="00751E5B">
        <w:rPr>
          <w:color w:val="000000"/>
          <w:sz w:val="27"/>
          <w:szCs w:val="27"/>
        </w:rPr>
        <w:t>57</w:t>
      </w:r>
      <w:r w:rsidR="001408D4" w:rsidRPr="001408D4">
        <w:rPr>
          <w:color w:val="000000"/>
          <w:sz w:val="27"/>
          <w:szCs w:val="27"/>
        </w:rPr>
        <w:t xml:space="preserve"> </w:t>
      </w:r>
      <w:r w:rsidR="001408D4" w:rsidRPr="001408D4">
        <w:rPr>
          <w:sz w:val="27"/>
          <w:szCs w:val="27"/>
        </w:rPr>
        <w:t>тыс. руб.</w:t>
      </w:r>
    </w:p>
    <w:p w:rsidR="00D84C36" w:rsidRDefault="00D84C36" w:rsidP="00807136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 В приложении № 2 к муниципальной программе:</w:t>
      </w:r>
    </w:p>
    <w:p w:rsidR="00D84C36" w:rsidRPr="00D84C36" w:rsidRDefault="00D84C36" w:rsidP="00807136">
      <w:pPr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t xml:space="preserve">3.1. В разделе 1. «Паспорт подпрограммы 2. «Создание условий для </w:t>
      </w:r>
      <w:r w:rsidRPr="00A306E6">
        <w:t>развития туризма и реализации мероприятий туристской направленности в городе Липецке» в позиции «Объемы финансирования за счет средств бюджета города Липецка с разбивкой по годам» цифры «</w:t>
      </w:r>
      <w:r w:rsidR="00807136">
        <w:t xml:space="preserve">22 </w:t>
      </w:r>
      <w:r w:rsidR="00807136" w:rsidRPr="00A306E6">
        <w:t>088,4</w:t>
      </w:r>
      <w:r w:rsidRPr="00A306E6">
        <w:t xml:space="preserve">» заменить цифрами </w:t>
      </w:r>
      <w:r>
        <w:br/>
      </w:r>
      <w:r w:rsidRPr="00D84C36">
        <w:rPr>
          <w:szCs w:val="28"/>
        </w:rPr>
        <w:t>«</w:t>
      </w:r>
      <w:r w:rsidRPr="00D84C36">
        <w:rPr>
          <w:color w:val="000000"/>
          <w:szCs w:val="28"/>
        </w:rPr>
        <w:t>23 728,4</w:t>
      </w:r>
      <w:r w:rsidRPr="00D84C36">
        <w:rPr>
          <w:szCs w:val="28"/>
        </w:rPr>
        <w:t>»,</w:t>
      </w:r>
      <w:r>
        <w:t xml:space="preserve"> в строке «202</w:t>
      </w:r>
      <w:r w:rsidR="00417184">
        <w:t>3</w:t>
      </w:r>
      <w:r w:rsidRPr="00A306E6">
        <w:t xml:space="preserve"> год» цифры «</w:t>
      </w:r>
      <w:r>
        <w:t>1</w:t>
      </w:r>
      <w:r w:rsidRPr="00A306E6">
        <w:t> </w:t>
      </w:r>
      <w:r>
        <w:t>360</w:t>
      </w:r>
      <w:r w:rsidRPr="00A306E6">
        <w:t>,0» заменить цифрами «</w:t>
      </w:r>
      <w:r>
        <w:t>3 000</w:t>
      </w:r>
      <w:r w:rsidRPr="00A306E6">
        <w:t>,0».</w:t>
      </w:r>
    </w:p>
    <w:p w:rsidR="00D31FB4" w:rsidRDefault="00D84C36" w:rsidP="00807136">
      <w:pPr>
        <w:pStyle w:val="a3"/>
        <w:ind w:firstLine="567"/>
        <w:jc w:val="both"/>
      </w:pPr>
      <w:r w:rsidRPr="00A306E6">
        <w:t xml:space="preserve">3.2. В разделе 6. «Ресурсное обеспечение подпрограммы 2» цифры </w:t>
      </w:r>
      <w:r w:rsidR="00807136">
        <w:br/>
      </w:r>
      <w:r w:rsidRPr="00A306E6">
        <w:t>«</w:t>
      </w:r>
      <w:r w:rsidR="00807136" w:rsidRPr="00A306E6">
        <w:t>22 088,4</w:t>
      </w:r>
      <w:r w:rsidRPr="00A306E6">
        <w:t xml:space="preserve">» заменить цифрами </w:t>
      </w:r>
      <w:r w:rsidRPr="00D84C36">
        <w:rPr>
          <w:szCs w:val="28"/>
        </w:rPr>
        <w:t>«</w:t>
      </w:r>
      <w:r w:rsidRPr="00D84C36">
        <w:rPr>
          <w:color w:val="000000"/>
          <w:szCs w:val="28"/>
        </w:rPr>
        <w:t>23 728,4</w:t>
      </w:r>
      <w:r w:rsidRPr="00D84C36">
        <w:rPr>
          <w:szCs w:val="28"/>
        </w:rPr>
        <w:t>»,</w:t>
      </w:r>
      <w:r>
        <w:t xml:space="preserve"> </w:t>
      </w:r>
      <w:r w:rsidRPr="00A306E6">
        <w:t>в строке «202</w:t>
      </w:r>
      <w:r w:rsidR="00417184">
        <w:t>3</w:t>
      </w:r>
      <w:r w:rsidRPr="00A306E6">
        <w:t xml:space="preserve"> год» цифры «</w:t>
      </w:r>
      <w:r>
        <w:t>1</w:t>
      </w:r>
      <w:r w:rsidRPr="00A306E6">
        <w:t> </w:t>
      </w:r>
      <w:r>
        <w:t>360</w:t>
      </w:r>
      <w:r w:rsidRPr="00A306E6">
        <w:t>,0» заменить цифрами «</w:t>
      </w:r>
      <w:r>
        <w:t>3 000</w:t>
      </w:r>
      <w:r w:rsidRPr="00A306E6">
        <w:t>,0».</w:t>
      </w:r>
    </w:p>
    <w:p w:rsidR="00D84C36" w:rsidRDefault="00D84C36" w:rsidP="00D84C36">
      <w:pPr>
        <w:pStyle w:val="a3"/>
        <w:ind w:firstLine="708"/>
        <w:jc w:val="both"/>
        <w:rPr>
          <w:szCs w:val="28"/>
        </w:rPr>
      </w:pPr>
    </w:p>
    <w:p w:rsidR="008A4114" w:rsidRPr="006D4602" w:rsidRDefault="008A4114" w:rsidP="00FA5E63">
      <w:pPr>
        <w:pStyle w:val="a3"/>
        <w:jc w:val="both"/>
        <w:rPr>
          <w:szCs w:val="28"/>
        </w:rPr>
      </w:pPr>
    </w:p>
    <w:p w:rsidR="00D31FB4" w:rsidRPr="008A4114" w:rsidRDefault="00D31FB4" w:rsidP="00FA5E63">
      <w:pPr>
        <w:pStyle w:val="a3"/>
        <w:jc w:val="both"/>
        <w:rPr>
          <w:szCs w:val="28"/>
        </w:rPr>
      </w:pPr>
    </w:p>
    <w:p w:rsidR="0099110C" w:rsidRDefault="00FA5E63" w:rsidP="002A0971">
      <w:pPr>
        <w:pStyle w:val="a3"/>
        <w:jc w:val="both"/>
      </w:pPr>
      <w:r w:rsidRPr="00FA5E63">
        <w:rPr>
          <w:szCs w:val="28"/>
        </w:rPr>
        <w:t>Глава города Липецка                                                                         Е.Ю. Уваркина</w:t>
      </w:r>
    </w:p>
    <w:sectPr w:rsidR="0099110C" w:rsidSect="00D31FB4">
      <w:pgSz w:w="11906" w:h="16838"/>
      <w:pgMar w:top="1134" w:right="566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B79" w:rsidRDefault="00704B79" w:rsidP="0022294A">
      <w:r>
        <w:separator/>
      </w:r>
    </w:p>
  </w:endnote>
  <w:endnote w:type="continuationSeparator" w:id="0">
    <w:p w:rsidR="00704B79" w:rsidRDefault="00704B79" w:rsidP="00222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B79" w:rsidRDefault="00704B79" w:rsidP="0022294A">
      <w:r>
        <w:separator/>
      </w:r>
    </w:p>
  </w:footnote>
  <w:footnote w:type="continuationSeparator" w:id="0">
    <w:p w:rsidR="00704B79" w:rsidRDefault="00704B79" w:rsidP="00222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4DE5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75F2"/>
    <w:multiLevelType w:val="hybridMultilevel"/>
    <w:tmpl w:val="082C026C"/>
    <w:lvl w:ilvl="0" w:tplc="603AE9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22E06B3"/>
    <w:multiLevelType w:val="multilevel"/>
    <w:tmpl w:val="756AFFD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45" w:hanging="720"/>
      </w:pPr>
    </w:lvl>
    <w:lvl w:ilvl="3">
      <w:start w:val="1"/>
      <w:numFmt w:val="decimal"/>
      <w:isLgl/>
      <w:lvlText w:val="%1.%2.%3.%4."/>
      <w:lvlJc w:val="left"/>
      <w:pPr>
        <w:ind w:left="2505" w:hanging="1080"/>
      </w:pPr>
    </w:lvl>
    <w:lvl w:ilvl="4">
      <w:start w:val="1"/>
      <w:numFmt w:val="decimal"/>
      <w:isLgl/>
      <w:lvlText w:val="%1.%2.%3.%4.%5."/>
      <w:lvlJc w:val="left"/>
      <w:pPr>
        <w:ind w:left="2505" w:hanging="1080"/>
      </w:pPr>
    </w:lvl>
    <w:lvl w:ilvl="5">
      <w:start w:val="1"/>
      <w:numFmt w:val="decimal"/>
      <w:isLgl/>
      <w:lvlText w:val="%1.%2.%3.%4.%5.%6."/>
      <w:lvlJc w:val="left"/>
      <w:pPr>
        <w:ind w:left="2865" w:hanging="1440"/>
      </w:pPr>
    </w:lvl>
    <w:lvl w:ilvl="6">
      <w:start w:val="1"/>
      <w:numFmt w:val="decimal"/>
      <w:isLgl/>
      <w:lvlText w:val="%1.%2.%3.%4.%5.%6.%7."/>
      <w:lvlJc w:val="left"/>
      <w:pPr>
        <w:ind w:left="3225" w:hanging="1800"/>
      </w:p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</w:lvl>
  </w:abstractNum>
  <w:abstractNum w:abstractNumId="4">
    <w:nsid w:val="7CF800BC"/>
    <w:multiLevelType w:val="hybridMultilevel"/>
    <w:tmpl w:val="D06C7B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9C"/>
    <w:rsid w:val="00000976"/>
    <w:rsid w:val="00001778"/>
    <w:rsid w:val="00040A28"/>
    <w:rsid w:val="0006773F"/>
    <w:rsid w:val="000B3DA9"/>
    <w:rsid w:val="000C3075"/>
    <w:rsid w:val="00114FA1"/>
    <w:rsid w:val="00123C37"/>
    <w:rsid w:val="00124215"/>
    <w:rsid w:val="00133732"/>
    <w:rsid w:val="001408D4"/>
    <w:rsid w:val="001508E2"/>
    <w:rsid w:val="00160C0A"/>
    <w:rsid w:val="00173FA6"/>
    <w:rsid w:val="001D2E8A"/>
    <w:rsid w:val="001D6DF6"/>
    <w:rsid w:val="00214D3A"/>
    <w:rsid w:val="0022294A"/>
    <w:rsid w:val="0024677C"/>
    <w:rsid w:val="002A0971"/>
    <w:rsid w:val="002E7A27"/>
    <w:rsid w:val="00312A9D"/>
    <w:rsid w:val="0031343D"/>
    <w:rsid w:val="0035398C"/>
    <w:rsid w:val="003565A5"/>
    <w:rsid w:val="003831B2"/>
    <w:rsid w:val="003A1CFF"/>
    <w:rsid w:val="003E2DAD"/>
    <w:rsid w:val="004071D5"/>
    <w:rsid w:val="0041246F"/>
    <w:rsid w:val="00417184"/>
    <w:rsid w:val="00442046"/>
    <w:rsid w:val="004A0331"/>
    <w:rsid w:val="004B63CA"/>
    <w:rsid w:val="004C4CE1"/>
    <w:rsid w:val="004E0AE2"/>
    <w:rsid w:val="0062478C"/>
    <w:rsid w:val="00634BF7"/>
    <w:rsid w:val="00654F9E"/>
    <w:rsid w:val="00657EFB"/>
    <w:rsid w:val="006A4F26"/>
    <w:rsid w:val="006B7FDF"/>
    <w:rsid w:val="006C2076"/>
    <w:rsid w:val="006D4602"/>
    <w:rsid w:val="00704B79"/>
    <w:rsid w:val="007412E9"/>
    <w:rsid w:val="00751E5B"/>
    <w:rsid w:val="007B335D"/>
    <w:rsid w:val="007C5A9F"/>
    <w:rsid w:val="007D7C6E"/>
    <w:rsid w:val="00800104"/>
    <w:rsid w:val="00807136"/>
    <w:rsid w:val="00827458"/>
    <w:rsid w:val="00863B1D"/>
    <w:rsid w:val="008A4114"/>
    <w:rsid w:val="008E0710"/>
    <w:rsid w:val="009016B7"/>
    <w:rsid w:val="00920741"/>
    <w:rsid w:val="0099110C"/>
    <w:rsid w:val="009A2FE4"/>
    <w:rsid w:val="009D6B25"/>
    <w:rsid w:val="00A06C3F"/>
    <w:rsid w:val="00A159BD"/>
    <w:rsid w:val="00A306E6"/>
    <w:rsid w:val="00A30CB2"/>
    <w:rsid w:val="00A3395F"/>
    <w:rsid w:val="00A518B4"/>
    <w:rsid w:val="00A63538"/>
    <w:rsid w:val="00A76FB1"/>
    <w:rsid w:val="00AE06E2"/>
    <w:rsid w:val="00AF48C2"/>
    <w:rsid w:val="00B23090"/>
    <w:rsid w:val="00B55C7D"/>
    <w:rsid w:val="00B62436"/>
    <w:rsid w:val="00BA4943"/>
    <w:rsid w:val="00BE0BEC"/>
    <w:rsid w:val="00C50FD2"/>
    <w:rsid w:val="00C51BA4"/>
    <w:rsid w:val="00CB3513"/>
    <w:rsid w:val="00CB438E"/>
    <w:rsid w:val="00D07E9C"/>
    <w:rsid w:val="00D10948"/>
    <w:rsid w:val="00D156A4"/>
    <w:rsid w:val="00D31FB4"/>
    <w:rsid w:val="00D53AF0"/>
    <w:rsid w:val="00D67042"/>
    <w:rsid w:val="00D676B8"/>
    <w:rsid w:val="00D84C36"/>
    <w:rsid w:val="00D93CBB"/>
    <w:rsid w:val="00E17215"/>
    <w:rsid w:val="00E24DA8"/>
    <w:rsid w:val="00E4308B"/>
    <w:rsid w:val="00E83ED2"/>
    <w:rsid w:val="00EB063A"/>
    <w:rsid w:val="00F33727"/>
    <w:rsid w:val="00FA3124"/>
    <w:rsid w:val="00FA5E63"/>
    <w:rsid w:val="00FC5202"/>
    <w:rsid w:val="00FF08A4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semiHidden/>
    <w:unhideWhenUsed/>
    <w:rsid w:val="008001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E9C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7E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 Spacing"/>
    <w:uiPriority w:val="1"/>
    <w:qFormat/>
    <w:rsid w:val="00A306E6"/>
    <w:rPr>
      <w:rFonts w:ascii="Times New Roman" w:eastAsia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0677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6773F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2294A"/>
    <w:rPr>
      <w:rFonts w:ascii="Times New Roman" w:eastAsia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2229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2294A"/>
    <w:rPr>
      <w:rFonts w:ascii="Times New Roman" w:eastAsia="Times New Roman" w:hAnsi="Times New Roman"/>
      <w:sz w:val="28"/>
    </w:rPr>
  </w:style>
  <w:style w:type="character" w:styleId="aa">
    <w:name w:val="Hyperlink"/>
    <w:uiPriority w:val="99"/>
    <w:semiHidden/>
    <w:unhideWhenUsed/>
    <w:rsid w:val="008001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ovetskaya22.ru/documents/solution-sessions/doc-37007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0461F-4684-4D4B-B576-893E000E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11350</CharactersWithSpaces>
  <SharedDoc>false</SharedDoc>
  <HLinks>
    <vt:vector size="6" baseType="variant">
      <vt:variant>
        <vt:i4>4587595</vt:i4>
      </vt:variant>
      <vt:variant>
        <vt:i4>0</vt:i4>
      </vt:variant>
      <vt:variant>
        <vt:i4>0</vt:i4>
      </vt:variant>
      <vt:variant>
        <vt:i4>5</vt:i4>
      </vt:variant>
      <vt:variant>
        <vt:lpwstr>http://sovetskaya22.ru/documents/solution-sessions/doc-37007/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Яппарова Альбина А.</dc:creator>
  <cp:lastModifiedBy>Ирина А. Шарапова</cp:lastModifiedBy>
  <cp:revision>2</cp:revision>
  <cp:lastPrinted>2021-03-01T09:01:00Z</cp:lastPrinted>
  <dcterms:created xsi:type="dcterms:W3CDTF">2021-04-02T06:49:00Z</dcterms:created>
  <dcterms:modified xsi:type="dcterms:W3CDTF">2021-04-02T06:49:00Z</dcterms:modified>
</cp:coreProperties>
</file>