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333587" w:rsidP="00333587">
      <w:pPr>
        <w:framePr w:hSpace="180" w:wrap="auto" w:vAnchor="text" w:hAnchor="page" w:x="6192" w:y="-695"/>
        <w:jc w:val="center"/>
      </w:pPr>
      <w:r>
        <w:rPr>
          <w:noProof/>
          <w:sz w:val="20"/>
        </w:rPr>
        <w:drawing>
          <wp:inline distT="0" distB="0" distL="0" distR="0">
            <wp:extent cx="447040" cy="5765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57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A1A" w:rsidRDefault="002B5A1A" w:rsidP="00C23ABF">
      <w:pPr>
        <w:jc w:val="center"/>
        <w:rPr>
          <w:rFonts w:ascii="Times New Roman CYR" w:hAnsi="Times New Roman CYR"/>
          <w:sz w:val="20"/>
        </w:rPr>
      </w:pPr>
    </w:p>
    <w:p w:rsidR="00333587" w:rsidRPr="00333587" w:rsidRDefault="00333587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01EB1" w:rsidP="00B41E39">
      <w:pPr>
        <w:rPr>
          <w:rFonts w:ascii="Times New Roman CYR" w:hAnsi="Times New Roman CYR"/>
          <w:b/>
          <w:sz w:val="24"/>
        </w:rPr>
      </w:pPr>
      <w:r w:rsidRPr="00801EB1">
        <w:rPr>
          <w:rFonts w:ascii="Times New Roman CYR" w:hAnsi="Times New Roman CYR"/>
          <w:szCs w:val="28"/>
        </w:rPr>
        <w:t>16.03.2022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01EB1">
        <w:rPr>
          <w:rFonts w:ascii="Times New Roman CYR" w:hAnsi="Times New Roman CYR"/>
          <w:szCs w:val="28"/>
        </w:rPr>
        <w:t xml:space="preserve">№ </w:t>
      </w:r>
      <w:r w:rsidRPr="00801EB1">
        <w:rPr>
          <w:rFonts w:ascii="Times New Roman CYR" w:hAnsi="Times New Roman CYR"/>
          <w:szCs w:val="28"/>
        </w:rPr>
        <w:t>428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г.Липецк</w:t>
      </w:r>
      <w:proofErr w:type="spellEnd"/>
    </w:p>
    <w:p w:rsidR="00333587" w:rsidRDefault="00333587" w:rsidP="00333587">
      <w:pPr>
        <w:tabs>
          <w:tab w:val="left" w:pos="4111"/>
        </w:tabs>
        <w:spacing w:line="228" w:lineRule="auto"/>
        <w:ind w:right="5669"/>
        <w:rPr>
          <w:szCs w:val="28"/>
        </w:rPr>
      </w:pPr>
    </w:p>
    <w:p w:rsidR="00333587" w:rsidRPr="00333587" w:rsidRDefault="00333587" w:rsidP="002C603F">
      <w:pPr>
        <w:tabs>
          <w:tab w:val="left" w:pos="4111"/>
        </w:tabs>
        <w:spacing w:line="228" w:lineRule="auto"/>
        <w:ind w:right="5669"/>
        <w:rPr>
          <w:szCs w:val="28"/>
        </w:rPr>
      </w:pPr>
      <w:r w:rsidRPr="00333587">
        <w:rPr>
          <w:szCs w:val="28"/>
        </w:rPr>
        <w:t>О</w:t>
      </w:r>
      <w:r w:rsidR="002C603F">
        <w:rPr>
          <w:szCs w:val="28"/>
        </w:rPr>
        <w:t>б утверждении муниципальной программы города Липецка «Профилактика терроризма и экстремистской деятельности на территории города Липецка»</w:t>
      </w:r>
    </w:p>
    <w:p w:rsidR="00333587" w:rsidRPr="00333587" w:rsidRDefault="00333587" w:rsidP="00333587">
      <w:pPr>
        <w:tabs>
          <w:tab w:val="left" w:pos="4111"/>
        </w:tabs>
        <w:spacing w:line="228" w:lineRule="auto"/>
        <w:ind w:right="5811"/>
        <w:rPr>
          <w:szCs w:val="28"/>
        </w:rPr>
      </w:pPr>
    </w:p>
    <w:p w:rsidR="00333587" w:rsidRDefault="00333587" w:rsidP="00333587">
      <w:pPr>
        <w:spacing w:line="228" w:lineRule="auto"/>
        <w:jc w:val="both"/>
        <w:rPr>
          <w:szCs w:val="28"/>
        </w:rPr>
      </w:pPr>
    </w:p>
    <w:p w:rsidR="009D306F" w:rsidRPr="00333587" w:rsidRDefault="009D306F" w:rsidP="00333587">
      <w:pPr>
        <w:spacing w:line="228" w:lineRule="auto"/>
        <w:jc w:val="both"/>
        <w:rPr>
          <w:szCs w:val="28"/>
        </w:rPr>
      </w:pPr>
    </w:p>
    <w:p w:rsidR="002C603F" w:rsidRPr="00692173" w:rsidRDefault="002C603F" w:rsidP="00692173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692173">
        <w:rPr>
          <w:sz w:val="28"/>
          <w:szCs w:val="28"/>
        </w:rPr>
        <w:t>В соответствии со ст.179 Бюджетного кодекса Российской Федерации, постановлением администрации города Липецка от 31.07.2013 № 1795 «</w:t>
      </w:r>
      <w:r w:rsidR="00F25754" w:rsidRPr="00692173">
        <w:rPr>
          <w:sz w:val="28"/>
          <w:szCs w:val="28"/>
        </w:rPr>
        <w:t>О</w:t>
      </w:r>
      <w:r w:rsidRPr="00692173">
        <w:rPr>
          <w:sz w:val="28"/>
          <w:szCs w:val="28"/>
        </w:rPr>
        <w:t xml:space="preserve"> порядке разработки, реализации и оценки эффективности муниц</w:t>
      </w:r>
      <w:r w:rsidR="00F25754" w:rsidRPr="00692173">
        <w:rPr>
          <w:sz w:val="28"/>
          <w:szCs w:val="28"/>
        </w:rPr>
        <w:t>и</w:t>
      </w:r>
      <w:r w:rsidRPr="00692173">
        <w:rPr>
          <w:sz w:val="28"/>
          <w:szCs w:val="28"/>
        </w:rPr>
        <w:t xml:space="preserve">пальных программ города Липецка», </w:t>
      </w:r>
      <w:r w:rsidR="00F25754" w:rsidRPr="00692173">
        <w:rPr>
          <w:sz w:val="28"/>
          <w:szCs w:val="28"/>
        </w:rPr>
        <w:t xml:space="preserve">постановлением администрации города Липецка от 14.07.2016 № 1241 «Об утверждении перечня муниципальных программ города Липецка» администрация города Липецка </w:t>
      </w:r>
    </w:p>
    <w:p w:rsidR="002C603F" w:rsidRDefault="002C603F" w:rsidP="002C603F">
      <w:pPr>
        <w:pStyle w:val="formattext"/>
        <w:shd w:val="clear" w:color="auto" w:fill="FFFFFF"/>
        <w:spacing w:before="0" w:beforeAutospacing="0" w:after="0" w:afterAutospacing="0"/>
        <w:ind w:firstLine="482"/>
        <w:jc w:val="both"/>
        <w:textAlignment w:val="baseline"/>
        <w:rPr>
          <w:sz w:val="28"/>
          <w:szCs w:val="28"/>
        </w:rPr>
      </w:pPr>
    </w:p>
    <w:p w:rsidR="009D306F" w:rsidRPr="00692173" w:rsidRDefault="009D306F" w:rsidP="002C603F">
      <w:pPr>
        <w:pStyle w:val="formattext"/>
        <w:shd w:val="clear" w:color="auto" w:fill="FFFFFF"/>
        <w:spacing w:before="0" w:beforeAutospacing="0" w:after="0" w:afterAutospacing="0"/>
        <w:ind w:firstLine="482"/>
        <w:jc w:val="both"/>
        <w:textAlignment w:val="baseline"/>
        <w:rPr>
          <w:sz w:val="28"/>
          <w:szCs w:val="28"/>
        </w:rPr>
      </w:pPr>
    </w:p>
    <w:p w:rsidR="00F25754" w:rsidRDefault="00F25754" w:rsidP="009D306F">
      <w:pPr>
        <w:widowControl w:val="0"/>
        <w:jc w:val="both"/>
        <w:rPr>
          <w:szCs w:val="28"/>
        </w:rPr>
      </w:pPr>
      <w:r w:rsidRPr="00692173">
        <w:rPr>
          <w:szCs w:val="28"/>
        </w:rPr>
        <w:t>П О С Т А Н О В Л Я Е Т:</w:t>
      </w:r>
    </w:p>
    <w:p w:rsidR="009D306F" w:rsidRDefault="009D306F" w:rsidP="009D306F">
      <w:pPr>
        <w:widowControl w:val="0"/>
        <w:jc w:val="both"/>
        <w:rPr>
          <w:szCs w:val="28"/>
        </w:rPr>
      </w:pPr>
    </w:p>
    <w:p w:rsidR="009D306F" w:rsidRPr="00692173" w:rsidRDefault="009D306F" w:rsidP="009D306F">
      <w:pPr>
        <w:widowControl w:val="0"/>
        <w:jc w:val="both"/>
        <w:rPr>
          <w:rFonts w:ascii="Arial" w:hAnsi="Arial" w:cs="Arial"/>
        </w:rPr>
      </w:pPr>
    </w:p>
    <w:p w:rsidR="002C603F" w:rsidRPr="00692173" w:rsidRDefault="002C603F" w:rsidP="00F2575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692173">
        <w:rPr>
          <w:sz w:val="28"/>
          <w:szCs w:val="28"/>
        </w:rPr>
        <w:t>1. Утвердить муниципа</w:t>
      </w:r>
      <w:r w:rsidR="00F25754" w:rsidRPr="00692173">
        <w:rPr>
          <w:sz w:val="28"/>
          <w:szCs w:val="28"/>
        </w:rPr>
        <w:t>льную программу города Липецка «Профилактика терроризма и экстремистской деятельности на территории города Липецка»</w:t>
      </w:r>
      <w:r w:rsidRPr="00692173">
        <w:rPr>
          <w:sz w:val="28"/>
          <w:szCs w:val="28"/>
        </w:rPr>
        <w:t xml:space="preserve"> (приложение).</w:t>
      </w:r>
    </w:p>
    <w:p w:rsidR="00692173" w:rsidRDefault="00F25754" w:rsidP="00F2575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692173">
        <w:rPr>
          <w:sz w:val="28"/>
          <w:szCs w:val="28"/>
        </w:rPr>
        <w:t xml:space="preserve">2. </w:t>
      </w:r>
      <w:r w:rsidR="00692173" w:rsidRPr="00692173">
        <w:rPr>
          <w:sz w:val="28"/>
          <w:szCs w:val="28"/>
        </w:rPr>
        <w:t xml:space="preserve">Контроль за исполнением настоящего </w:t>
      </w:r>
      <w:r w:rsidR="00692173">
        <w:rPr>
          <w:sz w:val="28"/>
          <w:szCs w:val="28"/>
        </w:rPr>
        <w:t xml:space="preserve">постановления возложить на первого заместителя главы администрации города Липецка В.Н. </w:t>
      </w:r>
      <w:proofErr w:type="spellStart"/>
      <w:r w:rsidR="00692173">
        <w:rPr>
          <w:sz w:val="28"/>
          <w:szCs w:val="28"/>
        </w:rPr>
        <w:t>Негробова</w:t>
      </w:r>
      <w:proofErr w:type="spellEnd"/>
      <w:r w:rsidR="00692173">
        <w:rPr>
          <w:sz w:val="28"/>
          <w:szCs w:val="28"/>
        </w:rPr>
        <w:t>.</w:t>
      </w:r>
    </w:p>
    <w:p w:rsidR="00692173" w:rsidRDefault="00692173" w:rsidP="00F2575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692173" w:rsidRDefault="00692173" w:rsidP="00F2575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:rsidR="00273D08" w:rsidRPr="005F46DD" w:rsidRDefault="00273D08" w:rsidP="00273D08">
      <w:pPr>
        <w:spacing w:line="235" w:lineRule="auto"/>
        <w:ind w:left="5387"/>
        <w:jc w:val="both"/>
        <w:rPr>
          <w:szCs w:val="28"/>
        </w:rPr>
      </w:pPr>
    </w:p>
    <w:p w:rsidR="00273D08" w:rsidRDefault="00273D08" w:rsidP="00C3740E">
      <w:pPr>
        <w:spacing w:line="235" w:lineRule="auto"/>
        <w:jc w:val="both"/>
        <w:rPr>
          <w:szCs w:val="28"/>
        </w:rPr>
      </w:pPr>
      <w:r w:rsidRPr="005F46DD">
        <w:rPr>
          <w:szCs w:val="28"/>
        </w:rPr>
        <w:t xml:space="preserve">Глава города Липецка          </w:t>
      </w:r>
      <w:r>
        <w:rPr>
          <w:szCs w:val="28"/>
        </w:rPr>
        <w:t xml:space="preserve">                              </w:t>
      </w:r>
      <w:r w:rsidRPr="005F46DD">
        <w:rPr>
          <w:szCs w:val="28"/>
        </w:rPr>
        <w:t xml:space="preserve">                  </w:t>
      </w:r>
      <w:r w:rsidR="009D306F">
        <w:rPr>
          <w:szCs w:val="28"/>
        </w:rPr>
        <w:t xml:space="preserve">    </w:t>
      </w:r>
      <w:r w:rsidRPr="005F46DD">
        <w:rPr>
          <w:szCs w:val="28"/>
        </w:rPr>
        <w:t xml:space="preserve">                 Е.Ю. Уваркина</w:t>
      </w:r>
    </w:p>
    <w:p w:rsidR="00801EB1" w:rsidRDefault="00801EB1" w:rsidP="00C3740E">
      <w:pPr>
        <w:spacing w:line="235" w:lineRule="auto"/>
        <w:jc w:val="both"/>
        <w:rPr>
          <w:szCs w:val="28"/>
        </w:rPr>
      </w:pPr>
    </w:p>
    <w:p w:rsidR="00801EB1" w:rsidRDefault="00801EB1" w:rsidP="00C3740E">
      <w:pPr>
        <w:spacing w:line="235" w:lineRule="auto"/>
        <w:jc w:val="both"/>
        <w:rPr>
          <w:szCs w:val="28"/>
        </w:rPr>
      </w:pPr>
    </w:p>
    <w:p w:rsidR="00801EB1" w:rsidRDefault="00801EB1" w:rsidP="00C3740E">
      <w:pPr>
        <w:spacing w:line="235" w:lineRule="auto"/>
        <w:jc w:val="both"/>
        <w:rPr>
          <w:szCs w:val="28"/>
        </w:rPr>
      </w:pPr>
    </w:p>
    <w:p w:rsidR="00801EB1" w:rsidRDefault="00801EB1" w:rsidP="00C3740E">
      <w:pPr>
        <w:spacing w:line="235" w:lineRule="auto"/>
        <w:jc w:val="both"/>
        <w:rPr>
          <w:szCs w:val="28"/>
        </w:rPr>
      </w:pPr>
    </w:p>
    <w:p w:rsidR="00801EB1" w:rsidRDefault="00801EB1" w:rsidP="00C3740E">
      <w:pPr>
        <w:spacing w:line="235" w:lineRule="auto"/>
        <w:jc w:val="both"/>
        <w:rPr>
          <w:szCs w:val="28"/>
        </w:rPr>
      </w:pPr>
    </w:p>
    <w:p w:rsidR="00801EB1" w:rsidRDefault="00801EB1" w:rsidP="00C3740E">
      <w:pPr>
        <w:spacing w:line="235" w:lineRule="auto"/>
        <w:jc w:val="both"/>
        <w:rPr>
          <w:szCs w:val="28"/>
        </w:rPr>
      </w:pPr>
    </w:p>
    <w:p w:rsidR="00801EB1" w:rsidRDefault="00801EB1" w:rsidP="00C3740E">
      <w:pPr>
        <w:spacing w:line="235" w:lineRule="auto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ind w:left="5387" w:right="-144"/>
        <w:jc w:val="both"/>
        <w:outlineLvl w:val="1"/>
        <w:rPr>
          <w:szCs w:val="28"/>
        </w:rPr>
      </w:pPr>
      <w:bookmarkStart w:id="0" w:name="P31"/>
      <w:bookmarkEnd w:id="0"/>
      <w:r w:rsidRPr="00801EB1">
        <w:rPr>
          <w:szCs w:val="28"/>
        </w:rPr>
        <w:lastRenderedPageBreak/>
        <w:t xml:space="preserve">Приложение </w:t>
      </w:r>
    </w:p>
    <w:p w:rsidR="00801EB1" w:rsidRPr="00801EB1" w:rsidRDefault="00801EB1" w:rsidP="00801EB1">
      <w:pPr>
        <w:widowControl w:val="0"/>
        <w:autoSpaceDE w:val="0"/>
        <w:autoSpaceDN w:val="0"/>
        <w:ind w:left="5387" w:right="-144"/>
        <w:jc w:val="both"/>
        <w:rPr>
          <w:szCs w:val="28"/>
        </w:rPr>
      </w:pPr>
      <w:r w:rsidRPr="00801EB1">
        <w:rPr>
          <w:szCs w:val="28"/>
        </w:rPr>
        <w:t>к постановлению администрации</w:t>
      </w:r>
    </w:p>
    <w:p w:rsidR="00801EB1" w:rsidRPr="00801EB1" w:rsidRDefault="00801EB1" w:rsidP="00801EB1">
      <w:pPr>
        <w:widowControl w:val="0"/>
        <w:autoSpaceDE w:val="0"/>
        <w:autoSpaceDN w:val="0"/>
        <w:ind w:left="5387" w:right="-144"/>
        <w:jc w:val="both"/>
        <w:rPr>
          <w:szCs w:val="28"/>
        </w:rPr>
      </w:pPr>
      <w:r w:rsidRPr="00801EB1">
        <w:rPr>
          <w:szCs w:val="28"/>
        </w:rPr>
        <w:t>города Липецка</w:t>
      </w:r>
    </w:p>
    <w:p w:rsidR="00801EB1" w:rsidRPr="00801EB1" w:rsidRDefault="00801EB1" w:rsidP="00801EB1">
      <w:pPr>
        <w:widowControl w:val="0"/>
        <w:autoSpaceDE w:val="0"/>
        <w:autoSpaceDN w:val="0"/>
        <w:ind w:left="5387" w:right="-144"/>
        <w:jc w:val="both"/>
        <w:rPr>
          <w:szCs w:val="28"/>
        </w:rPr>
      </w:pPr>
      <w:r w:rsidRPr="00801EB1">
        <w:rPr>
          <w:szCs w:val="28"/>
        </w:rPr>
        <w:t xml:space="preserve">от </w:t>
      </w:r>
      <w:r>
        <w:rPr>
          <w:szCs w:val="28"/>
        </w:rPr>
        <w:t>16.03.2022 № 428</w:t>
      </w:r>
    </w:p>
    <w:p w:rsidR="00801EB1" w:rsidRPr="00801EB1" w:rsidRDefault="00801EB1" w:rsidP="00801EB1">
      <w:pPr>
        <w:widowControl w:val="0"/>
        <w:autoSpaceDE w:val="0"/>
        <w:autoSpaceDN w:val="0"/>
        <w:jc w:val="center"/>
        <w:rPr>
          <w:b/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rPr>
          <w:b/>
          <w:szCs w:val="28"/>
        </w:rPr>
      </w:pPr>
      <w:r w:rsidRPr="00801EB1">
        <w:rPr>
          <w:b/>
          <w:szCs w:val="28"/>
        </w:rPr>
        <w:t>МУНИЦИПАЛЬНАЯ ПРОГРАММА</w:t>
      </w:r>
    </w:p>
    <w:p w:rsidR="00801EB1" w:rsidRPr="00801EB1" w:rsidRDefault="00801EB1" w:rsidP="00801EB1">
      <w:pPr>
        <w:widowControl w:val="0"/>
        <w:autoSpaceDE w:val="0"/>
        <w:autoSpaceDN w:val="0"/>
        <w:jc w:val="center"/>
        <w:rPr>
          <w:b/>
          <w:szCs w:val="28"/>
        </w:rPr>
      </w:pPr>
      <w:r w:rsidRPr="00801EB1">
        <w:rPr>
          <w:b/>
          <w:szCs w:val="28"/>
        </w:rPr>
        <w:t>ГОРОДА ЛИПЕЦКА «ПРОФИЛАКТИКА ТЕРРОРИЗМА И ЭКСТРЕМИСТСКОЙ ДЕЯТЕЛЬНОСТИ НА ТЕРРИТОРИИ ГОРОДА ЛИПЕЦКА»</w:t>
      </w: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801EB1" w:rsidRPr="00801EB1" w:rsidRDefault="00801EB1" w:rsidP="00801EB1">
      <w:pPr>
        <w:shd w:val="clear" w:color="auto" w:fill="FFFFFF"/>
        <w:jc w:val="center"/>
        <w:textAlignment w:val="baseline"/>
        <w:outlineLvl w:val="2"/>
        <w:rPr>
          <w:b/>
          <w:bCs/>
          <w:szCs w:val="28"/>
        </w:rPr>
      </w:pPr>
      <w:r w:rsidRPr="00801EB1">
        <w:rPr>
          <w:b/>
          <w:bCs/>
          <w:szCs w:val="28"/>
        </w:rPr>
        <w:t xml:space="preserve">1. Паспорт муниципальной программы города Липецка </w:t>
      </w:r>
    </w:p>
    <w:p w:rsidR="00801EB1" w:rsidRPr="00801EB1" w:rsidRDefault="00801EB1" w:rsidP="00801EB1">
      <w:pPr>
        <w:shd w:val="clear" w:color="auto" w:fill="FFFFFF"/>
        <w:jc w:val="center"/>
        <w:textAlignment w:val="baseline"/>
        <w:outlineLvl w:val="2"/>
        <w:rPr>
          <w:b/>
          <w:bCs/>
          <w:szCs w:val="28"/>
        </w:rPr>
      </w:pPr>
      <w:r w:rsidRPr="00801EB1">
        <w:rPr>
          <w:b/>
          <w:bCs/>
          <w:szCs w:val="28"/>
        </w:rPr>
        <w:t>«Профилактика терроризма и экстремистской деятельности на территории города Липецка»</w:t>
      </w: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801EB1" w:rsidRPr="00801EB1" w:rsidTr="00841AFF">
        <w:tc>
          <w:tcPr>
            <w:tcW w:w="3118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Ответственный исполнитель</w:t>
            </w:r>
          </w:p>
        </w:tc>
        <w:tc>
          <w:tcPr>
            <w:tcW w:w="5953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Администрация города Липецка</w:t>
            </w:r>
          </w:p>
        </w:tc>
      </w:tr>
      <w:tr w:rsidR="00801EB1" w:rsidRPr="00801EB1" w:rsidTr="00841AFF">
        <w:tc>
          <w:tcPr>
            <w:tcW w:w="3118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Соисполнители</w:t>
            </w:r>
          </w:p>
        </w:tc>
        <w:tc>
          <w:tcPr>
            <w:tcW w:w="5953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Департамент образования администрации города Липецка;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Департамент дорожного хозяйства и благоустройства администрации города Липецка;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Департамент культуры и туризма администрации города Липецка;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Департамент по физической культуре и спорту администрации города Липецка;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Департамент транспорта администрации города Липецка</w:t>
            </w:r>
          </w:p>
        </w:tc>
      </w:tr>
      <w:tr w:rsidR="00801EB1" w:rsidRPr="00801EB1" w:rsidTr="00841AFF">
        <w:tc>
          <w:tcPr>
            <w:tcW w:w="3118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Сроки реализации</w:t>
            </w:r>
          </w:p>
        </w:tc>
        <w:tc>
          <w:tcPr>
            <w:tcW w:w="5953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2022 - 2024 годы</w:t>
            </w:r>
          </w:p>
        </w:tc>
      </w:tr>
      <w:tr w:rsidR="00801EB1" w:rsidRPr="00801EB1" w:rsidTr="00841AFF">
        <w:tc>
          <w:tcPr>
            <w:tcW w:w="3118" w:type="dxa"/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Подпрограммы</w:t>
            </w:r>
          </w:p>
        </w:tc>
        <w:tc>
          <w:tcPr>
            <w:tcW w:w="5953" w:type="dxa"/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Подпрограмма 1. «Предупреждение терроризма на территории города Липецка»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  <w:highlight w:val="yellow"/>
              </w:rPr>
            </w:pPr>
            <w:r w:rsidRPr="00801EB1">
              <w:rPr>
                <w:szCs w:val="28"/>
              </w:rPr>
              <w:t>Подпрограмма 2. «Предупреждение экстремистской деятельности на территории города Липецка»</w:t>
            </w:r>
          </w:p>
        </w:tc>
      </w:tr>
      <w:tr w:rsidR="00801EB1" w:rsidRPr="00801EB1" w:rsidTr="00841AFF">
        <w:tc>
          <w:tcPr>
            <w:tcW w:w="3118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Цель</w:t>
            </w:r>
          </w:p>
        </w:tc>
        <w:tc>
          <w:tcPr>
            <w:tcW w:w="5953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Совершенствование мер по профилактике терроризма и экстремистской деятельности</w:t>
            </w:r>
          </w:p>
        </w:tc>
      </w:tr>
      <w:tr w:rsidR="00801EB1" w:rsidRPr="00801EB1" w:rsidTr="00841AFF">
        <w:tc>
          <w:tcPr>
            <w:tcW w:w="3118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Целевые индикаторы</w:t>
            </w:r>
          </w:p>
        </w:tc>
        <w:tc>
          <w:tcPr>
            <w:tcW w:w="5953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Доля граждан, негативно относящихся к идеологии терроризма и экстремизма (%)</w:t>
            </w:r>
          </w:p>
        </w:tc>
      </w:tr>
      <w:tr w:rsidR="00801EB1" w:rsidRPr="00801EB1" w:rsidTr="00841AFF">
        <w:tc>
          <w:tcPr>
            <w:tcW w:w="3118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Задачи</w:t>
            </w:r>
          </w:p>
          <w:p w:rsidR="00801EB1" w:rsidRPr="00801EB1" w:rsidRDefault="00801EB1" w:rsidP="00801EB1">
            <w:pPr>
              <w:shd w:val="clear" w:color="auto" w:fill="FFFFFF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801EB1" w:rsidRPr="00801EB1" w:rsidRDefault="00801EB1" w:rsidP="00801EB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 xml:space="preserve">Задача 1. Осуществление деятельности </w:t>
            </w:r>
            <w:r w:rsidRPr="00801EB1">
              <w:rPr>
                <w:rFonts w:eastAsiaTheme="minorHAnsi"/>
                <w:szCs w:val="28"/>
                <w:shd w:val="clear" w:color="auto" w:fill="FFFFFF"/>
                <w:lang w:eastAsia="en-US"/>
              </w:rPr>
              <w:t xml:space="preserve">органов местного самоуправления по реализации государственной политики по профилактике </w:t>
            </w:r>
            <w:r w:rsidRPr="00801EB1">
              <w:rPr>
                <w:rFonts w:eastAsiaTheme="minorHAnsi"/>
                <w:szCs w:val="28"/>
                <w:shd w:val="clear" w:color="auto" w:fill="FFFFFF"/>
                <w:lang w:eastAsia="en-US"/>
              </w:rPr>
              <w:lastRenderedPageBreak/>
              <w:t>терроризма, а также минимизации и ликвидации последствий его проявлений, и у</w:t>
            </w:r>
            <w:r w:rsidRPr="00801EB1">
              <w:rPr>
                <w:rFonts w:eastAsiaTheme="minorHAnsi"/>
                <w:szCs w:val="28"/>
                <w:lang w:eastAsia="en-US"/>
              </w:rPr>
              <w:t>частию в мероприятиях, организуемых федеральными органами исполнительной власти и (или) органами исполнительной власти Липецкой области по пресечению терроризма</w:t>
            </w:r>
          </w:p>
          <w:p w:rsidR="00801EB1" w:rsidRPr="00801EB1" w:rsidRDefault="00801EB1" w:rsidP="00801EB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  <w:p w:rsidR="00801EB1" w:rsidRPr="00801EB1" w:rsidRDefault="00801EB1" w:rsidP="00801EB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Задача 2. Обеспечение антитеррористической защищенности объектов, находящихся в муниципальной собственности или в ведении органов местного самоуправления, а также мест массового пребывания людей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</w:p>
          <w:p w:rsidR="00801EB1" w:rsidRPr="00801EB1" w:rsidRDefault="00801EB1" w:rsidP="00801EB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Задача 3. Формирование у граждан неприятия идеологии терроризма, проведение разъяснительной работы и иных мероприятий</w:t>
            </w:r>
          </w:p>
          <w:p w:rsidR="00801EB1" w:rsidRPr="00801EB1" w:rsidRDefault="00801EB1" w:rsidP="00801EB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  <w:p w:rsidR="00801EB1" w:rsidRPr="00801EB1" w:rsidRDefault="00801EB1" w:rsidP="00801EB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 xml:space="preserve">Задача 4. Осуществление профилактических, в том числе воспитательных и пропагандистских мер, направленных на предупреждение экстремистской деятельности </w:t>
            </w:r>
          </w:p>
        </w:tc>
      </w:tr>
      <w:tr w:rsidR="00801EB1" w:rsidRPr="00801EB1" w:rsidTr="00801EB1">
        <w:trPr>
          <w:trHeight w:val="4494"/>
        </w:trPr>
        <w:tc>
          <w:tcPr>
            <w:tcW w:w="3118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lastRenderedPageBreak/>
              <w:t>Показатели задач</w:t>
            </w:r>
          </w:p>
        </w:tc>
        <w:tc>
          <w:tcPr>
            <w:tcW w:w="5953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 xml:space="preserve">Показатель 1 задачи 1: Количество проведенных учений и тренировок на объектах органов местного самоуправления, образования, физической культуры и спорта, культуры и транспорта по отработке действий населения по профилактике терроризма, а также по минимизации и (или) ликвидации последствий его проявлений, в том числе организуемых федеральными органами исполнительной власти и (или) органами исполнительной власти Липецкой области; 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Показатель 2 задачи 1: Количество проведенных заседаний антитеррористической комиссии в городе Липецке;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 xml:space="preserve">Показатель 1 задачи 2: </w:t>
            </w:r>
            <w:r w:rsidRPr="00801EB1">
              <w:rPr>
                <w:szCs w:val="28"/>
                <w:shd w:val="clear" w:color="auto" w:fill="FFFFFF"/>
              </w:rPr>
              <w:t xml:space="preserve">Доля </w:t>
            </w:r>
            <w:r w:rsidRPr="00801EB1">
              <w:rPr>
                <w:szCs w:val="28"/>
              </w:rPr>
              <w:t xml:space="preserve">объектов, находящихся в муниципальной собственности или в ведении органов местного самоуправления, в которых улучшены условия антитеррористической защищенности, </w:t>
            </w:r>
            <w:r w:rsidRPr="00801EB1">
              <w:rPr>
                <w:szCs w:val="28"/>
                <w:shd w:val="clear" w:color="auto" w:fill="FFFFFF"/>
              </w:rPr>
              <w:t xml:space="preserve">в общем </w:t>
            </w:r>
            <w:r w:rsidRPr="00801EB1">
              <w:rPr>
                <w:szCs w:val="28"/>
              </w:rPr>
              <w:t xml:space="preserve">количестве объектов, в которых запланировано </w:t>
            </w:r>
            <w:r w:rsidRPr="00801EB1">
              <w:rPr>
                <w:szCs w:val="28"/>
              </w:rPr>
              <w:lastRenderedPageBreak/>
              <w:t xml:space="preserve">улучшение условий антитеррористической защищенности на текущий год; 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Показатель 2 задачи 2: Доля мест массового пребывания людей города Липецка, объектов (территорий) образования, физической культуры и спорта, транспорта, культуры, находящихся в муниципальной собственности или в ведении органов местного самоуправления, на которые подготовлены паспорта безопасности в соответствии с действующим законодательством;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Показатель 1 задачи 3: Количество информации, размещенной в средствах массовой информации по разъяснению сущности терроризма, его общественной опасности и формированию у граждан неприятия идеологии терроризма;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</w:p>
          <w:p w:rsidR="00801EB1" w:rsidRPr="00801EB1" w:rsidRDefault="00801EB1" w:rsidP="00801EB1">
            <w:pPr>
              <w:widowControl w:val="0"/>
              <w:tabs>
                <w:tab w:val="left" w:pos="649"/>
              </w:tabs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Показатель 2 задачи 3:</w:t>
            </w:r>
            <w:r w:rsidRPr="00801EB1">
              <w:rPr>
                <w:szCs w:val="28"/>
              </w:rPr>
              <w:tab/>
              <w:t>Количество распространенных информационных материалов, печатной продукции по профилактике терроризма;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</w:p>
          <w:p w:rsidR="00801EB1" w:rsidRPr="00801EB1" w:rsidRDefault="00801EB1" w:rsidP="00801EB1">
            <w:pPr>
              <w:shd w:val="clear" w:color="auto" w:fill="FFFFFF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Показатель 1 задачи 4: Количество проведенных профилактических, пропагандистских мероприятий воспитательного характера, в том числе по формированию у подрастающего поколения уважительного отношения ко всем национальностям, этносам и религиям</w:t>
            </w:r>
          </w:p>
        </w:tc>
      </w:tr>
      <w:tr w:rsidR="00801EB1" w:rsidRPr="00801EB1" w:rsidTr="00841AFF">
        <w:tc>
          <w:tcPr>
            <w:tcW w:w="3118" w:type="dxa"/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lastRenderedPageBreak/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 xml:space="preserve">Общий объем финансирования программы в 2022 – 2024 годах составит 10060,747 тыс. руб., в </w:t>
            </w:r>
            <w:proofErr w:type="spellStart"/>
            <w:r w:rsidRPr="00801EB1">
              <w:rPr>
                <w:szCs w:val="28"/>
              </w:rPr>
              <w:t>т.ч</w:t>
            </w:r>
            <w:proofErr w:type="spellEnd"/>
            <w:r w:rsidRPr="00801EB1">
              <w:rPr>
                <w:szCs w:val="28"/>
              </w:rPr>
              <w:t>. по годам: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2022 год – 6911,583 тыс. руб.;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2023 год – 2166,352 тыс. руб.;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2024 год – 982,812 тыс. руб.</w:t>
            </w:r>
          </w:p>
        </w:tc>
      </w:tr>
      <w:tr w:rsidR="00801EB1" w:rsidRPr="00801EB1" w:rsidTr="00841AFF">
        <w:tc>
          <w:tcPr>
            <w:tcW w:w="3118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Ожидаемые конечные результаты</w:t>
            </w:r>
          </w:p>
        </w:tc>
        <w:tc>
          <w:tcPr>
            <w:tcW w:w="5953" w:type="dxa"/>
          </w:tcPr>
          <w:p w:rsidR="00801EB1" w:rsidRPr="00801EB1" w:rsidRDefault="00801EB1" w:rsidP="00801EB1">
            <w:pPr>
              <w:jc w:val="both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1. Повышение эффективности муниципальной системы профилактики терроризма и экстремистской деятельности.</w:t>
            </w:r>
          </w:p>
          <w:p w:rsidR="00801EB1" w:rsidRPr="00801EB1" w:rsidRDefault="00801EB1" w:rsidP="00801EB1">
            <w:pPr>
              <w:jc w:val="both"/>
              <w:rPr>
                <w:rFonts w:eastAsiaTheme="minorHAnsi"/>
                <w:szCs w:val="28"/>
                <w:lang w:eastAsia="en-US"/>
              </w:rPr>
            </w:pPr>
          </w:p>
          <w:p w:rsidR="00801EB1" w:rsidRPr="00801EB1" w:rsidRDefault="00801EB1" w:rsidP="00801EB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 xml:space="preserve">2. Повышение уровня антитеррористической защищенности объектов, находящихся в муниципальной собственности или в ведении </w:t>
            </w:r>
            <w:r w:rsidRPr="00801EB1">
              <w:rPr>
                <w:rFonts w:eastAsiaTheme="minorHAnsi"/>
                <w:szCs w:val="28"/>
                <w:lang w:eastAsia="en-US"/>
              </w:rPr>
              <w:lastRenderedPageBreak/>
              <w:t>органов местного самоуправления, а также мест массового пребывания людей.</w:t>
            </w:r>
          </w:p>
          <w:p w:rsidR="00801EB1" w:rsidRPr="00801EB1" w:rsidRDefault="00801EB1" w:rsidP="00801EB1">
            <w:pPr>
              <w:jc w:val="both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 xml:space="preserve">3. Формирование у населения нетерпимости ко всем фактам терроризма и </w:t>
            </w:r>
            <w:proofErr w:type="gramStart"/>
            <w:r w:rsidRPr="00801EB1">
              <w:rPr>
                <w:rFonts w:eastAsiaTheme="minorHAnsi"/>
                <w:szCs w:val="28"/>
                <w:lang w:eastAsia="en-US"/>
              </w:rPr>
              <w:t>экстремистской  деятельности</w:t>
            </w:r>
            <w:proofErr w:type="gramEnd"/>
            <w:r w:rsidRPr="00801EB1">
              <w:rPr>
                <w:rFonts w:eastAsiaTheme="minorHAnsi"/>
                <w:szCs w:val="28"/>
                <w:lang w:eastAsia="en-US"/>
              </w:rPr>
              <w:t>, распространение культуры национальной и религиозной терпимости.</w:t>
            </w:r>
          </w:p>
          <w:p w:rsidR="00801EB1" w:rsidRPr="00801EB1" w:rsidRDefault="00801EB1" w:rsidP="00801EB1">
            <w:pPr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</w:tr>
    </w:tbl>
    <w:p w:rsidR="00801EB1" w:rsidRPr="00801EB1" w:rsidRDefault="00801EB1" w:rsidP="00801EB1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  <w:r w:rsidRPr="00801EB1">
        <w:rPr>
          <w:b/>
          <w:szCs w:val="28"/>
        </w:rPr>
        <w:t>2. Общая характеристика сферы реализации</w:t>
      </w:r>
    </w:p>
    <w:p w:rsidR="00801EB1" w:rsidRPr="00801EB1" w:rsidRDefault="00801EB1" w:rsidP="00801EB1">
      <w:pPr>
        <w:widowControl w:val="0"/>
        <w:autoSpaceDE w:val="0"/>
        <w:autoSpaceDN w:val="0"/>
        <w:jc w:val="center"/>
        <w:rPr>
          <w:b/>
          <w:szCs w:val="28"/>
        </w:rPr>
      </w:pPr>
      <w:r w:rsidRPr="00801EB1">
        <w:rPr>
          <w:b/>
          <w:szCs w:val="28"/>
        </w:rPr>
        <w:t>муниципальной программы</w:t>
      </w:r>
    </w:p>
    <w:p w:rsidR="00801EB1" w:rsidRPr="00801EB1" w:rsidRDefault="00801EB1" w:rsidP="00801EB1">
      <w:pPr>
        <w:widowControl w:val="0"/>
        <w:autoSpaceDE w:val="0"/>
        <w:autoSpaceDN w:val="0"/>
        <w:jc w:val="center"/>
        <w:rPr>
          <w:b/>
          <w:szCs w:val="28"/>
        </w:rPr>
      </w:pPr>
    </w:p>
    <w:p w:rsidR="00801EB1" w:rsidRPr="00801EB1" w:rsidRDefault="00801EB1" w:rsidP="00801EB1">
      <w:pPr>
        <w:shd w:val="clear" w:color="auto" w:fill="FFFFFF"/>
        <w:ind w:firstLine="709"/>
        <w:jc w:val="both"/>
        <w:textAlignment w:val="baseline"/>
        <w:rPr>
          <w:szCs w:val="28"/>
        </w:rPr>
      </w:pPr>
      <w:r w:rsidRPr="00801EB1">
        <w:rPr>
          <w:szCs w:val="28"/>
        </w:rPr>
        <w:t xml:space="preserve">В настоящее время Президентом Российской Федерации и Правительством Российской Федерации задача предотвращения террористических проявлений рассматривается в качестве приоритетной. </w:t>
      </w:r>
    </w:p>
    <w:p w:rsidR="00801EB1" w:rsidRPr="00801EB1" w:rsidRDefault="00801EB1" w:rsidP="00801EB1">
      <w:pPr>
        <w:ind w:firstLine="709"/>
        <w:jc w:val="both"/>
        <w:rPr>
          <w:szCs w:val="28"/>
          <w:lang w:eastAsia="en-US"/>
        </w:rPr>
      </w:pPr>
      <w:r w:rsidRPr="00801EB1">
        <w:rPr>
          <w:szCs w:val="28"/>
          <w:lang w:eastAsia="en-US"/>
        </w:rPr>
        <w:t xml:space="preserve">По сведениям Национального антитеррористического комитета, уровень террористической опасности продолжает оставаться высоким, сохраняется угроза совершения террористических актов на всей территории Российской Федерации, масштабы последствий террористических актов значительны. </w:t>
      </w:r>
    </w:p>
    <w:p w:rsidR="00801EB1" w:rsidRPr="00801EB1" w:rsidRDefault="00801EB1" w:rsidP="00801EB1">
      <w:pPr>
        <w:widowControl w:val="0"/>
        <w:autoSpaceDE w:val="0"/>
        <w:autoSpaceDN w:val="0"/>
        <w:ind w:firstLine="709"/>
        <w:jc w:val="both"/>
        <w:rPr>
          <w:rFonts w:cs="Calibri"/>
          <w:szCs w:val="28"/>
        </w:rPr>
      </w:pPr>
      <w:r w:rsidRPr="00801EB1">
        <w:rPr>
          <w:rFonts w:cs="Calibri"/>
          <w:szCs w:val="28"/>
        </w:rPr>
        <w:t>Учитывая существующие на сегодняшний день угрозы, важно не только не допустить ослабления принимаемых мер, но и активизировать работу антитеррористической защищенности</w:t>
      </w:r>
      <w:r w:rsidRPr="00801EB1">
        <w:rPr>
          <w:szCs w:val="28"/>
        </w:rPr>
        <w:t xml:space="preserve"> объектов, находящихся в муниципальной собственности или в ведении органов местного самоуправления. </w:t>
      </w:r>
      <w:r w:rsidRPr="00801EB1">
        <w:rPr>
          <w:rFonts w:cs="Calibri"/>
          <w:szCs w:val="28"/>
        </w:rPr>
        <w:t>Особое внимание стоит обратить на места массового пребывания людей.</w:t>
      </w:r>
    </w:p>
    <w:p w:rsidR="00801EB1" w:rsidRPr="00801EB1" w:rsidRDefault="00801EB1" w:rsidP="00801EB1">
      <w:pPr>
        <w:ind w:firstLine="709"/>
        <w:jc w:val="both"/>
        <w:rPr>
          <w:rFonts w:eastAsiaTheme="minorHAnsi"/>
          <w:szCs w:val="28"/>
          <w:lang w:eastAsia="en-US"/>
        </w:rPr>
      </w:pPr>
      <w:r w:rsidRPr="00801EB1">
        <w:rPr>
          <w:rFonts w:eastAsiaTheme="minorHAnsi"/>
          <w:szCs w:val="28"/>
          <w:lang w:eastAsia="en-US"/>
        </w:rPr>
        <w:t>Разработка и принятие Программы обусловлены необходимостью координации деятельности и интеграции усилий органов местного самоуправления, федеральных и региональных органов власти в вопросах профилактики терроризма и экстремистской деятельности, разработки мер по недопущению их проявлений в городе Липецке.</w:t>
      </w:r>
    </w:p>
    <w:p w:rsidR="00801EB1" w:rsidRPr="00801EB1" w:rsidRDefault="00801EB1" w:rsidP="00801EB1">
      <w:pPr>
        <w:shd w:val="clear" w:color="auto" w:fill="FFFFFF"/>
        <w:ind w:firstLine="709"/>
        <w:jc w:val="both"/>
        <w:textAlignment w:val="baseline"/>
        <w:rPr>
          <w:b/>
          <w:szCs w:val="28"/>
        </w:rPr>
      </w:pPr>
      <w:r w:rsidRPr="00801EB1">
        <w:rPr>
          <w:szCs w:val="28"/>
        </w:rPr>
        <w:t>Реализация мероприятий Программы позволит нейтрализовать причины, которые способны привести к появлению террористической и экстремистской деятельности в городе Липецке, снизить влияние негативных факторов на развитие обстановки в указанной сфере, также позволит повысить уровень антитеррористической защищенности объектов и информирования населения о деятельности органов местного самоуправления в сфере профилактики терроризма и экстремистской деятельности</w:t>
      </w:r>
      <w:r w:rsidRPr="00801EB1">
        <w:rPr>
          <w:b/>
          <w:szCs w:val="28"/>
        </w:rPr>
        <w:t>.</w:t>
      </w:r>
    </w:p>
    <w:p w:rsidR="00801EB1" w:rsidRPr="00801EB1" w:rsidRDefault="00801EB1" w:rsidP="00801EB1">
      <w:pPr>
        <w:shd w:val="clear" w:color="auto" w:fill="FFFFFF"/>
        <w:ind w:firstLine="708"/>
        <w:jc w:val="both"/>
        <w:textAlignment w:val="baseline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  <w:r w:rsidRPr="00801EB1">
        <w:rPr>
          <w:b/>
          <w:szCs w:val="28"/>
        </w:rPr>
        <w:t>3. Приоритеты муниципальной политики в сфере реализации</w:t>
      </w:r>
    </w:p>
    <w:p w:rsidR="00801EB1" w:rsidRPr="00801EB1" w:rsidRDefault="00801EB1" w:rsidP="00801EB1">
      <w:pPr>
        <w:widowControl w:val="0"/>
        <w:autoSpaceDE w:val="0"/>
        <w:autoSpaceDN w:val="0"/>
        <w:jc w:val="center"/>
        <w:rPr>
          <w:b/>
          <w:szCs w:val="28"/>
        </w:rPr>
      </w:pPr>
      <w:r w:rsidRPr="00801EB1">
        <w:rPr>
          <w:b/>
          <w:szCs w:val="28"/>
        </w:rPr>
        <w:t xml:space="preserve">муниципальной программы «Профилактика терроризма и экстремистской деятельности на территории города Липецка», </w:t>
      </w:r>
    </w:p>
    <w:p w:rsidR="00801EB1" w:rsidRPr="00801EB1" w:rsidRDefault="00801EB1" w:rsidP="00801EB1">
      <w:pPr>
        <w:widowControl w:val="0"/>
        <w:autoSpaceDE w:val="0"/>
        <w:autoSpaceDN w:val="0"/>
        <w:jc w:val="center"/>
        <w:rPr>
          <w:b/>
          <w:szCs w:val="28"/>
        </w:rPr>
      </w:pPr>
      <w:r w:rsidRPr="00801EB1">
        <w:rPr>
          <w:b/>
          <w:szCs w:val="28"/>
        </w:rPr>
        <w:t xml:space="preserve">цели, задачи и ожидаемые конечные результаты </w:t>
      </w:r>
    </w:p>
    <w:p w:rsidR="00801EB1" w:rsidRPr="00801EB1" w:rsidRDefault="00801EB1" w:rsidP="00801EB1">
      <w:pPr>
        <w:widowControl w:val="0"/>
        <w:autoSpaceDE w:val="0"/>
        <w:autoSpaceDN w:val="0"/>
        <w:jc w:val="center"/>
        <w:rPr>
          <w:b/>
          <w:szCs w:val="28"/>
        </w:rPr>
      </w:pPr>
      <w:r w:rsidRPr="00801EB1">
        <w:rPr>
          <w:b/>
          <w:szCs w:val="28"/>
        </w:rPr>
        <w:t>муниципальной программы</w:t>
      </w:r>
    </w:p>
    <w:p w:rsidR="00801EB1" w:rsidRPr="00801EB1" w:rsidRDefault="00801EB1" w:rsidP="00801EB1">
      <w:pPr>
        <w:widowControl w:val="0"/>
        <w:autoSpaceDE w:val="0"/>
        <w:autoSpaceDN w:val="0"/>
        <w:jc w:val="center"/>
        <w:rPr>
          <w:b/>
          <w:szCs w:val="28"/>
        </w:rPr>
      </w:pPr>
    </w:p>
    <w:p w:rsidR="00801EB1" w:rsidRPr="00801EB1" w:rsidRDefault="00801EB1" w:rsidP="00801EB1">
      <w:pPr>
        <w:ind w:firstLine="709"/>
        <w:contextualSpacing/>
        <w:jc w:val="both"/>
        <w:rPr>
          <w:rFonts w:eastAsiaTheme="minorHAnsi"/>
          <w:szCs w:val="28"/>
          <w:lang w:eastAsia="en-US"/>
        </w:rPr>
      </w:pPr>
      <w:r w:rsidRPr="00801EB1">
        <w:rPr>
          <w:rFonts w:eastAsiaTheme="minorHAnsi"/>
          <w:szCs w:val="28"/>
          <w:lang w:eastAsia="en-US"/>
        </w:rPr>
        <w:t xml:space="preserve">Муниципальная программа города Липецка «Профилактика терроризма и экстремистской деятельности на территории города Липецка» ориентирована на достижение главной цели Стратегии социально-экономического развития города Липецка до 2035 года – обеспечении устойчивого роста качества жизни населения. </w:t>
      </w:r>
    </w:p>
    <w:p w:rsidR="00801EB1" w:rsidRPr="00801EB1" w:rsidRDefault="00801EB1" w:rsidP="00801EB1">
      <w:pPr>
        <w:ind w:firstLine="709"/>
        <w:contextualSpacing/>
        <w:jc w:val="both"/>
        <w:rPr>
          <w:rFonts w:eastAsiaTheme="minorHAnsi"/>
          <w:szCs w:val="28"/>
          <w:lang w:eastAsia="en-US"/>
        </w:rPr>
      </w:pPr>
      <w:r w:rsidRPr="00801EB1">
        <w:rPr>
          <w:rFonts w:eastAsiaTheme="minorHAnsi"/>
          <w:szCs w:val="28"/>
          <w:lang w:eastAsia="en-US"/>
        </w:rPr>
        <w:t>Программа разработана в соответствии с Федеральными законами от 06.10.2003 № 131-ФЗ «Об общих принципах организации местного самоуправления в Российской Федерации», от 25.07.2002 № 114-ФЗ «О противодействии экстремистской деятельности», от 06.03.2006 № 35-ФЗ «О противодействии терроризму», Комплексным планом противодействия идеологии терроризма в Российской</w:t>
      </w:r>
      <w:r w:rsidRPr="00801EB1">
        <w:rPr>
          <w:rFonts w:eastAsiaTheme="minorHAnsi"/>
          <w:b/>
          <w:szCs w:val="28"/>
          <w:lang w:eastAsia="en-US"/>
        </w:rPr>
        <w:t xml:space="preserve"> </w:t>
      </w:r>
      <w:r w:rsidRPr="00801EB1">
        <w:rPr>
          <w:rFonts w:eastAsiaTheme="minorHAnsi"/>
          <w:szCs w:val="28"/>
          <w:lang w:eastAsia="en-US"/>
        </w:rPr>
        <w:t>Федерации на 2019-2023 годы, утвержденным Президентом Российской Федерации 28.12.2018 № Пр-2665, Указами Президента Российской Федерации от 15.02.2006 № 116 «О мерах по противодействию терроризму», от 29.05.2020 № 344 «Об утверждении Стратегии противодействия экстремизму в Российской Федерации до 2025 года», от 02.07.2021 № 400 «О Стратегии национальной безопасности Российской Федерации», Концепцией противодействия терроризму в Российской Федерации, утвержденной Президентом Российской Федерации 05.10.2009, постановлением Правительства РФ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(территорий)».</w:t>
      </w:r>
    </w:p>
    <w:p w:rsidR="00801EB1" w:rsidRPr="00801EB1" w:rsidRDefault="00801EB1" w:rsidP="00801EB1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801EB1">
        <w:rPr>
          <w:szCs w:val="28"/>
        </w:rPr>
        <w:t xml:space="preserve">Основной целью программы является совершенствование мер по профилактике терроризма и экстремистской деятельности.   </w:t>
      </w:r>
    </w:p>
    <w:p w:rsidR="00801EB1" w:rsidRPr="00801EB1" w:rsidRDefault="00801EB1" w:rsidP="00801EB1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801EB1">
        <w:rPr>
          <w:szCs w:val="28"/>
        </w:rPr>
        <w:t>Для достижения данной цели необходимо решить следующие основные задачи по:</w:t>
      </w:r>
    </w:p>
    <w:p w:rsidR="00801EB1" w:rsidRPr="00801EB1" w:rsidRDefault="00801EB1" w:rsidP="00801EB1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801EB1">
        <w:rPr>
          <w:rFonts w:eastAsiaTheme="minorHAnsi"/>
          <w:szCs w:val="28"/>
          <w:lang w:eastAsia="en-US"/>
        </w:rPr>
        <w:t xml:space="preserve">- осуществлению деятельности </w:t>
      </w:r>
      <w:r w:rsidRPr="00801EB1">
        <w:rPr>
          <w:rFonts w:eastAsiaTheme="minorHAnsi"/>
          <w:szCs w:val="28"/>
          <w:shd w:val="clear" w:color="auto" w:fill="FFFFFF"/>
          <w:lang w:eastAsia="en-US"/>
        </w:rPr>
        <w:t>органов местного самоуправления по реализации государственной политики по профилактике терроризма, а также минимизации и ликвидации последствий его проявлений, и у</w:t>
      </w:r>
      <w:r w:rsidRPr="00801EB1">
        <w:rPr>
          <w:rFonts w:eastAsiaTheme="minorHAnsi"/>
          <w:szCs w:val="28"/>
          <w:lang w:eastAsia="en-US"/>
        </w:rPr>
        <w:t>частию в мероприятиях, организуемых федеральными органами исполнительной власти и (или) органами исполнительной власти Липецкой области по пресечению терроризма;</w:t>
      </w:r>
    </w:p>
    <w:p w:rsidR="00801EB1" w:rsidRPr="00801EB1" w:rsidRDefault="00801EB1" w:rsidP="00801EB1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801EB1">
        <w:rPr>
          <w:szCs w:val="28"/>
        </w:rPr>
        <w:t>- обеспечению антитеррористической защищенности объектов, находящихся в муниципальной собственности или в ведении органов местного самоуправления, а также мест массового пребывания людей;</w:t>
      </w:r>
    </w:p>
    <w:p w:rsidR="00801EB1" w:rsidRPr="00801EB1" w:rsidRDefault="00801EB1" w:rsidP="00801EB1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801EB1">
        <w:rPr>
          <w:szCs w:val="28"/>
        </w:rPr>
        <w:t>- формированию у граждан неприятия идеологии терроризма, проведению разъяснительной работы и иных мероприятий;</w:t>
      </w:r>
    </w:p>
    <w:p w:rsidR="00801EB1" w:rsidRPr="00801EB1" w:rsidRDefault="00801EB1" w:rsidP="00801EB1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801EB1">
        <w:rPr>
          <w:szCs w:val="28"/>
        </w:rPr>
        <w:t>- осуществлению профилактических, в том числе воспитательных и пропагандистских мер, направленных на предупреждение экстремистской деятельности.</w:t>
      </w:r>
    </w:p>
    <w:p w:rsidR="00801EB1" w:rsidRPr="00801EB1" w:rsidRDefault="00801EB1" w:rsidP="00801EB1">
      <w:pPr>
        <w:ind w:firstLine="708"/>
        <w:jc w:val="both"/>
        <w:rPr>
          <w:szCs w:val="28"/>
          <w:lang w:eastAsia="en-US"/>
        </w:rPr>
      </w:pPr>
      <w:r w:rsidRPr="00801EB1">
        <w:rPr>
          <w:szCs w:val="28"/>
          <w:lang w:eastAsia="en-US"/>
        </w:rPr>
        <w:t>Решение задач обеспечивается путем:</w:t>
      </w:r>
    </w:p>
    <w:p w:rsidR="00801EB1" w:rsidRPr="00801EB1" w:rsidRDefault="00801EB1" w:rsidP="00801EB1">
      <w:pPr>
        <w:ind w:firstLine="708"/>
        <w:jc w:val="both"/>
        <w:rPr>
          <w:szCs w:val="28"/>
          <w:lang w:eastAsia="en-US"/>
        </w:rPr>
      </w:pPr>
      <w:r w:rsidRPr="00801EB1">
        <w:rPr>
          <w:szCs w:val="28"/>
          <w:lang w:eastAsia="en-US"/>
        </w:rPr>
        <w:t>- эффективной работы антитеррористической комиссии города Липецка;</w:t>
      </w:r>
    </w:p>
    <w:p w:rsidR="00801EB1" w:rsidRPr="00801EB1" w:rsidRDefault="00801EB1" w:rsidP="00801EB1">
      <w:pPr>
        <w:ind w:firstLine="708"/>
        <w:jc w:val="both"/>
        <w:rPr>
          <w:szCs w:val="28"/>
          <w:highlight w:val="yellow"/>
          <w:lang w:eastAsia="en-US"/>
        </w:rPr>
      </w:pPr>
      <w:r w:rsidRPr="00801EB1">
        <w:rPr>
          <w:szCs w:val="28"/>
          <w:lang w:eastAsia="en-US"/>
        </w:rPr>
        <w:lastRenderedPageBreak/>
        <w:t>- организации взаимодействия органов местного самоуправления, федеральных и исполнительных органов государственной власти по вопросам предупреждения совершения террористических и экстремистских проявлений, а также по минимизации и (или) ликвидации последствий его проявлений;</w:t>
      </w:r>
    </w:p>
    <w:p w:rsidR="00801EB1" w:rsidRPr="00801EB1" w:rsidRDefault="00801EB1" w:rsidP="00801EB1">
      <w:pPr>
        <w:ind w:firstLine="708"/>
        <w:jc w:val="both"/>
        <w:rPr>
          <w:szCs w:val="28"/>
          <w:lang w:eastAsia="en-US"/>
        </w:rPr>
      </w:pPr>
      <w:r w:rsidRPr="00801EB1">
        <w:rPr>
          <w:bCs/>
          <w:szCs w:val="28"/>
          <w:lang w:eastAsia="en-US"/>
        </w:rPr>
        <w:t xml:space="preserve">- повышения уровня антитеррористической защищенности </w:t>
      </w:r>
      <w:r w:rsidRPr="00801EB1">
        <w:rPr>
          <w:szCs w:val="28"/>
          <w:lang w:eastAsia="en-US"/>
        </w:rPr>
        <w:t>объектов, находящихся в муниципальной собственности или в ведении органов местного самоуправления, а также мест массового пребывания людей</w:t>
      </w:r>
      <w:r w:rsidRPr="00801EB1">
        <w:rPr>
          <w:bCs/>
          <w:szCs w:val="28"/>
          <w:lang w:eastAsia="en-US"/>
        </w:rPr>
        <w:t>;</w:t>
      </w:r>
    </w:p>
    <w:p w:rsidR="00801EB1" w:rsidRPr="00801EB1" w:rsidRDefault="00801EB1" w:rsidP="00801EB1">
      <w:pPr>
        <w:ind w:firstLine="708"/>
        <w:jc w:val="both"/>
        <w:rPr>
          <w:szCs w:val="28"/>
          <w:lang w:eastAsia="en-US"/>
        </w:rPr>
      </w:pPr>
      <w:r w:rsidRPr="00801EB1">
        <w:rPr>
          <w:szCs w:val="28"/>
          <w:lang w:eastAsia="en-US"/>
        </w:rPr>
        <w:t>- расширения информационно-пропагандистской, просветительской и разъяснительной работы среди населения;</w:t>
      </w:r>
    </w:p>
    <w:p w:rsidR="00801EB1" w:rsidRPr="00801EB1" w:rsidRDefault="00801EB1" w:rsidP="00801EB1">
      <w:pPr>
        <w:ind w:firstLine="708"/>
        <w:jc w:val="both"/>
        <w:rPr>
          <w:szCs w:val="28"/>
          <w:lang w:eastAsia="en-US"/>
        </w:rPr>
      </w:pPr>
      <w:r w:rsidRPr="00801EB1">
        <w:rPr>
          <w:szCs w:val="28"/>
          <w:lang w:eastAsia="en-US"/>
        </w:rPr>
        <w:t>- осуществления иных полномочий по решению вопросов местного значения по участию в профилактике терроризма.</w:t>
      </w:r>
    </w:p>
    <w:p w:rsidR="00801EB1" w:rsidRPr="00801EB1" w:rsidRDefault="00801EB1" w:rsidP="00801EB1">
      <w:pPr>
        <w:ind w:firstLine="708"/>
        <w:jc w:val="both"/>
        <w:rPr>
          <w:szCs w:val="28"/>
          <w:lang w:eastAsia="en-US"/>
        </w:rPr>
      </w:pPr>
      <w:r w:rsidRPr="00801EB1">
        <w:rPr>
          <w:szCs w:val="28"/>
          <w:lang w:eastAsia="en-US"/>
        </w:rPr>
        <w:t>Ожидаемые конечные результаты:</w:t>
      </w:r>
    </w:p>
    <w:p w:rsidR="00801EB1" w:rsidRPr="00801EB1" w:rsidRDefault="00801EB1" w:rsidP="00801EB1">
      <w:pPr>
        <w:ind w:firstLine="708"/>
        <w:jc w:val="both"/>
        <w:rPr>
          <w:szCs w:val="28"/>
          <w:lang w:eastAsia="en-US"/>
        </w:rPr>
      </w:pPr>
      <w:r w:rsidRPr="00801EB1">
        <w:rPr>
          <w:szCs w:val="28"/>
          <w:lang w:eastAsia="en-US"/>
        </w:rPr>
        <w:t>- повышение эффективности муниципальной системы профилактики терроризма и экстремистской деятельности;</w:t>
      </w:r>
    </w:p>
    <w:p w:rsidR="00801EB1" w:rsidRPr="00801EB1" w:rsidRDefault="00801EB1" w:rsidP="00801EB1">
      <w:pPr>
        <w:ind w:firstLine="708"/>
        <w:jc w:val="both"/>
        <w:rPr>
          <w:szCs w:val="28"/>
          <w:lang w:eastAsia="en-US"/>
        </w:rPr>
      </w:pPr>
      <w:r w:rsidRPr="00801EB1">
        <w:rPr>
          <w:szCs w:val="28"/>
          <w:lang w:eastAsia="en-US"/>
        </w:rPr>
        <w:t>- повышение уровня антитеррористической защищенности объектов, находящихся в муниципальной собственности или в ведении органов местного самоуправления, а также мест массового пребывания людей;</w:t>
      </w:r>
    </w:p>
    <w:p w:rsidR="00801EB1" w:rsidRPr="00801EB1" w:rsidRDefault="00801EB1" w:rsidP="00801EB1">
      <w:pPr>
        <w:ind w:firstLine="708"/>
        <w:jc w:val="both"/>
        <w:rPr>
          <w:szCs w:val="28"/>
          <w:lang w:eastAsia="en-US"/>
        </w:rPr>
      </w:pPr>
      <w:r w:rsidRPr="00801EB1">
        <w:rPr>
          <w:szCs w:val="28"/>
          <w:lang w:eastAsia="en-US"/>
        </w:rPr>
        <w:t>- формирование у населения нетерпимости ко всем фактам терроризма и экстремистской деятельности, распространение культуры национальной и религиозной терпимости.</w:t>
      </w: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  <w:r w:rsidRPr="00801EB1">
        <w:rPr>
          <w:b/>
          <w:szCs w:val="28"/>
        </w:rPr>
        <w:t>4. Сроки реализации муниципальной программы</w:t>
      </w: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801EB1">
        <w:rPr>
          <w:szCs w:val="28"/>
        </w:rPr>
        <w:t>Сроки реализации программы: 2022 - 2024 годы.</w:t>
      </w: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1"/>
        <w:rPr>
          <w:b/>
          <w:szCs w:val="28"/>
          <w:highlight w:val="yellow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  <w:r w:rsidRPr="00801EB1">
        <w:rPr>
          <w:b/>
          <w:szCs w:val="28"/>
        </w:rPr>
        <w:t>5. Подпрограммы муниципальной программы</w:t>
      </w: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  <w:r w:rsidRPr="00801EB1">
        <w:rPr>
          <w:b/>
          <w:szCs w:val="28"/>
        </w:rPr>
        <w:t>Перечень подпрограмм муниципальной программы города Липецка</w:t>
      </w:r>
    </w:p>
    <w:p w:rsidR="00801EB1" w:rsidRPr="00801EB1" w:rsidRDefault="00801EB1" w:rsidP="00801EB1">
      <w:pPr>
        <w:widowControl w:val="0"/>
        <w:autoSpaceDE w:val="0"/>
        <w:autoSpaceDN w:val="0"/>
        <w:jc w:val="center"/>
        <w:rPr>
          <w:b/>
          <w:szCs w:val="28"/>
        </w:rPr>
      </w:pPr>
      <w:r w:rsidRPr="00801EB1">
        <w:rPr>
          <w:b/>
          <w:szCs w:val="28"/>
        </w:rPr>
        <w:t>«Профилактика терроризма и экстремистской деятельности на территории города Липецке»</w:t>
      </w: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2126"/>
        <w:gridCol w:w="3119"/>
        <w:gridCol w:w="4111"/>
      </w:tblGrid>
      <w:tr w:rsidR="00801EB1" w:rsidRPr="00801EB1" w:rsidTr="00841AFF">
        <w:tc>
          <w:tcPr>
            <w:tcW w:w="421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2126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3119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Ответственный исполнитель (соисполнитель)</w:t>
            </w:r>
          </w:p>
        </w:tc>
        <w:tc>
          <w:tcPr>
            <w:tcW w:w="4111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Наименование решаемых в рамках подпрограммы задач муниципальной программы</w:t>
            </w:r>
          </w:p>
        </w:tc>
      </w:tr>
      <w:tr w:rsidR="00801EB1" w:rsidRPr="00801EB1" w:rsidTr="00841AFF">
        <w:tc>
          <w:tcPr>
            <w:tcW w:w="421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4</w:t>
            </w:r>
          </w:p>
        </w:tc>
      </w:tr>
      <w:tr w:rsidR="00801EB1" w:rsidRPr="00801EB1" w:rsidTr="00841AFF">
        <w:tc>
          <w:tcPr>
            <w:tcW w:w="421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 xml:space="preserve">Подпрограмма 1 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«Предупреждение   терроризма на территории города Липецка»</w:t>
            </w:r>
          </w:p>
        </w:tc>
        <w:tc>
          <w:tcPr>
            <w:tcW w:w="3119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 xml:space="preserve">Администрация города Липецка 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образования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культуры и туризма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lastRenderedPageBreak/>
              <w:t>Департамент по физической культуре и спорту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дорожного хозяйства и благоустройства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транспорта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801EB1" w:rsidRPr="00801EB1" w:rsidRDefault="00801EB1" w:rsidP="00801EB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01EB1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Задача 1. Осуществление деятельности </w:t>
            </w:r>
            <w:r w:rsidRPr="00801EB1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органов местного самоуправления по реализации государственной политики по профилактике терроризма, а также минимизации и ликвидации последствий его проявлений, и у</w:t>
            </w:r>
            <w:r w:rsidRPr="00801EB1">
              <w:rPr>
                <w:rFonts w:eastAsiaTheme="minorHAnsi"/>
                <w:sz w:val="24"/>
                <w:szCs w:val="24"/>
                <w:lang w:eastAsia="en-US"/>
              </w:rPr>
              <w:t xml:space="preserve">частию в мероприятиях, организуемых федеральными </w:t>
            </w:r>
            <w:r w:rsidRPr="00801EB1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органами исполнительной власти и (или) органами исполнительной власти Липецкой области по пресечению терроризма</w:t>
            </w:r>
          </w:p>
          <w:p w:rsidR="00801EB1" w:rsidRPr="00801EB1" w:rsidRDefault="00801EB1" w:rsidP="00801EB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01EB1">
              <w:rPr>
                <w:rFonts w:eastAsiaTheme="minorHAnsi"/>
                <w:sz w:val="24"/>
                <w:szCs w:val="24"/>
                <w:lang w:eastAsia="en-US"/>
              </w:rPr>
              <w:t>Задача 2. Обеспечение антитеррористической защищенности объектов, находящихся в муниципальной собственности или в ведении органов местного самоуправления, а также мест массового пребывания людей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  <w:p w:rsidR="00801EB1" w:rsidRPr="00801EB1" w:rsidRDefault="00801EB1" w:rsidP="00801EB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01EB1">
              <w:rPr>
                <w:rFonts w:eastAsiaTheme="minorHAnsi"/>
                <w:sz w:val="24"/>
                <w:szCs w:val="24"/>
                <w:lang w:eastAsia="en-US"/>
              </w:rPr>
              <w:t>Задача 3. Формирование у граждан неприятия идеологии терроризма, проведение разъяснительной работы и иных мероприятий</w:t>
            </w:r>
          </w:p>
        </w:tc>
      </w:tr>
      <w:tr w:rsidR="00801EB1" w:rsidRPr="00801EB1" w:rsidTr="00841AFF">
        <w:tc>
          <w:tcPr>
            <w:tcW w:w="421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 xml:space="preserve">Подпрограмма 2 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«Предупреждение   экстремистской деятельности на территории города Липецка»</w:t>
            </w:r>
          </w:p>
        </w:tc>
        <w:tc>
          <w:tcPr>
            <w:tcW w:w="3119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 xml:space="preserve">Администрация города Липецка 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образования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культуры и туризма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по физической культуре и спорту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дорожного хозяйства и благоустройства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транспорта администрации города Липецка</w:t>
            </w:r>
          </w:p>
        </w:tc>
        <w:tc>
          <w:tcPr>
            <w:tcW w:w="4111" w:type="dxa"/>
          </w:tcPr>
          <w:p w:rsidR="00801EB1" w:rsidRPr="00801EB1" w:rsidRDefault="00801EB1" w:rsidP="00801EB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01EB1">
              <w:rPr>
                <w:rFonts w:eastAsiaTheme="minorHAnsi"/>
                <w:sz w:val="24"/>
                <w:szCs w:val="24"/>
                <w:lang w:eastAsia="en-US"/>
              </w:rPr>
              <w:t>Задача 4. Осуществление профилактических, в том числе воспитательных и пропагандистских мер, направленных на  предупреждение экстремистской деятельности</w:t>
            </w:r>
          </w:p>
        </w:tc>
      </w:tr>
    </w:tbl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  <w:sectPr w:rsidR="00801EB1" w:rsidRPr="00801EB1" w:rsidSect="007905D9">
          <w:headerReference w:type="default" r:id="rId8"/>
          <w:pgSz w:w="11906" w:h="16838"/>
          <w:pgMar w:top="709" w:right="850" w:bottom="1134" w:left="1701" w:header="708" w:footer="708" w:gutter="0"/>
          <w:cols w:space="708"/>
          <w:titlePg/>
          <w:docGrid w:linePitch="360"/>
        </w:sect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  <w:r w:rsidRPr="00801EB1">
        <w:rPr>
          <w:b/>
          <w:szCs w:val="28"/>
        </w:rPr>
        <w:lastRenderedPageBreak/>
        <w:t>Сведения об основных мероприятиях муниципальной программы города Липецка</w:t>
      </w:r>
    </w:p>
    <w:p w:rsidR="00801EB1" w:rsidRPr="00801EB1" w:rsidRDefault="00801EB1" w:rsidP="00801EB1">
      <w:pPr>
        <w:widowControl w:val="0"/>
        <w:autoSpaceDE w:val="0"/>
        <w:autoSpaceDN w:val="0"/>
        <w:jc w:val="center"/>
        <w:rPr>
          <w:b/>
          <w:szCs w:val="28"/>
        </w:rPr>
      </w:pPr>
      <w:r w:rsidRPr="00801EB1">
        <w:rPr>
          <w:b/>
          <w:szCs w:val="28"/>
        </w:rPr>
        <w:t>«Профилактика терроризма и экстремистской деятельности на территории города Липецка»</w:t>
      </w:r>
    </w:p>
    <w:p w:rsidR="00801EB1" w:rsidRPr="00801EB1" w:rsidRDefault="00801EB1" w:rsidP="00801EB1">
      <w:pPr>
        <w:rPr>
          <w:rFonts w:eastAsiaTheme="minorHAnsi"/>
          <w:szCs w:val="28"/>
          <w:lang w:eastAsia="en-US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5245"/>
        <w:gridCol w:w="3544"/>
        <w:gridCol w:w="1559"/>
        <w:gridCol w:w="1417"/>
        <w:gridCol w:w="1276"/>
        <w:gridCol w:w="1276"/>
      </w:tblGrid>
      <w:tr w:rsidR="00801EB1" w:rsidRPr="00801EB1" w:rsidTr="00841AFF">
        <w:tc>
          <w:tcPr>
            <w:tcW w:w="704" w:type="dxa"/>
            <w:vMerge w:val="restart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№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п/п</w:t>
            </w:r>
          </w:p>
        </w:tc>
        <w:tc>
          <w:tcPr>
            <w:tcW w:w="5245" w:type="dxa"/>
            <w:vMerge w:val="restart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544" w:type="dxa"/>
            <w:vMerge w:val="restart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Ответственный исполнитель (соисполнитель)</w:t>
            </w:r>
          </w:p>
        </w:tc>
        <w:tc>
          <w:tcPr>
            <w:tcW w:w="1559" w:type="dxa"/>
            <w:vMerge w:val="restart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3969" w:type="dxa"/>
            <w:gridSpan w:val="3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 xml:space="preserve">Объем финансирования из бюджета города Липецка 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(тыс. руб.)</w:t>
            </w:r>
          </w:p>
        </w:tc>
      </w:tr>
      <w:tr w:rsidR="00801EB1" w:rsidRPr="00801EB1" w:rsidTr="00841AFF">
        <w:tc>
          <w:tcPr>
            <w:tcW w:w="704" w:type="dxa"/>
            <w:vMerge/>
          </w:tcPr>
          <w:p w:rsidR="00801EB1" w:rsidRPr="00801EB1" w:rsidRDefault="00801EB1" w:rsidP="00801EB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vMerge/>
          </w:tcPr>
          <w:p w:rsidR="00801EB1" w:rsidRPr="00801EB1" w:rsidRDefault="00801EB1" w:rsidP="00801EB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vMerge/>
          </w:tcPr>
          <w:p w:rsidR="00801EB1" w:rsidRPr="00801EB1" w:rsidRDefault="00801EB1" w:rsidP="00801EB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801EB1" w:rsidRPr="00801EB1" w:rsidRDefault="00801EB1" w:rsidP="00801EB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2022 год</w:t>
            </w:r>
          </w:p>
        </w:tc>
        <w:tc>
          <w:tcPr>
            <w:tcW w:w="1276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2023 год</w:t>
            </w:r>
          </w:p>
        </w:tc>
        <w:tc>
          <w:tcPr>
            <w:tcW w:w="1276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2024 год</w:t>
            </w:r>
          </w:p>
        </w:tc>
      </w:tr>
      <w:tr w:rsidR="00801EB1" w:rsidRPr="00801EB1" w:rsidTr="00841AFF">
        <w:tc>
          <w:tcPr>
            <w:tcW w:w="70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7</w:t>
            </w:r>
          </w:p>
        </w:tc>
      </w:tr>
      <w:tr w:rsidR="00801EB1" w:rsidRPr="00801EB1" w:rsidTr="00841AFF">
        <w:tc>
          <w:tcPr>
            <w:tcW w:w="70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Муниципальная программа «Профилактика терроризма и экстремистской деятельности на территории города Липецка»</w:t>
            </w:r>
          </w:p>
        </w:tc>
        <w:tc>
          <w:tcPr>
            <w:tcW w:w="354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 xml:space="preserve">Администрация города Липецка 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образования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дорожного хозяйства и благоустройства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по физической культуре и спорту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культуры и туризма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транспорта администрации города Липецка</w:t>
            </w:r>
          </w:p>
        </w:tc>
        <w:tc>
          <w:tcPr>
            <w:tcW w:w="1559" w:type="dxa"/>
          </w:tcPr>
          <w:p w:rsidR="00801EB1" w:rsidRPr="00801EB1" w:rsidRDefault="00801EB1" w:rsidP="00801EB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01EB1">
              <w:rPr>
                <w:rFonts w:eastAsiaTheme="minorHAnsi"/>
                <w:sz w:val="24"/>
                <w:szCs w:val="24"/>
                <w:lang w:eastAsia="en-US"/>
              </w:rPr>
              <w:t>2022 - 2024 годы</w:t>
            </w:r>
          </w:p>
        </w:tc>
        <w:tc>
          <w:tcPr>
            <w:tcW w:w="1417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6 911,583</w:t>
            </w:r>
          </w:p>
        </w:tc>
        <w:tc>
          <w:tcPr>
            <w:tcW w:w="1276" w:type="dxa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01EB1">
              <w:rPr>
                <w:rFonts w:eastAsiaTheme="minorHAnsi"/>
                <w:sz w:val="24"/>
                <w:szCs w:val="24"/>
                <w:lang w:eastAsia="en-US"/>
              </w:rPr>
              <w:t>2 166,352</w:t>
            </w:r>
          </w:p>
        </w:tc>
        <w:tc>
          <w:tcPr>
            <w:tcW w:w="1276" w:type="dxa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01EB1">
              <w:rPr>
                <w:rFonts w:eastAsiaTheme="minorHAnsi"/>
                <w:sz w:val="24"/>
                <w:szCs w:val="24"/>
                <w:lang w:eastAsia="en-US"/>
              </w:rPr>
              <w:t>982,812</w:t>
            </w:r>
          </w:p>
        </w:tc>
      </w:tr>
      <w:tr w:rsidR="00801EB1" w:rsidRPr="00801EB1" w:rsidTr="00841AFF">
        <w:tc>
          <w:tcPr>
            <w:tcW w:w="70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1.1.</w:t>
            </w:r>
          </w:p>
        </w:tc>
        <w:tc>
          <w:tcPr>
            <w:tcW w:w="5245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hyperlink w:anchor="P676" w:history="1">
              <w:r w:rsidRPr="00801EB1">
                <w:rPr>
                  <w:sz w:val="24"/>
                  <w:szCs w:val="24"/>
                </w:rPr>
                <w:t xml:space="preserve">Подпрограмма </w:t>
              </w:r>
            </w:hyperlink>
            <w:r w:rsidRPr="00801EB1">
              <w:rPr>
                <w:sz w:val="24"/>
                <w:szCs w:val="24"/>
              </w:rPr>
              <w:t>1 «Предупреждение   терроризма на территории города Липецка»</w:t>
            </w:r>
          </w:p>
        </w:tc>
        <w:tc>
          <w:tcPr>
            <w:tcW w:w="354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 xml:space="preserve">Администрация города Липецка 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образования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дорожного хозяйства и благоустройства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по физической культуре и спорту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культуры и туризма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 xml:space="preserve">Департамент транспорта </w:t>
            </w:r>
            <w:r w:rsidRPr="00801EB1">
              <w:rPr>
                <w:sz w:val="24"/>
                <w:szCs w:val="24"/>
              </w:rPr>
              <w:lastRenderedPageBreak/>
              <w:t>администрации города Липецка</w:t>
            </w:r>
          </w:p>
        </w:tc>
        <w:tc>
          <w:tcPr>
            <w:tcW w:w="1559" w:type="dxa"/>
          </w:tcPr>
          <w:p w:rsidR="00801EB1" w:rsidRPr="00801EB1" w:rsidRDefault="00801EB1" w:rsidP="00801EB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01EB1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2022 - 2024 годы</w:t>
            </w:r>
          </w:p>
        </w:tc>
        <w:tc>
          <w:tcPr>
            <w:tcW w:w="1417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6 910,583</w:t>
            </w:r>
          </w:p>
        </w:tc>
        <w:tc>
          <w:tcPr>
            <w:tcW w:w="1276" w:type="dxa"/>
          </w:tcPr>
          <w:p w:rsidR="00801EB1" w:rsidRPr="00801EB1" w:rsidRDefault="00801EB1" w:rsidP="00801EB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01EB1">
              <w:rPr>
                <w:rFonts w:eastAsiaTheme="minorHAnsi"/>
                <w:sz w:val="24"/>
                <w:szCs w:val="24"/>
                <w:lang w:eastAsia="en-US"/>
              </w:rPr>
              <w:t>2 165,352</w:t>
            </w:r>
          </w:p>
        </w:tc>
        <w:tc>
          <w:tcPr>
            <w:tcW w:w="1276" w:type="dxa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01EB1">
              <w:rPr>
                <w:rFonts w:eastAsiaTheme="minorHAnsi"/>
                <w:sz w:val="24"/>
                <w:szCs w:val="24"/>
                <w:lang w:eastAsia="en-US"/>
              </w:rPr>
              <w:t>981,812</w:t>
            </w:r>
          </w:p>
        </w:tc>
      </w:tr>
      <w:tr w:rsidR="00801EB1" w:rsidRPr="00801EB1" w:rsidTr="00841AFF">
        <w:tc>
          <w:tcPr>
            <w:tcW w:w="704" w:type="dxa"/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1.1.1.</w:t>
            </w:r>
          </w:p>
        </w:tc>
        <w:tc>
          <w:tcPr>
            <w:tcW w:w="5245" w:type="dxa"/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Основное мероприятие 1 подпрограммы 1: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Координация действий органов местного самоуправления по реализации государственной политики по предупреждению террористических актов</w:t>
            </w:r>
          </w:p>
        </w:tc>
        <w:tc>
          <w:tcPr>
            <w:tcW w:w="354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Администрация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01EB1" w:rsidRPr="00801EB1" w:rsidRDefault="00801EB1" w:rsidP="00801EB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01EB1">
              <w:rPr>
                <w:rFonts w:eastAsiaTheme="minorHAnsi"/>
                <w:sz w:val="24"/>
                <w:szCs w:val="24"/>
                <w:lang w:eastAsia="en-US"/>
              </w:rPr>
              <w:t>2022 - 2024 годы</w:t>
            </w:r>
          </w:p>
        </w:tc>
        <w:tc>
          <w:tcPr>
            <w:tcW w:w="1417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01EB1">
              <w:rPr>
                <w:rFonts w:eastAsiaTheme="minorHAns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276" w:type="dxa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01EB1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</w:tr>
      <w:tr w:rsidR="00801EB1" w:rsidRPr="00801EB1" w:rsidTr="00841AFF">
        <w:tc>
          <w:tcPr>
            <w:tcW w:w="704" w:type="dxa"/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1.1.2.</w:t>
            </w:r>
          </w:p>
        </w:tc>
        <w:tc>
          <w:tcPr>
            <w:tcW w:w="5245" w:type="dxa"/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 xml:space="preserve">Основное мероприятие 2 </w:t>
            </w:r>
            <w:hyperlink w:anchor="P676" w:history="1">
              <w:r w:rsidRPr="00801EB1">
                <w:rPr>
                  <w:sz w:val="24"/>
                  <w:szCs w:val="24"/>
                </w:rPr>
                <w:t>подпрограммы</w:t>
              </w:r>
            </w:hyperlink>
            <w:r w:rsidRPr="00801EB1">
              <w:rPr>
                <w:sz w:val="24"/>
                <w:szCs w:val="24"/>
              </w:rPr>
              <w:t xml:space="preserve"> 1: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Реализация мероприятий, направленных на выполнение требований антитеррористической защищенности образовательных организаций</w:t>
            </w:r>
          </w:p>
        </w:tc>
        <w:tc>
          <w:tcPr>
            <w:tcW w:w="354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образования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01EB1">
              <w:rPr>
                <w:rFonts w:eastAsiaTheme="minorHAnsi"/>
                <w:sz w:val="24"/>
                <w:szCs w:val="24"/>
                <w:lang w:eastAsia="en-US"/>
              </w:rPr>
              <w:t>2022 - 2024 годы</w:t>
            </w:r>
          </w:p>
        </w:tc>
        <w:tc>
          <w:tcPr>
            <w:tcW w:w="1417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6 909,583</w:t>
            </w:r>
          </w:p>
        </w:tc>
        <w:tc>
          <w:tcPr>
            <w:tcW w:w="1276" w:type="dxa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01EB1">
              <w:rPr>
                <w:rFonts w:eastAsiaTheme="minorHAnsi"/>
                <w:sz w:val="24"/>
                <w:szCs w:val="24"/>
                <w:lang w:eastAsia="en-US"/>
              </w:rPr>
              <w:t>2 164,352</w:t>
            </w:r>
          </w:p>
        </w:tc>
        <w:tc>
          <w:tcPr>
            <w:tcW w:w="1276" w:type="dxa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01EB1">
              <w:rPr>
                <w:rFonts w:eastAsiaTheme="minorHAnsi"/>
                <w:sz w:val="24"/>
                <w:szCs w:val="24"/>
                <w:lang w:eastAsia="en-US"/>
              </w:rPr>
              <w:t>980,812</w:t>
            </w:r>
          </w:p>
        </w:tc>
      </w:tr>
      <w:tr w:rsidR="00801EB1" w:rsidRPr="00801EB1" w:rsidTr="00841AFF">
        <w:tc>
          <w:tcPr>
            <w:tcW w:w="704" w:type="dxa"/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1.1.3.</w:t>
            </w:r>
          </w:p>
        </w:tc>
        <w:tc>
          <w:tcPr>
            <w:tcW w:w="5245" w:type="dxa"/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Основное мероприятие 3 подпрограммы 1: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Реализация мероприятий по защите объектов физической культуры и спорта, транспорта, культуры, находящихся в муниципальной собственности или в ведении органов местного самоуправления, а также мест массового пребывания людей от террористических актов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Администрация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дорожного хозяйства и благоустройства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культуры и туризма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по физической культуре и спорту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транспорта администрации города Липецка</w:t>
            </w:r>
          </w:p>
        </w:tc>
        <w:tc>
          <w:tcPr>
            <w:tcW w:w="1559" w:type="dxa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01EB1">
              <w:rPr>
                <w:rFonts w:eastAsiaTheme="minorHAnsi"/>
                <w:sz w:val="24"/>
                <w:szCs w:val="24"/>
                <w:lang w:eastAsia="en-US"/>
              </w:rPr>
              <w:t>2022 - 2024 годы</w:t>
            </w:r>
          </w:p>
        </w:tc>
        <w:tc>
          <w:tcPr>
            <w:tcW w:w="1417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01EB1">
              <w:rPr>
                <w:rFonts w:eastAsiaTheme="minorHAnsi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276" w:type="dxa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01EB1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</w:tr>
      <w:tr w:rsidR="00801EB1" w:rsidRPr="00801EB1" w:rsidTr="00841AFF">
        <w:tc>
          <w:tcPr>
            <w:tcW w:w="704" w:type="dxa"/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1.1.4.</w:t>
            </w:r>
          </w:p>
        </w:tc>
        <w:tc>
          <w:tcPr>
            <w:tcW w:w="5245" w:type="dxa"/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Основное мероприятие 4 подпрограммы 1: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 xml:space="preserve">Информационно-пропагандистские мероприятия, направленные на профилактику терроризма </w:t>
            </w:r>
          </w:p>
        </w:tc>
        <w:tc>
          <w:tcPr>
            <w:tcW w:w="3544" w:type="dxa"/>
          </w:tcPr>
          <w:p w:rsidR="00801EB1" w:rsidRPr="00801EB1" w:rsidRDefault="00801EB1" w:rsidP="00801EB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01EB1">
              <w:rPr>
                <w:rFonts w:eastAsiaTheme="minorHAnsi"/>
                <w:sz w:val="24"/>
                <w:szCs w:val="24"/>
                <w:lang w:eastAsia="en-US"/>
              </w:rPr>
              <w:t>Администрация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01EB1" w:rsidRPr="00801EB1" w:rsidRDefault="00801EB1" w:rsidP="00801EB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01EB1">
              <w:rPr>
                <w:rFonts w:eastAsiaTheme="minorHAnsi"/>
                <w:sz w:val="24"/>
                <w:szCs w:val="24"/>
                <w:lang w:eastAsia="en-US"/>
              </w:rPr>
              <w:t>2022 – 2024 годы</w:t>
            </w:r>
          </w:p>
        </w:tc>
        <w:tc>
          <w:tcPr>
            <w:tcW w:w="1417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</w:tcPr>
          <w:p w:rsidR="00801EB1" w:rsidRPr="00801EB1" w:rsidRDefault="00801EB1" w:rsidP="00801EB1">
            <w:pPr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01EB1">
              <w:rPr>
                <w:rFonts w:eastAsiaTheme="minorHAnsi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</w:tcPr>
          <w:p w:rsidR="00801EB1" w:rsidRPr="00801EB1" w:rsidRDefault="00801EB1" w:rsidP="00801EB1">
            <w:pPr>
              <w:spacing w:after="200"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01EB1">
              <w:rPr>
                <w:rFonts w:eastAsiaTheme="minorHAnsi"/>
                <w:sz w:val="24"/>
                <w:szCs w:val="24"/>
                <w:lang w:eastAsia="en-US"/>
              </w:rPr>
              <w:t>1,0</w:t>
            </w:r>
          </w:p>
        </w:tc>
      </w:tr>
      <w:tr w:rsidR="00801EB1" w:rsidRPr="00801EB1" w:rsidTr="00841AFF">
        <w:tc>
          <w:tcPr>
            <w:tcW w:w="704" w:type="dxa"/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1.2.</w:t>
            </w:r>
          </w:p>
        </w:tc>
        <w:tc>
          <w:tcPr>
            <w:tcW w:w="5245" w:type="dxa"/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hyperlink w:anchor="P676" w:history="1">
              <w:r w:rsidRPr="00801EB1">
                <w:rPr>
                  <w:sz w:val="24"/>
                  <w:szCs w:val="24"/>
                </w:rPr>
                <w:t xml:space="preserve">Подпрограмма </w:t>
              </w:r>
            </w:hyperlink>
            <w:r w:rsidRPr="00801EB1">
              <w:rPr>
                <w:sz w:val="24"/>
                <w:szCs w:val="24"/>
              </w:rPr>
              <w:t>2 «Предупреждение экстремистской деятельности на территории города Липецка»</w:t>
            </w:r>
          </w:p>
        </w:tc>
        <w:tc>
          <w:tcPr>
            <w:tcW w:w="354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Администрация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образования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культуры и туризма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по физической культуре и спорту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lastRenderedPageBreak/>
              <w:t>Департамент дорожного хозяйства и благоустройства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транспорта администрации города Липецка</w:t>
            </w:r>
          </w:p>
        </w:tc>
        <w:tc>
          <w:tcPr>
            <w:tcW w:w="1559" w:type="dxa"/>
          </w:tcPr>
          <w:p w:rsidR="00801EB1" w:rsidRPr="00801EB1" w:rsidRDefault="00801EB1" w:rsidP="00801EB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01EB1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2022 - 2024 годы</w:t>
            </w:r>
          </w:p>
        </w:tc>
        <w:tc>
          <w:tcPr>
            <w:tcW w:w="1417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01EB1">
              <w:rPr>
                <w:rFonts w:eastAsiaTheme="minorHAnsi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276" w:type="dxa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01EB1">
              <w:rPr>
                <w:rFonts w:eastAsiaTheme="minorHAnsi"/>
                <w:sz w:val="24"/>
                <w:szCs w:val="24"/>
                <w:lang w:eastAsia="en-US"/>
              </w:rPr>
              <w:t>1,0</w:t>
            </w:r>
          </w:p>
        </w:tc>
      </w:tr>
      <w:tr w:rsidR="00801EB1" w:rsidRPr="00801EB1" w:rsidTr="00841AFF">
        <w:tc>
          <w:tcPr>
            <w:tcW w:w="704" w:type="dxa"/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1.2.1.</w:t>
            </w:r>
          </w:p>
        </w:tc>
        <w:tc>
          <w:tcPr>
            <w:tcW w:w="5245" w:type="dxa"/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Основное мероприятие 1 подпрограммы 2: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Пропагандистские и воспитательные мероприятия, направленные на предупреждение экстремистской деятельности</w:t>
            </w:r>
          </w:p>
        </w:tc>
        <w:tc>
          <w:tcPr>
            <w:tcW w:w="354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Администрация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образования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культуры и туризма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по физической культуре и спорту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дорожного хозяйства и благоустройства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транспорта администрации города Липецка</w:t>
            </w:r>
          </w:p>
        </w:tc>
        <w:tc>
          <w:tcPr>
            <w:tcW w:w="1559" w:type="dxa"/>
          </w:tcPr>
          <w:p w:rsidR="00801EB1" w:rsidRPr="00801EB1" w:rsidRDefault="00801EB1" w:rsidP="00801EB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01EB1">
              <w:rPr>
                <w:rFonts w:eastAsiaTheme="minorHAnsi"/>
                <w:sz w:val="24"/>
                <w:szCs w:val="24"/>
                <w:lang w:eastAsia="en-US"/>
              </w:rPr>
              <w:t>2022 - 2024 годы</w:t>
            </w:r>
          </w:p>
        </w:tc>
        <w:tc>
          <w:tcPr>
            <w:tcW w:w="1417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01EB1">
              <w:rPr>
                <w:rFonts w:eastAsiaTheme="minorHAnsi"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1276" w:type="dxa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01EB1">
              <w:rPr>
                <w:rFonts w:eastAsiaTheme="minorHAnsi"/>
                <w:sz w:val="24"/>
                <w:szCs w:val="24"/>
                <w:lang w:eastAsia="en-US"/>
              </w:rPr>
              <w:t>1,0</w:t>
            </w:r>
          </w:p>
        </w:tc>
      </w:tr>
    </w:tbl>
    <w:p w:rsidR="00801EB1" w:rsidRPr="00801EB1" w:rsidRDefault="00801EB1" w:rsidP="00801EB1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  <w:r w:rsidRPr="00801EB1">
        <w:rPr>
          <w:b/>
          <w:szCs w:val="28"/>
        </w:rPr>
        <w:lastRenderedPageBreak/>
        <w:t>6. Ресурсное обеспечение муниципальной программы</w:t>
      </w: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  <w:r w:rsidRPr="00801EB1">
        <w:rPr>
          <w:b/>
          <w:szCs w:val="28"/>
        </w:rPr>
        <w:t>Прогнозная оценка расходов по источникам ресурсного</w:t>
      </w:r>
    </w:p>
    <w:p w:rsidR="00801EB1" w:rsidRPr="00801EB1" w:rsidRDefault="00801EB1" w:rsidP="00801EB1">
      <w:pPr>
        <w:widowControl w:val="0"/>
        <w:autoSpaceDE w:val="0"/>
        <w:autoSpaceDN w:val="0"/>
        <w:jc w:val="center"/>
        <w:rPr>
          <w:b/>
          <w:szCs w:val="28"/>
        </w:rPr>
      </w:pPr>
      <w:r w:rsidRPr="00801EB1">
        <w:rPr>
          <w:b/>
          <w:szCs w:val="28"/>
        </w:rPr>
        <w:t>обеспечения на реализацию муниципальной программы города Липецка</w:t>
      </w:r>
    </w:p>
    <w:p w:rsidR="00801EB1" w:rsidRPr="00801EB1" w:rsidRDefault="00801EB1" w:rsidP="00801EB1">
      <w:pPr>
        <w:widowControl w:val="0"/>
        <w:autoSpaceDE w:val="0"/>
        <w:autoSpaceDN w:val="0"/>
        <w:jc w:val="center"/>
        <w:rPr>
          <w:b/>
          <w:szCs w:val="28"/>
        </w:rPr>
      </w:pPr>
      <w:r w:rsidRPr="00801EB1">
        <w:rPr>
          <w:b/>
          <w:szCs w:val="28"/>
        </w:rPr>
        <w:t xml:space="preserve">«Профилактика терроризма и экстремистской деятельности на территории города Липецка» </w:t>
      </w:r>
    </w:p>
    <w:p w:rsidR="00801EB1" w:rsidRPr="00801EB1" w:rsidRDefault="00801EB1" w:rsidP="00801EB1">
      <w:pPr>
        <w:widowControl w:val="0"/>
        <w:autoSpaceDE w:val="0"/>
        <w:autoSpaceDN w:val="0"/>
        <w:jc w:val="center"/>
        <w:rPr>
          <w:b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601"/>
        <w:gridCol w:w="3260"/>
        <w:gridCol w:w="1417"/>
        <w:gridCol w:w="1418"/>
        <w:gridCol w:w="1417"/>
      </w:tblGrid>
      <w:tr w:rsidR="00801EB1" w:rsidRPr="00801EB1" w:rsidTr="00841AFF">
        <w:tc>
          <w:tcPr>
            <w:tcW w:w="624" w:type="dxa"/>
            <w:vMerge w:val="restart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801EB1">
              <w:rPr>
                <w:szCs w:val="28"/>
              </w:rPr>
              <w:t>№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801EB1">
              <w:rPr>
                <w:szCs w:val="28"/>
              </w:rPr>
              <w:t>п/п</w:t>
            </w:r>
          </w:p>
        </w:tc>
        <w:tc>
          <w:tcPr>
            <w:tcW w:w="6601" w:type="dxa"/>
            <w:vMerge w:val="restart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801EB1">
              <w:rPr>
                <w:szCs w:val="28"/>
              </w:rPr>
              <w:t>Наименование</w:t>
            </w:r>
          </w:p>
        </w:tc>
        <w:tc>
          <w:tcPr>
            <w:tcW w:w="3260" w:type="dxa"/>
            <w:vMerge w:val="restart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801EB1">
              <w:rPr>
                <w:szCs w:val="28"/>
              </w:rPr>
              <w:t>Источники ресурсного обеспечения</w:t>
            </w:r>
          </w:p>
        </w:tc>
        <w:tc>
          <w:tcPr>
            <w:tcW w:w="4252" w:type="dxa"/>
            <w:gridSpan w:val="3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801EB1">
              <w:rPr>
                <w:szCs w:val="28"/>
              </w:rPr>
              <w:t>Расходы (тыс. руб.)</w:t>
            </w:r>
          </w:p>
        </w:tc>
      </w:tr>
      <w:tr w:rsidR="00801EB1" w:rsidRPr="00801EB1" w:rsidTr="00841AFF">
        <w:tc>
          <w:tcPr>
            <w:tcW w:w="624" w:type="dxa"/>
            <w:vMerge/>
          </w:tcPr>
          <w:p w:rsidR="00801EB1" w:rsidRPr="00801EB1" w:rsidRDefault="00801EB1" w:rsidP="00801EB1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6601" w:type="dxa"/>
            <w:vMerge/>
          </w:tcPr>
          <w:p w:rsidR="00801EB1" w:rsidRPr="00801EB1" w:rsidRDefault="00801EB1" w:rsidP="00801EB1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3260" w:type="dxa"/>
            <w:vMerge/>
          </w:tcPr>
          <w:p w:rsidR="00801EB1" w:rsidRPr="00801EB1" w:rsidRDefault="00801EB1" w:rsidP="00801EB1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417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801EB1">
              <w:rPr>
                <w:szCs w:val="28"/>
              </w:rPr>
              <w:t>2022 год</w:t>
            </w:r>
          </w:p>
        </w:tc>
        <w:tc>
          <w:tcPr>
            <w:tcW w:w="1418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801EB1">
              <w:rPr>
                <w:szCs w:val="28"/>
              </w:rPr>
              <w:t>2023 год</w:t>
            </w:r>
          </w:p>
        </w:tc>
        <w:tc>
          <w:tcPr>
            <w:tcW w:w="1417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801EB1">
              <w:rPr>
                <w:szCs w:val="28"/>
              </w:rPr>
              <w:t>2024 год</w:t>
            </w:r>
          </w:p>
        </w:tc>
      </w:tr>
      <w:tr w:rsidR="00801EB1" w:rsidRPr="00801EB1" w:rsidTr="00841AFF">
        <w:tc>
          <w:tcPr>
            <w:tcW w:w="62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801EB1">
              <w:rPr>
                <w:szCs w:val="28"/>
              </w:rPr>
              <w:t>1</w:t>
            </w:r>
          </w:p>
        </w:tc>
        <w:tc>
          <w:tcPr>
            <w:tcW w:w="6601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801EB1">
              <w:rPr>
                <w:szCs w:val="28"/>
              </w:rPr>
              <w:t>2</w:t>
            </w:r>
          </w:p>
        </w:tc>
        <w:tc>
          <w:tcPr>
            <w:tcW w:w="3260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801EB1">
              <w:rPr>
                <w:szCs w:val="28"/>
              </w:rPr>
              <w:t>3</w:t>
            </w:r>
          </w:p>
        </w:tc>
        <w:tc>
          <w:tcPr>
            <w:tcW w:w="1417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801EB1">
              <w:rPr>
                <w:szCs w:val="28"/>
              </w:rPr>
              <w:t>4</w:t>
            </w:r>
          </w:p>
        </w:tc>
        <w:tc>
          <w:tcPr>
            <w:tcW w:w="1418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801EB1">
              <w:rPr>
                <w:szCs w:val="28"/>
              </w:rPr>
              <w:t>5</w:t>
            </w:r>
          </w:p>
        </w:tc>
        <w:tc>
          <w:tcPr>
            <w:tcW w:w="1417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801EB1">
              <w:rPr>
                <w:szCs w:val="28"/>
              </w:rPr>
              <w:t>6</w:t>
            </w:r>
          </w:p>
        </w:tc>
      </w:tr>
      <w:tr w:rsidR="00801EB1" w:rsidRPr="00801EB1" w:rsidTr="00841AFF">
        <w:tc>
          <w:tcPr>
            <w:tcW w:w="624" w:type="dxa"/>
            <w:vMerge w:val="restart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801EB1">
              <w:rPr>
                <w:szCs w:val="28"/>
              </w:rPr>
              <w:t>1.</w:t>
            </w:r>
          </w:p>
        </w:tc>
        <w:tc>
          <w:tcPr>
            <w:tcW w:w="6601" w:type="dxa"/>
            <w:vMerge w:val="restart"/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Муниципальная программа «Профилактика терроризма и экстремистской деятельности на территории города Липецка»</w:t>
            </w:r>
          </w:p>
        </w:tc>
        <w:tc>
          <w:tcPr>
            <w:tcW w:w="3260" w:type="dxa"/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Всего</w:t>
            </w:r>
          </w:p>
        </w:tc>
        <w:tc>
          <w:tcPr>
            <w:tcW w:w="1417" w:type="dxa"/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801EB1">
              <w:rPr>
                <w:szCs w:val="28"/>
              </w:rPr>
              <w:t>54 888,964</w:t>
            </w:r>
          </w:p>
        </w:tc>
        <w:tc>
          <w:tcPr>
            <w:tcW w:w="1418" w:type="dxa"/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15 727,810</w:t>
            </w:r>
          </w:p>
        </w:tc>
        <w:tc>
          <w:tcPr>
            <w:tcW w:w="1417" w:type="dxa"/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9810,112</w:t>
            </w:r>
          </w:p>
        </w:tc>
      </w:tr>
      <w:tr w:rsidR="00801EB1" w:rsidRPr="00801EB1" w:rsidTr="00841AFF">
        <w:tblPrEx>
          <w:tblBorders>
            <w:insideH w:val="nil"/>
          </w:tblBorders>
        </w:tblPrEx>
        <w:trPr>
          <w:trHeight w:val="313"/>
        </w:trPr>
        <w:tc>
          <w:tcPr>
            <w:tcW w:w="624" w:type="dxa"/>
            <w:vMerge/>
          </w:tcPr>
          <w:p w:rsidR="00801EB1" w:rsidRPr="00801EB1" w:rsidRDefault="00801EB1" w:rsidP="00801EB1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6601" w:type="dxa"/>
            <w:vMerge/>
            <w:shd w:val="clear" w:color="auto" w:fill="auto"/>
          </w:tcPr>
          <w:p w:rsidR="00801EB1" w:rsidRPr="00801EB1" w:rsidRDefault="00801EB1" w:rsidP="00801EB1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федеральный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-</w:t>
            </w:r>
          </w:p>
        </w:tc>
      </w:tr>
      <w:tr w:rsidR="00801EB1" w:rsidRPr="00801EB1" w:rsidTr="00841AFF">
        <w:tblPrEx>
          <w:tblBorders>
            <w:insideH w:val="nil"/>
          </w:tblBorders>
        </w:tblPrEx>
        <w:trPr>
          <w:trHeight w:val="313"/>
        </w:trPr>
        <w:tc>
          <w:tcPr>
            <w:tcW w:w="624" w:type="dxa"/>
            <w:vMerge/>
          </w:tcPr>
          <w:p w:rsidR="00801EB1" w:rsidRPr="00801EB1" w:rsidRDefault="00801EB1" w:rsidP="00801EB1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6601" w:type="dxa"/>
            <w:vMerge/>
            <w:shd w:val="clear" w:color="auto" w:fill="auto"/>
          </w:tcPr>
          <w:p w:rsidR="00801EB1" w:rsidRPr="00801EB1" w:rsidRDefault="00801EB1" w:rsidP="00801EB1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47977,381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13561,458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8827,3</w:t>
            </w:r>
          </w:p>
        </w:tc>
      </w:tr>
      <w:tr w:rsidR="00801EB1" w:rsidRPr="00801EB1" w:rsidTr="00841AFF">
        <w:tblPrEx>
          <w:tblBorders>
            <w:insideH w:val="nil"/>
          </w:tblBorders>
        </w:tblPrEx>
        <w:trPr>
          <w:trHeight w:val="313"/>
        </w:trPr>
        <w:tc>
          <w:tcPr>
            <w:tcW w:w="624" w:type="dxa"/>
            <w:vMerge/>
          </w:tcPr>
          <w:p w:rsidR="00801EB1" w:rsidRPr="00801EB1" w:rsidRDefault="00801EB1" w:rsidP="00801EB1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6601" w:type="dxa"/>
            <w:vMerge/>
            <w:shd w:val="clear" w:color="auto" w:fill="auto"/>
          </w:tcPr>
          <w:p w:rsidR="00801EB1" w:rsidRPr="00801EB1" w:rsidRDefault="00801EB1" w:rsidP="00801EB1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бюджет города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6911,583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2166,352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982,812</w:t>
            </w:r>
          </w:p>
        </w:tc>
      </w:tr>
      <w:tr w:rsidR="00801EB1" w:rsidRPr="00801EB1" w:rsidTr="00841AFF">
        <w:tblPrEx>
          <w:tblBorders>
            <w:insideH w:val="nil"/>
          </w:tblBorders>
        </w:tblPrEx>
        <w:trPr>
          <w:trHeight w:val="313"/>
        </w:trPr>
        <w:tc>
          <w:tcPr>
            <w:tcW w:w="624" w:type="dxa"/>
            <w:vMerge/>
          </w:tcPr>
          <w:p w:rsidR="00801EB1" w:rsidRPr="00801EB1" w:rsidRDefault="00801EB1" w:rsidP="00801EB1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6601" w:type="dxa"/>
            <w:vMerge/>
            <w:shd w:val="clear" w:color="auto" w:fill="auto"/>
          </w:tcPr>
          <w:p w:rsidR="00801EB1" w:rsidRPr="00801EB1" w:rsidRDefault="00801EB1" w:rsidP="00801EB1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-</w:t>
            </w:r>
          </w:p>
        </w:tc>
      </w:tr>
      <w:tr w:rsidR="00801EB1" w:rsidRPr="00801EB1" w:rsidTr="00841AFF">
        <w:tblPrEx>
          <w:tblBorders>
            <w:insideH w:val="nil"/>
          </w:tblBorders>
        </w:tblPrEx>
        <w:trPr>
          <w:trHeight w:val="313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801EB1" w:rsidRPr="00801EB1" w:rsidRDefault="00801EB1" w:rsidP="00801EB1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66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средства внебюджетных источников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-</w:t>
            </w:r>
          </w:p>
        </w:tc>
      </w:tr>
      <w:tr w:rsidR="00801EB1" w:rsidRPr="00801EB1" w:rsidTr="00841AFF">
        <w:tc>
          <w:tcPr>
            <w:tcW w:w="624" w:type="dxa"/>
            <w:vMerge w:val="restart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801EB1">
              <w:rPr>
                <w:szCs w:val="28"/>
              </w:rPr>
              <w:t>1.1.</w:t>
            </w:r>
          </w:p>
        </w:tc>
        <w:tc>
          <w:tcPr>
            <w:tcW w:w="6601" w:type="dxa"/>
            <w:vMerge w:val="restart"/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Подпрограмма 1 «Предупреждение терроризма на территории города Липецка»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801EB1">
              <w:rPr>
                <w:szCs w:val="28"/>
              </w:rPr>
              <w:t>54887,964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15726,810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9809,112</w:t>
            </w:r>
          </w:p>
        </w:tc>
      </w:tr>
      <w:tr w:rsidR="00801EB1" w:rsidRPr="00801EB1" w:rsidTr="00841AFF">
        <w:tc>
          <w:tcPr>
            <w:tcW w:w="624" w:type="dxa"/>
            <w:vMerge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6601" w:type="dxa"/>
            <w:vMerge/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-</w:t>
            </w:r>
          </w:p>
        </w:tc>
      </w:tr>
      <w:tr w:rsidR="00801EB1" w:rsidRPr="00801EB1" w:rsidTr="00841AFF">
        <w:tc>
          <w:tcPr>
            <w:tcW w:w="624" w:type="dxa"/>
            <w:vMerge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6601" w:type="dxa"/>
            <w:vMerge/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47977,381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13561,458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8827,3</w:t>
            </w:r>
          </w:p>
        </w:tc>
      </w:tr>
      <w:tr w:rsidR="00801EB1" w:rsidRPr="00801EB1" w:rsidTr="00841AFF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</w:tcPr>
          <w:p w:rsidR="00801EB1" w:rsidRPr="00801EB1" w:rsidRDefault="00801EB1" w:rsidP="00801EB1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6601" w:type="dxa"/>
            <w:vMerge/>
            <w:shd w:val="clear" w:color="auto" w:fill="auto"/>
          </w:tcPr>
          <w:p w:rsidR="00801EB1" w:rsidRPr="00801EB1" w:rsidRDefault="00801EB1" w:rsidP="00801EB1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бюджет города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6910,583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2165,352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981,812</w:t>
            </w:r>
          </w:p>
        </w:tc>
      </w:tr>
      <w:tr w:rsidR="00801EB1" w:rsidRPr="00801EB1" w:rsidTr="00841AFF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</w:tcPr>
          <w:p w:rsidR="00801EB1" w:rsidRPr="00801EB1" w:rsidRDefault="00801EB1" w:rsidP="00801EB1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6601" w:type="dxa"/>
            <w:vMerge/>
            <w:shd w:val="clear" w:color="auto" w:fill="auto"/>
          </w:tcPr>
          <w:p w:rsidR="00801EB1" w:rsidRPr="00801EB1" w:rsidRDefault="00801EB1" w:rsidP="00801EB1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-</w:t>
            </w:r>
          </w:p>
        </w:tc>
      </w:tr>
      <w:tr w:rsidR="00801EB1" w:rsidRPr="00801EB1" w:rsidTr="00841AFF">
        <w:tblPrEx>
          <w:tblBorders>
            <w:insideH w:val="nil"/>
          </w:tblBorders>
        </w:tblPrEx>
        <w:trPr>
          <w:trHeight w:val="322"/>
        </w:trPr>
        <w:tc>
          <w:tcPr>
            <w:tcW w:w="624" w:type="dxa"/>
            <w:vMerge/>
          </w:tcPr>
          <w:p w:rsidR="00801EB1" w:rsidRPr="00801EB1" w:rsidRDefault="00801EB1" w:rsidP="00801EB1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6601" w:type="dxa"/>
            <w:vMerge/>
            <w:shd w:val="clear" w:color="auto" w:fill="auto"/>
          </w:tcPr>
          <w:p w:rsidR="00801EB1" w:rsidRPr="00801EB1" w:rsidRDefault="00801EB1" w:rsidP="00801EB1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средства внебюджетных источников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-</w:t>
            </w:r>
          </w:p>
        </w:tc>
      </w:tr>
      <w:tr w:rsidR="00801EB1" w:rsidRPr="00801EB1" w:rsidTr="00841AFF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tcBorders>
              <w:bottom w:val="single" w:sz="4" w:space="0" w:color="auto"/>
            </w:tcBorders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6601" w:type="dxa"/>
            <w:tcBorders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</w:p>
        </w:tc>
      </w:tr>
      <w:tr w:rsidR="00801EB1" w:rsidRPr="00801EB1" w:rsidTr="00841AFF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 w:val="restart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801EB1">
              <w:rPr>
                <w:szCs w:val="28"/>
              </w:rPr>
              <w:t>1.2.</w:t>
            </w:r>
          </w:p>
        </w:tc>
        <w:tc>
          <w:tcPr>
            <w:tcW w:w="6601" w:type="dxa"/>
            <w:vMerge w:val="restart"/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Подпрограмма 2 «Предупреждение экстремистской деятельности на территории города Липецка»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801EB1">
              <w:rPr>
                <w:szCs w:val="28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1,0</w:t>
            </w:r>
          </w:p>
        </w:tc>
      </w:tr>
      <w:tr w:rsidR="00801EB1" w:rsidRPr="00801EB1" w:rsidTr="00841AFF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6601" w:type="dxa"/>
            <w:vMerge/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-</w:t>
            </w:r>
          </w:p>
        </w:tc>
      </w:tr>
      <w:tr w:rsidR="00801EB1" w:rsidRPr="00801EB1" w:rsidTr="00841AFF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</w:p>
        </w:tc>
        <w:tc>
          <w:tcPr>
            <w:tcW w:w="6601" w:type="dxa"/>
            <w:vMerge/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-</w:t>
            </w:r>
          </w:p>
        </w:tc>
      </w:tr>
      <w:tr w:rsidR="00801EB1" w:rsidRPr="00801EB1" w:rsidTr="00841AFF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</w:tcPr>
          <w:p w:rsidR="00801EB1" w:rsidRPr="00801EB1" w:rsidRDefault="00801EB1" w:rsidP="00801EB1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6601" w:type="dxa"/>
            <w:vMerge/>
            <w:shd w:val="clear" w:color="auto" w:fill="auto"/>
          </w:tcPr>
          <w:p w:rsidR="00801EB1" w:rsidRPr="00801EB1" w:rsidRDefault="00801EB1" w:rsidP="00801EB1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бюджет города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1,0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1,0</w:t>
            </w:r>
          </w:p>
        </w:tc>
      </w:tr>
      <w:tr w:rsidR="00801EB1" w:rsidRPr="00801EB1" w:rsidTr="00841AFF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</w:tcPr>
          <w:p w:rsidR="00801EB1" w:rsidRPr="00801EB1" w:rsidRDefault="00801EB1" w:rsidP="00801EB1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6601" w:type="dxa"/>
            <w:vMerge/>
            <w:shd w:val="clear" w:color="auto" w:fill="auto"/>
          </w:tcPr>
          <w:p w:rsidR="00801EB1" w:rsidRPr="00801EB1" w:rsidRDefault="00801EB1" w:rsidP="00801EB1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-</w:t>
            </w:r>
          </w:p>
        </w:tc>
      </w:tr>
      <w:tr w:rsidR="00801EB1" w:rsidRPr="00801EB1" w:rsidTr="00841AFF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801EB1" w:rsidRPr="00801EB1" w:rsidRDefault="00801EB1" w:rsidP="00801EB1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66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средства внебюджетных источников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01EB1" w:rsidRPr="00801EB1" w:rsidRDefault="00801EB1" w:rsidP="00801EB1">
            <w:pPr>
              <w:jc w:val="center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-</w:t>
            </w:r>
          </w:p>
        </w:tc>
      </w:tr>
    </w:tbl>
    <w:p w:rsidR="00801EB1" w:rsidRPr="00801EB1" w:rsidRDefault="00801EB1" w:rsidP="00801EB1">
      <w:pPr>
        <w:rPr>
          <w:rFonts w:eastAsiaTheme="minorHAnsi"/>
          <w:szCs w:val="28"/>
          <w:lang w:eastAsia="en-US"/>
        </w:rPr>
        <w:sectPr w:rsidR="00801EB1" w:rsidRPr="00801EB1" w:rsidSect="003D62D9">
          <w:pgSz w:w="16838" w:h="11906" w:orient="landscape"/>
          <w:pgMar w:top="709" w:right="1134" w:bottom="851" w:left="1134" w:header="0" w:footer="0" w:gutter="0"/>
          <w:cols w:space="720"/>
          <w:titlePg/>
          <w:docGrid w:linePitch="299"/>
        </w:sect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  <w:r w:rsidRPr="00801EB1">
        <w:rPr>
          <w:b/>
          <w:szCs w:val="28"/>
        </w:rPr>
        <w:lastRenderedPageBreak/>
        <w:t>7. Государственное регулирование реализации</w:t>
      </w:r>
    </w:p>
    <w:p w:rsidR="00801EB1" w:rsidRPr="00801EB1" w:rsidRDefault="00801EB1" w:rsidP="00801EB1">
      <w:pPr>
        <w:widowControl w:val="0"/>
        <w:autoSpaceDE w:val="0"/>
        <w:autoSpaceDN w:val="0"/>
        <w:jc w:val="center"/>
        <w:rPr>
          <w:b/>
          <w:szCs w:val="28"/>
        </w:rPr>
      </w:pPr>
      <w:r w:rsidRPr="00801EB1">
        <w:rPr>
          <w:b/>
          <w:szCs w:val="28"/>
        </w:rPr>
        <w:t>муниципальной программы</w:t>
      </w: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801EB1">
        <w:rPr>
          <w:szCs w:val="28"/>
        </w:rPr>
        <w:t>Меры государственного регулирования в сфере реализации муниципальной программы города Липецка «Профилактика терроризма и экстремистской деятельности на территории города Липецка» не предусмотрены.</w:t>
      </w: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  <w:r w:rsidRPr="00801EB1">
        <w:rPr>
          <w:b/>
          <w:szCs w:val="28"/>
        </w:rPr>
        <w:t>8. Риски реализации муниципальной программы</w:t>
      </w: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801EB1">
        <w:rPr>
          <w:szCs w:val="28"/>
        </w:rPr>
        <w:t>На достижение запланированных целевых индикаторов и показателей задач муниципальной программы могут оказать влияние следующие факторы:</w:t>
      </w:r>
    </w:p>
    <w:p w:rsidR="00801EB1" w:rsidRPr="00801EB1" w:rsidRDefault="00801EB1" w:rsidP="00801EB1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801EB1">
        <w:rPr>
          <w:szCs w:val="28"/>
        </w:rPr>
        <w:t>- снижение объемов финансирования мероприятий;</w:t>
      </w:r>
    </w:p>
    <w:p w:rsidR="00801EB1" w:rsidRPr="00801EB1" w:rsidRDefault="00801EB1" w:rsidP="00801EB1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801EB1">
        <w:rPr>
          <w:szCs w:val="28"/>
        </w:rPr>
        <w:t>- изменение полномочий органов местного самоуправления в связи с изменениями в федеральном законодательстве;</w:t>
      </w:r>
    </w:p>
    <w:p w:rsidR="00801EB1" w:rsidRPr="00801EB1" w:rsidRDefault="00801EB1" w:rsidP="00801EB1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801EB1">
        <w:rPr>
          <w:szCs w:val="28"/>
        </w:rPr>
        <w:t>- значительное увеличение стоимости запланированных мероприятий.</w:t>
      </w:r>
    </w:p>
    <w:p w:rsidR="00801EB1" w:rsidRPr="00801EB1" w:rsidRDefault="00801EB1" w:rsidP="00801EB1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801EB1">
        <w:rPr>
          <w:szCs w:val="28"/>
        </w:rPr>
        <w:t>В случае оказания влияния одного или нескольких факторов на достижение запланированных целевых индикаторов и показателей задач муниципальной программы, ответственный исполнитель вносит предложения о внесении изменений в перечни и состав мероприятий, сроки их реализации, значения планируемых к достижению целевых индикаторов и показателей задач муниципальной программы, а также в объемы бюджетных ассигнований на реализацию мероприятий, в пределах утвержденных лимитов бюджетных ассигнований, предусмотренных планом реализации муниципальной программы на соответствующий год по согласованию с соисполнителями, в отношении которых вносятся изменения.</w:t>
      </w:r>
    </w:p>
    <w:p w:rsidR="00801EB1" w:rsidRPr="00801EB1" w:rsidRDefault="00801EB1" w:rsidP="00801EB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  <w:sectPr w:rsidR="00801EB1" w:rsidRPr="00801EB1" w:rsidSect="004F58AD">
          <w:pgSz w:w="11906" w:h="16838"/>
          <w:pgMar w:top="851" w:right="851" w:bottom="1134" w:left="1701" w:header="0" w:footer="0" w:gutter="0"/>
          <w:cols w:space="720"/>
        </w:sect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  <w:r w:rsidRPr="00801EB1">
        <w:rPr>
          <w:b/>
          <w:szCs w:val="28"/>
        </w:rPr>
        <w:lastRenderedPageBreak/>
        <w:t>9. Целевые индикаторы и показатели задач</w:t>
      </w:r>
    </w:p>
    <w:p w:rsidR="00801EB1" w:rsidRPr="00801EB1" w:rsidRDefault="00801EB1" w:rsidP="00801EB1">
      <w:pPr>
        <w:widowControl w:val="0"/>
        <w:autoSpaceDE w:val="0"/>
        <w:autoSpaceDN w:val="0"/>
        <w:jc w:val="center"/>
        <w:rPr>
          <w:b/>
          <w:szCs w:val="28"/>
        </w:rPr>
      </w:pPr>
      <w:r w:rsidRPr="00801EB1">
        <w:rPr>
          <w:b/>
          <w:szCs w:val="28"/>
        </w:rPr>
        <w:t>муниципальной программы</w:t>
      </w: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  <w:r w:rsidRPr="00801EB1">
        <w:rPr>
          <w:b/>
          <w:szCs w:val="28"/>
        </w:rPr>
        <w:t>Сведения о целевых индикаторах и показателях задач</w:t>
      </w:r>
    </w:p>
    <w:p w:rsidR="00801EB1" w:rsidRPr="00801EB1" w:rsidRDefault="00801EB1" w:rsidP="00801EB1">
      <w:pPr>
        <w:widowControl w:val="0"/>
        <w:autoSpaceDE w:val="0"/>
        <w:autoSpaceDN w:val="0"/>
        <w:jc w:val="center"/>
        <w:rPr>
          <w:b/>
          <w:szCs w:val="28"/>
        </w:rPr>
      </w:pPr>
      <w:r w:rsidRPr="00801EB1">
        <w:rPr>
          <w:b/>
          <w:szCs w:val="28"/>
        </w:rPr>
        <w:t>муниципальной программы города Липецка</w:t>
      </w:r>
    </w:p>
    <w:p w:rsidR="00801EB1" w:rsidRPr="00801EB1" w:rsidRDefault="00801EB1" w:rsidP="00801EB1">
      <w:pPr>
        <w:widowControl w:val="0"/>
        <w:autoSpaceDE w:val="0"/>
        <w:autoSpaceDN w:val="0"/>
        <w:jc w:val="center"/>
        <w:rPr>
          <w:b/>
          <w:szCs w:val="28"/>
        </w:rPr>
      </w:pPr>
      <w:r w:rsidRPr="00801EB1">
        <w:rPr>
          <w:b/>
          <w:szCs w:val="28"/>
        </w:rPr>
        <w:t>«Профилактика терроризма и экстремистской деятельности на территории города Липецка»</w:t>
      </w: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482"/>
        <w:gridCol w:w="1843"/>
        <w:gridCol w:w="1276"/>
        <w:gridCol w:w="1059"/>
        <w:gridCol w:w="1134"/>
        <w:gridCol w:w="1134"/>
        <w:gridCol w:w="1134"/>
        <w:gridCol w:w="1134"/>
        <w:gridCol w:w="2268"/>
      </w:tblGrid>
      <w:tr w:rsidR="00801EB1" w:rsidRPr="00801EB1" w:rsidTr="00841AFF">
        <w:tc>
          <w:tcPr>
            <w:tcW w:w="624" w:type="dxa"/>
            <w:vMerge w:val="restart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№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п/п</w:t>
            </w:r>
          </w:p>
        </w:tc>
        <w:tc>
          <w:tcPr>
            <w:tcW w:w="3482" w:type="dxa"/>
            <w:vMerge w:val="restart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vMerge w:val="restart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Ответственный исполнитель (соисполнитель)</w:t>
            </w:r>
          </w:p>
        </w:tc>
        <w:tc>
          <w:tcPr>
            <w:tcW w:w="1276" w:type="dxa"/>
            <w:vMerge w:val="restart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5595" w:type="dxa"/>
            <w:gridSpan w:val="5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Значение целевых индикаторов (показателей задач)</w:t>
            </w:r>
          </w:p>
        </w:tc>
        <w:tc>
          <w:tcPr>
            <w:tcW w:w="2268" w:type="dxa"/>
            <w:vMerge w:val="restart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Методика формирования целевых индикаторов (показателей задач)</w:t>
            </w:r>
          </w:p>
        </w:tc>
      </w:tr>
      <w:tr w:rsidR="00801EB1" w:rsidRPr="00801EB1" w:rsidTr="00841AFF">
        <w:tc>
          <w:tcPr>
            <w:tcW w:w="624" w:type="dxa"/>
            <w:vMerge/>
          </w:tcPr>
          <w:p w:rsidR="00801EB1" w:rsidRPr="00801EB1" w:rsidRDefault="00801EB1" w:rsidP="00801EB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482" w:type="dxa"/>
            <w:vMerge/>
          </w:tcPr>
          <w:p w:rsidR="00801EB1" w:rsidRPr="00801EB1" w:rsidRDefault="00801EB1" w:rsidP="00801EB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</w:tcPr>
          <w:p w:rsidR="00801EB1" w:rsidRPr="00801EB1" w:rsidRDefault="00801EB1" w:rsidP="00801EB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</w:tcPr>
          <w:p w:rsidR="00801EB1" w:rsidRPr="00801EB1" w:rsidRDefault="00801EB1" w:rsidP="00801EB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193" w:type="dxa"/>
            <w:gridSpan w:val="2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2 года, предшествующие реализации муниципальной программы</w:t>
            </w:r>
          </w:p>
        </w:tc>
        <w:tc>
          <w:tcPr>
            <w:tcW w:w="3402" w:type="dxa"/>
            <w:gridSpan w:val="3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Годы реализации муниципальной программы</w:t>
            </w:r>
          </w:p>
        </w:tc>
        <w:tc>
          <w:tcPr>
            <w:tcW w:w="2268" w:type="dxa"/>
            <w:vMerge/>
          </w:tcPr>
          <w:p w:rsidR="00801EB1" w:rsidRPr="00801EB1" w:rsidRDefault="00801EB1" w:rsidP="00801EB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01EB1" w:rsidRPr="00801EB1" w:rsidTr="00841AFF">
        <w:tc>
          <w:tcPr>
            <w:tcW w:w="624" w:type="dxa"/>
            <w:vMerge/>
          </w:tcPr>
          <w:p w:rsidR="00801EB1" w:rsidRPr="00801EB1" w:rsidRDefault="00801EB1" w:rsidP="00801EB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482" w:type="dxa"/>
            <w:vMerge/>
          </w:tcPr>
          <w:p w:rsidR="00801EB1" w:rsidRPr="00801EB1" w:rsidRDefault="00801EB1" w:rsidP="00801EB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</w:tcPr>
          <w:p w:rsidR="00801EB1" w:rsidRPr="00801EB1" w:rsidRDefault="00801EB1" w:rsidP="00801EB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</w:tcPr>
          <w:p w:rsidR="00801EB1" w:rsidRPr="00801EB1" w:rsidRDefault="00801EB1" w:rsidP="00801EB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59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2020 (факт)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2021 (оценка)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2022 (план)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2023 (план)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2024 (план)</w:t>
            </w:r>
          </w:p>
        </w:tc>
        <w:tc>
          <w:tcPr>
            <w:tcW w:w="2268" w:type="dxa"/>
          </w:tcPr>
          <w:p w:rsidR="00801EB1" w:rsidRPr="00801EB1" w:rsidRDefault="00801EB1" w:rsidP="00801EB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01EB1" w:rsidRPr="00801EB1" w:rsidTr="00841AFF">
        <w:tc>
          <w:tcPr>
            <w:tcW w:w="62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1</w:t>
            </w:r>
          </w:p>
        </w:tc>
        <w:tc>
          <w:tcPr>
            <w:tcW w:w="3482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4</w:t>
            </w:r>
          </w:p>
        </w:tc>
        <w:tc>
          <w:tcPr>
            <w:tcW w:w="1059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10</w:t>
            </w:r>
          </w:p>
        </w:tc>
      </w:tr>
      <w:tr w:rsidR="00801EB1" w:rsidRPr="00801EB1" w:rsidTr="00841AFF">
        <w:tc>
          <w:tcPr>
            <w:tcW w:w="62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1.</w:t>
            </w:r>
          </w:p>
        </w:tc>
        <w:tc>
          <w:tcPr>
            <w:tcW w:w="14464" w:type="dxa"/>
            <w:gridSpan w:val="9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Цель: совершенствование мер по профилактике терроризма и экстремистской деятельности</w:t>
            </w:r>
          </w:p>
        </w:tc>
      </w:tr>
      <w:tr w:rsidR="00801EB1" w:rsidRPr="00801EB1" w:rsidTr="00841AFF">
        <w:tc>
          <w:tcPr>
            <w:tcW w:w="62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1.1.</w:t>
            </w:r>
          </w:p>
        </w:tc>
        <w:tc>
          <w:tcPr>
            <w:tcW w:w="3482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 xml:space="preserve">Целевой </w:t>
            </w:r>
            <w:proofErr w:type="gramStart"/>
            <w:r w:rsidRPr="00801EB1">
              <w:rPr>
                <w:sz w:val="24"/>
                <w:szCs w:val="24"/>
              </w:rPr>
              <w:t>индикатор :</w:t>
            </w:r>
            <w:proofErr w:type="gramEnd"/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Доля граждан, негативно относящихся к идеологии терроризма и экстремизма</w:t>
            </w:r>
          </w:p>
        </w:tc>
        <w:tc>
          <w:tcPr>
            <w:tcW w:w="1843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Администрация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%</w:t>
            </w:r>
          </w:p>
        </w:tc>
        <w:tc>
          <w:tcPr>
            <w:tcW w:w="1059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Показатель определяется по итогам опроса респондентов, проживающих на территории города Липецка</w:t>
            </w:r>
          </w:p>
        </w:tc>
      </w:tr>
      <w:tr w:rsidR="00801EB1" w:rsidRPr="00801EB1" w:rsidTr="00841AFF">
        <w:tc>
          <w:tcPr>
            <w:tcW w:w="62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2.</w:t>
            </w:r>
          </w:p>
        </w:tc>
        <w:tc>
          <w:tcPr>
            <w:tcW w:w="14464" w:type="dxa"/>
            <w:gridSpan w:val="9"/>
          </w:tcPr>
          <w:p w:rsidR="00801EB1" w:rsidRPr="00801EB1" w:rsidRDefault="00801EB1" w:rsidP="00801EB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01EB1">
              <w:rPr>
                <w:rFonts w:eastAsiaTheme="minorHAnsi"/>
                <w:sz w:val="24"/>
                <w:szCs w:val="24"/>
                <w:lang w:eastAsia="en-US"/>
              </w:rPr>
              <w:t xml:space="preserve">Задача 1: Осуществление деятельности </w:t>
            </w:r>
            <w:r w:rsidRPr="00801EB1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>органов местного самоуправления по реализации государственной политики по профилактике терроризма, а также минимизации и ликвидации последствий его проявлений, и у</w:t>
            </w:r>
            <w:r w:rsidRPr="00801EB1">
              <w:rPr>
                <w:rFonts w:eastAsiaTheme="minorHAnsi"/>
                <w:sz w:val="24"/>
                <w:szCs w:val="24"/>
                <w:lang w:eastAsia="en-US"/>
              </w:rPr>
              <w:t>частию в мероприятиях, организуемых федеральными органами исполнительной власти и (или) органами исполнительной власти Липецкой области по пресечению терроризма</w:t>
            </w:r>
          </w:p>
        </w:tc>
      </w:tr>
      <w:tr w:rsidR="00801EB1" w:rsidRPr="00801EB1" w:rsidTr="00841AFF">
        <w:tc>
          <w:tcPr>
            <w:tcW w:w="62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2.1.</w:t>
            </w:r>
          </w:p>
        </w:tc>
        <w:tc>
          <w:tcPr>
            <w:tcW w:w="3482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Показатель 1 задачи 1: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 xml:space="preserve">Количество проведенных </w:t>
            </w:r>
            <w:r w:rsidRPr="00801EB1">
              <w:rPr>
                <w:sz w:val="24"/>
                <w:szCs w:val="24"/>
              </w:rPr>
              <w:lastRenderedPageBreak/>
              <w:t>учений и тренировок на объектах органов местного самоуправления, образования, физической культуры и спорта, культуры и транспорта по отработке действий населения по профилактике терроризма, а также по минимизации и (или) ликвидации последствий его проявлений, в том числе организуемых федеральными органами исполнительной власти и (или) органами исполнительной власти Липецкой области</w:t>
            </w:r>
          </w:p>
        </w:tc>
        <w:tc>
          <w:tcPr>
            <w:tcW w:w="1843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lastRenderedPageBreak/>
              <w:t>Администрация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059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255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255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255</w:t>
            </w:r>
          </w:p>
        </w:tc>
        <w:tc>
          <w:tcPr>
            <w:tcW w:w="2268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Данные мониторинга</w:t>
            </w:r>
          </w:p>
        </w:tc>
      </w:tr>
      <w:tr w:rsidR="00801EB1" w:rsidRPr="00801EB1" w:rsidTr="00841AFF">
        <w:tc>
          <w:tcPr>
            <w:tcW w:w="62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2.2.</w:t>
            </w:r>
          </w:p>
        </w:tc>
        <w:tc>
          <w:tcPr>
            <w:tcW w:w="3482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Показатель 2 задачи 1: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rFonts w:cs="Calibri"/>
                <w:sz w:val="24"/>
                <w:szCs w:val="24"/>
              </w:rPr>
              <w:t>Количество проведенных заседаний антитеррористической комиссии в городе Липецке</w:t>
            </w:r>
          </w:p>
        </w:tc>
        <w:tc>
          <w:tcPr>
            <w:tcW w:w="1843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Администрация города Липецка</w:t>
            </w:r>
          </w:p>
        </w:tc>
        <w:tc>
          <w:tcPr>
            <w:tcW w:w="1276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Ед.</w:t>
            </w:r>
          </w:p>
        </w:tc>
        <w:tc>
          <w:tcPr>
            <w:tcW w:w="1059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не менее 4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 xml:space="preserve">не менее 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 xml:space="preserve">не менее 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Данные мониторинга</w:t>
            </w:r>
          </w:p>
        </w:tc>
      </w:tr>
      <w:tr w:rsidR="00801EB1" w:rsidRPr="00801EB1" w:rsidTr="00841AFF">
        <w:tc>
          <w:tcPr>
            <w:tcW w:w="62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3.</w:t>
            </w:r>
          </w:p>
        </w:tc>
        <w:tc>
          <w:tcPr>
            <w:tcW w:w="14464" w:type="dxa"/>
            <w:gridSpan w:val="9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Задача 2: Обеспечение антитеррористической защищенности объектов, находящихся в муниципальной собственности или в ведении органов местного самоуправления, а также мест массового пребывания людей</w:t>
            </w:r>
          </w:p>
        </w:tc>
      </w:tr>
      <w:tr w:rsidR="00801EB1" w:rsidRPr="00801EB1" w:rsidTr="00841AFF">
        <w:trPr>
          <w:trHeight w:val="878"/>
        </w:trPr>
        <w:tc>
          <w:tcPr>
            <w:tcW w:w="62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color w:val="FF0000"/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3.1.</w:t>
            </w:r>
          </w:p>
        </w:tc>
        <w:tc>
          <w:tcPr>
            <w:tcW w:w="3482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Показатель 1 задачи 2: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  <w:shd w:val="clear" w:color="auto" w:fill="FFFFFF"/>
              </w:rPr>
              <w:t xml:space="preserve">Доля </w:t>
            </w:r>
            <w:r w:rsidRPr="00801EB1">
              <w:rPr>
                <w:sz w:val="24"/>
                <w:szCs w:val="24"/>
              </w:rPr>
              <w:t xml:space="preserve">объектов, находящихся в муниципальной собственности или в ведении органов местного самоуправления, в которых улучшены условия антитеррористической защищенности, </w:t>
            </w:r>
            <w:r w:rsidRPr="00801EB1">
              <w:rPr>
                <w:sz w:val="24"/>
                <w:szCs w:val="24"/>
                <w:shd w:val="clear" w:color="auto" w:fill="FFFFFF"/>
              </w:rPr>
              <w:t xml:space="preserve">в общем </w:t>
            </w:r>
            <w:r w:rsidRPr="00801EB1">
              <w:rPr>
                <w:sz w:val="24"/>
                <w:szCs w:val="24"/>
              </w:rPr>
              <w:t xml:space="preserve">количестве объектов, в которых запланировано улучшение условий антитеррористической </w:t>
            </w:r>
            <w:r w:rsidRPr="00801EB1">
              <w:rPr>
                <w:sz w:val="24"/>
                <w:szCs w:val="24"/>
              </w:rPr>
              <w:lastRenderedPageBreak/>
              <w:t xml:space="preserve">защищенности на текущий год 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lastRenderedPageBreak/>
              <w:t>Администрация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дорожного хозяйства и благоустройства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 xml:space="preserve">Департамент культуры и туризма </w:t>
            </w:r>
            <w:r w:rsidRPr="00801EB1">
              <w:rPr>
                <w:sz w:val="24"/>
                <w:szCs w:val="24"/>
              </w:rPr>
              <w:lastRenderedPageBreak/>
              <w:t>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по физической культуре и спорту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образования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059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 xml:space="preserve">Показатель определяется по формуле П.3.1=Д/Кх100, где Д – количество объектов, находящихся в муниципальной собственности или в ведении органов местного </w:t>
            </w:r>
            <w:r w:rsidRPr="00801EB1">
              <w:rPr>
                <w:sz w:val="24"/>
                <w:szCs w:val="24"/>
              </w:rPr>
              <w:lastRenderedPageBreak/>
              <w:t xml:space="preserve">самоуправления, в которых в отчетном периоде улучшены условия </w:t>
            </w:r>
            <w:r w:rsidRPr="00801EB1">
              <w:rPr>
                <w:sz w:val="22"/>
                <w:szCs w:val="22"/>
              </w:rPr>
              <w:t>антитеррористической</w:t>
            </w:r>
            <w:r w:rsidRPr="00801EB1">
              <w:rPr>
                <w:sz w:val="24"/>
                <w:szCs w:val="24"/>
              </w:rPr>
              <w:t xml:space="preserve"> защищенности,   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К – количество  объектов, находящихся в муниципальной собственности или  в ведении органов местного самоуправления, запланированных к проведению мероприятий по улучшению  условий антитеррористической защищенности в отчетном году</w:t>
            </w:r>
          </w:p>
        </w:tc>
      </w:tr>
      <w:tr w:rsidR="00801EB1" w:rsidRPr="00801EB1" w:rsidTr="00841AFF">
        <w:tc>
          <w:tcPr>
            <w:tcW w:w="62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3.2.</w:t>
            </w:r>
          </w:p>
        </w:tc>
        <w:tc>
          <w:tcPr>
            <w:tcW w:w="3482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Показатель 2 задачи 2: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Доля мест массового пребывания людей города Липецка, объектов (территорий) образования, физической культуры и спорта, транспорта, культуры, находящихся в муниципальной собственности или в ведении органов местного самоуправления, на которые подготовлены паспорта безопасности в соответствии с действующим законодательством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lastRenderedPageBreak/>
              <w:t>Департамент дорожного хозяйства и благоустройства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культуры и туризма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 xml:space="preserve">Департамент по физической культуре и </w:t>
            </w:r>
            <w:r w:rsidRPr="00801EB1">
              <w:rPr>
                <w:sz w:val="24"/>
                <w:szCs w:val="24"/>
              </w:rPr>
              <w:lastRenderedPageBreak/>
              <w:t xml:space="preserve">спорту 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транспорта администрации города Липецка</w:t>
            </w:r>
          </w:p>
        </w:tc>
        <w:tc>
          <w:tcPr>
            <w:tcW w:w="1276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059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100</w:t>
            </w:r>
          </w:p>
        </w:tc>
        <w:tc>
          <w:tcPr>
            <w:tcW w:w="2268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 xml:space="preserve">Показатель определяется 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 xml:space="preserve">по формуле 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П.3.</w:t>
            </w:r>
            <w:proofErr w:type="gramStart"/>
            <w:r w:rsidRPr="00801EB1">
              <w:rPr>
                <w:sz w:val="24"/>
                <w:szCs w:val="24"/>
              </w:rPr>
              <w:t>2.=</w:t>
            </w:r>
            <w:proofErr w:type="gramEnd"/>
            <w:r w:rsidRPr="00801EB1">
              <w:rPr>
                <w:sz w:val="24"/>
                <w:szCs w:val="24"/>
              </w:rPr>
              <w:t xml:space="preserve"> Ф/Мх100, 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 xml:space="preserve">где Ф – фактическое количество мест массового пребывания людей, на 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которые подготовлены паспорта безопасности,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 xml:space="preserve">М – количество мест </w:t>
            </w:r>
            <w:r w:rsidRPr="00801EB1">
              <w:rPr>
                <w:sz w:val="24"/>
                <w:szCs w:val="24"/>
              </w:rPr>
              <w:lastRenderedPageBreak/>
              <w:t>массового пребывания людей, на которые должны быть в наличии паспорта безопасности</w:t>
            </w:r>
          </w:p>
        </w:tc>
      </w:tr>
      <w:tr w:rsidR="00801EB1" w:rsidRPr="00801EB1" w:rsidTr="00841AFF">
        <w:tc>
          <w:tcPr>
            <w:tcW w:w="62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4.</w:t>
            </w:r>
          </w:p>
        </w:tc>
        <w:tc>
          <w:tcPr>
            <w:tcW w:w="14464" w:type="dxa"/>
            <w:gridSpan w:val="9"/>
          </w:tcPr>
          <w:p w:rsidR="00801EB1" w:rsidRPr="00801EB1" w:rsidRDefault="00801EB1" w:rsidP="00801EB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01EB1">
              <w:rPr>
                <w:rFonts w:eastAsiaTheme="minorHAnsi"/>
                <w:sz w:val="24"/>
                <w:szCs w:val="24"/>
                <w:lang w:eastAsia="en-US"/>
              </w:rPr>
              <w:t>Задача 3: Формирование у граждан неприятия идеологии терроризма, проведение разъяснительной работы и иных мероприятий</w:t>
            </w:r>
          </w:p>
        </w:tc>
      </w:tr>
      <w:tr w:rsidR="00801EB1" w:rsidRPr="00801EB1" w:rsidTr="00841AFF">
        <w:tc>
          <w:tcPr>
            <w:tcW w:w="62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4.1.</w:t>
            </w:r>
          </w:p>
        </w:tc>
        <w:tc>
          <w:tcPr>
            <w:tcW w:w="3482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Показатель 1 задачи 3: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Количество информации, размещенной в средствах массовой информации по разъяснению сущности терроризма, его общественной опасности и формированию у граждан неприятия идеологии терроризма</w:t>
            </w:r>
          </w:p>
        </w:tc>
        <w:tc>
          <w:tcPr>
            <w:tcW w:w="1843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Администрация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Материал</w:t>
            </w:r>
          </w:p>
        </w:tc>
        <w:tc>
          <w:tcPr>
            <w:tcW w:w="1059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56</w:t>
            </w:r>
          </w:p>
        </w:tc>
        <w:tc>
          <w:tcPr>
            <w:tcW w:w="2268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Количество информационных материалов, размещенных на официальном сайте и официальных страницах социальных сетей администрации города Липецка</w:t>
            </w:r>
          </w:p>
        </w:tc>
      </w:tr>
      <w:tr w:rsidR="00801EB1" w:rsidRPr="00801EB1" w:rsidTr="00841AFF">
        <w:tc>
          <w:tcPr>
            <w:tcW w:w="62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4.2.</w:t>
            </w:r>
          </w:p>
        </w:tc>
        <w:tc>
          <w:tcPr>
            <w:tcW w:w="3482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Показатель 2 задачи 3: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 xml:space="preserve">Количество распространенных информационных материалов, печатной продукции по профилактике терроризма </w:t>
            </w:r>
          </w:p>
        </w:tc>
        <w:tc>
          <w:tcPr>
            <w:tcW w:w="1843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Администрация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Экземпляр</w:t>
            </w:r>
          </w:p>
        </w:tc>
        <w:tc>
          <w:tcPr>
            <w:tcW w:w="1059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200</w:t>
            </w:r>
          </w:p>
        </w:tc>
        <w:tc>
          <w:tcPr>
            <w:tcW w:w="2268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 xml:space="preserve">Данные мониторинга </w:t>
            </w:r>
          </w:p>
        </w:tc>
      </w:tr>
      <w:tr w:rsidR="00801EB1" w:rsidRPr="00801EB1" w:rsidTr="00841AFF">
        <w:tc>
          <w:tcPr>
            <w:tcW w:w="62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5.</w:t>
            </w:r>
          </w:p>
        </w:tc>
        <w:tc>
          <w:tcPr>
            <w:tcW w:w="14464" w:type="dxa"/>
            <w:gridSpan w:val="9"/>
          </w:tcPr>
          <w:p w:rsidR="00801EB1" w:rsidRPr="00801EB1" w:rsidRDefault="00801EB1" w:rsidP="00801EB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Задача 4: Осуществление профилактических, в том числе воспитательных и пропагандистских мер, направленных на предупреждение экстремистской деятельности</w:t>
            </w:r>
          </w:p>
        </w:tc>
      </w:tr>
      <w:tr w:rsidR="00801EB1" w:rsidRPr="00801EB1" w:rsidTr="00841AFF">
        <w:tc>
          <w:tcPr>
            <w:tcW w:w="62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5.1.</w:t>
            </w:r>
          </w:p>
        </w:tc>
        <w:tc>
          <w:tcPr>
            <w:tcW w:w="3482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 xml:space="preserve">Показатель 1 задачи 4: 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highlight w:val="yellow"/>
              </w:rPr>
            </w:pPr>
            <w:r w:rsidRPr="00801EB1">
              <w:rPr>
                <w:sz w:val="24"/>
                <w:szCs w:val="24"/>
              </w:rPr>
              <w:t xml:space="preserve">Количество проведенных профилактических, пропагандистских мероприятий воспитательного характера, в том числе по формированию у подрастающего поколения </w:t>
            </w:r>
            <w:r w:rsidRPr="00801EB1">
              <w:rPr>
                <w:sz w:val="24"/>
                <w:szCs w:val="24"/>
              </w:rPr>
              <w:lastRenderedPageBreak/>
              <w:t>уважительного отношения ко всем национальностям, этносам и религиям</w:t>
            </w:r>
          </w:p>
        </w:tc>
        <w:tc>
          <w:tcPr>
            <w:tcW w:w="1843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lastRenderedPageBreak/>
              <w:t>Администрация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образования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 xml:space="preserve">Департамент </w:t>
            </w:r>
            <w:r w:rsidRPr="00801EB1">
              <w:rPr>
                <w:sz w:val="24"/>
                <w:szCs w:val="24"/>
              </w:rPr>
              <w:lastRenderedPageBreak/>
              <w:t>культуры и туризма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по физической культуре и спорту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дорожного хозяйства и благоустройства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Департамент транспорта администрации города Липецка</w:t>
            </w:r>
          </w:p>
        </w:tc>
        <w:tc>
          <w:tcPr>
            <w:tcW w:w="1276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059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5993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6224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6415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6676</w:t>
            </w:r>
          </w:p>
        </w:tc>
        <w:tc>
          <w:tcPr>
            <w:tcW w:w="1134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6936</w:t>
            </w:r>
          </w:p>
        </w:tc>
        <w:tc>
          <w:tcPr>
            <w:tcW w:w="2268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801EB1">
              <w:rPr>
                <w:sz w:val="24"/>
                <w:szCs w:val="24"/>
              </w:rPr>
              <w:t>Данные мониторинга</w:t>
            </w:r>
          </w:p>
        </w:tc>
      </w:tr>
    </w:tbl>
    <w:p w:rsidR="00801EB1" w:rsidRPr="00801EB1" w:rsidRDefault="00801EB1" w:rsidP="00801EB1">
      <w:pPr>
        <w:rPr>
          <w:rFonts w:eastAsiaTheme="minorHAnsi"/>
          <w:szCs w:val="28"/>
          <w:lang w:eastAsia="en-US"/>
        </w:rPr>
      </w:pPr>
    </w:p>
    <w:p w:rsidR="00801EB1" w:rsidRPr="00801EB1" w:rsidRDefault="00801EB1" w:rsidP="00801EB1">
      <w:pPr>
        <w:rPr>
          <w:rFonts w:eastAsiaTheme="minorHAnsi"/>
          <w:szCs w:val="28"/>
          <w:lang w:eastAsia="en-US"/>
        </w:rPr>
      </w:pPr>
    </w:p>
    <w:p w:rsidR="00801EB1" w:rsidRPr="00801EB1" w:rsidRDefault="00801EB1" w:rsidP="00801EB1">
      <w:pPr>
        <w:rPr>
          <w:rFonts w:eastAsiaTheme="minorHAnsi"/>
          <w:szCs w:val="28"/>
          <w:lang w:eastAsia="en-US"/>
        </w:rPr>
      </w:pPr>
    </w:p>
    <w:p w:rsidR="00801EB1" w:rsidRPr="00801EB1" w:rsidRDefault="00801EB1" w:rsidP="00801EB1">
      <w:pPr>
        <w:rPr>
          <w:rFonts w:eastAsiaTheme="minorHAnsi"/>
          <w:szCs w:val="28"/>
          <w:lang w:eastAsia="en-US"/>
        </w:rPr>
      </w:pPr>
    </w:p>
    <w:p w:rsidR="00801EB1" w:rsidRPr="00801EB1" w:rsidRDefault="00801EB1" w:rsidP="00801EB1">
      <w:pPr>
        <w:rPr>
          <w:rFonts w:eastAsiaTheme="minorHAnsi"/>
          <w:szCs w:val="28"/>
          <w:lang w:eastAsia="en-US"/>
        </w:rPr>
      </w:pPr>
    </w:p>
    <w:p w:rsidR="00801EB1" w:rsidRPr="00801EB1" w:rsidRDefault="00801EB1" w:rsidP="00801EB1">
      <w:pPr>
        <w:rPr>
          <w:rFonts w:eastAsiaTheme="minorHAnsi"/>
          <w:szCs w:val="28"/>
          <w:lang w:eastAsia="en-US"/>
        </w:rPr>
      </w:pPr>
    </w:p>
    <w:p w:rsidR="00801EB1" w:rsidRPr="00801EB1" w:rsidRDefault="00801EB1" w:rsidP="00801EB1">
      <w:pPr>
        <w:rPr>
          <w:rFonts w:eastAsiaTheme="minorHAnsi"/>
          <w:szCs w:val="28"/>
          <w:lang w:eastAsia="en-US"/>
        </w:rPr>
      </w:pPr>
    </w:p>
    <w:p w:rsidR="00801EB1" w:rsidRPr="00801EB1" w:rsidRDefault="00801EB1" w:rsidP="00801EB1">
      <w:pPr>
        <w:rPr>
          <w:rFonts w:eastAsiaTheme="minorHAnsi"/>
          <w:szCs w:val="28"/>
          <w:lang w:eastAsia="en-US"/>
        </w:rPr>
      </w:pPr>
    </w:p>
    <w:p w:rsidR="00801EB1" w:rsidRPr="00801EB1" w:rsidRDefault="00801EB1" w:rsidP="00801EB1">
      <w:pPr>
        <w:rPr>
          <w:rFonts w:eastAsiaTheme="minorHAnsi"/>
          <w:szCs w:val="28"/>
          <w:lang w:eastAsia="en-US"/>
        </w:rPr>
      </w:pPr>
    </w:p>
    <w:p w:rsidR="00801EB1" w:rsidRPr="00801EB1" w:rsidRDefault="00801EB1" w:rsidP="00801EB1">
      <w:pPr>
        <w:rPr>
          <w:rFonts w:eastAsiaTheme="minorHAnsi"/>
          <w:szCs w:val="28"/>
          <w:lang w:eastAsia="en-US"/>
        </w:rPr>
      </w:pPr>
    </w:p>
    <w:p w:rsidR="00801EB1" w:rsidRPr="00801EB1" w:rsidRDefault="00801EB1" w:rsidP="00801EB1">
      <w:pPr>
        <w:rPr>
          <w:rFonts w:eastAsiaTheme="minorHAnsi"/>
          <w:szCs w:val="28"/>
          <w:lang w:eastAsia="en-US"/>
        </w:rPr>
        <w:sectPr w:rsidR="00801EB1" w:rsidRPr="00801EB1" w:rsidSect="0011535D">
          <w:pgSz w:w="16838" w:h="11906" w:orient="landscape"/>
          <w:pgMar w:top="851" w:right="1134" w:bottom="851" w:left="1134" w:header="0" w:footer="0" w:gutter="0"/>
          <w:cols w:space="720"/>
        </w:sectPr>
      </w:pPr>
      <w:r w:rsidRPr="00801EB1">
        <w:rPr>
          <w:rFonts w:eastAsiaTheme="minorHAnsi"/>
          <w:szCs w:val="28"/>
          <w:lang w:eastAsia="en-US"/>
        </w:rPr>
        <w:t>Н.А. Новиков</w:t>
      </w:r>
    </w:p>
    <w:p w:rsidR="00801EB1" w:rsidRPr="00801EB1" w:rsidRDefault="00801EB1" w:rsidP="00801EB1">
      <w:pPr>
        <w:widowControl w:val="0"/>
        <w:autoSpaceDE w:val="0"/>
        <w:autoSpaceDN w:val="0"/>
        <w:ind w:right="-144"/>
        <w:jc w:val="both"/>
        <w:outlineLvl w:val="1"/>
        <w:rPr>
          <w:szCs w:val="28"/>
        </w:rPr>
      </w:pPr>
      <w:bookmarkStart w:id="1" w:name="P676"/>
      <w:bookmarkEnd w:id="1"/>
    </w:p>
    <w:p w:rsidR="00801EB1" w:rsidRPr="00801EB1" w:rsidRDefault="00801EB1" w:rsidP="00801EB1">
      <w:pPr>
        <w:widowControl w:val="0"/>
        <w:autoSpaceDE w:val="0"/>
        <w:autoSpaceDN w:val="0"/>
        <w:ind w:left="5670" w:right="-144"/>
        <w:jc w:val="both"/>
        <w:outlineLvl w:val="1"/>
        <w:rPr>
          <w:szCs w:val="28"/>
        </w:rPr>
      </w:pPr>
      <w:r w:rsidRPr="00801EB1">
        <w:rPr>
          <w:szCs w:val="28"/>
        </w:rPr>
        <w:t>Приложение N 1</w:t>
      </w:r>
    </w:p>
    <w:p w:rsidR="00801EB1" w:rsidRPr="00801EB1" w:rsidRDefault="00801EB1" w:rsidP="00801EB1">
      <w:pPr>
        <w:widowControl w:val="0"/>
        <w:autoSpaceDE w:val="0"/>
        <w:autoSpaceDN w:val="0"/>
        <w:ind w:left="5670" w:right="-144"/>
        <w:jc w:val="both"/>
        <w:rPr>
          <w:szCs w:val="28"/>
        </w:rPr>
      </w:pPr>
      <w:r w:rsidRPr="00801EB1">
        <w:rPr>
          <w:szCs w:val="28"/>
        </w:rPr>
        <w:t>к муниципальной программе</w:t>
      </w:r>
    </w:p>
    <w:p w:rsidR="00801EB1" w:rsidRPr="00801EB1" w:rsidRDefault="00801EB1" w:rsidP="00801EB1">
      <w:pPr>
        <w:widowControl w:val="0"/>
        <w:autoSpaceDE w:val="0"/>
        <w:autoSpaceDN w:val="0"/>
        <w:ind w:left="5670" w:right="-144"/>
        <w:jc w:val="both"/>
        <w:rPr>
          <w:szCs w:val="28"/>
        </w:rPr>
      </w:pPr>
      <w:r w:rsidRPr="00801EB1">
        <w:rPr>
          <w:szCs w:val="28"/>
        </w:rPr>
        <w:t>города Липецка</w:t>
      </w:r>
    </w:p>
    <w:p w:rsidR="00801EB1" w:rsidRPr="00801EB1" w:rsidRDefault="00801EB1" w:rsidP="00801EB1">
      <w:pPr>
        <w:widowControl w:val="0"/>
        <w:autoSpaceDE w:val="0"/>
        <w:autoSpaceDN w:val="0"/>
        <w:ind w:left="5670" w:right="-144"/>
        <w:jc w:val="both"/>
        <w:rPr>
          <w:szCs w:val="28"/>
        </w:rPr>
      </w:pPr>
      <w:r w:rsidRPr="00801EB1">
        <w:rPr>
          <w:szCs w:val="28"/>
        </w:rPr>
        <w:t>«Профилактика терроризма и</w:t>
      </w:r>
    </w:p>
    <w:p w:rsidR="00801EB1" w:rsidRPr="00801EB1" w:rsidRDefault="00801EB1" w:rsidP="00801EB1">
      <w:pPr>
        <w:widowControl w:val="0"/>
        <w:autoSpaceDE w:val="0"/>
        <w:autoSpaceDN w:val="0"/>
        <w:ind w:left="5670" w:right="-144"/>
        <w:jc w:val="both"/>
        <w:rPr>
          <w:szCs w:val="28"/>
        </w:rPr>
      </w:pPr>
      <w:r w:rsidRPr="00801EB1">
        <w:rPr>
          <w:szCs w:val="28"/>
        </w:rPr>
        <w:t>экстремистской деятельности на территории города Липецка»</w:t>
      </w: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  <w:r w:rsidRPr="00801EB1">
        <w:rPr>
          <w:b/>
          <w:szCs w:val="28"/>
        </w:rPr>
        <w:t>1. Паспорт подпрограммы 1 «Предупреждение терроризма на территории города Липецка» муниципальной программы города Липецка «Профилактика терроризма и экстремистской деятельности на территории города Липецка»</w:t>
      </w: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801EB1" w:rsidRPr="00801EB1" w:rsidTr="00841AFF">
        <w:tc>
          <w:tcPr>
            <w:tcW w:w="3118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Соисполнители</w:t>
            </w:r>
          </w:p>
        </w:tc>
        <w:tc>
          <w:tcPr>
            <w:tcW w:w="5953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департамент образования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департамент культуры и туризма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департамент по физической культуре и спорту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департамент дорожного хозяйства и благоустройства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департамент транспорта администрации города Липецка</w:t>
            </w:r>
          </w:p>
        </w:tc>
      </w:tr>
      <w:tr w:rsidR="00801EB1" w:rsidRPr="00801EB1" w:rsidTr="00841AFF">
        <w:tc>
          <w:tcPr>
            <w:tcW w:w="3118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Сроки реализации</w:t>
            </w:r>
          </w:p>
        </w:tc>
        <w:tc>
          <w:tcPr>
            <w:tcW w:w="5953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2022 – 2024 годы</w:t>
            </w:r>
          </w:p>
        </w:tc>
      </w:tr>
      <w:tr w:rsidR="00801EB1" w:rsidRPr="00801EB1" w:rsidTr="00841AFF">
        <w:tc>
          <w:tcPr>
            <w:tcW w:w="3118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Задачи в рамках подпрограммы 1</w:t>
            </w:r>
          </w:p>
        </w:tc>
        <w:tc>
          <w:tcPr>
            <w:tcW w:w="5953" w:type="dxa"/>
          </w:tcPr>
          <w:p w:rsidR="00801EB1" w:rsidRPr="00801EB1" w:rsidRDefault="00801EB1" w:rsidP="00801EB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 xml:space="preserve">Задача 1. Осуществление деятельности </w:t>
            </w:r>
            <w:r w:rsidRPr="00801EB1">
              <w:rPr>
                <w:rFonts w:eastAsiaTheme="minorHAnsi"/>
                <w:szCs w:val="28"/>
                <w:shd w:val="clear" w:color="auto" w:fill="FFFFFF"/>
                <w:lang w:eastAsia="en-US"/>
              </w:rPr>
              <w:t>органов местного самоуправления по реализации государственной политики по профилактике терроризма, а также минимизации и ликвидации последствий его проявлений, и у</w:t>
            </w:r>
            <w:r w:rsidRPr="00801EB1">
              <w:rPr>
                <w:rFonts w:eastAsiaTheme="minorHAnsi"/>
                <w:szCs w:val="28"/>
                <w:lang w:eastAsia="en-US"/>
              </w:rPr>
              <w:t>частию в мероприятиях, организуемых федеральными органами исполнительной власти и (или) органами исполнительной власти Липецкой области по пресечению терроризма</w:t>
            </w:r>
          </w:p>
          <w:p w:rsidR="00801EB1" w:rsidRPr="00801EB1" w:rsidRDefault="00801EB1" w:rsidP="00801EB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  <w:p w:rsidR="00801EB1" w:rsidRPr="00801EB1" w:rsidRDefault="00801EB1" w:rsidP="00801EB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Задача 2. Обеспечение антитеррористической защищенности объектов, находящихся в муниципальной собственности или в ведении органов местного самоуправления, а также мест массового пребывания людей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</w:p>
          <w:p w:rsidR="00801EB1" w:rsidRPr="00801EB1" w:rsidRDefault="00801EB1" w:rsidP="00801EB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Задача 3. Формирование у граждан неприятия идеологии терроризма, проведение разъяснительной работы и иных мероприятий</w:t>
            </w:r>
          </w:p>
        </w:tc>
      </w:tr>
      <w:tr w:rsidR="00801EB1" w:rsidRPr="00801EB1" w:rsidTr="00841AFF">
        <w:tc>
          <w:tcPr>
            <w:tcW w:w="3118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lastRenderedPageBreak/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 xml:space="preserve">Общий объем финансирования в 2022 – 2024 годах составит 10057,747 тыс. руб., в </w:t>
            </w:r>
            <w:proofErr w:type="spellStart"/>
            <w:r w:rsidRPr="00801EB1">
              <w:rPr>
                <w:szCs w:val="28"/>
              </w:rPr>
              <w:t>т.ч</w:t>
            </w:r>
            <w:proofErr w:type="spellEnd"/>
            <w:r w:rsidRPr="00801EB1">
              <w:rPr>
                <w:szCs w:val="28"/>
              </w:rPr>
              <w:t>. по годам: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2022 год – 6910,583 тыс. руб.;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2023 год – 2165,352 тыс. руб.;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  <w:highlight w:val="yellow"/>
              </w:rPr>
            </w:pPr>
            <w:r w:rsidRPr="00801EB1">
              <w:rPr>
                <w:szCs w:val="28"/>
              </w:rPr>
              <w:t>2024 год – 981,812 тыс. руб.</w:t>
            </w:r>
          </w:p>
        </w:tc>
      </w:tr>
      <w:tr w:rsidR="00801EB1" w:rsidRPr="00801EB1" w:rsidTr="00841AFF">
        <w:tc>
          <w:tcPr>
            <w:tcW w:w="3118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Ожидаемые результаты реализации</w:t>
            </w:r>
          </w:p>
        </w:tc>
        <w:tc>
          <w:tcPr>
            <w:tcW w:w="5953" w:type="dxa"/>
          </w:tcPr>
          <w:p w:rsidR="00801EB1" w:rsidRPr="00801EB1" w:rsidRDefault="00801EB1" w:rsidP="00801EB1">
            <w:pPr>
              <w:jc w:val="both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 xml:space="preserve">1. Повышение эффективности муниципальной системы профилактики терроризма </w:t>
            </w:r>
          </w:p>
          <w:p w:rsidR="00801EB1" w:rsidRPr="00801EB1" w:rsidRDefault="00801EB1" w:rsidP="00801EB1">
            <w:pPr>
              <w:jc w:val="both"/>
              <w:rPr>
                <w:rFonts w:eastAsiaTheme="minorHAnsi"/>
                <w:szCs w:val="28"/>
                <w:lang w:eastAsia="en-US"/>
              </w:rPr>
            </w:pPr>
          </w:p>
          <w:p w:rsidR="00801EB1" w:rsidRPr="00801EB1" w:rsidRDefault="00801EB1" w:rsidP="00801EB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2. Повышение уровня антитеррористической защищенности объектов, находящихся в муниципальной собственности или в ведении органов местного самоуправления, а также мест массового пребывания людей</w:t>
            </w:r>
          </w:p>
          <w:p w:rsidR="00801EB1" w:rsidRPr="00801EB1" w:rsidRDefault="00801EB1" w:rsidP="00801EB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  <w:p w:rsidR="00801EB1" w:rsidRPr="00801EB1" w:rsidRDefault="00801EB1" w:rsidP="00801EB1">
            <w:pPr>
              <w:jc w:val="both"/>
              <w:rPr>
                <w:rFonts w:eastAsiaTheme="minorHAnsi"/>
                <w:szCs w:val="28"/>
                <w:highlight w:val="yellow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3. Формирование у населения нетерпимости ко всем фактам терроризма</w:t>
            </w:r>
          </w:p>
        </w:tc>
      </w:tr>
    </w:tbl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  <w:r w:rsidRPr="00801EB1">
        <w:rPr>
          <w:b/>
          <w:szCs w:val="28"/>
        </w:rPr>
        <w:t>2. Общая характеристика сферы реализации подпрограммы 1</w:t>
      </w: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shd w:val="clear" w:color="auto" w:fill="FFFFFF"/>
        <w:ind w:firstLine="709"/>
        <w:jc w:val="both"/>
        <w:textAlignment w:val="baseline"/>
        <w:rPr>
          <w:szCs w:val="28"/>
        </w:rPr>
      </w:pPr>
      <w:r w:rsidRPr="00801EB1">
        <w:rPr>
          <w:szCs w:val="28"/>
        </w:rPr>
        <w:t xml:space="preserve">В настоящее время Президентом Российской Федерации и Правительством Российской Федерации задача предотвращения террористических проявлений рассматривается в качестве приоритетной. </w:t>
      </w:r>
    </w:p>
    <w:p w:rsidR="00801EB1" w:rsidRPr="00801EB1" w:rsidRDefault="00801EB1" w:rsidP="00801EB1">
      <w:pPr>
        <w:ind w:firstLine="709"/>
        <w:jc w:val="both"/>
        <w:rPr>
          <w:szCs w:val="28"/>
        </w:rPr>
      </w:pPr>
      <w:r w:rsidRPr="00801EB1">
        <w:rPr>
          <w:szCs w:val="28"/>
        </w:rPr>
        <w:t xml:space="preserve">Принимаемые в городе Липецке меры в целом позволяют обеспечить должный уровень антитеррористической защищенности населения и не допустить на территории муниципального образования совершения террористических актов. </w:t>
      </w:r>
    </w:p>
    <w:p w:rsidR="00801EB1" w:rsidRPr="00801EB1" w:rsidRDefault="00801EB1" w:rsidP="00801EB1">
      <w:pPr>
        <w:widowControl w:val="0"/>
        <w:autoSpaceDE w:val="0"/>
        <w:autoSpaceDN w:val="0"/>
        <w:ind w:firstLine="709"/>
        <w:jc w:val="both"/>
        <w:rPr>
          <w:rFonts w:cs="Calibri"/>
          <w:szCs w:val="28"/>
        </w:rPr>
      </w:pPr>
      <w:r w:rsidRPr="00801EB1">
        <w:rPr>
          <w:rFonts w:cs="Calibri"/>
          <w:szCs w:val="28"/>
        </w:rPr>
        <w:t>Учитывая существующие на сегодняшний день угрозы, важно не только не допустить ослабления принимаемых мер, но и активизировать работу антитеррористической защищенности</w:t>
      </w:r>
      <w:r w:rsidRPr="00801EB1">
        <w:rPr>
          <w:szCs w:val="28"/>
        </w:rPr>
        <w:t xml:space="preserve"> объектов, находящихся в муниципальной собственности или в ведении органов местного самоуправления. </w:t>
      </w:r>
      <w:r w:rsidRPr="00801EB1">
        <w:rPr>
          <w:rFonts w:cs="Calibri"/>
          <w:szCs w:val="28"/>
        </w:rPr>
        <w:t>Особое внимание стоит обратить на места массового пребывания людей.</w:t>
      </w:r>
    </w:p>
    <w:p w:rsidR="00801EB1" w:rsidRPr="00801EB1" w:rsidRDefault="00801EB1" w:rsidP="00801EB1">
      <w:pPr>
        <w:shd w:val="clear" w:color="auto" w:fill="FFFFFF"/>
        <w:ind w:firstLine="709"/>
        <w:jc w:val="both"/>
        <w:textAlignment w:val="baseline"/>
        <w:rPr>
          <w:szCs w:val="28"/>
        </w:rPr>
      </w:pPr>
      <w:r w:rsidRPr="00801EB1">
        <w:rPr>
          <w:szCs w:val="28"/>
        </w:rPr>
        <w:t>Реализация мероприятий подпрограммы позволит повысить уровень антитеррористической защищенности объектов (территорий) образования, физической культуры и спорта, транспорта, культуры и информирования населения о деятельности органов местного самоуправления в сфере профилактики терроризма.</w:t>
      </w:r>
    </w:p>
    <w:p w:rsidR="00801EB1" w:rsidRPr="00801EB1" w:rsidRDefault="00801EB1" w:rsidP="00801EB1">
      <w:pPr>
        <w:shd w:val="clear" w:color="auto" w:fill="FFFFFF"/>
        <w:ind w:firstLine="709"/>
        <w:jc w:val="both"/>
        <w:textAlignment w:val="baseline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  <w:r w:rsidRPr="00801EB1">
        <w:rPr>
          <w:b/>
          <w:szCs w:val="28"/>
        </w:rPr>
        <w:t>3. Приоритеты муниципальной политики в сфере реализации</w:t>
      </w:r>
    </w:p>
    <w:p w:rsidR="00801EB1" w:rsidRPr="00801EB1" w:rsidRDefault="00801EB1" w:rsidP="00801EB1">
      <w:pPr>
        <w:widowControl w:val="0"/>
        <w:autoSpaceDE w:val="0"/>
        <w:autoSpaceDN w:val="0"/>
        <w:jc w:val="center"/>
        <w:rPr>
          <w:b/>
          <w:szCs w:val="28"/>
        </w:rPr>
      </w:pPr>
      <w:r w:rsidRPr="00801EB1">
        <w:rPr>
          <w:b/>
          <w:szCs w:val="28"/>
        </w:rPr>
        <w:t>подпрограммы, задачи и ожидаемые конечные результаты подпрограммы 1</w:t>
      </w:r>
    </w:p>
    <w:p w:rsidR="00801EB1" w:rsidRPr="00801EB1" w:rsidRDefault="00801EB1" w:rsidP="00801EB1">
      <w:pPr>
        <w:ind w:firstLine="709"/>
        <w:contextualSpacing/>
        <w:jc w:val="both"/>
        <w:rPr>
          <w:rFonts w:eastAsiaTheme="minorHAnsi"/>
          <w:szCs w:val="28"/>
          <w:lang w:eastAsia="en-US"/>
        </w:rPr>
      </w:pPr>
      <w:r w:rsidRPr="00801EB1">
        <w:rPr>
          <w:rFonts w:eastAsiaTheme="minorHAnsi"/>
          <w:szCs w:val="28"/>
          <w:lang w:eastAsia="en-US"/>
        </w:rPr>
        <w:t xml:space="preserve">Подпрограмма 1 разработана в соответствии с Федеральными законами от 06.10.2003 № 131-ФЗ «Об общих принципах организации местного </w:t>
      </w:r>
      <w:r w:rsidRPr="00801EB1">
        <w:rPr>
          <w:rFonts w:eastAsiaTheme="minorHAnsi"/>
          <w:szCs w:val="28"/>
          <w:lang w:eastAsia="en-US"/>
        </w:rPr>
        <w:lastRenderedPageBreak/>
        <w:t>самоуправления в Российской Федерации», от 06.03.2006 № 35-ФЗ «О противодействии терроризму», Указами Президента Российской Федерации от 15.02.2006 № 116 «О мерах по противодействию терроризму», от 02.07.2021 № 400 «О Стратегии национальной безопасности Российской Федерации», Концепцией противодействия терроризму в Российской Федерации, утвержденной Президентом Российской Федерации 05.10.2009, постановлением Правительства РФ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 мест и объектов (территорий)».</w:t>
      </w:r>
    </w:p>
    <w:p w:rsidR="00801EB1" w:rsidRPr="00801EB1" w:rsidRDefault="00801EB1" w:rsidP="00801EB1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801EB1">
        <w:rPr>
          <w:szCs w:val="28"/>
        </w:rPr>
        <w:t>Основной целью подпрограммы 1 является совершенствование мер по профилактике терроризма.</w:t>
      </w:r>
    </w:p>
    <w:p w:rsidR="00801EB1" w:rsidRPr="00801EB1" w:rsidRDefault="00801EB1" w:rsidP="00801EB1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801EB1">
        <w:rPr>
          <w:szCs w:val="28"/>
        </w:rPr>
        <w:t>Подпрограмма 1 направлена на решение следующих основных задач:</w:t>
      </w:r>
    </w:p>
    <w:p w:rsidR="00801EB1" w:rsidRPr="00801EB1" w:rsidRDefault="00801EB1" w:rsidP="00801EB1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801EB1">
        <w:rPr>
          <w:szCs w:val="28"/>
        </w:rPr>
        <w:t>1. Осуществление деятельности органов местного самоуправления по реализации государственной политики по профилактике терроризма, а также минимизации и ликвидации последствий его проявлений, и участию в мероприятиях, организуемых федеральными органами исполнительной власти и (или) органами исполнительной власти Липецкой области по пресечению терроризма.</w:t>
      </w:r>
    </w:p>
    <w:p w:rsidR="00801EB1" w:rsidRPr="00801EB1" w:rsidRDefault="00801EB1" w:rsidP="00801EB1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801EB1">
        <w:rPr>
          <w:rFonts w:eastAsiaTheme="minorHAnsi"/>
          <w:szCs w:val="28"/>
          <w:lang w:eastAsia="en-US"/>
        </w:rPr>
        <w:t>2. Обеспечение антитеррористической защищенности объектов, находящихся в муниципальной собственности или в ведении органов местного самоуправления, а также мест массового пребывания людей.</w:t>
      </w:r>
    </w:p>
    <w:p w:rsidR="00801EB1" w:rsidRPr="00801EB1" w:rsidRDefault="00801EB1" w:rsidP="00801EB1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801EB1">
        <w:rPr>
          <w:rFonts w:eastAsiaTheme="minorHAnsi"/>
          <w:szCs w:val="28"/>
          <w:lang w:eastAsia="en-US"/>
        </w:rPr>
        <w:t>3. Формирование у граждан неприятия идеологии терроризма, проведение разъяснительной работы и иных мероприятий.</w:t>
      </w:r>
    </w:p>
    <w:p w:rsidR="00801EB1" w:rsidRPr="00801EB1" w:rsidRDefault="00801EB1" w:rsidP="00801EB1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801EB1">
        <w:rPr>
          <w:szCs w:val="28"/>
        </w:rPr>
        <w:t>В результате выполнения мероприятий подпрограммы 1 ожидается:</w:t>
      </w:r>
    </w:p>
    <w:p w:rsidR="00801EB1" w:rsidRPr="00801EB1" w:rsidRDefault="00801EB1" w:rsidP="00801EB1">
      <w:pPr>
        <w:ind w:firstLine="709"/>
        <w:jc w:val="both"/>
        <w:rPr>
          <w:rFonts w:eastAsiaTheme="minorHAnsi"/>
          <w:szCs w:val="28"/>
          <w:lang w:eastAsia="en-US"/>
        </w:rPr>
      </w:pPr>
      <w:r w:rsidRPr="00801EB1">
        <w:rPr>
          <w:rFonts w:eastAsiaTheme="minorHAnsi"/>
          <w:szCs w:val="28"/>
          <w:lang w:eastAsia="en-US"/>
        </w:rPr>
        <w:t>1. Повышение эффективности муниципальной системы профилактики терроризма.</w:t>
      </w:r>
    </w:p>
    <w:p w:rsidR="00801EB1" w:rsidRPr="00801EB1" w:rsidRDefault="00801EB1" w:rsidP="00801EB1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801EB1">
        <w:rPr>
          <w:rFonts w:eastAsiaTheme="minorHAnsi"/>
          <w:szCs w:val="28"/>
          <w:lang w:eastAsia="en-US"/>
        </w:rPr>
        <w:t>2. Повышение уровня антитеррористической защищенности объектов, находящихся в муниципальной собственности или в ведении органов местного самоуправления, а также мест массового пребывания людей.</w:t>
      </w:r>
    </w:p>
    <w:p w:rsidR="00801EB1" w:rsidRPr="00801EB1" w:rsidRDefault="00801EB1" w:rsidP="00801EB1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801EB1">
        <w:rPr>
          <w:szCs w:val="28"/>
        </w:rPr>
        <w:t>3. Формирование у населения нетерпимости ко всем фактам терроризма.</w:t>
      </w: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  <w:r w:rsidRPr="00801EB1">
        <w:rPr>
          <w:b/>
          <w:szCs w:val="28"/>
        </w:rPr>
        <w:t>4. Сроки реализации подпрограммы 1</w:t>
      </w: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801EB1">
        <w:rPr>
          <w:szCs w:val="28"/>
        </w:rPr>
        <w:t>Сроки реализации подпрограммы 1: 2022 – 2024 годы.</w:t>
      </w: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  <w:r w:rsidRPr="00801EB1">
        <w:rPr>
          <w:b/>
          <w:szCs w:val="28"/>
        </w:rPr>
        <w:t>5. Основные мероприятия подпрограммы 1</w:t>
      </w: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801EB1">
        <w:rPr>
          <w:szCs w:val="28"/>
        </w:rPr>
        <w:t>Подпрограмма 1 состоит из следующих основных мероприятий:</w:t>
      </w:r>
    </w:p>
    <w:p w:rsidR="00801EB1" w:rsidRPr="00801EB1" w:rsidRDefault="00801EB1" w:rsidP="00801EB1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801EB1">
        <w:rPr>
          <w:rFonts w:eastAsiaTheme="minorHAnsi"/>
          <w:szCs w:val="28"/>
          <w:lang w:eastAsia="en-US"/>
        </w:rPr>
        <w:t>1. Координация действий органов местного самоуправления по реализации государственной политики по предупреждению террористических актов.</w:t>
      </w:r>
    </w:p>
    <w:p w:rsidR="00801EB1" w:rsidRPr="00801EB1" w:rsidRDefault="00801EB1" w:rsidP="00801EB1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801EB1">
        <w:rPr>
          <w:rFonts w:eastAsiaTheme="minorHAnsi"/>
          <w:szCs w:val="28"/>
          <w:lang w:eastAsia="en-US"/>
        </w:rPr>
        <w:t>2. Реализация мероприятий, направленных на выполнение требований антитеррористической защищенности образовательных организаций.</w:t>
      </w:r>
    </w:p>
    <w:p w:rsidR="00801EB1" w:rsidRPr="00801EB1" w:rsidRDefault="00801EB1" w:rsidP="00801EB1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801EB1">
        <w:rPr>
          <w:szCs w:val="28"/>
        </w:rPr>
        <w:t xml:space="preserve">3. Реализация мероприятий по защите объектов физической культуры и </w:t>
      </w:r>
      <w:r w:rsidRPr="00801EB1">
        <w:rPr>
          <w:szCs w:val="28"/>
        </w:rPr>
        <w:lastRenderedPageBreak/>
        <w:t>спорта, транспорта, культуры, находящихся в муниципальной собственности или в ведении органов местного самоуправления, а также мест массового пребывания людей от террористических актов.</w:t>
      </w:r>
    </w:p>
    <w:p w:rsidR="00801EB1" w:rsidRPr="00801EB1" w:rsidRDefault="00801EB1" w:rsidP="00801EB1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801EB1">
        <w:rPr>
          <w:rFonts w:eastAsiaTheme="minorHAnsi"/>
          <w:szCs w:val="28"/>
          <w:lang w:eastAsia="en-US"/>
        </w:rPr>
        <w:t>4. Информационно-пропагандистские мероприятия, направленные на профилактику терроризма.</w:t>
      </w:r>
    </w:p>
    <w:p w:rsidR="00801EB1" w:rsidRPr="00801EB1" w:rsidRDefault="00801EB1" w:rsidP="00801EB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  <w:r w:rsidRPr="00801EB1">
        <w:rPr>
          <w:b/>
          <w:szCs w:val="28"/>
        </w:rPr>
        <w:t>6. Ресурсное обеспечение подпрограммы 1</w:t>
      </w: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ind w:firstLine="708"/>
        <w:jc w:val="both"/>
        <w:rPr>
          <w:szCs w:val="28"/>
        </w:rPr>
      </w:pPr>
      <w:r w:rsidRPr="00801EB1">
        <w:rPr>
          <w:szCs w:val="28"/>
        </w:rPr>
        <w:t xml:space="preserve">Общий объем финансирования из бюджета города Липецка в 2022 – 2024 годах составит 10057,747 тыс. руб., в </w:t>
      </w:r>
      <w:proofErr w:type="spellStart"/>
      <w:r w:rsidRPr="00801EB1">
        <w:rPr>
          <w:szCs w:val="28"/>
        </w:rPr>
        <w:t>т.ч</w:t>
      </w:r>
      <w:proofErr w:type="spellEnd"/>
      <w:r w:rsidRPr="00801EB1">
        <w:rPr>
          <w:szCs w:val="28"/>
        </w:rPr>
        <w:t>. по годам:</w:t>
      </w: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  <w:r w:rsidRPr="00801EB1">
        <w:rPr>
          <w:szCs w:val="28"/>
        </w:rPr>
        <w:t>2022 год – 6910,583 тыс. руб.;</w:t>
      </w: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  <w:r w:rsidRPr="00801EB1">
        <w:rPr>
          <w:szCs w:val="28"/>
        </w:rPr>
        <w:t>2023 год – 2165,352 тыс. руб.;</w:t>
      </w: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  <w:r w:rsidRPr="00801EB1">
        <w:rPr>
          <w:szCs w:val="28"/>
        </w:rPr>
        <w:t>2024 год – 981,812 тыс. руб.</w:t>
      </w:r>
    </w:p>
    <w:p w:rsidR="00801EB1" w:rsidRPr="00801EB1" w:rsidRDefault="00801EB1" w:rsidP="00801EB1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  <w:proofErr w:type="spellStart"/>
      <w:r w:rsidRPr="00801EB1">
        <w:rPr>
          <w:szCs w:val="28"/>
        </w:rPr>
        <w:t>Н.А.Новиков</w:t>
      </w:r>
      <w:proofErr w:type="spellEnd"/>
    </w:p>
    <w:p w:rsidR="00801EB1" w:rsidRPr="00801EB1" w:rsidRDefault="00801EB1" w:rsidP="00801EB1">
      <w:pPr>
        <w:widowControl w:val="0"/>
        <w:autoSpaceDE w:val="0"/>
        <w:autoSpaceDN w:val="0"/>
        <w:ind w:left="5670" w:right="-144"/>
        <w:jc w:val="both"/>
        <w:outlineLvl w:val="1"/>
        <w:rPr>
          <w:szCs w:val="28"/>
        </w:rPr>
      </w:pPr>
      <w:r w:rsidRPr="00801EB1">
        <w:rPr>
          <w:szCs w:val="28"/>
        </w:rPr>
        <w:lastRenderedPageBreak/>
        <w:t>Приложение N 2</w:t>
      </w:r>
    </w:p>
    <w:p w:rsidR="00801EB1" w:rsidRPr="00801EB1" w:rsidRDefault="00801EB1" w:rsidP="00801EB1">
      <w:pPr>
        <w:widowControl w:val="0"/>
        <w:autoSpaceDE w:val="0"/>
        <w:autoSpaceDN w:val="0"/>
        <w:ind w:left="5670" w:right="-144"/>
        <w:jc w:val="both"/>
        <w:rPr>
          <w:szCs w:val="28"/>
        </w:rPr>
      </w:pPr>
      <w:r w:rsidRPr="00801EB1">
        <w:rPr>
          <w:szCs w:val="28"/>
        </w:rPr>
        <w:t>к муниципальной программе</w:t>
      </w:r>
    </w:p>
    <w:p w:rsidR="00801EB1" w:rsidRPr="00801EB1" w:rsidRDefault="00801EB1" w:rsidP="00801EB1">
      <w:pPr>
        <w:widowControl w:val="0"/>
        <w:autoSpaceDE w:val="0"/>
        <w:autoSpaceDN w:val="0"/>
        <w:ind w:left="5670" w:right="-144"/>
        <w:jc w:val="both"/>
        <w:rPr>
          <w:szCs w:val="28"/>
        </w:rPr>
      </w:pPr>
      <w:r w:rsidRPr="00801EB1">
        <w:rPr>
          <w:szCs w:val="28"/>
        </w:rPr>
        <w:t>города Липецка</w:t>
      </w:r>
    </w:p>
    <w:p w:rsidR="00801EB1" w:rsidRPr="00801EB1" w:rsidRDefault="00801EB1" w:rsidP="00801EB1">
      <w:pPr>
        <w:widowControl w:val="0"/>
        <w:autoSpaceDE w:val="0"/>
        <w:autoSpaceDN w:val="0"/>
        <w:ind w:left="5670" w:right="-144"/>
        <w:jc w:val="both"/>
        <w:rPr>
          <w:szCs w:val="28"/>
        </w:rPr>
      </w:pPr>
      <w:r w:rsidRPr="00801EB1">
        <w:rPr>
          <w:szCs w:val="28"/>
        </w:rPr>
        <w:t>«Профилактика терроризма и</w:t>
      </w:r>
    </w:p>
    <w:p w:rsidR="00801EB1" w:rsidRPr="00801EB1" w:rsidRDefault="00801EB1" w:rsidP="00801EB1">
      <w:pPr>
        <w:widowControl w:val="0"/>
        <w:autoSpaceDE w:val="0"/>
        <w:autoSpaceDN w:val="0"/>
        <w:ind w:left="5670" w:right="-144"/>
        <w:jc w:val="both"/>
        <w:rPr>
          <w:szCs w:val="28"/>
        </w:rPr>
      </w:pPr>
      <w:r w:rsidRPr="00801EB1">
        <w:rPr>
          <w:szCs w:val="28"/>
        </w:rPr>
        <w:t>экстремистской деятельности на территории города Липецка»</w:t>
      </w:r>
    </w:p>
    <w:p w:rsidR="00801EB1" w:rsidRPr="00801EB1" w:rsidRDefault="00801EB1" w:rsidP="00801EB1">
      <w:pPr>
        <w:widowControl w:val="0"/>
        <w:autoSpaceDE w:val="0"/>
        <w:autoSpaceDN w:val="0"/>
        <w:jc w:val="right"/>
        <w:outlineLvl w:val="1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  <w:r w:rsidRPr="00801EB1">
        <w:rPr>
          <w:b/>
          <w:szCs w:val="28"/>
        </w:rPr>
        <w:t>1. Паспорт подпрограммы 2 «Предупреждение экстремистской деятельности на территории города Липецка» муниципальной программы города Липецка «Профилактика терроризма и экстремистской деятельности на территории города Липецка»</w:t>
      </w: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16"/>
      </w:tblGrid>
      <w:tr w:rsidR="00801EB1" w:rsidRPr="00801EB1" w:rsidTr="00841AFF">
        <w:tc>
          <w:tcPr>
            <w:tcW w:w="3118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Соисполнители</w:t>
            </w:r>
          </w:p>
        </w:tc>
        <w:tc>
          <w:tcPr>
            <w:tcW w:w="6516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департамент образования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департамент культуры и туризма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департамент по физической культуре и спорту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департамент дорожного хозяйства и благоустройства администрации города Липецка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департамент транспорта администрации города Липецка</w:t>
            </w:r>
          </w:p>
        </w:tc>
      </w:tr>
      <w:tr w:rsidR="00801EB1" w:rsidRPr="00801EB1" w:rsidTr="00841AFF">
        <w:tc>
          <w:tcPr>
            <w:tcW w:w="3118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Сроки реализации</w:t>
            </w:r>
          </w:p>
        </w:tc>
        <w:tc>
          <w:tcPr>
            <w:tcW w:w="6516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2022 – 2024 годы</w:t>
            </w:r>
          </w:p>
        </w:tc>
      </w:tr>
      <w:tr w:rsidR="00801EB1" w:rsidRPr="00801EB1" w:rsidTr="00841AFF">
        <w:tc>
          <w:tcPr>
            <w:tcW w:w="3118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Задачи в рамках подпрограммы 2</w:t>
            </w:r>
          </w:p>
        </w:tc>
        <w:tc>
          <w:tcPr>
            <w:tcW w:w="6516" w:type="dxa"/>
          </w:tcPr>
          <w:p w:rsidR="00801EB1" w:rsidRPr="00801EB1" w:rsidRDefault="00801EB1" w:rsidP="00801EB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 xml:space="preserve">Задача 4. Осуществление профилактических, в том числе воспитательных и пропагандистских мер, направленных на предупреждение экстремистской деятельности </w:t>
            </w:r>
          </w:p>
        </w:tc>
      </w:tr>
      <w:tr w:rsidR="00801EB1" w:rsidRPr="00801EB1" w:rsidTr="00841AFF">
        <w:trPr>
          <w:trHeight w:val="1599"/>
        </w:trPr>
        <w:tc>
          <w:tcPr>
            <w:tcW w:w="3118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516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 xml:space="preserve">Общий объем финансирования в 2022 – 2024 годах составит 3,0 тыс. руб., в </w:t>
            </w:r>
            <w:proofErr w:type="spellStart"/>
            <w:r w:rsidRPr="00801EB1">
              <w:rPr>
                <w:szCs w:val="28"/>
              </w:rPr>
              <w:t>т.ч</w:t>
            </w:r>
            <w:proofErr w:type="spellEnd"/>
            <w:r w:rsidRPr="00801EB1">
              <w:rPr>
                <w:szCs w:val="28"/>
              </w:rPr>
              <w:t>. по годам: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2022 год – 1,0 тыс. руб.;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</w:rPr>
            </w:pPr>
            <w:r w:rsidRPr="00801EB1">
              <w:rPr>
                <w:szCs w:val="28"/>
              </w:rPr>
              <w:t>2023 год – 1,0 тыс. руб.;</w:t>
            </w: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  <w:highlight w:val="yellow"/>
              </w:rPr>
            </w:pPr>
            <w:r w:rsidRPr="00801EB1">
              <w:rPr>
                <w:szCs w:val="28"/>
              </w:rPr>
              <w:t>2024 год – 1,0 тыс. руб.</w:t>
            </w:r>
          </w:p>
        </w:tc>
      </w:tr>
      <w:tr w:rsidR="00801EB1" w:rsidRPr="00801EB1" w:rsidTr="00841AFF">
        <w:tc>
          <w:tcPr>
            <w:tcW w:w="3118" w:type="dxa"/>
          </w:tcPr>
          <w:p w:rsidR="00801EB1" w:rsidRPr="00801EB1" w:rsidRDefault="00801EB1" w:rsidP="00801EB1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01EB1">
              <w:rPr>
                <w:szCs w:val="28"/>
              </w:rPr>
              <w:t>Ожидаемые результаты реализации</w:t>
            </w:r>
          </w:p>
        </w:tc>
        <w:tc>
          <w:tcPr>
            <w:tcW w:w="6516" w:type="dxa"/>
          </w:tcPr>
          <w:p w:rsidR="00801EB1" w:rsidRPr="00801EB1" w:rsidRDefault="00801EB1" w:rsidP="00801EB1">
            <w:pPr>
              <w:jc w:val="both"/>
              <w:rPr>
                <w:rFonts w:eastAsiaTheme="minorHAnsi"/>
                <w:szCs w:val="28"/>
                <w:lang w:eastAsia="en-US"/>
              </w:rPr>
            </w:pPr>
            <w:r w:rsidRPr="00801EB1">
              <w:rPr>
                <w:rFonts w:eastAsiaTheme="minorHAnsi"/>
                <w:szCs w:val="28"/>
                <w:lang w:eastAsia="en-US"/>
              </w:rPr>
              <w:t>1. Повышение эффективности муниципальной системы профилактики экстремистской деятельности</w:t>
            </w:r>
          </w:p>
          <w:p w:rsidR="00801EB1" w:rsidRPr="00801EB1" w:rsidRDefault="00801EB1" w:rsidP="00801EB1">
            <w:pPr>
              <w:jc w:val="both"/>
              <w:rPr>
                <w:rFonts w:eastAsiaTheme="minorHAnsi"/>
                <w:szCs w:val="28"/>
                <w:lang w:eastAsia="en-US"/>
              </w:rPr>
            </w:pPr>
          </w:p>
          <w:p w:rsidR="00801EB1" w:rsidRPr="00801EB1" w:rsidRDefault="00801EB1" w:rsidP="00801EB1">
            <w:pPr>
              <w:widowControl w:val="0"/>
              <w:autoSpaceDE w:val="0"/>
              <w:autoSpaceDN w:val="0"/>
              <w:jc w:val="both"/>
              <w:rPr>
                <w:szCs w:val="28"/>
                <w:highlight w:val="yellow"/>
              </w:rPr>
            </w:pPr>
            <w:r w:rsidRPr="00801EB1">
              <w:rPr>
                <w:szCs w:val="28"/>
              </w:rPr>
              <w:t>2. Формирование у населения нетерпимости ко всем фактам экстремистской деятельности, распространение культуры национальной и религиозной терпимости</w:t>
            </w:r>
          </w:p>
        </w:tc>
      </w:tr>
    </w:tbl>
    <w:p w:rsidR="00801EB1" w:rsidRDefault="00801EB1" w:rsidP="00801EB1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  <w:bookmarkStart w:id="2" w:name="_GoBack"/>
      <w:bookmarkEnd w:id="2"/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  <w:r w:rsidRPr="00801EB1">
        <w:rPr>
          <w:b/>
          <w:szCs w:val="28"/>
        </w:rPr>
        <w:lastRenderedPageBreak/>
        <w:t>2. Общая характеристика сферы реализации подпрограммы 2</w:t>
      </w: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801EB1">
        <w:rPr>
          <w:szCs w:val="28"/>
        </w:rPr>
        <w:t xml:space="preserve">Подпрограмма 2 направлена на формирование общественного мнения и культуры правосознания и патриотизма, атмосферы нетерпимости населения к проявлениям экстремистской идеологии. </w:t>
      </w:r>
    </w:p>
    <w:p w:rsidR="00801EB1" w:rsidRPr="00801EB1" w:rsidRDefault="00801EB1" w:rsidP="00801EB1">
      <w:pPr>
        <w:shd w:val="clear" w:color="auto" w:fill="FFFFFF"/>
        <w:ind w:firstLine="709"/>
        <w:jc w:val="both"/>
        <w:textAlignment w:val="baseline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  <w:r w:rsidRPr="00801EB1">
        <w:rPr>
          <w:b/>
          <w:szCs w:val="28"/>
        </w:rPr>
        <w:t>3. Приоритеты муниципальной политики в сфере реализации</w:t>
      </w:r>
    </w:p>
    <w:p w:rsidR="00801EB1" w:rsidRPr="00801EB1" w:rsidRDefault="00801EB1" w:rsidP="00801EB1">
      <w:pPr>
        <w:widowControl w:val="0"/>
        <w:autoSpaceDE w:val="0"/>
        <w:autoSpaceDN w:val="0"/>
        <w:jc w:val="center"/>
        <w:rPr>
          <w:b/>
          <w:szCs w:val="28"/>
        </w:rPr>
      </w:pPr>
      <w:r w:rsidRPr="00801EB1">
        <w:rPr>
          <w:b/>
          <w:szCs w:val="28"/>
        </w:rPr>
        <w:t>подпрограммы, задачи и ожидаемые конечные результаты</w:t>
      </w:r>
    </w:p>
    <w:p w:rsidR="00801EB1" w:rsidRPr="00801EB1" w:rsidRDefault="00801EB1" w:rsidP="00801EB1">
      <w:pPr>
        <w:widowControl w:val="0"/>
        <w:autoSpaceDE w:val="0"/>
        <w:autoSpaceDN w:val="0"/>
        <w:jc w:val="center"/>
        <w:rPr>
          <w:b/>
          <w:szCs w:val="28"/>
        </w:rPr>
      </w:pPr>
      <w:r w:rsidRPr="00801EB1">
        <w:rPr>
          <w:b/>
          <w:szCs w:val="28"/>
        </w:rPr>
        <w:t>подпрограммы 2</w:t>
      </w:r>
    </w:p>
    <w:p w:rsidR="00801EB1" w:rsidRPr="00801EB1" w:rsidRDefault="00801EB1" w:rsidP="00801EB1">
      <w:pPr>
        <w:widowControl w:val="0"/>
        <w:autoSpaceDE w:val="0"/>
        <w:autoSpaceDN w:val="0"/>
        <w:jc w:val="center"/>
        <w:rPr>
          <w:b/>
          <w:szCs w:val="28"/>
        </w:rPr>
      </w:pPr>
    </w:p>
    <w:p w:rsidR="00801EB1" w:rsidRPr="00801EB1" w:rsidRDefault="00801EB1" w:rsidP="00801EB1">
      <w:pPr>
        <w:ind w:firstLine="709"/>
        <w:contextualSpacing/>
        <w:jc w:val="both"/>
        <w:rPr>
          <w:rFonts w:eastAsiaTheme="minorHAnsi"/>
          <w:szCs w:val="28"/>
          <w:lang w:eastAsia="en-US"/>
        </w:rPr>
      </w:pPr>
      <w:r w:rsidRPr="00801EB1">
        <w:rPr>
          <w:rFonts w:eastAsiaTheme="minorHAnsi"/>
          <w:szCs w:val="28"/>
          <w:lang w:eastAsia="en-US"/>
        </w:rPr>
        <w:t>Подпрограмма 2 разработана в соответствии с Федеральными законами от 06.10.2003 № 131-ФЗ «Об общих принципах организации местного самоуправления в Российской Федерации», 25.07.2002 № 114-ФЗ «О противодействии экстремистской деятельности», Указами Президента Российской Федерации от 02.07.2021 № 400 «О Стратегии национальной безопасности Российской Федерации», от 29.05.2020 № 344 «Об утверждении Стратегии противодействия экстремизму в Российской Федерации до 2025 года».</w:t>
      </w:r>
    </w:p>
    <w:p w:rsidR="00801EB1" w:rsidRPr="00801EB1" w:rsidRDefault="00801EB1" w:rsidP="00801EB1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801EB1">
        <w:rPr>
          <w:szCs w:val="28"/>
        </w:rPr>
        <w:t>Основной целью подпрограммы 2 является совершенствование мер по профилактике экстремистской деятельности.</w:t>
      </w:r>
    </w:p>
    <w:p w:rsidR="00801EB1" w:rsidRPr="00801EB1" w:rsidRDefault="00801EB1" w:rsidP="00801EB1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801EB1">
        <w:rPr>
          <w:szCs w:val="28"/>
        </w:rPr>
        <w:t>Подпрограмма 2 направлена на решение следующей основной задачи:</w:t>
      </w:r>
    </w:p>
    <w:p w:rsidR="00801EB1" w:rsidRPr="00801EB1" w:rsidRDefault="00801EB1" w:rsidP="00801EB1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801EB1">
        <w:rPr>
          <w:szCs w:val="28"/>
        </w:rPr>
        <w:t>1. Осуществление профилактических, в том числе воспитательных и пропагандистских мер, направленных на предупреждение экстремистской деятельности.</w:t>
      </w:r>
    </w:p>
    <w:p w:rsidR="00801EB1" w:rsidRPr="00801EB1" w:rsidRDefault="00801EB1" w:rsidP="00801EB1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801EB1">
        <w:rPr>
          <w:szCs w:val="28"/>
        </w:rPr>
        <w:t>В результате выполнения мероприятий подпрограммы 2 ожидается:</w:t>
      </w:r>
    </w:p>
    <w:p w:rsidR="00801EB1" w:rsidRPr="00801EB1" w:rsidRDefault="00801EB1" w:rsidP="00801EB1">
      <w:pPr>
        <w:ind w:firstLine="709"/>
        <w:jc w:val="both"/>
        <w:rPr>
          <w:rFonts w:eastAsiaTheme="minorHAnsi"/>
          <w:szCs w:val="28"/>
          <w:lang w:eastAsia="en-US"/>
        </w:rPr>
      </w:pPr>
      <w:r w:rsidRPr="00801EB1">
        <w:rPr>
          <w:rFonts w:eastAsiaTheme="minorHAnsi"/>
          <w:szCs w:val="28"/>
          <w:lang w:eastAsia="en-US"/>
        </w:rPr>
        <w:t>1. Повышение эффективности муниципальной системы профилактики экстремистской деятельности.</w:t>
      </w:r>
    </w:p>
    <w:p w:rsidR="00801EB1" w:rsidRPr="00801EB1" w:rsidRDefault="00801EB1" w:rsidP="00801EB1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801EB1">
        <w:rPr>
          <w:szCs w:val="28"/>
        </w:rPr>
        <w:t>2. Формирование у населения нетерпимости ко всем фактам экстремистской деятельности, распространение культуры национальной и религиозной терпимости.</w:t>
      </w:r>
    </w:p>
    <w:p w:rsidR="00801EB1" w:rsidRPr="00801EB1" w:rsidRDefault="00801EB1" w:rsidP="00801EB1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  <w:r w:rsidRPr="00801EB1">
        <w:rPr>
          <w:b/>
          <w:szCs w:val="28"/>
        </w:rPr>
        <w:t>4. Сроки реализации подпрограммы 2</w:t>
      </w: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801EB1">
        <w:rPr>
          <w:szCs w:val="28"/>
        </w:rPr>
        <w:t>Сроки реализации подпрограммы 2: 2022 – 2024 годы.</w:t>
      </w: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  <w:r w:rsidRPr="00801EB1">
        <w:rPr>
          <w:b/>
          <w:szCs w:val="28"/>
        </w:rPr>
        <w:t>5. Основные мероприятия подпрограммы 2</w:t>
      </w: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801EB1">
        <w:rPr>
          <w:szCs w:val="28"/>
        </w:rPr>
        <w:t>Подпрограмма 2 состоит из следующего основного мероприятия:</w:t>
      </w:r>
    </w:p>
    <w:p w:rsidR="00801EB1" w:rsidRPr="00801EB1" w:rsidRDefault="00801EB1" w:rsidP="00801EB1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801EB1">
        <w:rPr>
          <w:rFonts w:eastAsiaTheme="minorHAnsi"/>
          <w:szCs w:val="28"/>
          <w:lang w:eastAsia="en-US"/>
        </w:rPr>
        <w:t>1. Пропагандистские и воспитательные мероприятия, направленные на предупреждение экстремистской деятельности.</w:t>
      </w:r>
    </w:p>
    <w:p w:rsidR="00801EB1" w:rsidRPr="00801EB1" w:rsidRDefault="00801EB1" w:rsidP="00801EB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2"/>
        <w:rPr>
          <w:b/>
          <w:szCs w:val="28"/>
        </w:rPr>
      </w:pPr>
      <w:r w:rsidRPr="00801EB1">
        <w:rPr>
          <w:b/>
          <w:szCs w:val="28"/>
        </w:rPr>
        <w:t>6. Ресурсное обеспечение подпрограммы 2</w:t>
      </w:r>
    </w:p>
    <w:p w:rsidR="00801EB1" w:rsidRPr="00801EB1" w:rsidRDefault="00801EB1" w:rsidP="00801EB1">
      <w:pPr>
        <w:widowControl w:val="0"/>
        <w:autoSpaceDE w:val="0"/>
        <w:autoSpaceDN w:val="0"/>
        <w:jc w:val="center"/>
        <w:outlineLvl w:val="2"/>
        <w:rPr>
          <w:b/>
          <w:sz w:val="20"/>
        </w:rPr>
      </w:pPr>
    </w:p>
    <w:p w:rsidR="00801EB1" w:rsidRPr="00801EB1" w:rsidRDefault="00801EB1" w:rsidP="00801EB1">
      <w:pPr>
        <w:widowControl w:val="0"/>
        <w:autoSpaceDE w:val="0"/>
        <w:autoSpaceDN w:val="0"/>
        <w:ind w:firstLine="708"/>
        <w:jc w:val="both"/>
        <w:rPr>
          <w:szCs w:val="28"/>
        </w:rPr>
      </w:pPr>
      <w:r w:rsidRPr="00801EB1">
        <w:rPr>
          <w:szCs w:val="28"/>
        </w:rPr>
        <w:t xml:space="preserve">Общий объем финансирования из бюджета города Липецка в 2022 – 2024 годах составит 3,0 тыс. руб., в </w:t>
      </w:r>
      <w:proofErr w:type="spellStart"/>
      <w:r w:rsidRPr="00801EB1">
        <w:rPr>
          <w:szCs w:val="28"/>
        </w:rPr>
        <w:t>т.ч</w:t>
      </w:r>
      <w:proofErr w:type="spellEnd"/>
      <w:r w:rsidRPr="00801EB1">
        <w:rPr>
          <w:szCs w:val="28"/>
        </w:rPr>
        <w:t>. по годам:</w:t>
      </w: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  <w:r w:rsidRPr="00801EB1">
        <w:rPr>
          <w:szCs w:val="28"/>
        </w:rPr>
        <w:lastRenderedPageBreak/>
        <w:t>2022 год – 1,0 тыс. руб.;</w:t>
      </w: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  <w:r w:rsidRPr="00801EB1">
        <w:rPr>
          <w:szCs w:val="28"/>
        </w:rPr>
        <w:t>2023 год – 1,0 тыс. руб.;</w:t>
      </w: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  <w:r w:rsidRPr="00801EB1">
        <w:rPr>
          <w:szCs w:val="28"/>
        </w:rPr>
        <w:t xml:space="preserve">2024 год – 1,0 тыс. </w:t>
      </w:r>
      <w:proofErr w:type="gramStart"/>
      <w:r w:rsidRPr="00801EB1">
        <w:rPr>
          <w:szCs w:val="28"/>
        </w:rPr>
        <w:t>руб..</w:t>
      </w:r>
      <w:proofErr w:type="gramEnd"/>
    </w:p>
    <w:p w:rsidR="00801EB1" w:rsidRPr="00801EB1" w:rsidRDefault="00801EB1" w:rsidP="00801EB1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</w:p>
    <w:p w:rsidR="00801EB1" w:rsidRPr="00801EB1" w:rsidRDefault="00801EB1" w:rsidP="00801EB1">
      <w:pPr>
        <w:widowControl w:val="0"/>
        <w:autoSpaceDE w:val="0"/>
        <w:autoSpaceDN w:val="0"/>
        <w:jc w:val="both"/>
        <w:rPr>
          <w:szCs w:val="28"/>
        </w:rPr>
      </w:pPr>
      <w:r w:rsidRPr="00801EB1">
        <w:rPr>
          <w:szCs w:val="28"/>
        </w:rPr>
        <w:t xml:space="preserve">Н.А. Новиков </w:t>
      </w:r>
    </w:p>
    <w:p w:rsidR="00801EB1" w:rsidRPr="009A2C5F" w:rsidRDefault="00801EB1" w:rsidP="00C3740E">
      <w:pPr>
        <w:spacing w:line="235" w:lineRule="auto"/>
        <w:jc w:val="both"/>
        <w:rPr>
          <w:sz w:val="26"/>
          <w:szCs w:val="26"/>
        </w:rPr>
      </w:pPr>
    </w:p>
    <w:sectPr w:rsidR="00801EB1" w:rsidRPr="009A2C5F" w:rsidSect="007F7E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E71" w:rsidRDefault="00E42E71">
      <w:r>
        <w:separator/>
      </w:r>
    </w:p>
  </w:endnote>
  <w:endnote w:type="continuationSeparator" w:id="0">
    <w:p w:rsidR="00E42E71" w:rsidRDefault="00E42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D0B" w:rsidRDefault="004C5D0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D0B" w:rsidRDefault="004C5D0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D0B" w:rsidRDefault="004C5D0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E71" w:rsidRDefault="00E42E71">
      <w:r>
        <w:separator/>
      </w:r>
    </w:p>
  </w:footnote>
  <w:footnote w:type="continuationSeparator" w:id="0">
    <w:p w:rsidR="00E42E71" w:rsidRDefault="00E42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8835407"/>
      <w:docPartObj>
        <w:docPartGallery w:val="Page Numbers (Top of Page)"/>
        <w:docPartUnique/>
      </w:docPartObj>
    </w:sdtPr>
    <w:sdtContent>
      <w:p w:rsidR="00801EB1" w:rsidRDefault="00801EB1">
        <w:pPr>
          <w:pStyle w:val="a5"/>
          <w:jc w:val="center"/>
        </w:pPr>
      </w:p>
      <w:p w:rsidR="00801EB1" w:rsidRDefault="00801EB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D0B" w:rsidRDefault="004C5D0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B35" w:rsidRDefault="004C5D0B" w:rsidP="00333587">
    <w:pPr>
      <w:pStyle w:val="a5"/>
      <w:jc w:val="center"/>
    </w:pPr>
    <w:r>
      <w:t>3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D0B" w:rsidRDefault="004C5D0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7712"/>
    <w:multiLevelType w:val="multilevel"/>
    <w:tmpl w:val="945040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 w15:restartNumberingAfterBreak="0">
    <w:nsid w:val="1E5D1589"/>
    <w:multiLevelType w:val="hybridMultilevel"/>
    <w:tmpl w:val="14740C7C"/>
    <w:lvl w:ilvl="0" w:tplc="D2E680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C81A74"/>
    <w:multiLevelType w:val="hybridMultilevel"/>
    <w:tmpl w:val="5A828DE8"/>
    <w:lvl w:ilvl="0" w:tplc="37AABC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6331D62"/>
    <w:multiLevelType w:val="hybridMultilevel"/>
    <w:tmpl w:val="A1945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095C76"/>
    <w:multiLevelType w:val="hybridMultilevel"/>
    <w:tmpl w:val="50960A30"/>
    <w:lvl w:ilvl="0" w:tplc="0A4C5D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7E141EFA"/>
    <w:multiLevelType w:val="hybridMultilevel"/>
    <w:tmpl w:val="9C7E2202"/>
    <w:lvl w:ilvl="0" w:tplc="EA0EC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59DB"/>
    <w:rsid w:val="000173E2"/>
    <w:rsid w:val="00022697"/>
    <w:rsid w:val="0002539D"/>
    <w:rsid w:val="00027BE7"/>
    <w:rsid w:val="00034A2B"/>
    <w:rsid w:val="00057DE0"/>
    <w:rsid w:val="00122A76"/>
    <w:rsid w:val="00124C6C"/>
    <w:rsid w:val="001312D6"/>
    <w:rsid w:val="00137876"/>
    <w:rsid w:val="0015551C"/>
    <w:rsid w:val="001A610E"/>
    <w:rsid w:val="001B40AE"/>
    <w:rsid w:val="001C38DC"/>
    <w:rsid w:val="001D7E7A"/>
    <w:rsid w:val="00223E2D"/>
    <w:rsid w:val="0026612B"/>
    <w:rsid w:val="002724C6"/>
    <w:rsid w:val="00273D08"/>
    <w:rsid w:val="00296352"/>
    <w:rsid w:val="002A358D"/>
    <w:rsid w:val="002A43D7"/>
    <w:rsid w:val="002B5A1A"/>
    <w:rsid w:val="002C603F"/>
    <w:rsid w:val="00333587"/>
    <w:rsid w:val="00363D4B"/>
    <w:rsid w:val="00367FCD"/>
    <w:rsid w:val="00387FBB"/>
    <w:rsid w:val="00396307"/>
    <w:rsid w:val="00403B1E"/>
    <w:rsid w:val="0049271D"/>
    <w:rsid w:val="004C5D0B"/>
    <w:rsid w:val="004E272A"/>
    <w:rsid w:val="005015E5"/>
    <w:rsid w:val="00511939"/>
    <w:rsid w:val="00580B35"/>
    <w:rsid w:val="005C0F6A"/>
    <w:rsid w:val="00605B00"/>
    <w:rsid w:val="00606EF3"/>
    <w:rsid w:val="00626D76"/>
    <w:rsid w:val="00692173"/>
    <w:rsid w:val="006B4B75"/>
    <w:rsid w:val="006B6E2C"/>
    <w:rsid w:val="007E0F19"/>
    <w:rsid w:val="007F7EF5"/>
    <w:rsid w:val="00800BE0"/>
    <w:rsid w:val="00801EB1"/>
    <w:rsid w:val="00817726"/>
    <w:rsid w:val="00880EBA"/>
    <w:rsid w:val="008B25F5"/>
    <w:rsid w:val="008B2A14"/>
    <w:rsid w:val="008D30F6"/>
    <w:rsid w:val="008E1CA5"/>
    <w:rsid w:val="009518F7"/>
    <w:rsid w:val="00975F74"/>
    <w:rsid w:val="00996866"/>
    <w:rsid w:val="009D306F"/>
    <w:rsid w:val="009F2024"/>
    <w:rsid w:val="009F3182"/>
    <w:rsid w:val="00A21866"/>
    <w:rsid w:val="00A2199A"/>
    <w:rsid w:val="00A73089"/>
    <w:rsid w:val="00A953BB"/>
    <w:rsid w:val="00AC0ED3"/>
    <w:rsid w:val="00AC7DF6"/>
    <w:rsid w:val="00AF51DB"/>
    <w:rsid w:val="00B329B5"/>
    <w:rsid w:val="00B41E39"/>
    <w:rsid w:val="00B609A4"/>
    <w:rsid w:val="00B82664"/>
    <w:rsid w:val="00B90137"/>
    <w:rsid w:val="00B9429A"/>
    <w:rsid w:val="00BB43DC"/>
    <w:rsid w:val="00BC4364"/>
    <w:rsid w:val="00BD18ED"/>
    <w:rsid w:val="00C23ABF"/>
    <w:rsid w:val="00C3740E"/>
    <w:rsid w:val="00C565CA"/>
    <w:rsid w:val="00C86214"/>
    <w:rsid w:val="00CD0E52"/>
    <w:rsid w:val="00CD28AB"/>
    <w:rsid w:val="00CD3008"/>
    <w:rsid w:val="00D16093"/>
    <w:rsid w:val="00D53DC6"/>
    <w:rsid w:val="00D710EA"/>
    <w:rsid w:val="00E0049D"/>
    <w:rsid w:val="00E24074"/>
    <w:rsid w:val="00E30B13"/>
    <w:rsid w:val="00E42E71"/>
    <w:rsid w:val="00EB12C8"/>
    <w:rsid w:val="00EC5401"/>
    <w:rsid w:val="00EF2D99"/>
    <w:rsid w:val="00EF5F99"/>
    <w:rsid w:val="00F24321"/>
    <w:rsid w:val="00F25754"/>
    <w:rsid w:val="00F42836"/>
    <w:rsid w:val="00F874D8"/>
    <w:rsid w:val="00F94AEA"/>
    <w:rsid w:val="00FC354E"/>
    <w:rsid w:val="00FD5C9C"/>
    <w:rsid w:val="00FD5EB4"/>
    <w:rsid w:val="00FF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44A722"/>
  <w15:docId w15:val="{A23101AB-D26B-49A1-BA2E-BEB379D00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1EB1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801E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1EB1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a9">
    <w:name w:val="List Paragraph"/>
    <w:basedOn w:val="a"/>
    <w:uiPriority w:val="34"/>
    <w:qFormat/>
    <w:rsid w:val="00CD28AB"/>
    <w:pPr>
      <w:ind w:left="720"/>
      <w:contextualSpacing/>
    </w:pPr>
  </w:style>
  <w:style w:type="paragraph" w:styleId="aa">
    <w:name w:val="No Spacing"/>
    <w:uiPriority w:val="1"/>
    <w:qFormat/>
    <w:rsid w:val="00273D08"/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2C603F"/>
    <w:pPr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2C603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01EB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801EB1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801EB1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801EB1"/>
  </w:style>
  <w:style w:type="paragraph" w:customStyle="1" w:styleId="ConsPlusTitle">
    <w:name w:val="ConsPlusTitle"/>
    <w:rsid w:val="00801EB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801EB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31">
    <w:name w:val="Body Text 3"/>
    <w:basedOn w:val="a"/>
    <w:link w:val="32"/>
    <w:rsid w:val="00801EB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801EB1"/>
    <w:rPr>
      <w:sz w:val="16"/>
      <w:szCs w:val="16"/>
    </w:rPr>
  </w:style>
  <w:style w:type="character" w:customStyle="1" w:styleId="10">
    <w:name w:val="Заголовок 1 Знак"/>
    <w:basedOn w:val="a0"/>
    <w:qFormat/>
    <w:rsid w:val="00801EB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c">
    <w:name w:val="Основной текст_"/>
    <w:qFormat/>
    <w:rsid w:val="00801EB1"/>
    <w:rPr>
      <w:sz w:val="23"/>
      <w:szCs w:val="23"/>
      <w:shd w:val="clear" w:color="auto" w:fill="FFFFFF"/>
    </w:rPr>
  </w:style>
  <w:style w:type="character" w:customStyle="1" w:styleId="-">
    <w:name w:val="Интернет-ссылка"/>
    <w:basedOn w:val="a0"/>
    <w:uiPriority w:val="99"/>
    <w:semiHidden/>
    <w:unhideWhenUsed/>
    <w:rsid w:val="00801EB1"/>
    <w:rPr>
      <w:color w:val="0000FF"/>
      <w:u w:val="single"/>
    </w:rPr>
  </w:style>
  <w:style w:type="character" w:customStyle="1" w:styleId="a4">
    <w:name w:val="Текст выноски Знак"/>
    <w:basedOn w:val="a0"/>
    <w:link w:val="a3"/>
    <w:uiPriority w:val="99"/>
    <w:semiHidden/>
    <w:rsid w:val="00801EB1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sid w:val="00801EB1"/>
    <w:rPr>
      <w:sz w:val="28"/>
    </w:rPr>
  </w:style>
  <w:style w:type="character" w:customStyle="1" w:styleId="a8">
    <w:name w:val="Нижний колонтитул Знак"/>
    <w:basedOn w:val="a0"/>
    <w:link w:val="a7"/>
    <w:uiPriority w:val="99"/>
    <w:rsid w:val="00801EB1"/>
    <w:rPr>
      <w:sz w:val="28"/>
    </w:rPr>
  </w:style>
  <w:style w:type="paragraph" w:styleId="ad">
    <w:name w:val="Normal (Web)"/>
    <w:basedOn w:val="a"/>
    <w:uiPriority w:val="99"/>
    <w:semiHidden/>
    <w:unhideWhenUsed/>
    <w:rsid w:val="00801EB1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1">
    <w:name w:val="Font Style11"/>
    <w:uiPriority w:val="99"/>
    <w:rsid w:val="00801EB1"/>
    <w:rPr>
      <w:rFonts w:ascii="Times New Roman" w:hAnsi="Times New Roman"/>
      <w:sz w:val="24"/>
    </w:rPr>
  </w:style>
  <w:style w:type="character" w:customStyle="1" w:styleId="FontStyle36">
    <w:name w:val="Font Style36"/>
    <w:basedOn w:val="a0"/>
    <w:uiPriority w:val="99"/>
    <w:rsid w:val="00801EB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04">
    <w:name w:val="Font Style104"/>
    <w:basedOn w:val="a0"/>
    <w:uiPriority w:val="99"/>
    <w:rsid w:val="00801EB1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801EB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1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5290</Words>
  <Characters>30157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35377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Шарапова Ирина Александровна</cp:lastModifiedBy>
  <cp:revision>2</cp:revision>
  <cp:lastPrinted>2019-12-03T09:15:00Z</cp:lastPrinted>
  <dcterms:created xsi:type="dcterms:W3CDTF">2022-03-22T13:16:00Z</dcterms:created>
  <dcterms:modified xsi:type="dcterms:W3CDTF">2022-03-22T13:16:00Z</dcterms:modified>
</cp:coreProperties>
</file>