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F627C" w:rsidP="00352A22">
      <w:pPr>
        <w:framePr w:h="964" w:hRule="exact" w:hSpace="180" w:wrap="auto" w:vAnchor="text" w:hAnchor="page" w:x="6134" w:y="-960"/>
        <w:jc w:val="center"/>
      </w:pPr>
      <w:r>
        <w:rPr>
          <w:sz w:val="20"/>
        </w:rPr>
        <w:t xml:space="preserve"> </w:t>
      </w:r>
      <w:r w:rsidR="00E32196"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32196" w:rsidP="00B41E39">
      <w:pPr>
        <w:rPr>
          <w:rFonts w:ascii="Times New Roman CYR" w:hAnsi="Times New Roman CYR"/>
          <w:b/>
          <w:sz w:val="24"/>
        </w:rPr>
      </w:pPr>
      <w:r w:rsidRPr="00E32196">
        <w:rPr>
          <w:rFonts w:ascii="Times New Roman CYR" w:hAnsi="Times New Roman CYR"/>
          <w:szCs w:val="28"/>
        </w:rPr>
        <w:t>30.12.2021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32196">
        <w:rPr>
          <w:rFonts w:ascii="Times New Roman CYR" w:hAnsi="Times New Roman CYR"/>
          <w:szCs w:val="28"/>
        </w:rPr>
        <w:t xml:space="preserve">№ </w:t>
      </w:r>
      <w:r w:rsidRPr="00E32196">
        <w:rPr>
          <w:rFonts w:ascii="Times New Roman CYR" w:hAnsi="Times New Roman CYR"/>
          <w:szCs w:val="28"/>
        </w:rPr>
        <w:t>3056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D60EF" w:rsidRDefault="009F2024">
      <w:pPr>
        <w:rPr>
          <w:rFonts w:ascii="Times New Roman CYR" w:hAnsi="Times New Roman CYR"/>
          <w:sz w:val="20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  <w:bookmarkStart w:id="0" w:name="_GoBack"/>
      <w:bookmarkEnd w:id="0"/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 xml:space="preserve">соответствии с </w:t>
      </w:r>
      <w:r w:rsidR="004D60EF">
        <w:rPr>
          <w:rFonts w:ascii="Times New Roman CYR" w:hAnsi="Times New Roman CYR"/>
          <w:szCs w:val="28"/>
        </w:rPr>
        <w:t>решением Липецкого городского Совета депу</w:t>
      </w:r>
      <w:r w:rsidR="003C6E80">
        <w:rPr>
          <w:rFonts w:ascii="Times New Roman CYR" w:hAnsi="Times New Roman CYR"/>
          <w:szCs w:val="28"/>
        </w:rPr>
        <w:t>татов от 28.12.2021 № 27</w:t>
      </w:r>
      <w:r w:rsidR="003D65CE" w:rsidRPr="005F0D62">
        <w:rPr>
          <w:rFonts w:ascii="Times New Roman CYR" w:hAnsi="Times New Roman CYR"/>
          <w:szCs w:val="28"/>
        </w:rPr>
        <w:t>2</w:t>
      </w:r>
      <w:r w:rsidR="00E00DD9">
        <w:rPr>
          <w:rFonts w:ascii="Times New Roman CYR" w:hAnsi="Times New Roman CYR"/>
          <w:szCs w:val="28"/>
        </w:rPr>
        <w:t xml:space="preserve"> «О</w:t>
      </w:r>
      <w:r w:rsidR="002467E5" w:rsidRPr="005F0D62">
        <w:rPr>
          <w:rFonts w:ascii="Times New Roman CYR" w:hAnsi="Times New Roman CYR"/>
          <w:szCs w:val="28"/>
        </w:rPr>
        <w:t xml:space="preserve"> </w:t>
      </w:r>
      <w:r w:rsidR="002467E5">
        <w:rPr>
          <w:rFonts w:ascii="Times New Roman CYR" w:hAnsi="Times New Roman CYR"/>
          <w:szCs w:val="28"/>
        </w:rPr>
        <w:t>внесении изменений в</w:t>
      </w:r>
      <w:r w:rsidR="00E00DD9">
        <w:rPr>
          <w:rFonts w:ascii="Times New Roman CYR" w:hAnsi="Times New Roman CYR"/>
          <w:szCs w:val="28"/>
        </w:rPr>
        <w:t xml:space="preserve"> б</w:t>
      </w:r>
      <w:r w:rsidR="002467E5">
        <w:rPr>
          <w:rFonts w:ascii="Times New Roman CYR" w:hAnsi="Times New Roman CYR"/>
          <w:szCs w:val="28"/>
        </w:rPr>
        <w:t>юджет</w:t>
      </w:r>
      <w:r w:rsidR="003C6E80">
        <w:rPr>
          <w:rFonts w:ascii="Times New Roman CYR" w:hAnsi="Times New Roman CYR"/>
          <w:szCs w:val="28"/>
        </w:rPr>
        <w:t xml:space="preserve"> города Липецка на 202</w:t>
      </w:r>
      <w:r w:rsidR="002467E5">
        <w:rPr>
          <w:rFonts w:ascii="Times New Roman CYR" w:hAnsi="Times New Roman CYR"/>
          <w:szCs w:val="28"/>
        </w:rPr>
        <w:t>1</w:t>
      </w:r>
      <w:r w:rsidR="003C6E80">
        <w:rPr>
          <w:rFonts w:ascii="Times New Roman CYR" w:hAnsi="Times New Roman CYR"/>
          <w:szCs w:val="28"/>
        </w:rPr>
        <w:t xml:space="preserve"> год и на плановый период 202</w:t>
      </w:r>
      <w:r w:rsidR="002467E5">
        <w:rPr>
          <w:rFonts w:ascii="Times New Roman CYR" w:hAnsi="Times New Roman CYR"/>
          <w:szCs w:val="28"/>
        </w:rPr>
        <w:t>2</w:t>
      </w:r>
      <w:r w:rsidR="003C6E80">
        <w:rPr>
          <w:rFonts w:ascii="Times New Roman CYR" w:hAnsi="Times New Roman CYR"/>
          <w:szCs w:val="28"/>
        </w:rPr>
        <w:t xml:space="preserve"> и 202</w:t>
      </w:r>
      <w:r w:rsidR="002467E5">
        <w:rPr>
          <w:rFonts w:ascii="Times New Roman CYR" w:hAnsi="Times New Roman CYR"/>
          <w:szCs w:val="28"/>
        </w:rPr>
        <w:t>3</w:t>
      </w:r>
      <w:r w:rsidR="004D60EF">
        <w:rPr>
          <w:rFonts w:ascii="Times New Roman CYR" w:hAnsi="Times New Roman CYR"/>
          <w:szCs w:val="28"/>
        </w:rPr>
        <w:t xml:space="preserve">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4D60EF" w:rsidRDefault="003350E9" w:rsidP="003350E9">
      <w:pPr>
        <w:jc w:val="both"/>
        <w:rPr>
          <w:sz w:val="22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</w:t>
      </w:r>
      <w:r w:rsidR="00FE3057">
        <w:rPr>
          <w:rFonts w:ascii="Times New Roman CYR" w:hAnsi="Times New Roman CYR"/>
          <w:szCs w:val="28"/>
        </w:rPr>
        <w:t>, от 11.03.2021 №</w:t>
      </w:r>
      <w:r w:rsidR="002467E5">
        <w:rPr>
          <w:rFonts w:ascii="Times New Roman CYR" w:hAnsi="Times New Roman CYR"/>
          <w:szCs w:val="28"/>
        </w:rPr>
        <w:t xml:space="preserve"> </w:t>
      </w:r>
      <w:r w:rsidR="00FE3057">
        <w:rPr>
          <w:rFonts w:ascii="Times New Roman CYR" w:hAnsi="Times New Roman CYR"/>
          <w:szCs w:val="28"/>
        </w:rPr>
        <w:t>367</w:t>
      </w:r>
      <w:r w:rsidR="00DC0005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B0068A">
        <w:rPr>
          <w:rFonts w:ascii="Times New Roman CYR" w:hAnsi="Times New Roman CYR"/>
          <w:szCs w:val="28"/>
        </w:rPr>
        <w:t>498592,554</w:t>
      </w:r>
      <w:r>
        <w:rPr>
          <w:rFonts w:ascii="Times New Roman CYR" w:hAnsi="Times New Roman CYR"/>
          <w:szCs w:val="28"/>
        </w:rPr>
        <w:t>» заменить цифрами «</w:t>
      </w:r>
      <w:r w:rsidR="00B0068A">
        <w:rPr>
          <w:rFonts w:ascii="Times New Roman CYR" w:hAnsi="Times New Roman CYR"/>
          <w:szCs w:val="28"/>
        </w:rPr>
        <w:t>500731</w:t>
      </w:r>
      <w:r>
        <w:rPr>
          <w:rFonts w:ascii="Times New Roman CYR" w:hAnsi="Times New Roman CYR"/>
          <w:szCs w:val="28"/>
        </w:rPr>
        <w:t>,5</w:t>
      </w:r>
      <w:r w:rsidR="00B0068A">
        <w:rPr>
          <w:rFonts w:ascii="Times New Roman CYR" w:hAnsi="Times New Roman CYR"/>
          <w:szCs w:val="28"/>
        </w:rPr>
        <w:t>21</w:t>
      </w:r>
      <w:r>
        <w:rPr>
          <w:rFonts w:ascii="Times New Roman CYR" w:hAnsi="Times New Roman CYR"/>
          <w:szCs w:val="28"/>
        </w:rPr>
        <w:t>», цифры «</w:t>
      </w:r>
      <w:r w:rsidR="00B0068A">
        <w:rPr>
          <w:rFonts w:ascii="Times New Roman CYR" w:hAnsi="Times New Roman CYR"/>
          <w:szCs w:val="28"/>
        </w:rPr>
        <w:t>78002,0</w:t>
      </w:r>
      <w:r>
        <w:rPr>
          <w:rFonts w:ascii="Times New Roman CYR" w:hAnsi="Times New Roman CYR"/>
          <w:szCs w:val="28"/>
        </w:rPr>
        <w:t>» заменить цифрами «</w:t>
      </w:r>
      <w:r w:rsidR="00B0068A">
        <w:rPr>
          <w:rFonts w:ascii="Times New Roman CYR" w:hAnsi="Times New Roman CYR"/>
          <w:szCs w:val="28"/>
        </w:rPr>
        <w:t>80140</w:t>
      </w:r>
      <w:r>
        <w:rPr>
          <w:rFonts w:ascii="Times New Roman CYR" w:hAnsi="Times New Roman CYR"/>
          <w:szCs w:val="28"/>
        </w:rPr>
        <w:t>,</w:t>
      </w:r>
      <w:r w:rsidR="00B0068A">
        <w:rPr>
          <w:rFonts w:ascii="Times New Roman CYR" w:hAnsi="Times New Roman CYR"/>
          <w:szCs w:val="28"/>
        </w:rPr>
        <w:t>967</w:t>
      </w:r>
      <w:r>
        <w:rPr>
          <w:rFonts w:ascii="Times New Roman CYR" w:hAnsi="Times New Roman CYR"/>
          <w:szCs w:val="28"/>
        </w:rPr>
        <w:t>».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разделе 5 «Подпрограммы муниципальной программы» в таблице «Сведения об основных мероприятиях муниципальной программы города Липецка «Развитие муниципальной службы в городе Липецке»: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пункте 1 цифры </w:t>
      </w:r>
      <w:r w:rsidR="00E37FA4">
        <w:rPr>
          <w:rFonts w:ascii="Times New Roman CYR" w:hAnsi="Times New Roman CYR"/>
          <w:szCs w:val="28"/>
        </w:rPr>
        <w:t>«78002,0» заменить цифрами «80140,967»</w:t>
      </w:r>
      <w:r>
        <w:rPr>
          <w:rFonts w:ascii="Times New Roman CYR" w:hAnsi="Times New Roman CYR"/>
          <w:szCs w:val="28"/>
        </w:rPr>
        <w:t>;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1.1 цифры «</w:t>
      </w:r>
      <w:r w:rsidR="00E37FA4">
        <w:rPr>
          <w:rFonts w:ascii="Times New Roman CYR" w:hAnsi="Times New Roman CYR"/>
          <w:szCs w:val="28"/>
        </w:rPr>
        <w:t>60412,0</w:t>
      </w:r>
      <w:r>
        <w:rPr>
          <w:rFonts w:ascii="Times New Roman CYR" w:hAnsi="Times New Roman CYR"/>
          <w:szCs w:val="28"/>
        </w:rPr>
        <w:t>» заменить цифрами «</w:t>
      </w:r>
      <w:r w:rsidR="00E37FA4">
        <w:rPr>
          <w:rFonts w:ascii="Times New Roman CYR" w:hAnsi="Times New Roman CYR"/>
          <w:szCs w:val="28"/>
        </w:rPr>
        <w:t>61750,485</w:t>
      </w:r>
      <w:r>
        <w:rPr>
          <w:rFonts w:ascii="Times New Roman CYR" w:hAnsi="Times New Roman CYR"/>
          <w:szCs w:val="28"/>
        </w:rPr>
        <w:t>»;</w:t>
      </w:r>
    </w:p>
    <w:p w:rsidR="00E37FA4" w:rsidRDefault="00E37FA4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1.1.1 цифры «58083,0» заменить цифрами «</w:t>
      </w:r>
      <w:r w:rsidR="00563C85">
        <w:rPr>
          <w:rFonts w:ascii="Times New Roman CYR" w:hAnsi="Times New Roman CYR"/>
          <w:szCs w:val="28"/>
        </w:rPr>
        <w:t>59788,985</w:t>
      </w:r>
      <w:r>
        <w:rPr>
          <w:rFonts w:ascii="Times New Roman CYR" w:hAnsi="Times New Roman CYR"/>
          <w:szCs w:val="28"/>
        </w:rPr>
        <w:t>»;</w:t>
      </w:r>
    </w:p>
    <w:p w:rsidR="00174D2D" w:rsidRDefault="00563C85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174D2D">
        <w:rPr>
          <w:rFonts w:ascii="Times New Roman CYR" w:hAnsi="Times New Roman CYR"/>
          <w:szCs w:val="28"/>
        </w:rPr>
        <w:t>) в пункте 1.1.2 в графе «202</w:t>
      </w:r>
      <w:r>
        <w:rPr>
          <w:rFonts w:ascii="Times New Roman CYR" w:hAnsi="Times New Roman CYR"/>
          <w:szCs w:val="28"/>
        </w:rPr>
        <w:t>1</w:t>
      </w:r>
      <w:r w:rsidR="00174D2D">
        <w:rPr>
          <w:rFonts w:ascii="Times New Roman CYR" w:hAnsi="Times New Roman CYR"/>
          <w:szCs w:val="28"/>
        </w:rPr>
        <w:t xml:space="preserve"> год» цифры «610,0» заменить цифрами «</w:t>
      </w:r>
      <w:r>
        <w:rPr>
          <w:rFonts w:ascii="Times New Roman CYR" w:hAnsi="Times New Roman CYR"/>
          <w:szCs w:val="28"/>
        </w:rPr>
        <w:t>726,871</w:t>
      </w:r>
      <w:r w:rsidR="00174D2D">
        <w:rPr>
          <w:rFonts w:ascii="Times New Roman CYR" w:hAnsi="Times New Roman CYR"/>
          <w:szCs w:val="28"/>
        </w:rPr>
        <w:t xml:space="preserve">»; </w:t>
      </w:r>
    </w:p>
    <w:p w:rsidR="00174D2D" w:rsidRDefault="00563C85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</w:t>
      </w:r>
      <w:r w:rsidR="00174D2D">
        <w:rPr>
          <w:rFonts w:ascii="Times New Roman CYR" w:hAnsi="Times New Roman CYR"/>
          <w:szCs w:val="28"/>
        </w:rPr>
        <w:t xml:space="preserve">) в пункте 1.1.3 </w:t>
      </w:r>
      <w:r>
        <w:rPr>
          <w:rFonts w:ascii="Times New Roman CYR" w:hAnsi="Times New Roman CYR"/>
          <w:szCs w:val="28"/>
        </w:rPr>
        <w:t xml:space="preserve">в графе «2021 год» </w:t>
      </w:r>
      <w:r w:rsidR="00174D2D">
        <w:rPr>
          <w:rFonts w:ascii="Times New Roman CYR" w:hAnsi="Times New Roman CYR"/>
          <w:szCs w:val="28"/>
        </w:rPr>
        <w:t>цифры «</w:t>
      </w:r>
      <w:r w:rsidR="00D63305">
        <w:rPr>
          <w:rFonts w:ascii="Times New Roman CYR" w:hAnsi="Times New Roman CYR"/>
          <w:szCs w:val="28"/>
        </w:rPr>
        <w:t>1719,0</w:t>
      </w:r>
      <w:r w:rsidR="00174D2D">
        <w:rPr>
          <w:rFonts w:ascii="Times New Roman CYR" w:hAnsi="Times New Roman CYR"/>
          <w:szCs w:val="28"/>
        </w:rPr>
        <w:t>» заменить цифрами «</w:t>
      </w:r>
      <w:r w:rsidR="00D63305">
        <w:rPr>
          <w:rFonts w:ascii="Times New Roman CYR" w:hAnsi="Times New Roman CYR"/>
          <w:szCs w:val="28"/>
        </w:rPr>
        <w:t>1234,629</w:t>
      </w:r>
      <w:r w:rsidR="00174D2D">
        <w:rPr>
          <w:rFonts w:ascii="Times New Roman CYR" w:hAnsi="Times New Roman CYR"/>
          <w:szCs w:val="28"/>
        </w:rPr>
        <w:t>»;</w:t>
      </w:r>
    </w:p>
    <w:p w:rsidR="00174D2D" w:rsidRDefault="00D63305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е</w:t>
      </w:r>
      <w:r w:rsidR="00174D2D">
        <w:rPr>
          <w:rFonts w:ascii="Times New Roman CYR" w:hAnsi="Times New Roman CYR"/>
          <w:szCs w:val="28"/>
        </w:rPr>
        <w:t>) в пункте 1.2 цифры «</w:t>
      </w:r>
      <w:r>
        <w:rPr>
          <w:rFonts w:ascii="Times New Roman CYR" w:hAnsi="Times New Roman CYR"/>
          <w:szCs w:val="28"/>
        </w:rPr>
        <w:t>17590</w:t>
      </w:r>
      <w:r w:rsidR="00174D2D">
        <w:rPr>
          <w:rFonts w:ascii="Times New Roman CYR" w:hAnsi="Times New Roman CYR"/>
          <w:szCs w:val="28"/>
        </w:rPr>
        <w:t>,0» заменить цифрами «</w:t>
      </w:r>
      <w:r>
        <w:rPr>
          <w:rFonts w:ascii="Times New Roman CYR" w:hAnsi="Times New Roman CYR"/>
          <w:szCs w:val="28"/>
        </w:rPr>
        <w:t>18390,482</w:t>
      </w:r>
      <w:r w:rsidR="00174D2D">
        <w:rPr>
          <w:rFonts w:ascii="Times New Roman CYR" w:hAnsi="Times New Roman CYR"/>
          <w:szCs w:val="28"/>
        </w:rPr>
        <w:t>»;</w:t>
      </w:r>
    </w:p>
    <w:p w:rsidR="00174D2D" w:rsidRDefault="006D2FFF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ж</w:t>
      </w:r>
      <w:r w:rsidR="00174D2D">
        <w:rPr>
          <w:rFonts w:ascii="Times New Roman CYR" w:hAnsi="Times New Roman CYR"/>
          <w:szCs w:val="28"/>
        </w:rPr>
        <w:t>) в пункте 1.2.1 цифры «</w:t>
      </w:r>
      <w:r>
        <w:rPr>
          <w:rFonts w:ascii="Times New Roman CYR" w:hAnsi="Times New Roman CYR"/>
          <w:szCs w:val="28"/>
        </w:rPr>
        <w:t>16090</w:t>
      </w:r>
      <w:r w:rsidR="00174D2D">
        <w:rPr>
          <w:rFonts w:ascii="Times New Roman CYR" w:hAnsi="Times New Roman CYR"/>
          <w:szCs w:val="28"/>
        </w:rPr>
        <w:t>,0» заменить цифрами «</w:t>
      </w:r>
      <w:r>
        <w:rPr>
          <w:rFonts w:ascii="Times New Roman CYR" w:hAnsi="Times New Roman CYR"/>
          <w:szCs w:val="28"/>
        </w:rPr>
        <w:t>16892,3</w:t>
      </w:r>
      <w:r w:rsidR="00174D2D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6D2FFF" w:rsidRDefault="006D2FFF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з) в пункте 1.2.2 цифры «1500,0» заменить цифрами «1498,182»</w:t>
      </w:r>
      <w:r w:rsidR="001A685E">
        <w:rPr>
          <w:rFonts w:ascii="Times New Roman CYR" w:hAnsi="Times New Roman CYR"/>
          <w:szCs w:val="28"/>
        </w:rPr>
        <w:t>.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6 «Ресурсное обеспечение муниципальной программы» в таблице «Прогнозная 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Липецке»: 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 w:val="6"/>
          <w:szCs w:val="28"/>
        </w:rPr>
      </w:pP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а) в пункте 1 цифры «</w:t>
      </w:r>
      <w:r w:rsidR="001A685E" w:rsidRPr="001A685E">
        <w:rPr>
          <w:rFonts w:ascii="Times New Roman CYR" w:hAnsi="Times New Roman CYR"/>
          <w:szCs w:val="28"/>
        </w:rPr>
        <w:t>79011,62472</w:t>
      </w:r>
      <w:r>
        <w:rPr>
          <w:rFonts w:ascii="Times New Roman CYR" w:hAnsi="Times New Roman CYR"/>
          <w:szCs w:val="28"/>
        </w:rPr>
        <w:t>» заменить цифрами «</w:t>
      </w:r>
      <w:r w:rsidR="001A685E">
        <w:rPr>
          <w:rFonts w:ascii="Times New Roman CYR" w:hAnsi="Times New Roman CYR"/>
          <w:szCs w:val="28"/>
        </w:rPr>
        <w:t>81150,59172</w:t>
      </w:r>
      <w:r>
        <w:rPr>
          <w:rFonts w:ascii="Times New Roman CYR" w:hAnsi="Times New Roman CYR"/>
          <w:szCs w:val="28"/>
        </w:rPr>
        <w:t xml:space="preserve">», цифры </w:t>
      </w:r>
      <w:r w:rsidR="00871F86">
        <w:rPr>
          <w:rFonts w:ascii="Times New Roman CYR" w:hAnsi="Times New Roman CYR"/>
          <w:szCs w:val="28"/>
        </w:rPr>
        <w:t>«78002,0» заменить цифрами «80140,967»</w:t>
      </w:r>
      <w:r>
        <w:rPr>
          <w:szCs w:val="28"/>
        </w:rPr>
        <w:t>;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szCs w:val="28"/>
        </w:rPr>
        <w:t>б) в пункте 1.1 цифры «</w:t>
      </w:r>
      <w:r w:rsidR="00871F86" w:rsidRPr="00871F86">
        <w:rPr>
          <w:szCs w:val="28"/>
        </w:rPr>
        <w:t>61421,62472</w:t>
      </w:r>
      <w:r>
        <w:rPr>
          <w:szCs w:val="28"/>
        </w:rPr>
        <w:t>» заменить цифрами «</w:t>
      </w:r>
      <w:r w:rsidR="00871F86">
        <w:rPr>
          <w:szCs w:val="28"/>
        </w:rPr>
        <w:t>62760,10972</w:t>
      </w:r>
      <w:r>
        <w:rPr>
          <w:szCs w:val="28"/>
        </w:rPr>
        <w:t xml:space="preserve">», цифры </w:t>
      </w:r>
      <w:r w:rsidR="00871F86">
        <w:rPr>
          <w:rFonts w:ascii="Times New Roman CYR" w:hAnsi="Times New Roman CYR"/>
          <w:szCs w:val="28"/>
        </w:rPr>
        <w:t>«60412,0» заменить цифрами «61750,485»</w:t>
      </w:r>
      <w:r>
        <w:rPr>
          <w:szCs w:val="28"/>
        </w:rPr>
        <w:t>;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szCs w:val="28"/>
        </w:rPr>
        <w:t>в) в пункте 1.2:</w:t>
      </w: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szCs w:val="28"/>
        </w:rPr>
        <w:t xml:space="preserve">- в строке «Всего» цифры </w:t>
      </w:r>
      <w:r w:rsidR="00871F86">
        <w:rPr>
          <w:rFonts w:ascii="Times New Roman CYR" w:hAnsi="Times New Roman CYR"/>
          <w:szCs w:val="28"/>
        </w:rPr>
        <w:t>«17590,0» заменить цифрами «18390,482»</w:t>
      </w:r>
      <w:r>
        <w:rPr>
          <w:szCs w:val="28"/>
        </w:rPr>
        <w:t>;</w:t>
      </w:r>
    </w:p>
    <w:p w:rsidR="00174D2D" w:rsidRDefault="005F0D62" w:rsidP="005F0D62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5B1F7E">
        <w:rPr>
          <w:szCs w:val="28"/>
        </w:rPr>
        <w:t>в </w:t>
      </w:r>
      <w:r w:rsidR="00174D2D">
        <w:rPr>
          <w:szCs w:val="28"/>
        </w:rPr>
        <w:t xml:space="preserve">строке «бюджет города» </w:t>
      </w:r>
      <w:r w:rsidR="00871F86">
        <w:rPr>
          <w:szCs w:val="28"/>
        </w:rPr>
        <w:t xml:space="preserve">цифры </w:t>
      </w:r>
      <w:r w:rsidR="00871F86">
        <w:rPr>
          <w:rFonts w:ascii="Times New Roman CYR" w:hAnsi="Times New Roman CYR"/>
          <w:szCs w:val="28"/>
        </w:rPr>
        <w:t>«17590,0» заменить цифрами «18390,482»</w:t>
      </w:r>
      <w:r w:rsidR="00174D2D">
        <w:rPr>
          <w:szCs w:val="28"/>
        </w:rPr>
        <w:t>.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5F0D62" w:rsidP="00174D2D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174D2D">
        <w:rPr>
          <w:szCs w:val="28"/>
        </w:rPr>
        <w:t>. В приложении № 1 к муниципальной программе города Липецка «Развитие муниципальной службы в городе Липецке»: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806F61" w:rsidP="00DB2F5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4.1.</w:t>
      </w:r>
      <w:r w:rsidR="00174D2D">
        <w:rPr>
          <w:szCs w:val="28"/>
        </w:rPr>
        <w:t xml:space="preserve"> </w:t>
      </w:r>
      <w:r>
        <w:rPr>
          <w:szCs w:val="28"/>
        </w:rPr>
        <w:t>В</w:t>
      </w:r>
      <w:r w:rsidR="00405962">
        <w:rPr>
          <w:szCs w:val="28"/>
        </w:rPr>
        <w:t xml:space="preserve"> </w:t>
      </w:r>
      <w:r w:rsidR="00174D2D">
        <w:rPr>
          <w:szCs w:val="28"/>
        </w:rPr>
        <w:t>разделе 1 «Паспорт подпрограммы 1 «Муниципальные кадры»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DB2F5B">
        <w:rPr>
          <w:szCs w:val="28"/>
        </w:rPr>
        <w:t>424662,254</w:t>
      </w:r>
      <w:r w:rsidR="00174D2D">
        <w:rPr>
          <w:szCs w:val="28"/>
        </w:rPr>
        <w:t>» заменить цифрами «</w:t>
      </w:r>
      <w:r w:rsidR="00DB2F5B">
        <w:rPr>
          <w:szCs w:val="28"/>
        </w:rPr>
        <w:t>426000,739</w:t>
      </w:r>
      <w:r w:rsidR="00174D2D">
        <w:rPr>
          <w:szCs w:val="28"/>
        </w:rPr>
        <w:t xml:space="preserve">», цифры </w:t>
      </w:r>
      <w:r w:rsidR="00DB2F5B">
        <w:rPr>
          <w:rFonts w:ascii="Times New Roman CYR" w:hAnsi="Times New Roman CYR"/>
          <w:szCs w:val="28"/>
        </w:rPr>
        <w:t>«60412,0» заменить цифрами «61750,485»</w:t>
      </w:r>
      <w:r w:rsidR="00174D2D">
        <w:rPr>
          <w:szCs w:val="28"/>
        </w:rPr>
        <w:t>.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806F61" w:rsidP="00174D2D">
      <w:pPr>
        <w:ind w:firstLine="708"/>
        <w:jc w:val="both"/>
        <w:rPr>
          <w:szCs w:val="28"/>
        </w:rPr>
      </w:pPr>
      <w:r>
        <w:rPr>
          <w:szCs w:val="28"/>
        </w:rPr>
        <w:t>4.2. В</w:t>
      </w:r>
      <w:r w:rsidR="00174D2D">
        <w:rPr>
          <w:szCs w:val="28"/>
        </w:rPr>
        <w:t xml:space="preserve"> разделе 6 «Ресурсное обеспечение Подпрограммы 1» цифры </w:t>
      </w:r>
      <w:r w:rsidR="00DB2F5B">
        <w:rPr>
          <w:szCs w:val="28"/>
        </w:rPr>
        <w:t xml:space="preserve">«424662,254» заменить цифрами «426000,739», цифры </w:t>
      </w:r>
      <w:r w:rsidR="00DB2F5B">
        <w:rPr>
          <w:rFonts w:ascii="Times New Roman CYR" w:hAnsi="Times New Roman CYR"/>
          <w:szCs w:val="28"/>
        </w:rPr>
        <w:t>«60412,0» заменить цифрами «61750,485»</w:t>
      </w:r>
      <w:r w:rsidR="00174D2D">
        <w:rPr>
          <w:szCs w:val="28"/>
        </w:rPr>
        <w:t>.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5F0D62" w:rsidP="00174D2D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174D2D">
        <w:rPr>
          <w:szCs w:val="28"/>
        </w:rPr>
        <w:t>. В приложении № 2 к муниципальной программе города Липецка «Развитие муниципальной службы в городе Липецке»: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806F61" w:rsidP="00847D0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5.1. В</w:t>
      </w:r>
      <w:r w:rsidR="00174D2D">
        <w:rPr>
          <w:szCs w:val="28"/>
        </w:rPr>
        <w:t xml:space="preserve"> разделе 1 «Паспорт подпрограммы 2 «Компьютеризация администрации города»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847D04">
        <w:rPr>
          <w:szCs w:val="28"/>
        </w:rPr>
        <w:t>73930,3</w:t>
      </w:r>
      <w:r w:rsidR="00174D2D">
        <w:rPr>
          <w:szCs w:val="28"/>
        </w:rPr>
        <w:t>» заменить цифрами «</w:t>
      </w:r>
      <w:r w:rsidR="00847D04">
        <w:rPr>
          <w:szCs w:val="28"/>
        </w:rPr>
        <w:t>74730,782</w:t>
      </w:r>
      <w:r w:rsidR="00174D2D">
        <w:rPr>
          <w:szCs w:val="28"/>
        </w:rPr>
        <w:t xml:space="preserve">», </w:t>
      </w:r>
      <w:r w:rsidR="00847D04">
        <w:rPr>
          <w:szCs w:val="28"/>
        </w:rPr>
        <w:t xml:space="preserve">цифры </w:t>
      </w:r>
      <w:r w:rsidR="00847D04">
        <w:rPr>
          <w:rFonts w:ascii="Times New Roman CYR" w:hAnsi="Times New Roman CYR"/>
          <w:szCs w:val="28"/>
        </w:rPr>
        <w:t>«17590,0» заменить цифрами «18390,482»</w:t>
      </w:r>
      <w:r w:rsidR="00174D2D">
        <w:rPr>
          <w:szCs w:val="28"/>
        </w:rPr>
        <w:t>.</w:t>
      </w:r>
    </w:p>
    <w:p w:rsidR="00174D2D" w:rsidRDefault="00806F61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5.2. В</w:t>
      </w:r>
      <w:r w:rsidR="00174D2D">
        <w:rPr>
          <w:szCs w:val="28"/>
        </w:rPr>
        <w:t xml:space="preserve"> разделе 6 «Ресурсное обеспечение Подпрограммы 2» цифры </w:t>
      </w:r>
      <w:r w:rsidR="00FD3A3D">
        <w:rPr>
          <w:szCs w:val="28"/>
        </w:rPr>
        <w:t xml:space="preserve">«73930,3» заменить цифрами «74730,782», цифры </w:t>
      </w:r>
      <w:r w:rsidR="00FD3A3D">
        <w:rPr>
          <w:rFonts w:ascii="Times New Roman CYR" w:hAnsi="Times New Roman CYR"/>
          <w:szCs w:val="28"/>
        </w:rPr>
        <w:t>«17590,0» заменить цифрами «18390,482»</w:t>
      </w:r>
      <w:r w:rsidR="00174D2D">
        <w:rPr>
          <w:szCs w:val="28"/>
        </w:rPr>
        <w:t>.</w:t>
      </w:r>
    </w:p>
    <w:p w:rsidR="00E062EA" w:rsidRDefault="00E062EA" w:rsidP="00E062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25262F" w:rsidRDefault="0025262F" w:rsidP="001125B5">
      <w:pPr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FF774B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DD1390">
        <w:rPr>
          <w:rFonts w:ascii="Times New Roman CYR" w:hAnsi="Times New Roman CYR"/>
        </w:rPr>
        <w:tab/>
        <w:t xml:space="preserve"> </w:t>
      </w:r>
      <w:r>
        <w:rPr>
          <w:rFonts w:ascii="Times New Roman CYR" w:hAnsi="Times New Roman CYR"/>
        </w:rPr>
        <w:t xml:space="preserve">         Е.Ю. Уваркина</w:t>
      </w:r>
    </w:p>
    <w:sectPr w:rsidR="003350E9" w:rsidRPr="00A70AD6" w:rsidSect="00E062EA">
      <w:headerReference w:type="default" r:id="rId7"/>
      <w:headerReference w:type="first" r:id="rId8"/>
      <w:pgSz w:w="11906" w:h="16838" w:code="9"/>
      <w:pgMar w:top="1389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F9" w:rsidRDefault="00A562F9">
      <w:r>
        <w:separator/>
      </w:r>
    </w:p>
  </w:endnote>
  <w:endnote w:type="continuationSeparator" w:id="0">
    <w:p w:rsidR="00A562F9" w:rsidRDefault="00A5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F9" w:rsidRDefault="00A562F9">
      <w:r>
        <w:separator/>
      </w:r>
    </w:p>
  </w:footnote>
  <w:footnote w:type="continuationSeparator" w:id="0">
    <w:p w:rsidR="00A562F9" w:rsidRDefault="00A56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32196">
      <w:rPr>
        <w:noProof/>
      </w:rPr>
      <w:t>1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07C"/>
    <w:rsid w:val="00022697"/>
    <w:rsid w:val="0002539D"/>
    <w:rsid w:val="00027BE7"/>
    <w:rsid w:val="00057DE0"/>
    <w:rsid w:val="00062F13"/>
    <w:rsid w:val="00086DFB"/>
    <w:rsid w:val="000E34D6"/>
    <w:rsid w:val="000F3DAD"/>
    <w:rsid w:val="001125B5"/>
    <w:rsid w:val="0011428C"/>
    <w:rsid w:val="00124C6C"/>
    <w:rsid w:val="001312D6"/>
    <w:rsid w:val="00137876"/>
    <w:rsid w:val="001536A0"/>
    <w:rsid w:val="0015551C"/>
    <w:rsid w:val="00163EEE"/>
    <w:rsid w:val="00174D2D"/>
    <w:rsid w:val="001A685E"/>
    <w:rsid w:val="001C38DC"/>
    <w:rsid w:val="001D7E7A"/>
    <w:rsid w:val="001E0F30"/>
    <w:rsid w:val="001E2372"/>
    <w:rsid w:val="001F0AD4"/>
    <w:rsid w:val="001F4FA3"/>
    <w:rsid w:val="00216FF9"/>
    <w:rsid w:val="00217B6E"/>
    <w:rsid w:val="00223E2D"/>
    <w:rsid w:val="002467E5"/>
    <w:rsid w:val="0025262F"/>
    <w:rsid w:val="00272FD2"/>
    <w:rsid w:val="002746C4"/>
    <w:rsid w:val="00296352"/>
    <w:rsid w:val="002A43D7"/>
    <w:rsid w:val="002B5A1A"/>
    <w:rsid w:val="002C2A12"/>
    <w:rsid w:val="003350E9"/>
    <w:rsid w:val="00352A22"/>
    <w:rsid w:val="00363D4B"/>
    <w:rsid w:val="00367FCD"/>
    <w:rsid w:val="003726FD"/>
    <w:rsid w:val="003C6E80"/>
    <w:rsid w:val="003D65CE"/>
    <w:rsid w:val="00403B1E"/>
    <w:rsid w:val="00404D5F"/>
    <w:rsid w:val="00405962"/>
    <w:rsid w:val="00480C8C"/>
    <w:rsid w:val="00485F80"/>
    <w:rsid w:val="0049271D"/>
    <w:rsid w:val="004B5189"/>
    <w:rsid w:val="004C3237"/>
    <w:rsid w:val="004D60EF"/>
    <w:rsid w:val="004E272A"/>
    <w:rsid w:val="004E7454"/>
    <w:rsid w:val="005015E5"/>
    <w:rsid w:val="00511939"/>
    <w:rsid w:val="005252D0"/>
    <w:rsid w:val="00563C85"/>
    <w:rsid w:val="00564BA5"/>
    <w:rsid w:val="005668BE"/>
    <w:rsid w:val="00580B35"/>
    <w:rsid w:val="005A1D84"/>
    <w:rsid w:val="005A5C4C"/>
    <w:rsid w:val="005B1F7E"/>
    <w:rsid w:val="005B76EC"/>
    <w:rsid w:val="005F0D62"/>
    <w:rsid w:val="005F7214"/>
    <w:rsid w:val="00605B00"/>
    <w:rsid w:val="00606EF3"/>
    <w:rsid w:val="00626D76"/>
    <w:rsid w:val="006A3AB6"/>
    <w:rsid w:val="006B4B75"/>
    <w:rsid w:val="006B6E2C"/>
    <w:rsid w:val="006D0EBE"/>
    <w:rsid w:val="006D2FFF"/>
    <w:rsid w:val="006E6F3B"/>
    <w:rsid w:val="00704448"/>
    <w:rsid w:val="00716BFC"/>
    <w:rsid w:val="00751456"/>
    <w:rsid w:val="007B36A6"/>
    <w:rsid w:val="007D2C5B"/>
    <w:rsid w:val="007E0F19"/>
    <w:rsid w:val="007E1CA6"/>
    <w:rsid w:val="007F7EF5"/>
    <w:rsid w:val="00806F61"/>
    <w:rsid w:val="00815495"/>
    <w:rsid w:val="00840630"/>
    <w:rsid w:val="00847D04"/>
    <w:rsid w:val="00861729"/>
    <w:rsid w:val="00871F86"/>
    <w:rsid w:val="00880EBA"/>
    <w:rsid w:val="00887DE9"/>
    <w:rsid w:val="008B2A14"/>
    <w:rsid w:val="008C4B5F"/>
    <w:rsid w:val="008C6764"/>
    <w:rsid w:val="008D31D4"/>
    <w:rsid w:val="008E1CA5"/>
    <w:rsid w:val="008E73C5"/>
    <w:rsid w:val="008F2586"/>
    <w:rsid w:val="0091636F"/>
    <w:rsid w:val="009518F7"/>
    <w:rsid w:val="00970C49"/>
    <w:rsid w:val="00975F74"/>
    <w:rsid w:val="009863CA"/>
    <w:rsid w:val="009B7700"/>
    <w:rsid w:val="009C1CE0"/>
    <w:rsid w:val="009C2D69"/>
    <w:rsid w:val="009F14A9"/>
    <w:rsid w:val="009F2024"/>
    <w:rsid w:val="009F3182"/>
    <w:rsid w:val="009F634A"/>
    <w:rsid w:val="00A33472"/>
    <w:rsid w:val="00A37BFC"/>
    <w:rsid w:val="00A503B1"/>
    <w:rsid w:val="00A5177D"/>
    <w:rsid w:val="00A562F9"/>
    <w:rsid w:val="00A843BB"/>
    <w:rsid w:val="00A953BB"/>
    <w:rsid w:val="00AC0ED3"/>
    <w:rsid w:val="00AC7DF6"/>
    <w:rsid w:val="00AF39F8"/>
    <w:rsid w:val="00AF51DB"/>
    <w:rsid w:val="00B0068A"/>
    <w:rsid w:val="00B23DC9"/>
    <w:rsid w:val="00B41E39"/>
    <w:rsid w:val="00B66AB3"/>
    <w:rsid w:val="00BB43DC"/>
    <w:rsid w:val="00BC4364"/>
    <w:rsid w:val="00BF4F75"/>
    <w:rsid w:val="00C02059"/>
    <w:rsid w:val="00C23ABF"/>
    <w:rsid w:val="00C5306A"/>
    <w:rsid w:val="00C565CA"/>
    <w:rsid w:val="00C76F32"/>
    <w:rsid w:val="00C833A1"/>
    <w:rsid w:val="00C86214"/>
    <w:rsid w:val="00CC067B"/>
    <w:rsid w:val="00CD0E52"/>
    <w:rsid w:val="00CD3008"/>
    <w:rsid w:val="00CF627C"/>
    <w:rsid w:val="00D12F22"/>
    <w:rsid w:val="00D34448"/>
    <w:rsid w:val="00D4627E"/>
    <w:rsid w:val="00D52B75"/>
    <w:rsid w:val="00D63305"/>
    <w:rsid w:val="00D664B4"/>
    <w:rsid w:val="00D710EA"/>
    <w:rsid w:val="00D849F1"/>
    <w:rsid w:val="00DA1A9D"/>
    <w:rsid w:val="00DB2F5B"/>
    <w:rsid w:val="00DB4892"/>
    <w:rsid w:val="00DC0005"/>
    <w:rsid w:val="00DD1390"/>
    <w:rsid w:val="00E0049D"/>
    <w:rsid w:val="00E00DD9"/>
    <w:rsid w:val="00E062EA"/>
    <w:rsid w:val="00E24074"/>
    <w:rsid w:val="00E30B13"/>
    <w:rsid w:val="00E32196"/>
    <w:rsid w:val="00E37FA4"/>
    <w:rsid w:val="00EC5401"/>
    <w:rsid w:val="00ED613D"/>
    <w:rsid w:val="00F15CDA"/>
    <w:rsid w:val="00F23480"/>
    <w:rsid w:val="00F46E88"/>
    <w:rsid w:val="00F52014"/>
    <w:rsid w:val="00F94AEA"/>
    <w:rsid w:val="00FC21DA"/>
    <w:rsid w:val="00FD3A3D"/>
    <w:rsid w:val="00FD5EB4"/>
    <w:rsid w:val="00FE3057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5F6B3F"/>
  <w15:chartTrackingRefBased/>
  <w15:docId w15:val="{8BC88747-3252-4751-BB2C-6859378B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2022-01-17T14:23:00Z</cp:lastPrinted>
  <dcterms:created xsi:type="dcterms:W3CDTF">2022-01-31T06:48:00Z</dcterms:created>
  <dcterms:modified xsi:type="dcterms:W3CDTF">2022-01-31T06:48:00Z</dcterms:modified>
</cp:coreProperties>
</file>