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E749B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45459" w:rsidP="00B41E39">
      <w:pPr>
        <w:rPr>
          <w:rFonts w:ascii="Times New Roman CYR" w:hAnsi="Times New Roman CYR"/>
          <w:b/>
          <w:sz w:val="24"/>
        </w:rPr>
      </w:pPr>
      <w:r w:rsidRPr="00D45459">
        <w:rPr>
          <w:rFonts w:ascii="Times New Roman CYR" w:hAnsi="Times New Roman CYR"/>
          <w:szCs w:val="28"/>
        </w:rPr>
        <w:t>04.03.2019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45459">
        <w:rPr>
          <w:rFonts w:ascii="Times New Roman CYR" w:hAnsi="Times New Roman CYR"/>
          <w:szCs w:val="28"/>
        </w:rPr>
        <w:t xml:space="preserve">№ </w:t>
      </w:r>
      <w:r w:rsidRPr="00D45459">
        <w:rPr>
          <w:rFonts w:ascii="Times New Roman CYR" w:hAnsi="Times New Roman CYR"/>
          <w:szCs w:val="28"/>
        </w:rPr>
        <w:t>291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E24074" w:rsidP="00E75C72">
      <w:pPr>
        <w:jc w:val="both"/>
        <w:rPr>
          <w:rFonts w:ascii="Times New Roman CYR" w:hAnsi="Times New Roman CYR"/>
          <w:szCs w:val="28"/>
        </w:rPr>
      </w:pPr>
    </w:p>
    <w:p w:rsidR="00F1297E" w:rsidRDefault="00F1297E" w:rsidP="00E75C7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Об утверждении порядка предоставления грантов</w:t>
      </w:r>
    </w:p>
    <w:p w:rsidR="00F1297E" w:rsidRDefault="00F1297E" w:rsidP="00E75C7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форме субсидий на реализацию общественно </w:t>
      </w:r>
    </w:p>
    <w:p w:rsidR="00F1297E" w:rsidRDefault="00F1297E" w:rsidP="00E75C7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полезных проектов в сфере молодежной политики</w:t>
      </w:r>
    </w:p>
    <w:p w:rsidR="00F1297E" w:rsidRDefault="00F1297E" w:rsidP="00E75C7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территории города Липецка на 2019 год</w:t>
      </w:r>
    </w:p>
    <w:p w:rsidR="00F1297E" w:rsidRDefault="00F1297E">
      <w:pPr>
        <w:rPr>
          <w:rFonts w:ascii="Times New Roman CYR" w:hAnsi="Times New Roman CYR"/>
          <w:szCs w:val="28"/>
        </w:rPr>
      </w:pPr>
    </w:p>
    <w:p w:rsidR="00F1297E" w:rsidRDefault="00F1297E">
      <w:pPr>
        <w:rPr>
          <w:rFonts w:ascii="Times New Roman CYR" w:hAnsi="Times New Roman CYR"/>
          <w:szCs w:val="28"/>
        </w:rPr>
      </w:pPr>
    </w:p>
    <w:p w:rsidR="00F1297E" w:rsidRDefault="00F1297E">
      <w:pPr>
        <w:rPr>
          <w:rFonts w:ascii="Times New Roman CYR" w:hAnsi="Times New Roman CYR"/>
          <w:szCs w:val="28"/>
        </w:rPr>
      </w:pPr>
    </w:p>
    <w:p w:rsidR="00F1297E" w:rsidRDefault="00F1297E" w:rsidP="00E75C7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proofErr w:type="gramStart"/>
      <w:r>
        <w:rPr>
          <w:rFonts w:ascii="Times New Roman CYR" w:hAnsi="Times New Roman CYR"/>
          <w:szCs w:val="28"/>
        </w:rPr>
        <w:t>В соответствии</w:t>
      </w:r>
      <w:r w:rsidR="00E75C72">
        <w:rPr>
          <w:rFonts w:ascii="Times New Roman CYR" w:hAnsi="Times New Roman CYR"/>
          <w:szCs w:val="28"/>
        </w:rPr>
        <w:t xml:space="preserve"> с постановлением администрации города Липецка от 14.10.2016 №1851 «Об утверждении муниципальной программы города Липецка «Липецк – мы вместе!», </w:t>
      </w:r>
      <w:r w:rsidR="00E75C72" w:rsidRPr="000069EF">
        <w:rPr>
          <w:szCs w:val="28"/>
        </w:rPr>
        <w:t>решением Липецкого городского Совета депутатов от 25.12.2018 № 809 «О бюджете города Липецка на 2019 год и на плановый период 2020 и 2021 годов»</w:t>
      </w:r>
      <w:r w:rsidR="00E75C72">
        <w:rPr>
          <w:szCs w:val="28"/>
        </w:rPr>
        <w:t>, в целях успешной социализации и эффективной самореализации молодежи города Липецка</w:t>
      </w:r>
      <w:r w:rsidR="0006509C">
        <w:rPr>
          <w:szCs w:val="28"/>
        </w:rPr>
        <w:t>,</w:t>
      </w:r>
      <w:r w:rsidR="00803A49">
        <w:rPr>
          <w:szCs w:val="28"/>
        </w:rPr>
        <w:t xml:space="preserve"> </w:t>
      </w:r>
      <w:r w:rsidR="009D3C97">
        <w:rPr>
          <w:szCs w:val="28"/>
        </w:rPr>
        <w:t xml:space="preserve"> адми</w:t>
      </w:r>
      <w:r w:rsidR="0006509C">
        <w:rPr>
          <w:szCs w:val="28"/>
        </w:rPr>
        <w:t>нистрация города</w:t>
      </w:r>
      <w:proofErr w:type="gramEnd"/>
    </w:p>
    <w:p w:rsidR="00E24074" w:rsidRDefault="00E24074">
      <w:pPr>
        <w:rPr>
          <w:rFonts w:ascii="Times New Roman CYR" w:hAnsi="Times New Roman CYR"/>
          <w:szCs w:val="28"/>
        </w:rPr>
      </w:pPr>
    </w:p>
    <w:p w:rsidR="00E75C72" w:rsidRDefault="00E75C72">
      <w:pPr>
        <w:rPr>
          <w:rFonts w:ascii="Times New Roman CYR" w:hAnsi="Times New Roman CYR"/>
          <w:szCs w:val="28"/>
        </w:rPr>
      </w:pPr>
    </w:p>
    <w:p w:rsidR="00E75C72" w:rsidRDefault="00E75C72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ТА Н О В Л Я Е Т</w:t>
      </w:r>
      <w:r w:rsidRPr="00E75C72">
        <w:rPr>
          <w:rFonts w:ascii="Times New Roman CYR" w:hAnsi="Times New Roman CYR"/>
          <w:szCs w:val="28"/>
        </w:rPr>
        <w:t>:</w:t>
      </w:r>
    </w:p>
    <w:p w:rsidR="00E75C72" w:rsidRDefault="00E75C72">
      <w:pPr>
        <w:rPr>
          <w:rFonts w:ascii="Times New Roman CYR" w:hAnsi="Times New Roman CYR"/>
          <w:szCs w:val="28"/>
        </w:rPr>
      </w:pPr>
    </w:p>
    <w:p w:rsidR="00E75C72" w:rsidRDefault="00E75C72">
      <w:pPr>
        <w:rPr>
          <w:rFonts w:ascii="Times New Roman CYR" w:hAnsi="Times New Roman CYR"/>
          <w:szCs w:val="28"/>
        </w:rPr>
      </w:pPr>
    </w:p>
    <w:p w:rsidR="00E75C72" w:rsidRDefault="00E75C72" w:rsidP="0073748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Утвердить Порядок предоставления грантов в форме субсидий на реализацию общественно полезных проектов в сфере молодежной политики на территории города Липецка на 201</w:t>
      </w:r>
      <w:r w:rsidR="009D3C97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 xml:space="preserve"> год (приложение №1).</w:t>
      </w:r>
    </w:p>
    <w:p w:rsidR="00E75C72" w:rsidRDefault="00E75C72" w:rsidP="0073748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Утвердить Положение о конкурсной комиссии по отбору общественно полезных проектов</w:t>
      </w:r>
      <w:r w:rsidR="009D3C97">
        <w:rPr>
          <w:rFonts w:ascii="Times New Roman CYR" w:hAnsi="Times New Roman CYR"/>
          <w:szCs w:val="28"/>
        </w:rPr>
        <w:t xml:space="preserve"> в сфере молодежной политики для предоставления грантов в форме субсидий из бюджета города Липецка на 2019 год (приложение №2).</w:t>
      </w:r>
    </w:p>
    <w:p w:rsidR="009D3C97" w:rsidRDefault="009D3C97" w:rsidP="0073748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Контроль за исполнением настоящего постановления возложить на заместителя </w:t>
      </w:r>
      <w:proofErr w:type="gramStart"/>
      <w:r>
        <w:rPr>
          <w:rFonts w:ascii="Times New Roman CYR" w:hAnsi="Times New Roman CYR"/>
          <w:szCs w:val="28"/>
        </w:rPr>
        <w:t>главы администрации города Липецка Павлова</w:t>
      </w:r>
      <w:proofErr w:type="gramEnd"/>
      <w:r>
        <w:rPr>
          <w:rFonts w:ascii="Times New Roman CYR" w:hAnsi="Times New Roman CYR"/>
          <w:szCs w:val="28"/>
        </w:rPr>
        <w:t xml:space="preserve"> Е.Н. </w:t>
      </w:r>
    </w:p>
    <w:p w:rsidR="0073748D" w:rsidRDefault="0073748D" w:rsidP="0073748D">
      <w:pPr>
        <w:rPr>
          <w:rFonts w:ascii="Times New Roman CYR" w:hAnsi="Times New Roman CYR"/>
          <w:szCs w:val="28"/>
        </w:rPr>
      </w:pPr>
    </w:p>
    <w:p w:rsidR="0073748D" w:rsidRDefault="0073748D" w:rsidP="0073748D">
      <w:pPr>
        <w:rPr>
          <w:rFonts w:ascii="Times New Roman CYR" w:hAnsi="Times New Roman CYR"/>
          <w:szCs w:val="28"/>
        </w:rPr>
      </w:pPr>
    </w:p>
    <w:p w:rsidR="0073748D" w:rsidRDefault="0073748D" w:rsidP="0073748D">
      <w:pPr>
        <w:rPr>
          <w:rFonts w:ascii="Times New Roman CYR" w:hAnsi="Times New Roman CYR"/>
          <w:szCs w:val="28"/>
        </w:rPr>
      </w:pPr>
    </w:p>
    <w:p w:rsidR="00E24074" w:rsidRDefault="009D3C97" w:rsidP="0073748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                                                                       </w:t>
      </w:r>
      <w:r w:rsidR="0073748D">
        <w:rPr>
          <w:rFonts w:ascii="Times New Roman CYR" w:hAnsi="Times New Roman CYR"/>
          <w:szCs w:val="28"/>
        </w:rPr>
        <w:t xml:space="preserve">          </w:t>
      </w:r>
      <w:r>
        <w:rPr>
          <w:rFonts w:ascii="Times New Roman CYR" w:hAnsi="Times New Roman CYR"/>
          <w:szCs w:val="28"/>
        </w:rPr>
        <w:t>С.В. Иванов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45459" w:rsidRDefault="00D45459">
      <w:pPr>
        <w:rPr>
          <w:rFonts w:ascii="Times New Roman CYR" w:hAnsi="Times New Roman CYR"/>
          <w:szCs w:val="28"/>
        </w:rPr>
      </w:pPr>
    </w:p>
    <w:p w:rsidR="00D45459" w:rsidRDefault="00D45459">
      <w:pPr>
        <w:rPr>
          <w:rFonts w:ascii="Times New Roman CYR" w:hAnsi="Times New Roman CYR"/>
          <w:szCs w:val="28"/>
        </w:rPr>
      </w:pPr>
    </w:p>
    <w:p w:rsidR="00D45459" w:rsidRPr="0064403E" w:rsidRDefault="00D45459" w:rsidP="00D45459">
      <w:pPr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64403E">
        <w:rPr>
          <w:rFonts w:ascii="Times New Roman CYR" w:hAnsi="Times New Roman CYR"/>
          <w:bCs/>
          <w:szCs w:val="28"/>
        </w:rPr>
        <w:t>Приложение № 1</w:t>
      </w:r>
    </w:p>
    <w:p w:rsidR="00D45459" w:rsidRPr="0064403E" w:rsidRDefault="00D45459" w:rsidP="00D45459">
      <w:pPr>
        <w:rPr>
          <w:rFonts w:ascii="Times New Roman CYR" w:hAnsi="Times New Roman CYR"/>
          <w:bCs/>
          <w:szCs w:val="28"/>
        </w:rPr>
      </w:pPr>
      <w:r w:rsidRPr="0064403E">
        <w:rPr>
          <w:rFonts w:ascii="Times New Roman CYR" w:hAnsi="Times New Roman CYR"/>
          <w:bCs/>
          <w:szCs w:val="28"/>
        </w:rPr>
        <w:t xml:space="preserve">           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64403E">
        <w:rPr>
          <w:rFonts w:ascii="Times New Roman CYR" w:hAnsi="Times New Roman CYR"/>
          <w:bCs/>
          <w:szCs w:val="28"/>
        </w:rPr>
        <w:t xml:space="preserve">к постановлению </w:t>
      </w:r>
    </w:p>
    <w:p w:rsidR="00D45459" w:rsidRPr="0064403E" w:rsidRDefault="00D45459" w:rsidP="00D45459">
      <w:pPr>
        <w:rPr>
          <w:rFonts w:ascii="Times New Roman CYR" w:hAnsi="Times New Roman CYR"/>
          <w:bCs/>
          <w:szCs w:val="28"/>
        </w:rPr>
      </w:pPr>
      <w:r w:rsidRPr="0064403E">
        <w:rPr>
          <w:rFonts w:ascii="Times New Roman CYR" w:hAnsi="Times New Roman CYR"/>
          <w:bCs/>
          <w:szCs w:val="28"/>
        </w:rPr>
        <w:t xml:space="preserve">           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64403E">
        <w:rPr>
          <w:rFonts w:ascii="Times New Roman CYR" w:hAnsi="Times New Roman CYR"/>
          <w:bCs/>
          <w:szCs w:val="28"/>
        </w:rPr>
        <w:t>администрации города Липецка</w:t>
      </w:r>
    </w:p>
    <w:p w:rsidR="00D45459" w:rsidRDefault="00D45459" w:rsidP="00D45459">
      <w:pPr>
        <w:rPr>
          <w:rFonts w:ascii="Times New Roman CYR" w:hAnsi="Times New Roman CYR"/>
          <w:szCs w:val="28"/>
        </w:rPr>
      </w:pPr>
      <w:r w:rsidRPr="0064403E">
        <w:rPr>
          <w:rFonts w:ascii="Times New Roman CYR" w:hAnsi="Times New Roman CYR"/>
          <w:bCs/>
          <w:szCs w:val="28"/>
        </w:rPr>
        <w:t xml:space="preserve">           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64403E">
        <w:rPr>
          <w:rFonts w:ascii="Times New Roman CYR" w:hAnsi="Times New Roman CYR"/>
          <w:bCs/>
          <w:szCs w:val="28"/>
        </w:rPr>
        <w:t>от</w:t>
      </w:r>
      <w:r>
        <w:rPr>
          <w:rFonts w:ascii="Times New Roman CYR" w:hAnsi="Times New Roman CYR"/>
          <w:bCs/>
          <w:szCs w:val="28"/>
        </w:rPr>
        <w:t xml:space="preserve"> 04.03.2019 </w:t>
      </w:r>
      <w:r w:rsidRPr="0064403E">
        <w:rPr>
          <w:rFonts w:ascii="Times New Roman CYR" w:hAnsi="Times New Roman CYR"/>
          <w:bCs/>
          <w:szCs w:val="28"/>
        </w:rPr>
        <w:t xml:space="preserve">№ </w:t>
      </w:r>
      <w:r>
        <w:rPr>
          <w:rFonts w:ascii="Times New Roman CYR" w:hAnsi="Times New Roman CYR"/>
          <w:bCs/>
          <w:szCs w:val="28"/>
        </w:rPr>
        <w:t>291</w:t>
      </w:r>
    </w:p>
    <w:p w:rsidR="00D45459" w:rsidRDefault="00D45459">
      <w:pPr>
        <w:rPr>
          <w:rFonts w:ascii="Times New Roman CYR" w:hAnsi="Times New Roman CYR"/>
          <w:szCs w:val="28"/>
        </w:rPr>
      </w:pPr>
    </w:p>
    <w:p w:rsidR="00D45459" w:rsidRPr="0064403E" w:rsidRDefault="00D45459" w:rsidP="00D45459">
      <w:pPr>
        <w:pStyle w:val="H3"/>
        <w:spacing w:before="0" w:after="0"/>
        <w:jc w:val="center"/>
      </w:pPr>
    </w:p>
    <w:p w:rsidR="00D45459" w:rsidRDefault="00D45459" w:rsidP="00D45459">
      <w:pPr>
        <w:pStyle w:val="H3"/>
        <w:spacing w:before="0" w:after="0"/>
        <w:jc w:val="center"/>
      </w:pPr>
    </w:p>
    <w:p w:rsidR="00D45459" w:rsidRPr="0051084C" w:rsidRDefault="00D45459" w:rsidP="00D45459">
      <w:pPr>
        <w:pStyle w:val="H3"/>
        <w:spacing w:before="0" w:after="0"/>
        <w:jc w:val="center"/>
      </w:pPr>
      <w:r w:rsidRPr="0051084C">
        <w:t xml:space="preserve">ПОРЯДОК </w:t>
      </w:r>
    </w:p>
    <w:p w:rsidR="00D45459" w:rsidRPr="0051084C" w:rsidRDefault="00D45459" w:rsidP="00D45459">
      <w:pPr>
        <w:pStyle w:val="H3"/>
        <w:spacing w:before="0" w:after="0"/>
        <w:jc w:val="center"/>
        <w:rPr>
          <w:b w:val="0"/>
        </w:rPr>
      </w:pPr>
      <w:r w:rsidRPr="0051084C">
        <w:rPr>
          <w:b w:val="0"/>
        </w:rPr>
        <w:t>предоставления грантов в форме субсидий на реализацию общественно полезных проектов в сфере молодежной политики на территории города Липецка</w:t>
      </w:r>
    </w:p>
    <w:p w:rsidR="00D45459" w:rsidRPr="0051084C" w:rsidRDefault="00D45459" w:rsidP="00D45459">
      <w:pPr>
        <w:pStyle w:val="H3"/>
        <w:spacing w:before="0" w:after="0"/>
        <w:jc w:val="center"/>
        <w:rPr>
          <w:b w:val="0"/>
          <w:szCs w:val="28"/>
        </w:rPr>
      </w:pPr>
      <w:r w:rsidRPr="0051084C">
        <w:rPr>
          <w:b w:val="0"/>
          <w:szCs w:val="28"/>
        </w:rPr>
        <w:t xml:space="preserve"> на 201</w:t>
      </w:r>
      <w:r>
        <w:rPr>
          <w:b w:val="0"/>
          <w:szCs w:val="28"/>
        </w:rPr>
        <w:t>9</w:t>
      </w:r>
      <w:r w:rsidRPr="0051084C">
        <w:rPr>
          <w:b w:val="0"/>
          <w:szCs w:val="28"/>
        </w:rPr>
        <w:t xml:space="preserve"> год</w:t>
      </w:r>
    </w:p>
    <w:p w:rsidR="00D45459" w:rsidRPr="0051084C" w:rsidRDefault="00D45459" w:rsidP="00D45459"/>
    <w:p w:rsidR="00D45459" w:rsidRPr="0051084C" w:rsidRDefault="00D45459" w:rsidP="00D45459"/>
    <w:p w:rsidR="00D45459" w:rsidRPr="0051084C" w:rsidRDefault="00D45459" w:rsidP="00D45459">
      <w:pPr>
        <w:pStyle w:val="H3"/>
        <w:spacing w:before="0" w:after="0"/>
        <w:jc w:val="center"/>
        <w:rPr>
          <w:b w:val="0"/>
        </w:rPr>
      </w:pPr>
      <w:r w:rsidRPr="0051084C">
        <w:rPr>
          <w:b w:val="0"/>
          <w:szCs w:val="28"/>
        </w:rPr>
        <w:t xml:space="preserve">1. </w:t>
      </w:r>
      <w:r w:rsidRPr="0051084C">
        <w:rPr>
          <w:b w:val="0"/>
        </w:rPr>
        <w:t>Общие положения</w:t>
      </w:r>
    </w:p>
    <w:p w:rsidR="00D45459" w:rsidRPr="0051084C" w:rsidRDefault="00D45459" w:rsidP="00D45459">
      <w:pPr>
        <w:rPr>
          <w:sz w:val="24"/>
          <w:szCs w:val="24"/>
        </w:rPr>
      </w:pPr>
    </w:p>
    <w:p w:rsidR="00D45459" w:rsidRPr="0051084C" w:rsidRDefault="00D45459" w:rsidP="00D4545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51084C">
        <w:rPr>
          <w:szCs w:val="28"/>
        </w:rPr>
        <w:t>1.1. </w:t>
      </w:r>
      <w:proofErr w:type="gramStart"/>
      <w:r w:rsidRPr="0051084C">
        <w:rPr>
          <w:szCs w:val="28"/>
        </w:rPr>
        <w:t>Порядок</w:t>
      </w:r>
      <w:r w:rsidRPr="0051084C">
        <w:t xml:space="preserve"> </w:t>
      </w:r>
      <w:r w:rsidRPr="0051084C">
        <w:rPr>
          <w:szCs w:val="28"/>
        </w:rPr>
        <w:t xml:space="preserve">предоставления грантов в форме субсидий </w:t>
      </w:r>
      <w:r w:rsidRPr="0051084C">
        <w:t>на реализацию общественно полезных проектов в сфере молодежной политики</w:t>
      </w:r>
      <w:r w:rsidRPr="0051084C">
        <w:rPr>
          <w:b/>
        </w:rPr>
        <w:t xml:space="preserve"> </w:t>
      </w:r>
      <w:r w:rsidRPr="0051084C">
        <w:t>на территории города Липецка</w:t>
      </w:r>
      <w:r w:rsidRPr="0051084C">
        <w:rPr>
          <w:szCs w:val="28"/>
        </w:rPr>
        <w:t xml:space="preserve"> на 201</w:t>
      </w:r>
      <w:r>
        <w:rPr>
          <w:szCs w:val="28"/>
        </w:rPr>
        <w:t>9</w:t>
      </w:r>
      <w:r w:rsidRPr="0051084C">
        <w:rPr>
          <w:szCs w:val="28"/>
        </w:rPr>
        <w:t xml:space="preserve"> год (далее – гранты) разработан в соответствии со статьей 78 Бюджетного кодекса Российской Федерации, </w:t>
      </w:r>
      <w:r w:rsidRPr="000069EF">
        <w:rPr>
          <w:szCs w:val="28"/>
        </w:rPr>
        <w:t>решением Липецкого городского Совета депутатов от 25.12.2018 № 809 «О бюджете города Липецка на 2019 год и на плановый период 2020 и 2021 годов»</w:t>
      </w:r>
      <w:r w:rsidRPr="0051084C">
        <w:rPr>
          <w:szCs w:val="28"/>
        </w:rPr>
        <w:t xml:space="preserve"> (далее – решение о</w:t>
      </w:r>
      <w:proofErr w:type="gramEnd"/>
      <w:r w:rsidRPr="0051084C">
        <w:rPr>
          <w:szCs w:val="28"/>
        </w:rPr>
        <w:t xml:space="preserve"> </w:t>
      </w:r>
      <w:proofErr w:type="gramStart"/>
      <w:r w:rsidRPr="0051084C">
        <w:rPr>
          <w:szCs w:val="28"/>
        </w:rPr>
        <w:t>бюджете</w:t>
      </w:r>
      <w:proofErr w:type="gramEnd"/>
      <w:r w:rsidRPr="0051084C">
        <w:rPr>
          <w:szCs w:val="28"/>
        </w:rPr>
        <w:t>).</w:t>
      </w:r>
    </w:p>
    <w:p w:rsidR="00D45459" w:rsidRPr="0051084C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1084C">
        <w:rPr>
          <w:szCs w:val="28"/>
        </w:rPr>
        <w:t xml:space="preserve">1.2. Гранты предоставляются физическим лицам в возрасте от 18 до 30 лет включительно, постоянно проживающим на территории города Липецка (далее – заявитель, получатель гранта) </w:t>
      </w:r>
      <w:r w:rsidRPr="0051084C">
        <w:t xml:space="preserve">на реализацию общественно полезных </w:t>
      </w:r>
      <w:r w:rsidRPr="0051084C">
        <w:rPr>
          <w:szCs w:val="28"/>
        </w:rPr>
        <w:t>проектов в сфере молодежной политики</w:t>
      </w:r>
      <w:r w:rsidRPr="0051084C">
        <w:rPr>
          <w:b/>
          <w:szCs w:val="28"/>
        </w:rPr>
        <w:t xml:space="preserve"> </w:t>
      </w:r>
      <w:r w:rsidRPr="0051084C">
        <w:rPr>
          <w:szCs w:val="28"/>
        </w:rPr>
        <w:t>на территории города Липецка (далее – Проект) в целях успешной социализации и эффективной самореализации молодежи.</w:t>
      </w:r>
    </w:p>
    <w:p w:rsidR="00D45459" w:rsidRPr="0051084C" w:rsidRDefault="00D45459" w:rsidP="00D45459">
      <w:pPr>
        <w:pStyle w:val="1"/>
        <w:spacing w:before="0" w:after="0"/>
        <w:ind w:firstLine="540"/>
        <w:jc w:val="both"/>
        <w:rPr>
          <w:b/>
          <w:sz w:val="28"/>
          <w:szCs w:val="28"/>
        </w:rPr>
      </w:pPr>
      <w:r w:rsidRPr="0051084C">
        <w:rPr>
          <w:sz w:val="28"/>
          <w:szCs w:val="28"/>
        </w:rPr>
        <w:t>Под Проектом понимается комплекс мероприятий, направленных на решение конкретных задач в сфере молодежной политики по направлениям</w:t>
      </w:r>
      <w:r w:rsidRPr="0051084C">
        <w:rPr>
          <w:b/>
          <w:sz w:val="28"/>
          <w:szCs w:val="28"/>
        </w:rPr>
        <w:t>:</w:t>
      </w:r>
    </w:p>
    <w:p w:rsidR="00D45459" w:rsidRPr="0051084C" w:rsidRDefault="00D45459" w:rsidP="00D45459">
      <w:pPr>
        <w:pStyle w:val="1"/>
        <w:spacing w:before="0" w:after="0"/>
        <w:ind w:firstLine="708"/>
        <w:rPr>
          <w:sz w:val="28"/>
          <w:szCs w:val="28"/>
        </w:rPr>
      </w:pPr>
      <w:r w:rsidRPr="0051084C">
        <w:rPr>
          <w:sz w:val="28"/>
          <w:szCs w:val="28"/>
        </w:rPr>
        <w:t>- патриотическое воспитание молодежи;</w:t>
      </w:r>
    </w:p>
    <w:p w:rsidR="00D45459" w:rsidRPr="0051084C" w:rsidRDefault="00D45459" w:rsidP="00D45459">
      <w:pPr>
        <w:pStyle w:val="1"/>
        <w:spacing w:before="0" w:after="0"/>
        <w:ind w:firstLine="708"/>
        <w:rPr>
          <w:sz w:val="28"/>
          <w:szCs w:val="28"/>
        </w:rPr>
      </w:pPr>
      <w:r w:rsidRPr="0051084C">
        <w:rPr>
          <w:sz w:val="28"/>
          <w:szCs w:val="28"/>
        </w:rPr>
        <w:t>- развитие молодежного самоуправления;</w:t>
      </w:r>
    </w:p>
    <w:p w:rsidR="00D45459" w:rsidRPr="0051084C" w:rsidRDefault="00D45459" w:rsidP="00D45459">
      <w:pPr>
        <w:pStyle w:val="1"/>
        <w:spacing w:before="0" w:after="0"/>
        <w:ind w:firstLine="708"/>
        <w:rPr>
          <w:sz w:val="28"/>
          <w:szCs w:val="28"/>
        </w:rPr>
      </w:pPr>
      <w:r w:rsidRPr="0051084C">
        <w:rPr>
          <w:sz w:val="28"/>
          <w:szCs w:val="28"/>
        </w:rPr>
        <w:t>- межнациональное и межкультурное взаимодействие;</w:t>
      </w:r>
    </w:p>
    <w:p w:rsidR="00D45459" w:rsidRPr="0051084C" w:rsidRDefault="00D45459" w:rsidP="00D45459">
      <w:pPr>
        <w:pStyle w:val="1"/>
        <w:spacing w:before="0" w:after="0"/>
        <w:ind w:firstLine="708"/>
        <w:rPr>
          <w:sz w:val="28"/>
          <w:szCs w:val="28"/>
        </w:rPr>
      </w:pPr>
      <w:r w:rsidRPr="0051084C">
        <w:rPr>
          <w:sz w:val="28"/>
          <w:szCs w:val="28"/>
        </w:rPr>
        <w:t>- формирование у молодежи семейных ценностей;</w:t>
      </w:r>
    </w:p>
    <w:p w:rsidR="00D45459" w:rsidRPr="00892DE5" w:rsidRDefault="00D45459" w:rsidP="00D45459">
      <w:pPr>
        <w:pStyle w:val="1"/>
        <w:spacing w:before="0" w:after="0"/>
        <w:ind w:firstLine="708"/>
        <w:rPr>
          <w:sz w:val="28"/>
          <w:szCs w:val="28"/>
        </w:rPr>
      </w:pPr>
      <w:r w:rsidRPr="0051084C">
        <w:rPr>
          <w:sz w:val="28"/>
          <w:szCs w:val="28"/>
        </w:rPr>
        <w:t>- пропаганда здорового образа жизни и культуры безопасности</w:t>
      </w:r>
      <w:r w:rsidRPr="0051084C">
        <w:rPr>
          <w:szCs w:val="28"/>
        </w:rPr>
        <w:t xml:space="preserve">. </w:t>
      </w:r>
    </w:p>
    <w:p w:rsidR="00D45459" w:rsidRPr="0051084C" w:rsidRDefault="00D45459" w:rsidP="00D4545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51084C">
        <w:rPr>
          <w:szCs w:val="28"/>
        </w:rPr>
        <w:t>1.3. Главным распорядителем бюджетных средств, которому доведены лимиты бюджетных обязательств на предоставление грантов, является администрация города Липецка.</w:t>
      </w:r>
    </w:p>
    <w:p w:rsidR="00D45459" w:rsidRPr="0051084C" w:rsidRDefault="00D45459" w:rsidP="00D4545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51084C">
        <w:rPr>
          <w:szCs w:val="28"/>
        </w:rPr>
        <w:t>1.4. Гранты предоставляются по результатам конкурсного отбора</w:t>
      </w:r>
      <w:r w:rsidRPr="0051084C">
        <w:rPr>
          <w:bCs/>
        </w:rPr>
        <w:t xml:space="preserve"> </w:t>
      </w:r>
      <w:r w:rsidRPr="0051084C">
        <w:t>Проектов (далее – конкурс)</w:t>
      </w:r>
      <w:r w:rsidRPr="0051084C">
        <w:rPr>
          <w:bCs/>
        </w:rPr>
        <w:t>.</w:t>
      </w:r>
    </w:p>
    <w:p w:rsidR="00D45459" w:rsidRPr="0051084C" w:rsidRDefault="00D45459" w:rsidP="00D45459">
      <w:pPr>
        <w:widowControl w:val="0"/>
        <w:autoSpaceDE w:val="0"/>
        <w:autoSpaceDN w:val="0"/>
        <w:adjustRightInd w:val="0"/>
        <w:rPr>
          <w:szCs w:val="28"/>
        </w:rPr>
      </w:pPr>
      <w:bookmarkStart w:id="0" w:name="sub_120"/>
    </w:p>
    <w:bookmarkEnd w:id="0"/>
    <w:p w:rsidR="00D45459" w:rsidRPr="0051084C" w:rsidRDefault="00D45459" w:rsidP="00D45459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51084C">
        <w:rPr>
          <w:szCs w:val="28"/>
        </w:rPr>
        <w:t>2. Условия и порядок предоставления грантов</w:t>
      </w:r>
    </w:p>
    <w:p w:rsidR="00D45459" w:rsidRPr="0051084C" w:rsidRDefault="00D45459" w:rsidP="00D4545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2.1.</w:t>
      </w:r>
      <w:r w:rsidRPr="00510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84C">
        <w:rPr>
          <w:rFonts w:ascii="Times New Roman" w:hAnsi="Times New Roman" w:cs="Times New Roman"/>
          <w:sz w:val="28"/>
          <w:szCs w:val="28"/>
        </w:rPr>
        <w:t>Администрация города Липецка размещает на официальном сайте администрации города Липецка объявление о проведении конкурса, включающее: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- информацию об уполномоченном органе;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lastRenderedPageBreak/>
        <w:t>- условия участия в конкурсе;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- сроки и место приема заявок на участие в конкурсе;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- критерии отбора проектов в целях предоставления грантов;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- место и время проведения конкурса;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- адрес в сети «Интернет» и номер телефона для получения консультаций по вопросам подготовки заявок на участие в конкурсе.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2.2. Условием участия в конкурсе является регистрация Проекта в Автоматизированной информационной системе «Молодежь России» (</w:t>
      </w:r>
      <w:proofErr w:type="spellStart"/>
      <w:r w:rsidRPr="0051084C">
        <w:rPr>
          <w:rFonts w:ascii="Times New Roman" w:hAnsi="Times New Roman" w:cs="Times New Roman"/>
          <w:sz w:val="28"/>
          <w:szCs w:val="28"/>
          <w:lang w:val="en-US"/>
        </w:rPr>
        <w:t>ais</w:t>
      </w:r>
      <w:proofErr w:type="spellEnd"/>
      <w:r w:rsidRPr="0051084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084C">
        <w:rPr>
          <w:rFonts w:ascii="Times New Roman" w:hAnsi="Times New Roman" w:cs="Times New Roman"/>
          <w:sz w:val="28"/>
          <w:szCs w:val="28"/>
          <w:lang w:val="en-US"/>
        </w:rPr>
        <w:t>fadm</w:t>
      </w:r>
      <w:proofErr w:type="spellEnd"/>
      <w:r w:rsidRPr="0051084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084C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51084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084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084C">
        <w:rPr>
          <w:rFonts w:ascii="Times New Roman" w:hAnsi="Times New Roman" w:cs="Times New Roman"/>
          <w:sz w:val="28"/>
          <w:szCs w:val="28"/>
        </w:rPr>
        <w:t>).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084C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proofErr w:type="gramStart"/>
      <w:r w:rsidRPr="0051084C">
        <w:rPr>
          <w:rFonts w:ascii="Times New Roman" w:hAnsi="Times New Roman" w:cs="Times New Roman"/>
          <w:bCs/>
          <w:sz w:val="28"/>
          <w:szCs w:val="28"/>
        </w:rPr>
        <w:t>В целях</w:t>
      </w:r>
      <w:r w:rsidRPr="0051084C">
        <w:rPr>
          <w:rFonts w:ascii="Times New Roman" w:hAnsi="Times New Roman" w:cs="Times New Roman"/>
          <w:sz w:val="28"/>
          <w:szCs w:val="28"/>
        </w:rPr>
        <w:t xml:space="preserve"> участия в конкурсе в отдел по работе с молодежью</w:t>
      </w:r>
      <w:proofErr w:type="gramEnd"/>
      <w:r w:rsidRPr="0051084C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(далее – уполномоченный орган) представляется заявка на участие в конкурсе на бумажном носителе по форме согласно </w:t>
      </w:r>
      <w:r w:rsidRPr="0051084C">
        <w:rPr>
          <w:rFonts w:ascii="Times New Roman" w:hAnsi="Times New Roman" w:cs="Times New Roman"/>
          <w:bCs/>
          <w:sz w:val="28"/>
          <w:szCs w:val="28"/>
        </w:rPr>
        <w:t>Приложению №1 к настоящему Порядку.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bCs/>
          <w:sz w:val="28"/>
          <w:szCs w:val="28"/>
        </w:rPr>
        <w:t xml:space="preserve">К заявке </w:t>
      </w:r>
      <w:r w:rsidRPr="0051084C">
        <w:rPr>
          <w:rFonts w:ascii="Times New Roman" w:hAnsi="Times New Roman" w:cs="Times New Roman"/>
          <w:sz w:val="28"/>
          <w:szCs w:val="28"/>
        </w:rPr>
        <w:t>прилагается:</w:t>
      </w:r>
    </w:p>
    <w:p w:rsidR="00D45459" w:rsidRPr="0051084C" w:rsidRDefault="00D45459" w:rsidP="00D45459">
      <w:pPr>
        <w:ind w:firstLine="709"/>
        <w:jc w:val="both"/>
        <w:rPr>
          <w:bCs/>
        </w:rPr>
      </w:pPr>
      <w:r w:rsidRPr="0051084C">
        <w:rPr>
          <w:bCs/>
        </w:rPr>
        <w:t xml:space="preserve">Проект, реализация которого предусмотрена в период с 01 </w:t>
      </w:r>
      <w:r>
        <w:rPr>
          <w:bCs/>
        </w:rPr>
        <w:t>марта по                     15 декабря</w:t>
      </w:r>
      <w:r w:rsidRPr="0051084C">
        <w:rPr>
          <w:bCs/>
        </w:rPr>
        <w:t xml:space="preserve"> 201</w:t>
      </w:r>
      <w:r>
        <w:rPr>
          <w:bCs/>
        </w:rPr>
        <w:t xml:space="preserve">9 года, содержащий сведения о размере средств, в том числе подлежащих выделению из бюджета города Липецка на реализацию проекта </w:t>
      </w:r>
      <w:r w:rsidRPr="0051084C">
        <w:rPr>
          <w:bCs/>
        </w:rPr>
        <w:t xml:space="preserve">с финансово-экономическим обоснованием указанной потребности, оформленный по форме согласно Приложению №2 к настоящему Порядку; </w:t>
      </w:r>
    </w:p>
    <w:p w:rsidR="00D45459" w:rsidRPr="0051084C" w:rsidRDefault="00D45459" w:rsidP="00D45459">
      <w:pPr>
        <w:ind w:firstLine="709"/>
        <w:jc w:val="both"/>
        <w:rPr>
          <w:bCs/>
        </w:rPr>
      </w:pPr>
      <w:r w:rsidRPr="0051084C">
        <w:rPr>
          <w:bCs/>
        </w:rPr>
        <w:t>выписка из кредитного учреждения с указанием реквизитов банковского счета заявителя;</w:t>
      </w:r>
    </w:p>
    <w:p w:rsidR="00D45459" w:rsidRPr="0051084C" w:rsidRDefault="00D45459" w:rsidP="00D45459">
      <w:pPr>
        <w:ind w:firstLine="709"/>
        <w:jc w:val="both"/>
        <w:rPr>
          <w:bCs/>
        </w:rPr>
      </w:pPr>
      <w:r w:rsidRPr="0051084C">
        <w:rPr>
          <w:bCs/>
        </w:rPr>
        <w:t xml:space="preserve">фотокопия (ксерокопия) паспорта заявителя; </w:t>
      </w:r>
    </w:p>
    <w:p w:rsidR="00D45459" w:rsidRPr="0051084C" w:rsidRDefault="00D45459" w:rsidP="00D45459">
      <w:pPr>
        <w:ind w:firstLine="709"/>
        <w:jc w:val="both"/>
        <w:rPr>
          <w:bCs/>
        </w:rPr>
      </w:pPr>
      <w:r w:rsidRPr="0051084C">
        <w:rPr>
          <w:szCs w:val="28"/>
        </w:rPr>
        <w:t>справка налогового органа об отсутствии зад</w:t>
      </w:r>
      <w:r>
        <w:rPr>
          <w:szCs w:val="28"/>
        </w:rPr>
        <w:t xml:space="preserve">олженности по налогам, сборам, </w:t>
      </w:r>
      <w:r w:rsidRPr="0051084C">
        <w:rPr>
          <w:szCs w:val="28"/>
        </w:rPr>
        <w:t>иным обязательным платежам в бюджеты бюджетной системы Российской Федерации на первое число месяца, предшествующего месяцу подачи заявки.</w:t>
      </w:r>
    </w:p>
    <w:p w:rsidR="00D45459" w:rsidRPr="0051084C" w:rsidRDefault="00D45459" w:rsidP="00D45459">
      <w:pPr>
        <w:ind w:firstLine="709"/>
        <w:jc w:val="both"/>
        <w:rPr>
          <w:bCs/>
        </w:rPr>
      </w:pPr>
      <w:r w:rsidRPr="0051084C">
        <w:rPr>
          <w:bCs/>
        </w:rPr>
        <w:t>Один заявитель вправе представить на конкурс один проект.</w:t>
      </w:r>
    </w:p>
    <w:p w:rsidR="00D45459" w:rsidRPr="0051084C" w:rsidRDefault="00D45459" w:rsidP="00D45459">
      <w:pPr>
        <w:ind w:firstLine="709"/>
        <w:jc w:val="both"/>
        <w:rPr>
          <w:bCs/>
        </w:rPr>
      </w:pPr>
      <w:r w:rsidRPr="0051084C">
        <w:rPr>
          <w:bCs/>
        </w:rPr>
        <w:t xml:space="preserve">2.4. В рамках межведомственного взаимодействия </w:t>
      </w:r>
      <w:r w:rsidRPr="003D1888">
        <w:rPr>
          <w:bCs/>
        </w:rPr>
        <w:t>администрация города Липецка</w:t>
      </w:r>
      <w:r w:rsidRPr="0051084C">
        <w:rPr>
          <w:bCs/>
        </w:rPr>
        <w:t xml:space="preserve"> </w:t>
      </w:r>
      <w:r>
        <w:rPr>
          <w:bCs/>
        </w:rPr>
        <w:t xml:space="preserve">запрашивает </w:t>
      </w:r>
      <w:r w:rsidRPr="0051084C">
        <w:rPr>
          <w:bCs/>
        </w:rPr>
        <w:t>информацию об отсутствии просроченной задолженности по возврату в бюджет города Липецка субсидий, предоставленных в соответствии с иными правовыми актами и иной просроченной задолженности перед бюджетом города Липецка.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2.5. Заявка на участие в конкурсе, поступившая после окончания срока приема заявок, не регистрируется и к участию в конкурсе не допускается.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2.6. Уполномоченный орган в течение 5 рабочих дней со дня окончания приема заявок на участие в конкурсе обеспечивает проверку заявок на соответствие требованиям, установленным пунктом 2.3 настоящего Порядка, и формирует перечень лиц, допущенных к участию в конкурсе, который подлежит размещению на официальном сайте администрации города Липецка.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2.7. Не позднее 5 рабочих дней </w:t>
      </w:r>
      <w:proofErr w:type="gramStart"/>
      <w:r w:rsidRPr="0051084C"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51084C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Липецка перечня лиц, допущенных к участию в конкурсе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084C">
        <w:rPr>
          <w:rFonts w:ascii="Times New Roman" w:hAnsi="Times New Roman" w:cs="Times New Roman"/>
          <w:sz w:val="28"/>
          <w:szCs w:val="28"/>
        </w:rPr>
        <w:t xml:space="preserve"> Уполномоченный орган передает заявки с приложенными документами на рассмотрение конкурсной комиссии по отбору общественно полезных проектов в сфере молодежной политики</w:t>
      </w:r>
      <w:r w:rsidRPr="00510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084C">
        <w:rPr>
          <w:rFonts w:ascii="Times New Roman" w:hAnsi="Times New Roman" w:cs="Times New Roman"/>
          <w:sz w:val="28"/>
          <w:szCs w:val="28"/>
        </w:rPr>
        <w:t>на территории города Липецка на 201</w:t>
      </w:r>
      <w:r>
        <w:rPr>
          <w:rFonts w:ascii="Times New Roman" w:hAnsi="Times New Roman" w:cs="Times New Roman"/>
          <w:sz w:val="28"/>
          <w:szCs w:val="28"/>
        </w:rPr>
        <w:t>9 год</w:t>
      </w:r>
      <w:r w:rsidRPr="0051084C">
        <w:rPr>
          <w:rFonts w:ascii="Times New Roman" w:hAnsi="Times New Roman" w:cs="Times New Roman"/>
          <w:sz w:val="28"/>
          <w:szCs w:val="28"/>
        </w:rPr>
        <w:t xml:space="preserve"> (далее – конкурсная комиссия).</w:t>
      </w:r>
    </w:p>
    <w:p w:rsidR="00D45459" w:rsidRDefault="00D45459" w:rsidP="00D45459">
      <w:pPr>
        <w:ind w:firstLine="708"/>
        <w:jc w:val="both"/>
        <w:rPr>
          <w:szCs w:val="28"/>
        </w:rPr>
      </w:pPr>
      <w:bookmarkStart w:id="1" w:name="sub_8"/>
      <w:r w:rsidRPr="0051084C">
        <w:rPr>
          <w:szCs w:val="28"/>
        </w:rPr>
        <w:lastRenderedPageBreak/>
        <w:t xml:space="preserve">2.8. Конкурсная комиссия в течение 20 </w:t>
      </w:r>
      <w:r>
        <w:rPr>
          <w:szCs w:val="28"/>
        </w:rPr>
        <w:t xml:space="preserve"> </w:t>
      </w:r>
      <w:r w:rsidRPr="0051084C">
        <w:rPr>
          <w:szCs w:val="28"/>
        </w:rPr>
        <w:t xml:space="preserve">рабочих дней </w:t>
      </w:r>
      <w:proofErr w:type="gramStart"/>
      <w:r w:rsidRPr="0051084C">
        <w:rPr>
          <w:szCs w:val="28"/>
        </w:rPr>
        <w:t>с даты размещения</w:t>
      </w:r>
      <w:proofErr w:type="gramEnd"/>
      <w:r w:rsidRPr="0051084C">
        <w:rPr>
          <w:szCs w:val="28"/>
        </w:rPr>
        <w:t xml:space="preserve"> на официальном сайте администрации города Липецка перечня лиц, допущенных к участию в конкурсе, осуществляет отбор Проектов по критериям, определенным в Приложении №3 к настоящему Порядку, и принимает решение об утверждении Реестра получателей грантов, </w:t>
      </w:r>
      <w:r w:rsidRPr="00B433B5">
        <w:rPr>
          <w:szCs w:val="28"/>
        </w:rPr>
        <w:t>состоящего не более чем из 20 лиц</w:t>
      </w:r>
      <w:r w:rsidRPr="0051084C">
        <w:rPr>
          <w:szCs w:val="28"/>
        </w:rPr>
        <w:t>.</w:t>
      </w:r>
      <w:r w:rsidRPr="00C947EC">
        <w:rPr>
          <w:szCs w:val="28"/>
        </w:rPr>
        <w:t xml:space="preserve"> </w:t>
      </w:r>
      <w:r w:rsidRPr="0051084C">
        <w:rPr>
          <w:szCs w:val="28"/>
        </w:rPr>
        <w:t xml:space="preserve">Решение конкурсной комиссии оформляется протоколом. </w:t>
      </w:r>
    </w:p>
    <w:p w:rsidR="00D45459" w:rsidRPr="0051084C" w:rsidRDefault="00D45459" w:rsidP="00D45459">
      <w:pPr>
        <w:ind w:firstLine="708"/>
        <w:jc w:val="both"/>
        <w:rPr>
          <w:szCs w:val="28"/>
        </w:rPr>
      </w:pPr>
      <w:r>
        <w:rPr>
          <w:szCs w:val="28"/>
        </w:rPr>
        <w:t>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суммарный размер средств, подлежащих выплате получателям грантов превышает объём бюджетных ассигнований, предусмотренных администрацией города Липецка на цели, указанные в пункте 1.2 настоящего порядка, размер грантов указанным лицам уменьшается пропорционально превышению суммарного размера.</w:t>
      </w:r>
    </w:p>
    <w:p w:rsidR="00D45459" w:rsidRDefault="00D45459" w:rsidP="00D45459">
      <w:pPr>
        <w:ind w:firstLine="708"/>
        <w:jc w:val="both"/>
        <w:rPr>
          <w:szCs w:val="28"/>
        </w:rPr>
      </w:pPr>
      <w:r>
        <w:rPr>
          <w:szCs w:val="28"/>
        </w:rPr>
        <w:t xml:space="preserve">На основе баллов, присвоенных проектам, основываясь на рейтинге от «большего к «меньшему», конкурсной комиссией принимается решение об утверждении </w:t>
      </w:r>
      <w:r w:rsidRPr="003D1888">
        <w:rPr>
          <w:szCs w:val="28"/>
        </w:rPr>
        <w:t>Реестра</w:t>
      </w:r>
      <w:r>
        <w:rPr>
          <w:szCs w:val="28"/>
        </w:rPr>
        <w:t xml:space="preserve"> получателей грант</w:t>
      </w:r>
      <w:r w:rsidRPr="003D1888">
        <w:rPr>
          <w:szCs w:val="28"/>
        </w:rPr>
        <w:t>ов</w:t>
      </w:r>
      <w:r>
        <w:rPr>
          <w:szCs w:val="28"/>
        </w:rPr>
        <w:t>.</w:t>
      </w:r>
    </w:p>
    <w:p w:rsidR="00D45459" w:rsidRPr="005F04B2" w:rsidRDefault="00D45459" w:rsidP="00D45459">
      <w:pPr>
        <w:ind w:firstLine="708"/>
        <w:jc w:val="both"/>
        <w:rPr>
          <w:i/>
          <w:szCs w:val="28"/>
          <w:highlight w:val="yellow"/>
        </w:rPr>
      </w:pPr>
      <w:r w:rsidRPr="00637DCD">
        <w:rPr>
          <w:bCs/>
          <w:szCs w:val="28"/>
        </w:rPr>
        <w:t>Р</w:t>
      </w:r>
      <w:r w:rsidRPr="00637DCD">
        <w:rPr>
          <w:szCs w:val="28"/>
        </w:rPr>
        <w:t>азмер  гранта  на реализацию одного проекта не может превышать 100 000 рублей.</w:t>
      </w:r>
      <w:r>
        <w:rPr>
          <w:i/>
          <w:szCs w:val="28"/>
        </w:rPr>
        <w:t xml:space="preserve"> 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2.9. Реестр получателей грантов размещается на официальном сайте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города Липецка в течение 5 </w:t>
      </w:r>
      <w:r w:rsidRPr="0051084C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proofErr w:type="gramStart"/>
      <w:r w:rsidRPr="0051084C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51084C">
        <w:rPr>
          <w:rFonts w:ascii="Times New Roman" w:hAnsi="Times New Roman" w:cs="Times New Roman"/>
          <w:sz w:val="28"/>
          <w:szCs w:val="28"/>
        </w:rPr>
        <w:t xml:space="preserve"> решения об утверждении Реестра получателей грантов</w:t>
      </w:r>
      <w:r w:rsidRPr="0051084C">
        <w:rPr>
          <w:rFonts w:ascii="Times New Roman" w:hAnsi="Times New Roman"/>
          <w:sz w:val="28"/>
          <w:szCs w:val="28"/>
        </w:rPr>
        <w:t>.</w:t>
      </w:r>
    </w:p>
    <w:p w:rsidR="00D45459" w:rsidRPr="0051084C" w:rsidRDefault="00D45459" w:rsidP="00D45459">
      <w:pPr>
        <w:ind w:firstLine="709"/>
        <w:jc w:val="both"/>
        <w:rPr>
          <w:szCs w:val="28"/>
        </w:rPr>
      </w:pPr>
      <w:r w:rsidRPr="0051084C">
        <w:rPr>
          <w:szCs w:val="28"/>
        </w:rPr>
        <w:t>2.10. Требования, которым получатель гранта должен соответствовать на первое число месяца, в котором подается заявка:</w:t>
      </w:r>
    </w:p>
    <w:p w:rsidR="00D45459" w:rsidRPr="0051084C" w:rsidRDefault="00D45459" w:rsidP="00D45459">
      <w:pPr>
        <w:ind w:firstLine="709"/>
        <w:jc w:val="both"/>
        <w:rPr>
          <w:szCs w:val="28"/>
        </w:rPr>
      </w:pPr>
      <w:r w:rsidRPr="0051084C">
        <w:rPr>
          <w:szCs w:val="28"/>
        </w:rPr>
        <w:t>у получателя гранта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получатель гранта не должен получать из бюджета города Липецка средства в соответствии с иными муниципальными правовыми актами на цели, указанные в пункте 1.2 настоящего Порядка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2.11. В течение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108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84C">
        <w:rPr>
          <w:rFonts w:ascii="Times New Roman" w:hAnsi="Times New Roman" w:cs="Times New Roman"/>
          <w:sz w:val="28"/>
          <w:szCs w:val="28"/>
        </w:rPr>
        <w:t xml:space="preserve">рабочих дней с даты опубликования на официальном сайте </w:t>
      </w:r>
      <w:proofErr w:type="gramStart"/>
      <w:r w:rsidRPr="0051084C">
        <w:rPr>
          <w:rFonts w:ascii="Times New Roman" w:hAnsi="Times New Roman" w:cs="Times New Roman"/>
          <w:sz w:val="28"/>
          <w:szCs w:val="28"/>
        </w:rPr>
        <w:t>администрации города Липецка Реестра получателей</w:t>
      </w:r>
      <w:proofErr w:type="gramEnd"/>
      <w:r w:rsidRPr="0051084C">
        <w:rPr>
          <w:rFonts w:ascii="Times New Roman" w:hAnsi="Times New Roman" w:cs="Times New Roman"/>
          <w:sz w:val="28"/>
          <w:szCs w:val="28"/>
        </w:rPr>
        <w:t xml:space="preserve"> грантов, администрация города Липецка заключает с получателями грантов соглашения о предоставлении грантов (далее – Соглашение). 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1084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1084C">
        <w:rPr>
          <w:rFonts w:ascii="Times New Roman" w:hAnsi="Times New Roman" w:cs="Times New Roman"/>
          <w:sz w:val="28"/>
          <w:szCs w:val="28"/>
        </w:rPr>
        <w:t xml:space="preserve"> если в указанный срок Соглашение получателем гранта не подписано, то получатель гранта теряет право на получение гранта.</w:t>
      </w:r>
    </w:p>
    <w:p w:rsidR="00D45459" w:rsidRPr="0051084C" w:rsidRDefault="00D45459" w:rsidP="00D4545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>2.12.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084C">
        <w:rPr>
          <w:rFonts w:ascii="Times New Roman" w:hAnsi="Times New Roman"/>
          <w:sz w:val="28"/>
          <w:szCs w:val="28"/>
        </w:rPr>
        <w:t xml:space="preserve">Соглашение включает в себя следующие условия: </w:t>
      </w:r>
    </w:p>
    <w:p w:rsidR="00D45459" w:rsidRPr="0051084C" w:rsidRDefault="00D45459" w:rsidP="00D4545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>размер гранта и его целевое назначение;</w:t>
      </w:r>
    </w:p>
    <w:p w:rsidR="00D45459" w:rsidRPr="0051084C" w:rsidRDefault="00D45459" w:rsidP="00D4545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>порядок, условия и сроки перечисления гранта;</w:t>
      </w:r>
    </w:p>
    <w:p w:rsidR="00D45459" w:rsidRPr="0051084C" w:rsidRDefault="00D45459" w:rsidP="00D4545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>целевые показатели результативности использования гранта;</w:t>
      </w:r>
    </w:p>
    <w:p w:rsidR="00D45459" w:rsidRPr="0051084C" w:rsidRDefault="00D45459" w:rsidP="00D4545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>оценку показателей результативности использования гранта;</w:t>
      </w:r>
    </w:p>
    <w:p w:rsidR="00D45459" w:rsidRPr="0051084C" w:rsidRDefault="00D45459" w:rsidP="00D4545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>ответственность сторон за нарушение условий соглашения;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требования к отчетности об </w:t>
      </w:r>
      <w:r w:rsidRPr="0051084C">
        <w:rPr>
          <w:rFonts w:ascii="Times New Roman" w:hAnsi="Times New Roman"/>
          <w:sz w:val="28"/>
          <w:szCs w:val="28"/>
        </w:rPr>
        <w:t>использовании гранта;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/>
          <w:sz w:val="28"/>
          <w:szCs w:val="28"/>
        </w:rPr>
        <w:t xml:space="preserve">требования </w:t>
      </w:r>
      <w:r w:rsidRPr="0051084C">
        <w:rPr>
          <w:rFonts w:ascii="Times New Roman" w:hAnsi="Times New Roman" w:cs="Times New Roman"/>
          <w:sz w:val="28"/>
          <w:szCs w:val="28"/>
        </w:rPr>
        <w:t xml:space="preserve">об осуществлении </w:t>
      </w:r>
      <w:proofErr w:type="gramStart"/>
      <w:r w:rsidRPr="0051084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1084C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гранта и ответственности за их нарушение;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иные условия.</w:t>
      </w:r>
    </w:p>
    <w:p w:rsidR="00D45459" w:rsidRPr="0051084C" w:rsidRDefault="00D45459" w:rsidP="00D454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2.13. Основания для отказа в предоставлении гранта: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lastRenderedPageBreak/>
        <w:t>несоответствие предоставленных документов требованиям, определенным пунктом 2.3 настоящего Порядка, или непредставление (представление не в полном объеме) указанных документов;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недостоверность предоставленной п</w:t>
      </w:r>
      <w:r w:rsidRPr="0051084C">
        <w:rPr>
          <w:rFonts w:ascii="Times New Roman" w:hAnsi="Times New Roman" w:cs="Times New Roman"/>
          <w:bCs/>
          <w:sz w:val="28"/>
          <w:szCs w:val="28"/>
        </w:rPr>
        <w:t xml:space="preserve">олучателем гранта </w:t>
      </w:r>
      <w:r w:rsidRPr="0051084C">
        <w:rPr>
          <w:rFonts w:ascii="Times New Roman" w:hAnsi="Times New Roman" w:cs="Times New Roman"/>
          <w:sz w:val="28"/>
          <w:szCs w:val="28"/>
        </w:rPr>
        <w:t>информации;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несоответствие получателя гранта требованиям, указанным в пункте 2.10 настоящего Порядка.</w:t>
      </w:r>
    </w:p>
    <w:p w:rsidR="00D45459" w:rsidRPr="0051084C" w:rsidRDefault="00D45459" w:rsidP="00D45459">
      <w:pPr>
        <w:ind w:firstLine="709"/>
        <w:jc w:val="both"/>
        <w:rPr>
          <w:bCs/>
          <w:szCs w:val="28"/>
        </w:rPr>
      </w:pPr>
      <w:r w:rsidRPr="0051084C">
        <w:rPr>
          <w:bCs/>
          <w:szCs w:val="28"/>
        </w:rPr>
        <w:t>2.14. Предоставление гранта на цели, указанные в п. 1.2 настоящего Порядка, осуществляется в пределах средств, предусмотренных в бюджете города Липецка на текущий финансовый год.</w:t>
      </w:r>
      <w:r w:rsidRPr="0051084C">
        <w:rPr>
          <w:szCs w:val="28"/>
        </w:rPr>
        <w:t xml:space="preserve"> При увеличении объема средств, предусмотренных решением о бюджете на указанные в настоящем Порядке цели, уполн</w:t>
      </w:r>
      <w:r>
        <w:rPr>
          <w:szCs w:val="28"/>
        </w:rPr>
        <w:t>омоченный орган проводит новый к</w:t>
      </w:r>
      <w:r w:rsidRPr="0051084C">
        <w:rPr>
          <w:szCs w:val="28"/>
        </w:rPr>
        <w:t>онкурс в соответствии с настоящим Порядком.</w:t>
      </w:r>
      <w:bookmarkStart w:id="2" w:name="P99"/>
      <w:bookmarkEnd w:id="2"/>
    </w:p>
    <w:bookmarkEnd w:id="1"/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Pr="0051084C">
        <w:rPr>
          <w:rFonts w:ascii="Times New Roman" w:hAnsi="Times New Roman" w:cs="Times New Roman"/>
          <w:sz w:val="28"/>
          <w:szCs w:val="28"/>
        </w:rPr>
        <w:t xml:space="preserve">. Перечисление гранта осуществляется на лицевой счет получателя гранта, открытый в кредитной организации, в течение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1084C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51084C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51084C">
        <w:rPr>
          <w:rFonts w:ascii="Times New Roman" w:hAnsi="Times New Roman" w:cs="Times New Roman"/>
          <w:sz w:val="28"/>
          <w:szCs w:val="28"/>
        </w:rPr>
        <w:t xml:space="preserve"> Соглашения.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Pr="0051084C">
        <w:rPr>
          <w:rFonts w:ascii="Times New Roman" w:hAnsi="Times New Roman" w:cs="Times New Roman"/>
          <w:sz w:val="28"/>
          <w:szCs w:val="28"/>
        </w:rPr>
        <w:t xml:space="preserve">. Средства гранта используются в срок до 15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51084C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1084C">
        <w:rPr>
          <w:rFonts w:ascii="Times New Roman" w:hAnsi="Times New Roman" w:cs="Times New Roman"/>
          <w:sz w:val="28"/>
          <w:szCs w:val="28"/>
        </w:rPr>
        <w:t xml:space="preserve"> года только на осуществление расходов, связанных с реализацией проектов, в том числе: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на приобретение товаров, работ, услуг на цели, предусмотренные пунктом 1.2 настоящего Порядка; 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уплату налогов, сборов, страховых взносов и иных обязательных платежей в бюджетную систему Российской Федерации.</w:t>
      </w:r>
    </w:p>
    <w:p w:rsidR="00D45459" w:rsidRPr="0051084C" w:rsidRDefault="00D45459" w:rsidP="00D45459">
      <w:pPr>
        <w:ind w:firstLine="720"/>
        <w:jc w:val="center"/>
        <w:rPr>
          <w:szCs w:val="28"/>
        </w:rPr>
      </w:pPr>
      <w:bookmarkStart w:id="3" w:name="sub_300"/>
    </w:p>
    <w:bookmarkEnd w:id="3"/>
    <w:p w:rsidR="00D45459" w:rsidRPr="0051084C" w:rsidRDefault="00D45459" w:rsidP="00D45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3. Требования к отчетности, </w:t>
      </w:r>
    </w:p>
    <w:p w:rsidR="00D45459" w:rsidRPr="0051084C" w:rsidRDefault="00D45459" w:rsidP="00D454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об осуществлении </w:t>
      </w:r>
      <w:proofErr w:type="gramStart"/>
      <w:r w:rsidRPr="0051084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1084C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</w:t>
      </w:r>
      <w:r>
        <w:rPr>
          <w:rFonts w:ascii="Times New Roman" w:hAnsi="Times New Roman" w:cs="Times New Roman"/>
          <w:sz w:val="28"/>
          <w:szCs w:val="28"/>
        </w:rPr>
        <w:t>грантов</w:t>
      </w:r>
      <w:r w:rsidRPr="0051084C">
        <w:rPr>
          <w:rFonts w:ascii="Times New Roman" w:hAnsi="Times New Roman" w:cs="Times New Roman"/>
          <w:sz w:val="28"/>
          <w:szCs w:val="28"/>
        </w:rPr>
        <w:t xml:space="preserve"> и ответственности за их нарушение</w:t>
      </w:r>
    </w:p>
    <w:p w:rsidR="00D45459" w:rsidRPr="0051084C" w:rsidRDefault="00D45459" w:rsidP="00D4545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3.1. Администрация города Липецка в Соглашении о предоставлении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51084C">
        <w:rPr>
          <w:rFonts w:ascii="Times New Roman" w:hAnsi="Times New Roman" w:cs="Times New Roman"/>
          <w:sz w:val="28"/>
          <w:szCs w:val="28"/>
        </w:rPr>
        <w:t xml:space="preserve"> устанавливае</w:t>
      </w:r>
      <w:r>
        <w:rPr>
          <w:rFonts w:ascii="Times New Roman" w:hAnsi="Times New Roman" w:cs="Times New Roman"/>
          <w:sz w:val="28"/>
          <w:szCs w:val="28"/>
        </w:rPr>
        <w:t>т сроки и формы предоставления п</w:t>
      </w:r>
      <w:r w:rsidRPr="0051084C">
        <w:rPr>
          <w:rFonts w:ascii="Times New Roman" w:hAnsi="Times New Roman" w:cs="Times New Roman"/>
          <w:sz w:val="28"/>
          <w:szCs w:val="28"/>
        </w:rPr>
        <w:t xml:space="preserve">олучателем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51084C">
        <w:rPr>
          <w:rFonts w:ascii="Times New Roman" w:hAnsi="Times New Roman" w:cs="Times New Roman"/>
          <w:sz w:val="28"/>
          <w:szCs w:val="28"/>
        </w:rPr>
        <w:t xml:space="preserve"> отчетности об использовании гранта.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3.2. </w:t>
      </w:r>
      <w:r w:rsidRPr="003D1888">
        <w:rPr>
          <w:rFonts w:ascii="Times New Roman" w:hAnsi="Times New Roman" w:cs="Times New Roman"/>
          <w:sz w:val="28"/>
          <w:szCs w:val="28"/>
        </w:rPr>
        <w:t>Администрация города Липецка и орган муниципального финансового контроля</w:t>
      </w:r>
      <w:r w:rsidRPr="0051084C">
        <w:rPr>
          <w:szCs w:val="28"/>
        </w:rPr>
        <w:t xml:space="preserve"> </w:t>
      </w:r>
      <w:r w:rsidRPr="0051084C">
        <w:rPr>
          <w:rFonts w:ascii="Times New Roman" w:hAnsi="Times New Roman" w:cs="Times New Roman"/>
          <w:sz w:val="28"/>
          <w:szCs w:val="28"/>
        </w:rPr>
        <w:t>осуществляют обязательную проверку соблюдений условий, целей</w:t>
      </w:r>
      <w:r>
        <w:rPr>
          <w:rFonts w:ascii="Times New Roman" w:hAnsi="Times New Roman" w:cs="Times New Roman"/>
          <w:sz w:val="28"/>
          <w:szCs w:val="28"/>
        </w:rPr>
        <w:t xml:space="preserve"> и Порядка предоставления грантов.</w:t>
      </w:r>
      <w:r w:rsidRPr="0051084C">
        <w:rPr>
          <w:rFonts w:ascii="Times New Roman" w:hAnsi="Times New Roman" w:cs="Times New Roman"/>
          <w:sz w:val="28"/>
          <w:szCs w:val="28"/>
        </w:rPr>
        <w:t xml:space="preserve"> При предоставлении гранта обязательным условием его предоставления, включаемым в Соглашение о предоставлении гранта, является согласие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1084C">
        <w:rPr>
          <w:rFonts w:ascii="Times New Roman" w:hAnsi="Times New Roman" w:cs="Times New Roman"/>
          <w:sz w:val="28"/>
          <w:szCs w:val="28"/>
        </w:rPr>
        <w:t xml:space="preserve">олучателей грантов на осуществление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города Липецка и органом муниципального финансового контроля </w:t>
      </w:r>
      <w:r w:rsidRPr="0051084C">
        <w:rPr>
          <w:rFonts w:ascii="Times New Roman" w:hAnsi="Times New Roman" w:cs="Times New Roman"/>
          <w:sz w:val="28"/>
          <w:szCs w:val="28"/>
        </w:rPr>
        <w:t xml:space="preserve">проверок соблюдения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1084C">
        <w:rPr>
          <w:rFonts w:ascii="Times New Roman" w:hAnsi="Times New Roman" w:cs="Times New Roman"/>
          <w:sz w:val="28"/>
          <w:szCs w:val="28"/>
        </w:rPr>
        <w:t>олучателями гранта условий, целей и Порядка предоставления гранта.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 xml:space="preserve">3.3. В случае выявления нарушений условий предоставления грантов, нецелевого использования грантов, искажения отчетных данных,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1084C">
        <w:rPr>
          <w:rFonts w:ascii="Times New Roman" w:hAnsi="Times New Roman" w:cs="Times New Roman"/>
          <w:sz w:val="28"/>
          <w:szCs w:val="28"/>
        </w:rPr>
        <w:t>олучатели грантов возвращают в бюджет города Липецка денежные средства в объеме допущенных нарушений.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t>3.4. При установлении факт</w:t>
      </w:r>
      <w:proofErr w:type="gramStart"/>
      <w:r w:rsidRPr="0051084C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51084C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1084C">
        <w:rPr>
          <w:rFonts w:ascii="Times New Roman" w:hAnsi="Times New Roman" w:cs="Times New Roman"/>
          <w:sz w:val="28"/>
          <w:szCs w:val="28"/>
        </w:rPr>
        <w:t xml:space="preserve">), указанных в пункте 3.3. настоящего порядка,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1084C">
        <w:rPr>
          <w:rFonts w:ascii="Times New Roman" w:hAnsi="Times New Roman" w:cs="Times New Roman"/>
          <w:sz w:val="28"/>
          <w:szCs w:val="28"/>
        </w:rPr>
        <w:t>олучатели грантов осуществляют возврат полученных бюджетных средств в 10-дневный срок со дня получения соответствующего уведомления администрации города Липецка.</w:t>
      </w:r>
    </w:p>
    <w:p w:rsidR="00D45459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84C">
        <w:rPr>
          <w:rFonts w:ascii="Times New Roman" w:hAnsi="Times New Roman" w:cs="Times New Roman"/>
          <w:sz w:val="28"/>
          <w:szCs w:val="28"/>
        </w:rPr>
        <w:lastRenderedPageBreak/>
        <w:t xml:space="preserve">3.5. </w:t>
      </w:r>
      <w:r>
        <w:rPr>
          <w:rFonts w:ascii="Times New Roman" w:hAnsi="Times New Roman" w:cs="Times New Roman"/>
          <w:sz w:val="28"/>
          <w:szCs w:val="28"/>
        </w:rPr>
        <w:t>Не использованные средства гранта подлежат возврату в бюджет города Липецка не позднее 01 ноября 2019 года.</w:t>
      </w:r>
    </w:p>
    <w:p w:rsidR="00D45459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51084C">
        <w:rPr>
          <w:rFonts w:ascii="Times New Roman" w:hAnsi="Times New Roman" w:cs="Times New Roman"/>
          <w:sz w:val="28"/>
          <w:szCs w:val="28"/>
        </w:rPr>
        <w:t xml:space="preserve">При отказе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1084C">
        <w:rPr>
          <w:rFonts w:ascii="Times New Roman" w:hAnsi="Times New Roman" w:cs="Times New Roman"/>
          <w:sz w:val="28"/>
          <w:szCs w:val="28"/>
        </w:rPr>
        <w:t>олучателей грантов от добровольного возврата указанных средств, администрация города Липецка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Pr="0051084C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4461">
        <w:rPr>
          <w:rFonts w:ascii="Times New Roman" w:hAnsi="Times New Roman" w:cs="Times New Roman"/>
          <w:sz w:val="28"/>
          <w:szCs w:val="28"/>
        </w:rPr>
        <w:t>Бухтинова</w:t>
      </w:r>
      <w:proofErr w:type="spellEnd"/>
      <w:r w:rsidRPr="00EE4461"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D45459" w:rsidRPr="0051084C" w:rsidRDefault="00D45459" w:rsidP="00D4545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Pr="0051084C" w:rsidRDefault="00D45459" w:rsidP="00D454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459" w:rsidRDefault="00D45459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45459" w:rsidRDefault="00D45459">
      <w:pPr>
        <w:rPr>
          <w:rFonts w:ascii="Times New Roman CYR" w:hAnsi="Times New Roman CYR"/>
          <w:szCs w:val="28"/>
        </w:rPr>
      </w:pPr>
    </w:p>
    <w:p w:rsidR="00D45459" w:rsidRPr="00D45459" w:rsidRDefault="00D45459" w:rsidP="00D45459">
      <w:pPr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D45459">
        <w:rPr>
          <w:rFonts w:ascii="Times New Roman CYR" w:hAnsi="Times New Roman CYR"/>
          <w:bCs/>
          <w:szCs w:val="28"/>
        </w:rPr>
        <w:t>Приложение № 2</w:t>
      </w:r>
    </w:p>
    <w:p w:rsidR="00D45459" w:rsidRPr="00D45459" w:rsidRDefault="00D45459" w:rsidP="00D45459">
      <w:pPr>
        <w:rPr>
          <w:rFonts w:ascii="Times New Roman CYR" w:hAnsi="Times New Roman CYR"/>
          <w:bCs/>
          <w:szCs w:val="28"/>
        </w:rPr>
      </w:pPr>
      <w:r w:rsidRPr="00D45459">
        <w:rPr>
          <w:rFonts w:ascii="Times New Roman CYR" w:hAnsi="Times New Roman CYR"/>
          <w:bCs/>
          <w:szCs w:val="28"/>
        </w:rPr>
        <w:t xml:space="preserve">           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D45459">
        <w:rPr>
          <w:rFonts w:ascii="Times New Roman CYR" w:hAnsi="Times New Roman CYR"/>
          <w:bCs/>
          <w:szCs w:val="28"/>
        </w:rPr>
        <w:t xml:space="preserve">к постановлению </w:t>
      </w:r>
    </w:p>
    <w:p w:rsidR="00D45459" w:rsidRPr="00D45459" w:rsidRDefault="00D45459" w:rsidP="00D45459">
      <w:pPr>
        <w:rPr>
          <w:rFonts w:ascii="Times New Roman CYR" w:hAnsi="Times New Roman CYR"/>
          <w:bCs/>
          <w:szCs w:val="28"/>
        </w:rPr>
      </w:pPr>
      <w:r w:rsidRPr="00D45459">
        <w:rPr>
          <w:rFonts w:ascii="Times New Roman CYR" w:hAnsi="Times New Roman CYR"/>
          <w:bCs/>
          <w:szCs w:val="28"/>
        </w:rPr>
        <w:t xml:space="preserve">           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D45459">
        <w:rPr>
          <w:rFonts w:ascii="Times New Roman CYR" w:hAnsi="Times New Roman CYR"/>
          <w:bCs/>
          <w:szCs w:val="28"/>
        </w:rPr>
        <w:t>администрации города Липецка</w:t>
      </w:r>
    </w:p>
    <w:p w:rsidR="00D45459" w:rsidRDefault="00D45459" w:rsidP="00D45459">
      <w:pPr>
        <w:rPr>
          <w:rFonts w:ascii="Times New Roman CYR" w:hAnsi="Times New Roman CYR"/>
          <w:szCs w:val="28"/>
        </w:rPr>
      </w:pPr>
      <w:r w:rsidRPr="00D45459">
        <w:rPr>
          <w:rFonts w:ascii="Times New Roman CYR" w:hAnsi="Times New Roman CYR"/>
          <w:bCs/>
          <w:szCs w:val="28"/>
        </w:rPr>
        <w:t xml:space="preserve">           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D45459">
        <w:rPr>
          <w:rFonts w:ascii="Times New Roman CYR" w:hAnsi="Times New Roman CYR"/>
          <w:bCs/>
          <w:szCs w:val="28"/>
        </w:rPr>
        <w:t>от</w:t>
      </w:r>
      <w:r>
        <w:rPr>
          <w:rFonts w:ascii="Times New Roman CYR" w:hAnsi="Times New Roman CYR"/>
          <w:bCs/>
          <w:szCs w:val="28"/>
        </w:rPr>
        <w:t xml:space="preserve"> 04.03.2019 </w:t>
      </w:r>
      <w:r w:rsidRPr="00D45459">
        <w:rPr>
          <w:rFonts w:ascii="Times New Roman CYR" w:hAnsi="Times New Roman CYR"/>
          <w:bCs/>
          <w:szCs w:val="28"/>
        </w:rPr>
        <w:t xml:space="preserve"> №</w:t>
      </w:r>
      <w:r>
        <w:rPr>
          <w:rFonts w:ascii="Times New Roman CYR" w:hAnsi="Times New Roman CYR"/>
          <w:bCs/>
          <w:szCs w:val="28"/>
        </w:rPr>
        <w:t xml:space="preserve"> 291</w:t>
      </w:r>
    </w:p>
    <w:p w:rsidR="00D45459" w:rsidRDefault="00D45459">
      <w:pPr>
        <w:rPr>
          <w:rFonts w:ascii="Times New Roman CYR" w:hAnsi="Times New Roman CYR"/>
          <w:szCs w:val="28"/>
        </w:rPr>
      </w:pPr>
    </w:p>
    <w:p w:rsidR="00D45459" w:rsidRDefault="00D45459">
      <w:pPr>
        <w:rPr>
          <w:rFonts w:ascii="Times New Roman CYR" w:hAnsi="Times New Roman CYR"/>
          <w:szCs w:val="28"/>
        </w:rPr>
      </w:pPr>
    </w:p>
    <w:p w:rsidR="00D45459" w:rsidRPr="00D45459" w:rsidRDefault="00D45459" w:rsidP="00D45459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D45459" w:rsidRPr="00D45459" w:rsidRDefault="00D45459" w:rsidP="00D45459">
      <w:pPr>
        <w:autoSpaceDE w:val="0"/>
        <w:autoSpaceDN w:val="0"/>
        <w:adjustRightInd w:val="0"/>
        <w:jc w:val="center"/>
        <w:rPr>
          <w:bCs/>
          <w:szCs w:val="28"/>
        </w:rPr>
      </w:pPr>
      <w:r w:rsidRPr="00D45459">
        <w:rPr>
          <w:bCs/>
          <w:szCs w:val="28"/>
        </w:rPr>
        <w:t>ПОЛОЖЕНИЕ</w:t>
      </w:r>
    </w:p>
    <w:p w:rsidR="00D45459" w:rsidRPr="00D45459" w:rsidRDefault="00D45459" w:rsidP="00D45459">
      <w:pPr>
        <w:autoSpaceDE w:val="0"/>
        <w:autoSpaceDN w:val="0"/>
        <w:adjustRightInd w:val="0"/>
        <w:jc w:val="center"/>
        <w:rPr>
          <w:bCs/>
          <w:szCs w:val="28"/>
        </w:rPr>
      </w:pPr>
      <w:r w:rsidRPr="00D45459">
        <w:rPr>
          <w:bCs/>
          <w:szCs w:val="28"/>
        </w:rPr>
        <w:t xml:space="preserve">о конкурсной комиссии по отбору </w:t>
      </w:r>
      <w:r w:rsidRPr="00D45459">
        <w:t>общественно полезных</w:t>
      </w:r>
      <w:r w:rsidRPr="00D45459">
        <w:rPr>
          <w:b/>
        </w:rPr>
        <w:t xml:space="preserve"> </w:t>
      </w:r>
      <w:r w:rsidRPr="00D45459">
        <w:rPr>
          <w:bCs/>
          <w:szCs w:val="28"/>
        </w:rPr>
        <w:t xml:space="preserve">проектов в сфере молодежной политики для предоставления грантов в форме субсидий </w:t>
      </w:r>
    </w:p>
    <w:p w:rsidR="00D45459" w:rsidRPr="00D45459" w:rsidRDefault="00D45459" w:rsidP="00D45459">
      <w:pPr>
        <w:autoSpaceDE w:val="0"/>
        <w:autoSpaceDN w:val="0"/>
        <w:adjustRightInd w:val="0"/>
        <w:jc w:val="center"/>
        <w:rPr>
          <w:bCs/>
          <w:szCs w:val="28"/>
        </w:rPr>
      </w:pPr>
      <w:r w:rsidRPr="00D45459">
        <w:rPr>
          <w:bCs/>
          <w:szCs w:val="28"/>
        </w:rPr>
        <w:t>из бюджета города Липецка, на 2019 год</w:t>
      </w:r>
    </w:p>
    <w:p w:rsidR="00D45459" w:rsidRPr="00D45459" w:rsidRDefault="00D45459" w:rsidP="00D45459">
      <w:pPr>
        <w:autoSpaceDE w:val="0"/>
        <w:autoSpaceDN w:val="0"/>
        <w:adjustRightInd w:val="0"/>
        <w:jc w:val="both"/>
        <w:rPr>
          <w:szCs w:val="28"/>
        </w:rPr>
      </w:pPr>
    </w:p>
    <w:p w:rsidR="00D45459" w:rsidRPr="00D45459" w:rsidRDefault="00D45459" w:rsidP="00D45459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Cs w:val="28"/>
        </w:rPr>
      </w:pPr>
      <w:r w:rsidRPr="00D45459">
        <w:rPr>
          <w:szCs w:val="28"/>
        </w:rPr>
        <w:t xml:space="preserve">Настоящим Положением определяется порядок формирования и работы конкурсной комиссии </w:t>
      </w:r>
      <w:r w:rsidRPr="00D45459">
        <w:rPr>
          <w:bCs/>
          <w:szCs w:val="28"/>
        </w:rPr>
        <w:t xml:space="preserve">по отбору </w:t>
      </w:r>
      <w:r w:rsidRPr="00D45459">
        <w:t xml:space="preserve">общественно полезных </w:t>
      </w:r>
      <w:r w:rsidRPr="00D45459">
        <w:rPr>
          <w:bCs/>
          <w:szCs w:val="28"/>
        </w:rPr>
        <w:t>проектов в сфере молодежной политики для предоставления грантов в форме субсидий из бюджета города Липецка на 2019 год</w:t>
      </w:r>
      <w:r w:rsidRPr="00D45459">
        <w:rPr>
          <w:szCs w:val="28"/>
        </w:rPr>
        <w:t xml:space="preserve"> (далее - конкурсная комиссия).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2. Состав конкурсной комиссии утверждается распоряжением администрации города Липецка, которое размещается в открытом доступе в информационно-телекоммуникационной сети "Интернет" (далее - сеть "Интернет") на официальном сайте администрации города Липецка не позднее трех рабочих дней со дня его утверждения.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3. Конкурсная комиссия состоит не менее чем из 9 человек, в том числе председателя конкурсной комиссии, заместителя председателя конкурсной комиссии, секретаря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Председатель конкурсной комиссии проводит заседания конкурсной комиссии, подписывает протоколы заседаний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4.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5. Формой работы конкурсной комиссии является ее заседание.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6.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Решения конкурсной комиссии оформляются протоколом, который подписывает председатель конкурсной комиссии и  члены конкурсной комиссии, присутствовавшие на заседании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lastRenderedPageBreak/>
        <w:t>В протоколе заседания конкурсной комиссии не допускается указание персональных оценок, мнений, суждений членов конкурсной комиссии в отношении конкретных заявок на участие в конкурсе и подавших их организаций,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Протокол заседания конкурсной комиссии должен быть размещен в открытом доступе в сети «Интернет» на официальном сайте администрации города Липецка не позднее трех рабочих дней со дня заседания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7. Член конкурсной комиссии вправе знакомиться с документами заявок на участие в конкурсе.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Член конкурсной комиссии не вправе самостоятельно вступать в личные контакты с физическими лицами, являющимися участниками конкурса.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8. В случае если член конкурсной комиссии лично (прямо или косвенно) заинтересован в итогах конкурса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конкурсе.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1) наличие у члена конкурсной комиссии родственных отношений с физическим лицом, являющимся участником конкурса;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2) оказание членом конкурсной комиссии содействия физическим лицам, являющимся участниками конкурса, в подготовке заявки на участие в конкурсе (за исключением случаев консультирования на безвозмездной основе путем ответов на вопросы по подготовке заявки);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3)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9.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1) приостановить участие члена конкурсной комиссии в работе конкурсной комиссии;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 w:rsidRPr="00D45459">
        <w:rPr>
          <w:szCs w:val="28"/>
        </w:rPr>
        <w:t xml:space="preserve">2) рассмотреть заявки на участие в конкурсе, в отношении которых имеются личная заинтересованность члена конкурсной комиссии или иные обстоятельства, </w:t>
      </w:r>
      <w:r w:rsidRPr="00D45459">
        <w:rPr>
          <w:szCs w:val="28"/>
        </w:rPr>
        <w:lastRenderedPageBreak/>
        <w:t>способные повлиять на участие члена конкурсной комиссии в 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  <w:proofErr w:type="gramEnd"/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3) не ограничивать участие члена конкурсной комиссии в работе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10. 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11. Член конкурсной комиссии обязан соблюдать права авторов заявок на участие в конкурсе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45459">
        <w:rPr>
          <w:szCs w:val="28"/>
        </w:rPr>
        <w:t>12. При возникновении в процессе рассмотрения заявок на участие в конкурсе вопросов, требующих специальных знаний в различных областях науки, техники, искусства, ремесла и др., конкурсная комиссия вправе приглашать на свои заседания экспертов для разъяснения таких вопросов.</w:t>
      </w: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D45459" w:rsidRPr="00D45459" w:rsidRDefault="00D45459" w:rsidP="00D4545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D45459" w:rsidRPr="00D45459" w:rsidRDefault="00D45459" w:rsidP="00D45459">
      <w:pPr>
        <w:autoSpaceDE w:val="0"/>
        <w:autoSpaceDN w:val="0"/>
        <w:adjustRightInd w:val="0"/>
        <w:jc w:val="both"/>
        <w:rPr>
          <w:i/>
          <w:szCs w:val="28"/>
        </w:rPr>
      </w:pPr>
    </w:p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Pr="00D45459" w:rsidRDefault="00D45459" w:rsidP="00D45459"/>
    <w:p w:rsidR="00D45459" w:rsidRDefault="00D45459" w:rsidP="00D45459">
      <w:r w:rsidRPr="00D45459">
        <w:t xml:space="preserve"> </w:t>
      </w:r>
      <w:proofErr w:type="spellStart"/>
      <w:r w:rsidRPr="00D45459">
        <w:t>Бухтинова</w:t>
      </w:r>
      <w:proofErr w:type="spellEnd"/>
      <w:r w:rsidR="007E749B">
        <w:t xml:space="preserve"> Н.С.</w:t>
      </w:r>
    </w:p>
    <w:p w:rsidR="007E749B" w:rsidRDefault="007E749B" w:rsidP="00D45459"/>
    <w:p w:rsidR="00D45459" w:rsidRPr="00D45459" w:rsidRDefault="00D45459" w:rsidP="00D45459">
      <w:pPr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lastRenderedPageBreak/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D45459">
        <w:rPr>
          <w:rFonts w:ascii="Times New Roman CYR" w:hAnsi="Times New Roman CYR"/>
          <w:bCs/>
          <w:szCs w:val="28"/>
        </w:rPr>
        <w:t>Приложение № 1</w:t>
      </w:r>
    </w:p>
    <w:p w:rsidR="00D45459" w:rsidRDefault="00D45459" w:rsidP="00D45459">
      <w:r>
        <w:rPr>
          <w:rFonts w:ascii="Times New Roman CYR" w:hAnsi="Times New Roman CYR"/>
          <w:bCs/>
          <w:szCs w:val="28"/>
        </w:rPr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D45459">
        <w:rPr>
          <w:rFonts w:ascii="Times New Roman CYR" w:hAnsi="Times New Roman CYR"/>
          <w:bCs/>
          <w:szCs w:val="28"/>
        </w:rPr>
        <w:t xml:space="preserve">к </w:t>
      </w:r>
      <w:r w:rsidRPr="00D45459">
        <w:t>Порядку предоставления грантов</w:t>
      </w:r>
    </w:p>
    <w:p w:rsidR="00D45459" w:rsidRDefault="00D45459" w:rsidP="00D45459">
      <w:r w:rsidRPr="00D4545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5459">
        <w:t>в форме субсидий на реализацию</w:t>
      </w:r>
    </w:p>
    <w:p w:rsidR="00D45459" w:rsidRDefault="00D45459" w:rsidP="00D45459">
      <w:r w:rsidRPr="00D4545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5459">
        <w:t xml:space="preserve">общественно полезных проектов </w:t>
      </w:r>
      <w:proofErr w:type="gramStart"/>
      <w:r w:rsidRPr="00D45459">
        <w:t>в</w:t>
      </w:r>
      <w:proofErr w:type="gramEnd"/>
    </w:p>
    <w:p w:rsidR="00D45459" w:rsidRDefault="00D45459" w:rsidP="00D45459">
      <w:r w:rsidRPr="00D4545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5459">
        <w:t xml:space="preserve">сфере молодежной политики </w:t>
      </w:r>
      <w:proofErr w:type="gramStart"/>
      <w:r w:rsidRPr="00D45459">
        <w:t>на</w:t>
      </w:r>
      <w:proofErr w:type="gramEnd"/>
      <w:r w:rsidRPr="00D45459">
        <w:t xml:space="preserve"> </w:t>
      </w:r>
    </w:p>
    <w:p w:rsidR="00D45459" w:rsidRDefault="00D45459" w:rsidP="00D45459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5459">
        <w:t xml:space="preserve">территории города Липецка </w:t>
      </w:r>
      <w:r w:rsidRPr="00D45459">
        <w:rPr>
          <w:szCs w:val="28"/>
        </w:rPr>
        <w:t>на 2019 год</w:t>
      </w:r>
    </w:p>
    <w:p w:rsidR="00D45459" w:rsidRPr="00D45459" w:rsidRDefault="00D45459" w:rsidP="00D45459">
      <w:pPr>
        <w:widowControl w:val="0"/>
        <w:autoSpaceDE w:val="0"/>
        <w:autoSpaceDN w:val="0"/>
        <w:jc w:val="both"/>
        <w:rPr>
          <w:szCs w:val="28"/>
        </w:rPr>
      </w:pPr>
    </w:p>
    <w:p w:rsidR="00D45459" w:rsidRPr="00D45459" w:rsidRDefault="00D45459" w:rsidP="00D45459">
      <w:pPr>
        <w:widowControl w:val="0"/>
        <w:autoSpaceDE w:val="0"/>
        <w:autoSpaceDN w:val="0"/>
        <w:adjustRightInd w:val="0"/>
        <w:outlineLvl w:val="0"/>
        <w:rPr>
          <w:rFonts w:eastAsia="Calibri"/>
          <w:color w:val="26282F"/>
          <w:szCs w:val="28"/>
        </w:rPr>
      </w:pPr>
      <w:bookmarkStart w:id="4" w:name="Par278"/>
      <w:bookmarkEnd w:id="4"/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ЗАЯВКА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на участие в конкурсе на предоставление грантов в форме субсидий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 xml:space="preserve">на реализацию </w:t>
      </w:r>
      <w:r w:rsidRPr="00D45459">
        <w:rPr>
          <w:bCs/>
          <w:color w:val="26282F"/>
          <w:szCs w:val="28"/>
        </w:rPr>
        <w:t xml:space="preserve">общественно полезных </w:t>
      </w:r>
      <w:r w:rsidRPr="00D45459">
        <w:rPr>
          <w:rFonts w:eastAsia="Calibri"/>
          <w:color w:val="26282F"/>
          <w:szCs w:val="28"/>
        </w:rPr>
        <w:t xml:space="preserve">проектов в сфере молодежной политики 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из бюджета города Липецка, на 2019 год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___________________________________________________________</w:t>
      </w:r>
      <w:r w:rsidRPr="00D45459">
        <w:rPr>
          <w:rFonts w:eastAsia="Calibri" w:cs="Arial"/>
          <w:color w:val="26282F"/>
          <w:szCs w:val="28"/>
        </w:rPr>
        <w:t>__________</w:t>
      </w:r>
      <w:r w:rsidRPr="00D45459">
        <w:rPr>
          <w:rFonts w:eastAsia="Calibri"/>
          <w:color w:val="26282F"/>
          <w:szCs w:val="28"/>
        </w:rPr>
        <w:t>_</w:t>
      </w:r>
      <w:r w:rsidRPr="00D45459">
        <w:rPr>
          <w:rFonts w:eastAsia="Calibri" w:cs="Arial"/>
          <w:color w:val="26282F"/>
          <w:szCs w:val="28"/>
        </w:rPr>
        <w:t>,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color w:val="26282F"/>
          <w:sz w:val="24"/>
          <w:szCs w:val="24"/>
        </w:rPr>
      </w:pPr>
      <w:r w:rsidRPr="00D45459">
        <w:rPr>
          <w:rFonts w:eastAsia="Calibri"/>
          <w:color w:val="26282F"/>
          <w:sz w:val="24"/>
          <w:szCs w:val="24"/>
        </w:rPr>
        <w:t>(</w:t>
      </w:r>
      <w:r w:rsidRPr="00D45459">
        <w:rPr>
          <w:rFonts w:eastAsia="Calibri"/>
          <w:color w:val="26282F"/>
          <w:sz w:val="20"/>
        </w:rPr>
        <w:t>Фамилия, имя, отчество</w:t>
      </w:r>
      <w:r w:rsidRPr="00D45459">
        <w:rPr>
          <w:rFonts w:eastAsia="Calibri"/>
          <w:color w:val="26282F"/>
          <w:sz w:val="24"/>
          <w:szCs w:val="24"/>
        </w:rPr>
        <w:t>)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outlineLvl w:val="0"/>
        <w:rPr>
          <w:rFonts w:eastAsia="Calibri" w:cs="Arial"/>
          <w:color w:val="26282F"/>
          <w:szCs w:val="28"/>
        </w:rPr>
      </w:pPr>
      <w:proofErr w:type="gramStart"/>
      <w:r w:rsidRPr="00D45459">
        <w:rPr>
          <w:rFonts w:eastAsia="Calibri" w:cs="Arial"/>
          <w:color w:val="26282F"/>
          <w:szCs w:val="28"/>
        </w:rPr>
        <w:t>зарегистрированный</w:t>
      </w:r>
      <w:proofErr w:type="gramEnd"/>
      <w:r w:rsidRPr="00D45459">
        <w:rPr>
          <w:rFonts w:eastAsia="Calibri" w:cs="Arial"/>
          <w:color w:val="26282F"/>
          <w:szCs w:val="28"/>
        </w:rPr>
        <w:t xml:space="preserve"> по адресу___________________________________________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 w:cs="Arial"/>
          <w:color w:val="26282F"/>
          <w:szCs w:val="28"/>
        </w:rPr>
        <w:t>а</w:t>
      </w:r>
      <w:r w:rsidRPr="00D45459">
        <w:rPr>
          <w:rFonts w:eastAsia="Calibri"/>
          <w:color w:val="26282F"/>
          <w:szCs w:val="28"/>
        </w:rPr>
        <w:t>дрес фактического проживания</w:t>
      </w:r>
      <w:r w:rsidRPr="00D45459">
        <w:rPr>
          <w:rFonts w:eastAsia="Calibri" w:cs="Arial"/>
          <w:color w:val="26282F"/>
          <w:szCs w:val="28"/>
        </w:rPr>
        <w:t xml:space="preserve"> ________________________________________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outlineLvl w:val="0"/>
        <w:rPr>
          <w:rFonts w:eastAsia="Calibri" w:cs="Arial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паспорт _________________</w:t>
      </w:r>
      <w:r w:rsidRPr="00D45459">
        <w:rPr>
          <w:rFonts w:eastAsia="Calibri" w:cs="Arial"/>
          <w:color w:val="26282F"/>
          <w:szCs w:val="28"/>
        </w:rPr>
        <w:t xml:space="preserve"> выдан </w:t>
      </w:r>
      <w:r w:rsidRPr="00D45459">
        <w:rPr>
          <w:rFonts w:eastAsia="Calibri"/>
          <w:color w:val="26282F"/>
          <w:szCs w:val="28"/>
        </w:rPr>
        <w:t>___________________________</w:t>
      </w:r>
      <w:r w:rsidRPr="00D45459">
        <w:rPr>
          <w:rFonts w:eastAsia="Calibri" w:cs="Arial"/>
          <w:color w:val="26282F"/>
          <w:szCs w:val="28"/>
        </w:rPr>
        <w:t>____________</w:t>
      </w:r>
    </w:p>
    <w:p w:rsidR="00D45459" w:rsidRPr="00D45459" w:rsidRDefault="00D45459" w:rsidP="00D45459">
      <w:pPr>
        <w:rPr>
          <w:rFonts w:eastAsia="Calibri"/>
        </w:rPr>
      </w:pPr>
      <w:r w:rsidRPr="00D45459">
        <w:rPr>
          <w:rFonts w:eastAsia="Calibri"/>
        </w:rPr>
        <w:t>контактный телефон____________________________________________________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 xml:space="preserve">направляет заявку </w:t>
      </w:r>
      <w:proofErr w:type="gramStart"/>
      <w:r w:rsidRPr="00D45459">
        <w:rPr>
          <w:rFonts w:eastAsia="Calibri"/>
          <w:color w:val="26282F"/>
          <w:szCs w:val="28"/>
        </w:rPr>
        <w:t>на участие в конкурсе на предоставление грантов в форме субсидий на реализацию</w:t>
      </w:r>
      <w:proofErr w:type="gramEnd"/>
      <w:r w:rsidRPr="00D45459">
        <w:rPr>
          <w:rFonts w:eastAsia="Calibri"/>
          <w:color w:val="26282F"/>
          <w:szCs w:val="28"/>
        </w:rPr>
        <w:t xml:space="preserve"> </w:t>
      </w:r>
      <w:r w:rsidRPr="00D45459">
        <w:rPr>
          <w:bCs/>
          <w:color w:val="26282F"/>
          <w:szCs w:val="28"/>
        </w:rPr>
        <w:t xml:space="preserve">общественно полезных </w:t>
      </w:r>
      <w:r w:rsidRPr="00D45459">
        <w:rPr>
          <w:rFonts w:eastAsia="Calibri"/>
          <w:color w:val="26282F"/>
          <w:szCs w:val="28"/>
        </w:rPr>
        <w:t xml:space="preserve">проектов в сфере молодежной политики из бюджета города Липецка на 2018 год на реализацию </w:t>
      </w:r>
      <w:r w:rsidRPr="00D45459">
        <w:rPr>
          <w:bCs/>
          <w:color w:val="26282F"/>
          <w:szCs w:val="28"/>
        </w:rPr>
        <w:t xml:space="preserve">общественно полезного </w:t>
      </w:r>
      <w:r w:rsidRPr="00D45459">
        <w:rPr>
          <w:rFonts w:eastAsia="Calibri"/>
          <w:color w:val="26282F"/>
          <w:szCs w:val="28"/>
        </w:rPr>
        <w:t>проекта «_________________________________________</w:t>
      </w:r>
      <w:r w:rsidRPr="00D45459">
        <w:rPr>
          <w:rFonts w:eastAsia="Calibri" w:cs="Arial"/>
          <w:color w:val="26282F"/>
          <w:szCs w:val="28"/>
        </w:rPr>
        <w:t>_______»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bCs/>
          <w:color w:val="26282F"/>
          <w:sz w:val="24"/>
          <w:szCs w:val="24"/>
        </w:rPr>
      </w:pPr>
      <w:r w:rsidRPr="00D45459">
        <w:rPr>
          <w:rFonts w:eastAsia="Calibri"/>
          <w:color w:val="26282F"/>
          <w:szCs w:val="28"/>
        </w:rPr>
        <w:t>по направлению_________________________________________</w:t>
      </w:r>
      <w:r w:rsidRPr="00D45459">
        <w:rPr>
          <w:rFonts w:eastAsia="Calibri" w:cs="Arial"/>
          <w:color w:val="26282F"/>
          <w:szCs w:val="28"/>
        </w:rPr>
        <w:t>_______________</w:t>
      </w:r>
    </w:p>
    <w:p w:rsidR="00D45459" w:rsidRPr="00D45459" w:rsidRDefault="00D45459" w:rsidP="00D45459">
      <w:pPr>
        <w:rPr>
          <w:rFonts w:eastAsia="Calibri"/>
        </w:rPr>
      </w:pPr>
      <w:r w:rsidRPr="00D45459">
        <w:rPr>
          <w:rFonts w:eastAsia="Calibri"/>
        </w:rPr>
        <w:t>название проекта_______________________________________________________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Запрашиваемый объем финансирования из бюджета города Липецка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________________ (_____________________________________________) рублей.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 w:val="24"/>
          <w:szCs w:val="24"/>
        </w:rPr>
      </w:pPr>
      <w:r w:rsidRPr="00D45459">
        <w:rPr>
          <w:rFonts w:eastAsia="Calibri"/>
          <w:color w:val="26282F"/>
          <w:sz w:val="24"/>
          <w:szCs w:val="24"/>
        </w:rPr>
        <w:t xml:space="preserve">    (цифрами)                        </w:t>
      </w:r>
      <w:r w:rsidRPr="00D45459">
        <w:rPr>
          <w:rFonts w:eastAsia="Calibri"/>
          <w:color w:val="26282F"/>
          <w:sz w:val="24"/>
          <w:szCs w:val="24"/>
        </w:rPr>
        <w:tab/>
      </w:r>
      <w:r w:rsidRPr="00D45459">
        <w:rPr>
          <w:rFonts w:eastAsia="Calibri"/>
          <w:color w:val="26282F"/>
          <w:sz w:val="24"/>
          <w:szCs w:val="24"/>
        </w:rPr>
        <w:tab/>
      </w:r>
      <w:r w:rsidRPr="00D45459">
        <w:rPr>
          <w:rFonts w:eastAsia="Calibri"/>
          <w:color w:val="26282F"/>
          <w:sz w:val="24"/>
          <w:szCs w:val="24"/>
        </w:rPr>
        <w:tab/>
      </w:r>
      <w:r w:rsidRPr="00D45459">
        <w:rPr>
          <w:rFonts w:eastAsia="Calibri"/>
          <w:color w:val="26282F"/>
          <w:sz w:val="24"/>
          <w:szCs w:val="24"/>
        </w:rPr>
        <w:tab/>
        <w:t xml:space="preserve"> (прописью)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 w:cs="Arial"/>
          <w:color w:val="26282F"/>
          <w:szCs w:val="28"/>
        </w:rPr>
        <w:t>С</w:t>
      </w:r>
      <w:r w:rsidRPr="00D45459">
        <w:rPr>
          <w:rFonts w:eastAsia="Calibri"/>
          <w:color w:val="26282F"/>
          <w:szCs w:val="28"/>
        </w:rPr>
        <w:t xml:space="preserve"> условиями конкурсного отбора и предоставления гранта в форме субсидии из бюджета города Липецка на 2018 год ознакомлен и согласен.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Настоящим даю согласие на обработку моих персональных данных, содержащихся в</w:t>
      </w:r>
      <w:r w:rsidRPr="00D45459">
        <w:rPr>
          <w:rFonts w:eastAsia="Calibri" w:cs="Arial"/>
          <w:color w:val="26282F"/>
          <w:szCs w:val="28"/>
        </w:rPr>
        <w:t xml:space="preserve"> </w:t>
      </w:r>
      <w:r w:rsidRPr="00D45459">
        <w:rPr>
          <w:rFonts w:eastAsia="Calibri"/>
          <w:color w:val="26282F"/>
          <w:szCs w:val="28"/>
        </w:rPr>
        <w:t>настоящей заявке и приложенных к ней документах, уполномоченными</w:t>
      </w:r>
      <w:r w:rsidRPr="00D45459">
        <w:rPr>
          <w:rFonts w:eastAsia="Calibri" w:cs="Arial"/>
          <w:color w:val="26282F"/>
          <w:szCs w:val="28"/>
        </w:rPr>
        <w:t xml:space="preserve"> </w:t>
      </w:r>
      <w:r w:rsidRPr="00D45459">
        <w:rPr>
          <w:rFonts w:eastAsia="Calibri"/>
          <w:color w:val="26282F"/>
          <w:szCs w:val="28"/>
        </w:rPr>
        <w:t xml:space="preserve">должностными лицами администрации города Липецка. </w:t>
      </w:r>
      <w:proofErr w:type="gramStart"/>
      <w:r w:rsidRPr="00D45459">
        <w:rPr>
          <w:rFonts w:eastAsia="Calibri"/>
          <w:color w:val="26282F"/>
          <w:szCs w:val="28"/>
        </w:rPr>
        <w:t>Ознакомлен с информацией</w:t>
      </w:r>
      <w:r w:rsidRPr="00D45459">
        <w:rPr>
          <w:rFonts w:eastAsia="Calibri" w:cs="Arial"/>
          <w:color w:val="26282F"/>
          <w:szCs w:val="28"/>
        </w:rPr>
        <w:t xml:space="preserve"> </w:t>
      </w:r>
      <w:r w:rsidRPr="00D45459">
        <w:rPr>
          <w:rFonts w:eastAsia="Calibri"/>
          <w:color w:val="26282F"/>
          <w:szCs w:val="28"/>
        </w:rPr>
        <w:t>о неправомерности включения в состав заявки персональных данных лиц, не</w:t>
      </w:r>
      <w:r w:rsidRPr="00D45459">
        <w:rPr>
          <w:rFonts w:eastAsia="Calibri" w:cs="Arial"/>
          <w:color w:val="26282F"/>
          <w:szCs w:val="28"/>
        </w:rPr>
        <w:t xml:space="preserve"> </w:t>
      </w:r>
      <w:r w:rsidRPr="00D45459">
        <w:rPr>
          <w:rFonts w:eastAsia="Calibri"/>
          <w:color w:val="26282F"/>
          <w:szCs w:val="28"/>
        </w:rPr>
        <w:t xml:space="preserve">дававших согласие на их обработку в соответствии с Федеральным </w:t>
      </w:r>
      <w:r w:rsidRPr="00D45459">
        <w:rPr>
          <w:rFonts w:eastAsia="Calibri"/>
          <w:szCs w:val="28"/>
        </w:rPr>
        <w:t>законом</w:t>
      </w:r>
      <w:r w:rsidRPr="00D45459">
        <w:rPr>
          <w:rFonts w:eastAsia="Calibri" w:cs="Arial"/>
          <w:color w:val="26282F"/>
          <w:szCs w:val="28"/>
        </w:rPr>
        <w:t xml:space="preserve"> </w:t>
      </w:r>
      <w:r w:rsidRPr="00D45459">
        <w:rPr>
          <w:rFonts w:eastAsia="Calibri"/>
          <w:color w:val="26282F"/>
          <w:szCs w:val="28"/>
        </w:rPr>
        <w:t>от 27.07.2006 № 152-ФЗ "О персональных данных".</w:t>
      </w:r>
      <w:proofErr w:type="gramEnd"/>
    </w:p>
    <w:p w:rsidR="00D45459" w:rsidRPr="00D45459" w:rsidRDefault="00D45459" w:rsidP="00D45459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К заявлению прилагаются: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 xml:space="preserve">    - проект по установленной форме;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 xml:space="preserve">    - иные документы (перечислить).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Достоверность  информации  (в  том  числе документов), представленной в</w:t>
      </w:r>
      <w:r w:rsidRPr="00D45459">
        <w:rPr>
          <w:rFonts w:eastAsia="Calibri" w:cs="Arial"/>
          <w:color w:val="26282F"/>
          <w:szCs w:val="28"/>
        </w:rPr>
        <w:t xml:space="preserve"> </w:t>
      </w:r>
      <w:r w:rsidRPr="00D45459">
        <w:rPr>
          <w:rFonts w:eastAsia="Calibri"/>
          <w:color w:val="26282F"/>
          <w:szCs w:val="28"/>
        </w:rPr>
        <w:t>составе заявки, подтверждаю.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 xml:space="preserve">___________________ </w:t>
      </w:r>
      <w:r w:rsidRPr="00D45459">
        <w:rPr>
          <w:rFonts w:eastAsia="Calibri" w:cs="Arial"/>
          <w:color w:val="26282F"/>
          <w:szCs w:val="28"/>
        </w:rPr>
        <w:t xml:space="preserve">               </w:t>
      </w:r>
      <w:r w:rsidRPr="00D45459">
        <w:rPr>
          <w:rFonts w:eastAsia="Calibri"/>
          <w:color w:val="26282F"/>
          <w:szCs w:val="28"/>
        </w:rPr>
        <w:t>______________________________________</w:t>
      </w:r>
    </w:p>
    <w:p w:rsidR="00D45459" w:rsidRP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 w:val="24"/>
          <w:szCs w:val="24"/>
        </w:rPr>
      </w:pPr>
      <w:r w:rsidRPr="00D45459">
        <w:rPr>
          <w:rFonts w:eastAsia="Calibri"/>
          <w:color w:val="26282F"/>
          <w:szCs w:val="28"/>
        </w:rPr>
        <w:t xml:space="preserve">     </w:t>
      </w:r>
      <w:r w:rsidRPr="00D45459">
        <w:rPr>
          <w:rFonts w:eastAsia="Calibri" w:cs="Arial"/>
          <w:color w:val="26282F"/>
          <w:szCs w:val="28"/>
        </w:rPr>
        <w:tab/>
      </w:r>
      <w:r w:rsidRPr="00D45459">
        <w:rPr>
          <w:rFonts w:eastAsia="Calibri"/>
          <w:color w:val="26282F"/>
          <w:sz w:val="24"/>
          <w:szCs w:val="24"/>
        </w:rPr>
        <w:t xml:space="preserve"> (подпись)             </w:t>
      </w:r>
      <w:r w:rsidRPr="00D45459">
        <w:rPr>
          <w:rFonts w:eastAsia="Calibri" w:cs="Arial"/>
          <w:color w:val="26282F"/>
          <w:sz w:val="24"/>
          <w:szCs w:val="24"/>
        </w:rPr>
        <w:tab/>
      </w:r>
      <w:r w:rsidRPr="00D45459">
        <w:rPr>
          <w:rFonts w:eastAsia="Calibri" w:cs="Arial"/>
          <w:color w:val="26282F"/>
          <w:sz w:val="24"/>
          <w:szCs w:val="24"/>
        </w:rPr>
        <w:tab/>
      </w:r>
      <w:r w:rsidRPr="00D45459">
        <w:rPr>
          <w:rFonts w:eastAsia="Calibri" w:cs="Arial"/>
          <w:color w:val="26282F"/>
          <w:sz w:val="24"/>
          <w:szCs w:val="24"/>
        </w:rPr>
        <w:tab/>
      </w:r>
      <w:r w:rsidRPr="00D45459">
        <w:rPr>
          <w:rFonts w:eastAsia="Calibri" w:cs="Arial"/>
          <w:color w:val="26282F"/>
          <w:sz w:val="24"/>
          <w:szCs w:val="24"/>
        </w:rPr>
        <w:tab/>
      </w:r>
      <w:r w:rsidRPr="00D45459">
        <w:rPr>
          <w:rFonts w:eastAsia="Calibri"/>
          <w:color w:val="26282F"/>
          <w:sz w:val="24"/>
          <w:szCs w:val="24"/>
        </w:rPr>
        <w:t xml:space="preserve"> (фамилия, инициалы)</w:t>
      </w:r>
    </w:p>
    <w:p w:rsidR="00D45459" w:rsidRDefault="00D45459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D45459">
        <w:rPr>
          <w:rFonts w:eastAsia="Calibri"/>
          <w:color w:val="26282F"/>
          <w:szCs w:val="28"/>
        </w:rPr>
        <w:t>"__" ____________ 20__ г.</w:t>
      </w:r>
    </w:p>
    <w:p w:rsidR="00FB3BCA" w:rsidRDefault="00FB3BCA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proofErr w:type="spellStart"/>
      <w:r>
        <w:rPr>
          <w:rFonts w:eastAsia="Calibri"/>
          <w:color w:val="26282F"/>
          <w:szCs w:val="28"/>
        </w:rPr>
        <w:t>Бухтинова</w:t>
      </w:r>
      <w:proofErr w:type="spellEnd"/>
      <w:r w:rsidR="007E749B">
        <w:rPr>
          <w:rFonts w:eastAsia="Calibri"/>
          <w:color w:val="26282F"/>
          <w:szCs w:val="28"/>
        </w:rPr>
        <w:t xml:space="preserve"> Н.С.</w:t>
      </w:r>
    </w:p>
    <w:p w:rsidR="00FB3BCA" w:rsidRPr="00FB3BCA" w:rsidRDefault="00FB3BCA" w:rsidP="00FB3BCA">
      <w:pPr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lastRenderedPageBreak/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FB3BCA">
        <w:rPr>
          <w:rFonts w:ascii="Times New Roman CYR" w:hAnsi="Times New Roman CYR"/>
          <w:bCs/>
          <w:szCs w:val="28"/>
        </w:rPr>
        <w:t>Приложение № 2</w:t>
      </w:r>
    </w:p>
    <w:p w:rsid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rFonts w:ascii="Times New Roman CYR" w:hAnsi="Times New Roman CYR"/>
          <w:bCs/>
          <w:szCs w:val="28"/>
        </w:rPr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FB3BCA">
        <w:rPr>
          <w:rFonts w:ascii="Times New Roman CYR" w:hAnsi="Times New Roman CYR"/>
          <w:bCs/>
          <w:szCs w:val="28"/>
        </w:rPr>
        <w:t xml:space="preserve">к </w:t>
      </w:r>
      <w:r w:rsidRPr="00FB3BCA">
        <w:t>Порядку предоставления грантов</w:t>
      </w:r>
    </w:p>
    <w:p w:rsid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</w:pPr>
      <w:r w:rsidRPr="00FB3BC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3BCA">
        <w:t>в форме субсидий на реализацию</w:t>
      </w:r>
    </w:p>
    <w:p w:rsid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</w:pPr>
      <w:r w:rsidRPr="00FB3BC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3BCA">
        <w:t xml:space="preserve">общественно полезных проектов </w:t>
      </w:r>
      <w:proofErr w:type="gramStart"/>
      <w:r w:rsidRPr="00FB3BCA">
        <w:t>в</w:t>
      </w:r>
      <w:proofErr w:type="gramEnd"/>
      <w:r w:rsidRPr="00FB3BCA">
        <w:t xml:space="preserve"> </w:t>
      </w:r>
    </w:p>
    <w:p w:rsid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3BCA">
        <w:t xml:space="preserve">сфере молодежной политики </w:t>
      </w:r>
      <w:proofErr w:type="gramStart"/>
      <w:r w:rsidRPr="00FB3BCA">
        <w:t>на</w:t>
      </w:r>
      <w:proofErr w:type="gramEnd"/>
      <w:r w:rsidRPr="00FB3BCA">
        <w:t xml:space="preserve"> </w:t>
      </w:r>
    </w:p>
    <w:p w:rsid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3BCA">
        <w:t xml:space="preserve">территории города Липецка </w:t>
      </w:r>
      <w:r w:rsidRPr="00FB3BCA">
        <w:rPr>
          <w:szCs w:val="28"/>
        </w:rPr>
        <w:t>на 2019 год</w:t>
      </w:r>
    </w:p>
    <w:p w:rsidR="00FB3BCA" w:rsidRPr="00FB3BCA" w:rsidRDefault="00FB3BCA" w:rsidP="00FB3BCA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:rsidR="00FB3BCA" w:rsidRPr="00FB3BCA" w:rsidRDefault="00FB3BCA" w:rsidP="00FB3BCA">
      <w:pPr>
        <w:ind w:left="450"/>
        <w:contextualSpacing/>
        <w:jc w:val="center"/>
      </w:pPr>
      <w:r w:rsidRPr="00FB3BCA">
        <w:rPr>
          <w:bCs/>
          <w:szCs w:val="28"/>
        </w:rPr>
        <w:t>Общественно полезный прое</w:t>
      </w:r>
      <w:proofErr w:type="gramStart"/>
      <w:r w:rsidRPr="00FB3BCA">
        <w:rPr>
          <w:bCs/>
          <w:szCs w:val="28"/>
        </w:rPr>
        <w:t xml:space="preserve">кт </w:t>
      </w:r>
      <w:r w:rsidRPr="00FB3BCA">
        <w:t>в сф</w:t>
      </w:r>
      <w:proofErr w:type="gramEnd"/>
      <w:r w:rsidRPr="00FB3BCA">
        <w:t xml:space="preserve">ере молодежной политики </w:t>
      </w:r>
    </w:p>
    <w:p w:rsidR="00FB3BCA" w:rsidRPr="00FB3BCA" w:rsidRDefault="00FB3BCA" w:rsidP="00FB3BCA">
      <w:pPr>
        <w:ind w:left="450"/>
        <w:contextualSpacing/>
        <w:jc w:val="center"/>
        <w:rPr>
          <w:bCs/>
          <w:szCs w:val="28"/>
        </w:rPr>
      </w:pPr>
      <w:r w:rsidRPr="00FB3BCA">
        <w:t>на территории города Липецка</w:t>
      </w:r>
    </w:p>
    <w:p w:rsidR="00FB3BCA" w:rsidRPr="00FB3BCA" w:rsidRDefault="00FB3BCA" w:rsidP="00FB3BCA">
      <w:pPr>
        <w:contextualSpacing/>
        <w:rPr>
          <w:bCs/>
          <w:szCs w:val="28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663"/>
      </w:tblGrid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 xml:space="preserve">Направление 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Название проекта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География проекта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Целевые группы проекта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Проблема, на решение которой направлен проект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Цель проекта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Задачи проекта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Краткое описание проекта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97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Сроки реализации проекта</w:t>
            </w:r>
          </w:p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szCs w:val="28"/>
              </w:rPr>
              <w:t>Начало реализации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szCs w:val="28"/>
              </w:rPr>
              <w:t>Окончание реализации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Мероприятия проекта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  <w:tc>
          <w:tcPr>
            <w:tcW w:w="66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9748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Результаты реализации проекта</w:t>
            </w:r>
          </w:p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shd w:val="clear" w:color="auto" w:fill="auto"/>
          </w:tcPr>
          <w:p w:rsidR="00FB3BCA" w:rsidRPr="00FB3BCA" w:rsidRDefault="00FB3BCA" w:rsidP="00FB3BCA">
            <w:pPr>
              <w:tabs>
                <w:tab w:val="left" w:pos="540"/>
              </w:tabs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 xml:space="preserve">Количественные показатели </w:t>
            </w:r>
          </w:p>
        </w:tc>
        <w:tc>
          <w:tcPr>
            <w:tcW w:w="6663" w:type="dxa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  <w:tr w:rsidR="00FB3BCA" w:rsidRPr="00FB3BCA" w:rsidTr="00D979B5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Качественные показатели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bCs/>
                <w:szCs w:val="28"/>
              </w:rPr>
            </w:pPr>
          </w:p>
        </w:tc>
      </w:tr>
    </w:tbl>
    <w:p w:rsidR="00FB3BCA" w:rsidRPr="00FB3BCA" w:rsidRDefault="00FB3BCA" w:rsidP="00FB3BCA"/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728"/>
        <w:gridCol w:w="1363"/>
        <w:gridCol w:w="1231"/>
        <w:gridCol w:w="1212"/>
        <w:gridCol w:w="2060"/>
        <w:gridCol w:w="1715"/>
      </w:tblGrid>
      <w:tr w:rsidR="00FB3BCA" w:rsidRPr="00FB3BCA" w:rsidTr="00D979B5">
        <w:tc>
          <w:tcPr>
            <w:tcW w:w="9782" w:type="dxa"/>
            <w:gridSpan w:val="7"/>
            <w:shd w:val="clear" w:color="auto" w:fill="auto"/>
          </w:tcPr>
          <w:p w:rsidR="00FB3BCA" w:rsidRPr="00FB3BCA" w:rsidRDefault="00FB3BCA" w:rsidP="00FB3BCA">
            <w:pPr>
              <w:contextualSpacing/>
              <w:jc w:val="both"/>
              <w:rPr>
                <w:i/>
                <w:color w:val="000000"/>
                <w:szCs w:val="28"/>
              </w:rPr>
            </w:pPr>
            <w:r w:rsidRPr="00FB3BCA">
              <w:rPr>
                <w:bCs/>
                <w:szCs w:val="28"/>
              </w:rPr>
              <w:lastRenderedPageBreak/>
              <w:t>Смета проекта (с финансово-экономическим обоснованием указанной потребности)</w:t>
            </w:r>
          </w:p>
        </w:tc>
      </w:tr>
      <w:tr w:rsidR="00FB3BCA" w:rsidRPr="00FB3BCA" w:rsidTr="00D979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3BCA">
              <w:rPr>
                <w:sz w:val="24"/>
                <w:szCs w:val="24"/>
              </w:rPr>
              <w:t xml:space="preserve">N </w:t>
            </w:r>
            <w:proofErr w:type="gramStart"/>
            <w:r w:rsidRPr="00FB3BCA">
              <w:rPr>
                <w:sz w:val="24"/>
                <w:szCs w:val="24"/>
              </w:rPr>
              <w:t>п</w:t>
            </w:r>
            <w:proofErr w:type="gramEnd"/>
            <w:r w:rsidRPr="00FB3BCA">
              <w:rPr>
                <w:sz w:val="24"/>
                <w:szCs w:val="24"/>
              </w:rPr>
              <w:t>/п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3BCA">
              <w:rPr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3BCA">
              <w:rPr>
                <w:sz w:val="24"/>
                <w:szCs w:val="24"/>
              </w:rPr>
              <w:t>Количество единиц (с указанием названия единицы - чел., мес., шт. и т.д.)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3BCA">
              <w:rPr>
                <w:sz w:val="24"/>
                <w:szCs w:val="24"/>
              </w:rPr>
              <w:t>Стоимость единицы (руб.)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3BCA">
              <w:rPr>
                <w:sz w:val="24"/>
                <w:szCs w:val="24"/>
              </w:rPr>
              <w:t>Общая стоимость (руб.)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3BCA">
              <w:rPr>
                <w:sz w:val="24"/>
                <w:szCs w:val="24"/>
              </w:rPr>
              <w:t xml:space="preserve">Стоимостная оценка </w:t>
            </w:r>
            <w:proofErr w:type="spellStart"/>
            <w:r w:rsidRPr="00FB3BCA">
              <w:rPr>
                <w:sz w:val="24"/>
                <w:szCs w:val="24"/>
              </w:rPr>
              <w:t>софинансирования</w:t>
            </w:r>
            <w:proofErr w:type="spellEnd"/>
            <w:r w:rsidRPr="00FB3BCA">
              <w:rPr>
                <w:sz w:val="24"/>
                <w:szCs w:val="24"/>
              </w:rPr>
              <w:t xml:space="preserve"> (имеется, руб.)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3BCA">
              <w:rPr>
                <w:sz w:val="24"/>
                <w:szCs w:val="24"/>
              </w:rPr>
              <w:t>Запрашиваемая сумма (руб.)</w:t>
            </w:r>
          </w:p>
        </w:tc>
      </w:tr>
      <w:tr w:rsidR="00FB3BCA" w:rsidRPr="00FB3BCA" w:rsidTr="00D979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B3BCA" w:rsidRPr="00FB3BCA" w:rsidTr="00D979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B3BCA" w:rsidRPr="00FB3BCA" w:rsidTr="00D979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B3BCA" w:rsidRPr="00FB3BCA" w:rsidTr="00D979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3BCA">
              <w:rPr>
                <w:sz w:val="24"/>
                <w:szCs w:val="24"/>
              </w:rPr>
              <w:t>ИТОГО: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CA" w:rsidRPr="00FB3BCA" w:rsidRDefault="00FB3BCA" w:rsidP="00FB3B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FB3BCA" w:rsidRPr="00FB3BCA" w:rsidRDefault="00FB3BCA" w:rsidP="00FB3BCA">
      <w:pPr>
        <w:contextualSpacing/>
        <w:rPr>
          <w:bCs/>
          <w:szCs w:val="28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874"/>
        <w:gridCol w:w="211"/>
        <w:gridCol w:w="6663"/>
      </w:tblGrid>
      <w:tr w:rsidR="00FB3BCA" w:rsidRPr="00FB3BCA" w:rsidTr="00D979B5">
        <w:trPr>
          <w:gridBefore w:val="1"/>
          <w:wBefore w:w="34" w:type="dxa"/>
        </w:trPr>
        <w:tc>
          <w:tcPr>
            <w:tcW w:w="3085" w:type="dxa"/>
            <w:gridSpan w:val="2"/>
            <w:shd w:val="clear" w:color="auto" w:fill="auto"/>
          </w:tcPr>
          <w:p w:rsidR="00FB3BCA" w:rsidRPr="00FB3BCA" w:rsidRDefault="00FB3BCA" w:rsidP="00FB3BCA">
            <w:pPr>
              <w:tabs>
                <w:tab w:val="left" w:pos="540"/>
              </w:tabs>
              <w:contextualSpacing/>
              <w:rPr>
                <w:i/>
                <w:iCs/>
                <w:szCs w:val="28"/>
              </w:rPr>
            </w:pPr>
            <w:r w:rsidRPr="00FB3BCA">
              <w:rPr>
                <w:bCs/>
                <w:szCs w:val="28"/>
              </w:rPr>
              <w:t>Команда проекта</w:t>
            </w:r>
          </w:p>
        </w:tc>
        <w:tc>
          <w:tcPr>
            <w:tcW w:w="6663" w:type="dxa"/>
            <w:shd w:val="clear" w:color="auto" w:fill="auto"/>
          </w:tcPr>
          <w:p w:rsidR="00FB3BCA" w:rsidRPr="00FB3BCA" w:rsidRDefault="00FB3BCA" w:rsidP="00FB3BCA">
            <w:pPr>
              <w:contextualSpacing/>
              <w:jc w:val="both"/>
              <w:rPr>
                <w:i/>
                <w:color w:val="000000"/>
                <w:szCs w:val="28"/>
              </w:rPr>
            </w:pPr>
          </w:p>
        </w:tc>
      </w:tr>
      <w:tr w:rsidR="00FB3BCA" w:rsidRPr="00FB3BCA" w:rsidTr="00D979B5">
        <w:trPr>
          <w:gridBefore w:val="1"/>
          <w:wBefore w:w="34" w:type="dxa"/>
        </w:trPr>
        <w:tc>
          <w:tcPr>
            <w:tcW w:w="3085" w:type="dxa"/>
            <w:gridSpan w:val="2"/>
            <w:shd w:val="clear" w:color="auto" w:fill="auto"/>
          </w:tcPr>
          <w:p w:rsidR="00FB3BCA" w:rsidRPr="00FB3BCA" w:rsidRDefault="00FB3BCA" w:rsidP="00FB3BCA">
            <w:pPr>
              <w:tabs>
                <w:tab w:val="left" w:pos="540"/>
              </w:tabs>
              <w:contextualSpacing/>
              <w:rPr>
                <w:i/>
                <w:iCs/>
                <w:szCs w:val="28"/>
              </w:rPr>
            </w:pPr>
            <w:r w:rsidRPr="00FB3BCA">
              <w:rPr>
                <w:bCs/>
                <w:szCs w:val="28"/>
              </w:rPr>
              <w:t>Партнеры проекта</w:t>
            </w:r>
          </w:p>
        </w:tc>
        <w:tc>
          <w:tcPr>
            <w:tcW w:w="6663" w:type="dxa"/>
            <w:shd w:val="clear" w:color="auto" w:fill="auto"/>
          </w:tcPr>
          <w:p w:rsidR="00FB3BCA" w:rsidRPr="00FB3BCA" w:rsidRDefault="00FB3BCA" w:rsidP="00FB3BCA">
            <w:pPr>
              <w:contextualSpacing/>
              <w:jc w:val="both"/>
              <w:rPr>
                <w:i/>
                <w:color w:val="000000"/>
                <w:szCs w:val="28"/>
              </w:rPr>
            </w:pPr>
          </w:p>
        </w:tc>
      </w:tr>
      <w:tr w:rsidR="00FB3BCA" w:rsidRPr="00FB3BCA" w:rsidTr="00D979B5">
        <w:trPr>
          <w:gridBefore w:val="1"/>
          <w:wBefore w:w="34" w:type="dxa"/>
        </w:trPr>
        <w:tc>
          <w:tcPr>
            <w:tcW w:w="3085" w:type="dxa"/>
            <w:gridSpan w:val="2"/>
            <w:shd w:val="clear" w:color="auto" w:fill="auto"/>
          </w:tcPr>
          <w:p w:rsidR="00FB3BCA" w:rsidRPr="00FB3BCA" w:rsidRDefault="00FB3BCA" w:rsidP="00FB3BCA">
            <w:pPr>
              <w:tabs>
                <w:tab w:val="left" w:pos="540"/>
              </w:tabs>
              <w:contextualSpacing/>
              <w:rPr>
                <w:i/>
                <w:iCs/>
                <w:szCs w:val="28"/>
              </w:rPr>
            </w:pPr>
            <w:r w:rsidRPr="00FB3BCA">
              <w:rPr>
                <w:bCs/>
                <w:szCs w:val="28"/>
              </w:rPr>
              <w:t xml:space="preserve">Информационные ресурсы </w:t>
            </w:r>
          </w:p>
        </w:tc>
        <w:tc>
          <w:tcPr>
            <w:tcW w:w="6663" w:type="dxa"/>
            <w:shd w:val="clear" w:color="auto" w:fill="auto"/>
          </w:tcPr>
          <w:p w:rsidR="00FB3BCA" w:rsidRPr="00FB3BCA" w:rsidRDefault="00FB3BCA" w:rsidP="00FB3BCA">
            <w:pPr>
              <w:contextualSpacing/>
              <w:jc w:val="both"/>
              <w:rPr>
                <w:i/>
                <w:color w:val="000000"/>
                <w:szCs w:val="28"/>
              </w:rPr>
            </w:pPr>
          </w:p>
        </w:tc>
      </w:tr>
      <w:tr w:rsidR="00FB3BCA" w:rsidRPr="00FB3BCA" w:rsidTr="00D979B5">
        <w:trPr>
          <w:gridBefore w:val="1"/>
          <w:wBefore w:w="34" w:type="dxa"/>
        </w:trPr>
        <w:tc>
          <w:tcPr>
            <w:tcW w:w="9748" w:type="dxa"/>
            <w:gridSpan w:val="3"/>
            <w:shd w:val="clear" w:color="auto" w:fill="auto"/>
          </w:tcPr>
          <w:p w:rsidR="00FB3BCA" w:rsidRPr="00FB3BCA" w:rsidRDefault="00FB3BCA" w:rsidP="00FB3BCA">
            <w:pPr>
              <w:tabs>
                <w:tab w:val="left" w:pos="540"/>
              </w:tabs>
              <w:jc w:val="both"/>
              <w:rPr>
                <w:szCs w:val="28"/>
              </w:rPr>
            </w:pPr>
            <w:r w:rsidRPr="00FB3BCA">
              <w:rPr>
                <w:szCs w:val="28"/>
              </w:rPr>
              <w:t>Дополнительные материалы</w:t>
            </w:r>
          </w:p>
          <w:p w:rsidR="00FB3BCA" w:rsidRPr="00FB3BCA" w:rsidRDefault="00FB3BCA" w:rsidP="00FB3BCA">
            <w:pPr>
              <w:snapToGrid w:val="0"/>
              <w:rPr>
                <w:i/>
                <w:szCs w:val="28"/>
              </w:rPr>
            </w:pPr>
          </w:p>
        </w:tc>
      </w:tr>
      <w:tr w:rsidR="00FB3BCA" w:rsidRPr="00FB3BCA" w:rsidTr="00D979B5">
        <w:tblPrEx>
          <w:tblLook w:val="0000" w:firstRow="0" w:lastRow="0" w:firstColumn="0" w:lastColumn="0" w:noHBand="0" w:noVBand="0"/>
        </w:tblPrEx>
        <w:trPr>
          <w:cantSplit/>
          <w:trHeight w:val="463"/>
        </w:trPr>
        <w:tc>
          <w:tcPr>
            <w:tcW w:w="9782" w:type="dxa"/>
            <w:gridSpan w:val="4"/>
            <w:shd w:val="clear" w:color="auto" w:fill="auto"/>
            <w:vAlign w:val="center"/>
          </w:tcPr>
          <w:p w:rsidR="00FB3BCA" w:rsidRPr="00FB3BCA" w:rsidRDefault="00FB3BCA" w:rsidP="00FB3BCA">
            <w:pPr>
              <w:contextualSpacing/>
              <w:jc w:val="center"/>
              <w:rPr>
                <w:bCs/>
                <w:szCs w:val="28"/>
              </w:rPr>
            </w:pPr>
            <w:r w:rsidRPr="00FB3BCA">
              <w:rPr>
                <w:bCs/>
                <w:szCs w:val="28"/>
              </w:rPr>
              <w:t>Сведения об участнике конкурса</w:t>
            </w:r>
          </w:p>
        </w:tc>
      </w:tr>
      <w:tr w:rsidR="00FB3BCA" w:rsidRPr="00FB3BCA" w:rsidTr="00D979B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908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  <w:r w:rsidRPr="00FB3BCA">
              <w:rPr>
                <w:szCs w:val="28"/>
              </w:rPr>
              <w:t>Фамилия, имя, отчество</w:t>
            </w:r>
          </w:p>
        </w:tc>
        <w:tc>
          <w:tcPr>
            <w:tcW w:w="6874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</w:p>
        </w:tc>
      </w:tr>
      <w:tr w:rsidR="00FB3BCA" w:rsidRPr="00FB3BCA" w:rsidTr="00D979B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908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  <w:r w:rsidRPr="00FB3BCA">
              <w:rPr>
                <w:szCs w:val="28"/>
              </w:rPr>
              <w:t>Контактные номера телефонов</w:t>
            </w:r>
          </w:p>
        </w:tc>
        <w:tc>
          <w:tcPr>
            <w:tcW w:w="6874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</w:p>
        </w:tc>
      </w:tr>
      <w:tr w:rsidR="00FB3BCA" w:rsidRPr="00FB3BCA" w:rsidTr="00D979B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908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  <w:r w:rsidRPr="00FB3BCA">
              <w:rPr>
                <w:szCs w:val="28"/>
                <w:lang w:val="en-US"/>
              </w:rPr>
              <w:t>E</w:t>
            </w:r>
            <w:r w:rsidRPr="00FB3BCA">
              <w:rPr>
                <w:szCs w:val="28"/>
              </w:rPr>
              <w:t>-</w:t>
            </w:r>
            <w:r w:rsidRPr="00FB3BCA">
              <w:rPr>
                <w:szCs w:val="28"/>
                <w:lang w:val="en-US"/>
              </w:rPr>
              <w:t>mail</w:t>
            </w:r>
          </w:p>
        </w:tc>
        <w:tc>
          <w:tcPr>
            <w:tcW w:w="6874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</w:p>
        </w:tc>
      </w:tr>
      <w:tr w:rsidR="00FB3BCA" w:rsidRPr="00FB3BCA" w:rsidTr="00D979B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908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  <w:r w:rsidRPr="00FB3BCA">
              <w:rPr>
                <w:szCs w:val="28"/>
              </w:rPr>
              <w:t>Ссылки на социальные сети</w:t>
            </w:r>
          </w:p>
        </w:tc>
        <w:tc>
          <w:tcPr>
            <w:tcW w:w="6874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</w:p>
        </w:tc>
      </w:tr>
      <w:tr w:rsidR="00FB3BCA" w:rsidRPr="00FB3BCA" w:rsidTr="00D979B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908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  <w:r w:rsidRPr="00FB3BCA">
              <w:rPr>
                <w:szCs w:val="28"/>
              </w:rPr>
              <w:t>Место работы (учебы, службы), должность</w:t>
            </w:r>
          </w:p>
        </w:tc>
        <w:tc>
          <w:tcPr>
            <w:tcW w:w="6874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</w:p>
        </w:tc>
      </w:tr>
      <w:tr w:rsidR="00FB3BCA" w:rsidRPr="00FB3BCA" w:rsidTr="00D979B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908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  <w:r w:rsidRPr="00FB3BCA">
              <w:rPr>
                <w:szCs w:val="28"/>
              </w:rPr>
              <w:t>Место жительства (регистрация, фактическое)</w:t>
            </w:r>
          </w:p>
        </w:tc>
        <w:tc>
          <w:tcPr>
            <w:tcW w:w="6874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</w:p>
        </w:tc>
      </w:tr>
      <w:tr w:rsidR="00FB3BCA" w:rsidRPr="00FB3BCA" w:rsidTr="00D979B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908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  <w:r w:rsidRPr="00FB3BCA">
              <w:rPr>
                <w:szCs w:val="28"/>
              </w:rPr>
              <w:t>Дополнительная информация</w:t>
            </w:r>
          </w:p>
        </w:tc>
        <w:tc>
          <w:tcPr>
            <w:tcW w:w="6874" w:type="dxa"/>
            <w:gridSpan w:val="2"/>
            <w:shd w:val="clear" w:color="auto" w:fill="auto"/>
          </w:tcPr>
          <w:p w:rsidR="00FB3BCA" w:rsidRPr="00FB3BCA" w:rsidRDefault="00FB3BCA" w:rsidP="00FB3BCA">
            <w:pPr>
              <w:contextualSpacing/>
              <w:rPr>
                <w:szCs w:val="28"/>
              </w:rPr>
            </w:pPr>
          </w:p>
        </w:tc>
      </w:tr>
    </w:tbl>
    <w:p w:rsidR="00FB3BCA" w:rsidRPr="00FB3BCA" w:rsidRDefault="00FB3BCA" w:rsidP="00FB3BCA">
      <w:pPr>
        <w:contextualSpacing/>
        <w:jc w:val="both"/>
        <w:rPr>
          <w:bCs/>
          <w:szCs w:val="28"/>
        </w:rPr>
      </w:pPr>
    </w:p>
    <w:p w:rsidR="00FB3BCA" w:rsidRP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FB3BCA">
        <w:rPr>
          <w:rFonts w:eastAsia="Calibri"/>
          <w:color w:val="26282F"/>
          <w:szCs w:val="28"/>
        </w:rPr>
        <w:t xml:space="preserve">___________________ </w:t>
      </w:r>
      <w:r w:rsidRPr="00FB3BCA">
        <w:rPr>
          <w:rFonts w:eastAsia="Calibri" w:cs="Arial"/>
          <w:color w:val="26282F"/>
          <w:szCs w:val="28"/>
        </w:rPr>
        <w:t xml:space="preserve">            </w:t>
      </w:r>
      <w:r w:rsidRPr="00FB3BCA">
        <w:rPr>
          <w:rFonts w:eastAsia="Calibri"/>
          <w:color w:val="26282F"/>
          <w:szCs w:val="28"/>
        </w:rPr>
        <w:t>______________________________________</w:t>
      </w:r>
    </w:p>
    <w:p w:rsidR="00FB3BCA" w:rsidRP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 w:val="24"/>
          <w:szCs w:val="24"/>
        </w:rPr>
      </w:pPr>
      <w:r w:rsidRPr="00FB3BCA">
        <w:rPr>
          <w:rFonts w:eastAsia="Calibri"/>
          <w:color w:val="26282F"/>
          <w:szCs w:val="28"/>
        </w:rPr>
        <w:t xml:space="preserve">     </w:t>
      </w:r>
      <w:r w:rsidRPr="00FB3BCA">
        <w:rPr>
          <w:rFonts w:eastAsia="Calibri" w:cs="Arial"/>
          <w:color w:val="26282F"/>
          <w:szCs w:val="28"/>
        </w:rPr>
        <w:tab/>
      </w:r>
      <w:r w:rsidRPr="00FB3BCA">
        <w:rPr>
          <w:rFonts w:eastAsia="Calibri"/>
          <w:color w:val="26282F"/>
          <w:sz w:val="24"/>
          <w:szCs w:val="24"/>
        </w:rPr>
        <w:t xml:space="preserve"> (подпись)             </w:t>
      </w:r>
      <w:r w:rsidRPr="00FB3BCA">
        <w:rPr>
          <w:rFonts w:eastAsia="Calibri" w:cs="Arial"/>
          <w:color w:val="26282F"/>
          <w:sz w:val="24"/>
          <w:szCs w:val="24"/>
        </w:rPr>
        <w:tab/>
      </w:r>
      <w:r w:rsidRPr="00FB3BCA">
        <w:rPr>
          <w:rFonts w:eastAsia="Calibri" w:cs="Arial"/>
          <w:color w:val="26282F"/>
          <w:sz w:val="24"/>
          <w:szCs w:val="24"/>
        </w:rPr>
        <w:tab/>
      </w:r>
      <w:r w:rsidRPr="00FB3BCA">
        <w:rPr>
          <w:rFonts w:eastAsia="Calibri" w:cs="Arial"/>
          <w:color w:val="26282F"/>
          <w:sz w:val="24"/>
          <w:szCs w:val="24"/>
        </w:rPr>
        <w:tab/>
      </w:r>
      <w:r w:rsidRPr="00FB3BCA">
        <w:rPr>
          <w:rFonts w:eastAsia="Calibri" w:cs="Arial"/>
          <w:color w:val="26282F"/>
          <w:sz w:val="24"/>
          <w:szCs w:val="24"/>
        </w:rPr>
        <w:tab/>
      </w:r>
      <w:r w:rsidRPr="00FB3BCA">
        <w:rPr>
          <w:rFonts w:eastAsia="Calibri"/>
          <w:color w:val="26282F"/>
          <w:sz w:val="24"/>
          <w:szCs w:val="24"/>
        </w:rPr>
        <w:t xml:space="preserve"> (фамилия, инициалы)</w:t>
      </w:r>
    </w:p>
    <w:p w:rsidR="00FB3BCA" w:rsidRP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FB3BCA">
        <w:rPr>
          <w:rFonts w:eastAsia="Calibri"/>
          <w:color w:val="26282F"/>
          <w:szCs w:val="28"/>
        </w:rPr>
        <w:t>"__" ____________ 20__ г.</w:t>
      </w:r>
    </w:p>
    <w:p w:rsidR="00FB3BCA" w:rsidRDefault="00FB3BCA" w:rsidP="00FB3BCA">
      <w:pPr>
        <w:widowControl w:val="0"/>
        <w:autoSpaceDE w:val="0"/>
        <w:autoSpaceDN w:val="0"/>
        <w:jc w:val="both"/>
        <w:rPr>
          <w:szCs w:val="28"/>
        </w:rPr>
      </w:pPr>
    </w:p>
    <w:p w:rsidR="00FB3BCA" w:rsidRPr="00FB3BCA" w:rsidRDefault="00FB3BCA" w:rsidP="00FB3BCA">
      <w:pPr>
        <w:widowControl w:val="0"/>
        <w:autoSpaceDE w:val="0"/>
        <w:autoSpaceDN w:val="0"/>
        <w:jc w:val="both"/>
        <w:rPr>
          <w:rFonts w:ascii="Calibri" w:hAnsi="Calibri" w:cs="Calibri"/>
          <w:sz w:val="22"/>
        </w:rPr>
      </w:pPr>
      <w:proofErr w:type="spellStart"/>
      <w:proofErr w:type="gramStart"/>
      <w:r w:rsidRPr="00FB3BCA">
        <w:rPr>
          <w:szCs w:val="28"/>
          <w:lang w:val="en-US"/>
        </w:rPr>
        <w:t>Бухтинова</w:t>
      </w:r>
      <w:proofErr w:type="spellEnd"/>
      <w:r w:rsidRPr="00FB3BCA">
        <w:rPr>
          <w:szCs w:val="28"/>
          <w:lang w:val="en-US"/>
        </w:rPr>
        <w:t xml:space="preserve"> Н.С.</w:t>
      </w:r>
      <w:proofErr w:type="gramEnd"/>
    </w:p>
    <w:p w:rsidR="00FB3BCA" w:rsidRDefault="00FB3BCA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</w:p>
    <w:p w:rsidR="00FB3BCA" w:rsidRPr="00D45459" w:rsidRDefault="00FB3BCA" w:rsidP="00FB3BCA">
      <w:pPr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lastRenderedPageBreak/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D45459">
        <w:rPr>
          <w:rFonts w:ascii="Times New Roman CYR" w:hAnsi="Times New Roman CYR"/>
          <w:bCs/>
          <w:szCs w:val="28"/>
        </w:rPr>
        <w:t>Приложение № 3</w:t>
      </w:r>
    </w:p>
    <w:p w:rsid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rFonts w:ascii="Times New Roman CYR" w:hAnsi="Times New Roman CYR"/>
          <w:bCs/>
          <w:szCs w:val="28"/>
        </w:rPr>
        <w:t xml:space="preserve"> </w:t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D45459">
        <w:rPr>
          <w:rFonts w:ascii="Times New Roman CYR" w:hAnsi="Times New Roman CYR"/>
          <w:bCs/>
          <w:szCs w:val="28"/>
        </w:rPr>
        <w:t xml:space="preserve">к </w:t>
      </w:r>
      <w:r w:rsidRPr="00D45459">
        <w:t>Порядку предоставления грантов</w:t>
      </w:r>
    </w:p>
    <w:p w:rsid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</w:pPr>
      <w:r w:rsidRPr="00D4545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5459">
        <w:t>в форме субсидий на реализацию</w:t>
      </w:r>
    </w:p>
    <w:p w:rsid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</w:pPr>
      <w:r w:rsidRPr="00D4545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5459">
        <w:t xml:space="preserve">общественно полезных проектов </w:t>
      </w:r>
      <w:proofErr w:type="gramStart"/>
      <w:r w:rsidRPr="00D45459">
        <w:t>в</w:t>
      </w:r>
      <w:proofErr w:type="gramEnd"/>
    </w:p>
    <w:p w:rsid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</w:pPr>
      <w:r w:rsidRPr="00D4545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5459">
        <w:t xml:space="preserve">сфере молодежной политики </w:t>
      </w:r>
      <w:proofErr w:type="gramStart"/>
      <w:r w:rsidRPr="00D45459">
        <w:t>на</w:t>
      </w:r>
      <w:proofErr w:type="gramEnd"/>
    </w:p>
    <w:p w:rsidR="00FB3BCA" w:rsidRDefault="00FB3BCA" w:rsidP="00FB3BCA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  <w:r w:rsidRPr="00D4545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5459">
        <w:t xml:space="preserve">территории города Липецка, </w:t>
      </w:r>
      <w:r w:rsidRPr="00D45459">
        <w:rPr>
          <w:szCs w:val="28"/>
        </w:rPr>
        <w:t>на 2019 год</w:t>
      </w:r>
    </w:p>
    <w:p w:rsidR="00FB3BCA" w:rsidRPr="00D45459" w:rsidRDefault="00FB3BCA" w:rsidP="00D45459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</w:p>
    <w:p w:rsidR="00D45459" w:rsidRDefault="00D45459" w:rsidP="00D45459">
      <w:pPr>
        <w:ind w:left="450"/>
        <w:contextualSpacing/>
        <w:jc w:val="center"/>
      </w:pPr>
      <w:r w:rsidRPr="00D45459">
        <w:rPr>
          <w:bCs/>
          <w:szCs w:val="28"/>
        </w:rPr>
        <w:t xml:space="preserve">Критерии оценки общественно полезных проектов </w:t>
      </w:r>
      <w:r w:rsidRPr="00D45459">
        <w:t>в сфере молодежной политики на территории города Липецка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2126"/>
        <w:gridCol w:w="2126"/>
      </w:tblGrid>
      <w:tr w:rsidR="00D45459" w:rsidRPr="00D45459" w:rsidTr="00D979B5">
        <w:tc>
          <w:tcPr>
            <w:tcW w:w="675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bookmarkStart w:id="5" w:name="_GoBack"/>
            <w:bookmarkEnd w:id="5"/>
            <w:r w:rsidRPr="00D45459">
              <w:rPr>
                <w:bCs/>
                <w:szCs w:val="28"/>
              </w:rPr>
              <w:t>№ п/п</w:t>
            </w:r>
          </w:p>
        </w:tc>
        <w:tc>
          <w:tcPr>
            <w:tcW w:w="4962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Критерии оценки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45459">
              <w:rPr>
                <w:szCs w:val="28"/>
              </w:rPr>
              <w:t>Коэффициенты значимости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45459">
              <w:rPr>
                <w:szCs w:val="28"/>
              </w:rPr>
              <w:t>Оценка</w:t>
            </w:r>
          </w:p>
        </w:tc>
      </w:tr>
      <w:tr w:rsidR="00D45459" w:rsidRPr="00D45459" w:rsidTr="00D979B5">
        <w:tc>
          <w:tcPr>
            <w:tcW w:w="675" w:type="dxa"/>
            <w:shd w:val="clear" w:color="auto" w:fill="auto"/>
          </w:tcPr>
          <w:p w:rsidR="00D45459" w:rsidRPr="00D45459" w:rsidRDefault="00D45459" w:rsidP="00D454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От 0 до 10 баллов</w:t>
            </w:r>
          </w:p>
        </w:tc>
      </w:tr>
      <w:tr w:rsidR="00D45459" w:rsidRPr="00D45459" w:rsidTr="00D979B5">
        <w:tc>
          <w:tcPr>
            <w:tcW w:w="675" w:type="dxa"/>
            <w:shd w:val="clear" w:color="auto" w:fill="auto"/>
          </w:tcPr>
          <w:p w:rsidR="00D45459" w:rsidRPr="00D45459" w:rsidRDefault="00D45459" w:rsidP="00D454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D45459">
              <w:rPr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1,5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От 0 до 10 баллов</w:t>
            </w:r>
          </w:p>
        </w:tc>
      </w:tr>
      <w:tr w:rsidR="00D45459" w:rsidRPr="00D45459" w:rsidTr="00D979B5">
        <w:tc>
          <w:tcPr>
            <w:tcW w:w="675" w:type="dxa"/>
            <w:shd w:val="clear" w:color="auto" w:fill="auto"/>
          </w:tcPr>
          <w:p w:rsidR="00D45459" w:rsidRPr="00D45459" w:rsidRDefault="00D45459" w:rsidP="00D454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D45459">
              <w:rPr>
                <w:szCs w:val="28"/>
              </w:rPr>
              <w:t>Инновационность</w:t>
            </w:r>
            <w:proofErr w:type="spellEnd"/>
            <w:r w:rsidRPr="00D45459">
              <w:rPr>
                <w:szCs w:val="28"/>
              </w:rPr>
              <w:t>, уникальность проекта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От 0 до 10 баллов</w:t>
            </w:r>
          </w:p>
        </w:tc>
      </w:tr>
      <w:tr w:rsidR="00D45459" w:rsidRPr="00D45459" w:rsidTr="00D979B5">
        <w:tc>
          <w:tcPr>
            <w:tcW w:w="675" w:type="dxa"/>
            <w:shd w:val="clear" w:color="auto" w:fill="auto"/>
          </w:tcPr>
          <w:p w:rsidR="00D45459" w:rsidRPr="00D45459" w:rsidRDefault="00D45459" w:rsidP="00D454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D45459">
              <w:rPr>
                <w:szCs w:val="28"/>
              </w:rPr>
              <w:t>Соотношение планируемых расходов на реализацию проекта его ожидаемым результатам, адекватность, измеримость и достижимость таких результатов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1,5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От 0 до 10 баллов</w:t>
            </w:r>
          </w:p>
        </w:tc>
      </w:tr>
      <w:tr w:rsidR="00D45459" w:rsidRPr="00D45459" w:rsidTr="00D979B5">
        <w:tc>
          <w:tcPr>
            <w:tcW w:w="675" w:type="dxa"/>
            <w:shd w:val="clear" w:color="auto" w:fill="auto"/>
          </w:tcPr>
          <w:p w:rsidR="00D45459" w:rsidRPr="00D45459" w:rsidRDefault="00D45459" w:rsidP="00D454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D45459">
              <w:rPr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1,5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От 0 до 10 баллов</w:t>
            </w:r>
          </w:p>
        </w:tc>
      </w:tr>
      <w:tr w:rsidR="00D45459" w:rsidRPr="00D45459" w:rsidTr="00D979B5">
        <w:tc>
          <w:tcPr>
            <w:tcW w:w="675" w:type="dxa"/>
            <w:shd w:val="clear" w:color="auto" w:fill="auto"/>
          </w:tcPr>
          <w:p w:rsidR="00D45459" w:rsidRPr="00D45459" w:rsidRDefault="00D45459" w:rsidP="00D454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D45459">
              <w:rPr>
                <w:szCs w:val="28"/>
              </w:rPr>
              <w:t>Масштаб реализации проекта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От 0 до 10 баллов</w:t>
            </w:r>
          </w:p>
        </w:tc>
      </w:tr>
      <w:tr w:rsidR="00D45459" w:rsidRPr="00D45459" w:rsidTr="00D979B5">
        <w:tc>
          <w:tcPr>
            <w:tcW w:w="675" w:type="dxa"/>
            <w:shd w:val="clear" w:color="auto" w:fill="auto"/>
          </w:tcPr>
          <w:p w:rsidR="00D45459" w:rsidRPr="00D45459" w:rsidRDefault="00D45459" w:rsidP="00D454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45459">
              <w:rPr>
                <w:szCs w:val="28"/>
              </w:rPr>
              <w:t xml:space="preserve">Собственный вклад и дополнительные ресурсы, привлекаемые на реализацию проекта, перспективы его дальнейшего развития. </w:t>
            </w:r>
            <w:r w:rsidRPr="00D45459">
              <w:rPr>
                <w:rFonts w:eastAsia="Calibri"/>
                <w:szCs w:val="28"/>
              </w:rPr>
              <w:t xml:space="preserve">Доля </w:t>
            </w:r>
            <w:proofErr w:type="spellStart"/>
            <w:r w:rsidRPr="00D45459">
              <w:rPr>
                <w:rFonts w:eastAsia="Calibri"/>
                <w:szCs w:val="28"/>
              </w:rPr>
              <w:t>софинансирования</w:t>
            </w:r>
            <w:proofErr w:type="spellEnd"/>
            <w:r w:rsidRPr="00D45459">
              <w:rPr>
                <w:rFonts w:eastAsia="Calibri"/>
                <w:szCs w:val="28"/>
              </w:rPr>
              <w:t xml:space="preserve"> проекта (включая финансовые средства, денежную оценку имущества)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1,5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От 0 до 10 баллов</w:t>
            </w:r>
          </w:p>
        </w:tc>
      </w:tr>
      <w:tr w:rsidR="00D45459" w:rsidRPr="00D45459" w:rsidTr="00D979B5">
        <w:tc>
          <w:tcPr>
            <w:tcW w:w="675" w:type="dxa"/>
            <w:shd w:val="clear" w:color="auto" w:fill="auto"/>
          </w:tcPr>
          <w:p w:rsidR="00D45459" w:rsidRPr="00D45459" w:rsidRDefault="00D45459" w:rsidP="00D454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45459">
              <w:rPr>
                <w:szCs w:val="28"/>
              </w:rPr>
              <w:t>Соответствие опыта и компетенций команды планируемой деятельности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От 0 до 10 баллов</w:t>
            </w:r>
          </w:p>
        </w:tc>
      </w:tr>
      <w:tr w:rsidR="00D45459" w:rsidRPr="00D45459" w:rsidTr="00D979B5">
        <w:tc>
          <w:tcPr>
            <w:tcW w:w="675" w:type="dxa"/>
            <w:shd w:val="clear" w:color="auto" w:fill="auto"/>
          </w:tcPr>
          <w:p w:rsidR="00D45459" w:rsidRPr="00D45459" w:rsidRDefault="00D45459" w:rsidP="00D454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D45459">
              <w:rPr>
                <w:szCs w:val="28"/>
              </w:rPr>
              <w:t>Наличие опыта работы по реализации аналогичных проектов в соответствующей сфере деятельности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D45459" w:rsidRPr="00D45459" w:rsidRDefault="00D45459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D45459">
              <w:rPr>
                <w:bCs/>
                <w:szCs w:val="28"/>
              </w:rPr>
              <w:t>От 0 до 10 баллов</w:t>
            </w:r>
          </w:p>
        </w:tc>
      </w:tr>
      <w:tr w:rsidR="007E749B" w:rsidRPr="00D45459" w:rsidTr="00D979B5">
        <w:tc>
          <w:tcPr>
            <w:tcW w:w="675" w:type="dxa"/>
            <w:shd w:val="clear" w:color="auto" w:fill="auto"/>
          </w:tcPr>
          <w:p w:rsidR="007E749B" w:rsidRPr="00D45459" w:rsidRDefault="007E749B" w:rsidP="00D4545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7E749B" w:rsidRPr="00D45459" w:rsidRDefault="007E749B" w:rsidP="00D45459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Информационная открытость проекта</w:t>
            </w:r>
          </w:p>
        </w:tc>
        <w:tc>
          <w:tcPr>
            <w:tcW w:w="2126" w:type="dxa"/>
            <w:shd w:val="clear" w:color="auto" w:fill="auto"/>
          </w:tcPr>
          <w:p w:rsidR="007E749B" w:rsidRPr="00D45459" w:rsidRDefault="007E749B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7E749B" w:rsidRDefault="007E749B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 0 до 10</w:t>
            </w:r>
          </w:p>
          <w:p w:rsidR="007E749B" w:rsidRPr="00D45459" w:rsidRDefault="007E749B" w:rsidP="00D45459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баллов</w:t>
            </w:r>
          </w:p>
        </w:tc>
      </w:tr>
    </w:tbl>
    <w:p w:rsidR="00D45459" w:rsidRDefault="007E749B">
      <w:pPr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Бухтинова</w:t>
      </w:r>
      <w:proofErr w:type="spellEnd"/>
      <w:r>
        <w:rPr>
          <w:rFonts w:ascii="Times New Roman CYR" w:hAnsi="Times New Roman CYR"/>
          <w:szCs w:val="28"/>
        </w:rPr>
        <w:t xml:space="preserve"> Н.С.</w:t>
      </w:r>
    </w:p>
    <w:sectPr w:rsidR="00D45459" w:rsidSect="002B5A1A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1EE" w:rsidRDefault="006071EE">
      <w:r>
        <w:separator/>
      </w:r>
    </w:p>
  </w:endnote>
  <w:endnote w:type="continuationSeparator" w:id="0">
    <w:p w:rsidR="006071EE" w:rsidRDefault="0060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1EE" w:rsidRDefault="006071EE">
      <w:r>
        <w:separator/>
      </w:r>
    </w:p>
  </w:footnote>
  <w:footnote w:type="continuationSeparator" w:id="0">
    <w:p w:rsidR="006071EE" w:rsidRDefault="00607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6061"/>
    <w:multiLevelType w:val="hybridMultilevel"/>
    <w:tmpl w:val="83D4E13C"/>
    <w:lvl w:ilvl="0" w:tplc="7DB863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79F03E6"/>
    <w:multiLevelType w:val="hybridMultilevel"/>
    <w:tmpl w:val="DA1CFD38"/>
    <w:lvl w:ilvl="0" w:tplc="615456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41C185C"/>
    <w:multiLevelType w:val="hybridMultilevel"/>
    <w:tmpl w:val="4B766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0446"/>
    <w:rsid w:val="00027BE7"/>
    <w:rsid w:val="0006509C"/>
    <w:rsid w:val="00091416"/>
    <w:rsid w:val="00137876"/>
    <w:rsid w:val="0015551C"/>
    <w:rsid w:val="001C38DC"/>
    <w:rsid w:val="002B5A1A"/>
    <w:rsid w:val="00367FCD"/>
    <w:rsid w:val="0049271D"/>
    <w:rsid w:val="004E272A"/>
    <w:rsid w:val="00511939"/>
    <w:rsid w:val="00605B00"/>
    <w:rsid w:val="00606EF3"/>
    <w:rsid w:val="006071EE"/>
    <w:rsid w:val="00616C7D"/>
    <w:rsid w:val="006B6E2C"/>
    <w:rsid w:val="0073748D"/>
    <w:rsid w:val="007E0F19"/>
    <w:rsid w:val="007E749B"/>
    <w:rsid w:val="00803A49"/>
    <w:rsid w:val="00880EBA"/>
    <w:rsid w:val="008C2F01"/>
    <w:rsid w:val="009518F7"/>
    <w:rsid w:val="00975F74"/>
    <w:rsid w:val="009D3C97"/>
    <w:rsid w:val="009F2024"/>
    <w:rsid w:val="009F3182"/>
    <w:rsid w:val="00AC7DF6"/>
    <w:rsid w:val="00B41E39"/>
    <w:rsid w:val="00BB43DC"/>
    <w:rsid w:val="00BC4364"/>
    <w:rsid w:val="00C23ABF"/>
    <w:rsid w:val="00C565CA"/>
    <w:rsid w:val="00C86214"/>
    <w:rsid w:val="00CD0E52"/>
    <w:rsid w:val="00CD3008"/>
    <w:rsid w:val="00D45459"/>
    <w:rsid w:val="00D710EA"/>
    <w:rsid w:val="00E0049D"/>
    <w:rsid w:val="00E24074"/>
    <w:rsid w:val="00E75C72"/>
    <w:rsid w:val="00EB2CB7"/>
    <w:rsid w:val="00EC5401"/>
    <w:rsid w:val="00EE4461"/>
    <w:rsid w:val="00F1297E"/>
    <w:rsid w:val="00F94AEA"/>
    <w:rsid w:val="00FB3BC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H3">
    <w:name w:val="H3"/>
    <w:basedOn w:val="a"/>
    <w:next w:val="a"/>
    <w:rsid w:val="00D45459"/>
    <w:pPr>
      <w:keepNext/>
      <w:snapToGrid w:val="0"/>
      <w:spacing w:before="100" w:after="100"/>
      <w:outlineLvl w:val="3"/>
    </w:pPr>
    <w:rPr>
      <w:b/>
    </w:rPr>
  </w:style>
  <w:style w:type="paragraph" w:customStyle="1" w:styleId="1">
    <w:name w:val="Обычный1"/>
    <w:rsid w:val="00D45459"/>
    <w:pPr>
      <w:spacing w:before="100" w:after="100"/>
    </w:pPr>
    <w:rPr>
      <w:snapToGrid w:val="0"/>
      <w:sz w:val="24"/>
    </w:rPr>
  </w:style>
  <w:style w:type="paragraph" w:customStyle="1" w:styleId="ConsPlusNormal">
    <w:name w:val="ConsPlusNormal"/>
    <w:rsid w:val="00D4545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D45459"/>
    <w:pPr>
      <w:snapToGrid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H3">
    <w:name w:val="H3"/>
    <w:basedOn w:val="a"/>
    <w:next w:val="a"/>
    <w:rsid w:val="00D45459"/>
    <w:pPr>
      <w:keepNext/>
      <w:snapToGrid w:val="0"/>
      <w:spacing w:before="100" w:after="100"/>
      <w:outlineLvl w:val="3"/>
    </w:pPr>
    <w:rPr>
      <w:b/>
    </w:rPr>
  </w:style>
  <w:style w:type="paragraph" w:customStyle="1" w:styleId="1">
    <w:name w:val="Обычный1"/>
    <w:rsid w:val="00D45459"/>
    <w:pPr>
      <w:spacing w:before="100" w:after="100"/>
    </w:pPr>
    <w:rPr>
      <w:snapToGrid w:val="0"/>
      <w:sz w:val="24"/>
    </w:rPr>
  </w:style>
  <w:style w:type="paragraph" w:customStyle="1" w:styleId="ConsPlusNormal">
    <w:name w:val="ConsPlusNormal"/>
    <w:rsid w:val="00D4545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D45459"/>
    <w:pPr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3475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3</cp:revision>
  <cp:lastPrinted>2019-02-04T12:31:00Z</cp:lastPrinted>
  <dcterms:created xsi:type="dcterms:W3CDTF">2019-03-05T08:56:00Z</dcterms:created>
  <dcterms:modified xsi:type="dcterms:W3CDTF">2019-03-05T10:15:00Z</dcterms:modified>
</cp:coreProperties>
</file>