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AF" w:rsidRPr="00AD3CAF" w:rsidRDefault="00AD3CAF" w:rsidP="00AD3CAF">
      <w:pPr>
        <w:framePr w:hSpace="180" w:wrap="auto" w:vAnchor="text" w:hAnchor="page" w:x="6134" w:y="-1189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3CA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A82072" wp14:editId="7FF1A667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CAF" w:rsidRPr="00AD3CAF" w:rsidRDefault="00AD3CAF" w:rsidP="00AD3CAF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</w:pPr>
    </w:p>
    <w:p w:rsidR="00AD3CAF" w:rsidRPr="00AD3CAF" w:rsidRDefault="00AD3CAF" w:rsidP="00AD3CAF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AD3CAF" w:rsidRPr="00AD3CAF" w:rsidRDefault="00AD3CAF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AD3CAF" w:rsidRPr="00AD3CAF" w:rsidRDefault="00AD3CAF" w:rsidP="00AD3CA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proofErr w:type="gramStart"/>
      <w:r w:rsidRPr="00AD3CAF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</w:t>
      </w:r>
      <w:proofErr w:type="gramEnd"/>
      <w:r w:rsidRPr="00AD3CAF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AD3CAF" w:rsidRPr="00AD3CAF" w:rsidRDefault="00AD3CAF" w:rsidP="00AD3CA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AD3CAF" w:rsidRPr="00AD3CAF" w:rsidRDefault="006241C2" w:rsidP="00AD3CAF">
      <w:pPr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6241C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23.03.2020</w:t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D3CAF" w:rsidRPr="006241C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№ </w:t>
      </w:r>
      <w:r w:rsidRPr="006241C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389</w:t>
      </w:r>
    </w:p>
    <w:p w:rsidR="00AD3CAF" w:rsidRPr="00AD3CAF" w:rsidRDefault="00AD3CAF" w:rsidP="00AD3CAF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spell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</w:t>
      </w:r>
      <w:proofErr w:type="gram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.Л</w:t>
      </w:r>
      <w:proofErr w:type="gramEnd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ипецк</w:t>
      </w:r>
      <w:proofErr w:type="spellEnd"/>
    </w:p>
    <w:p w:rsidR="00AD3CAF" w:rsidRPr="00AD3CAF" w:rsidRDefault="00AD3CAF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B45ED5" w:rsidRPr="00B45ED5" w:rsidRDefault="00AD3CAF" w:rsidP="00B45ED5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Об </w:t>
      </w:r>
      <w:r w:rsidR="00B45ED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определении</w:t>
      </w:r>
      <w:r w:rsidR="007D6AA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размера вреда, причиняемого </w:t>
      </w:r>
    </w:p>
    <w:p w:rsidR="00C015DA" w:rsidRPr="00C015DA" w:rsidRDefault="0016745A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тяжеловесным</w:t>
      </w:r>
      <w:r w:rsidR="00B8767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транспортным</w:t>
      </w:r>
      <w:r w:rsidR="00B8767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и </w:t>
      </w:r>
      <w:r w:rsidR="00B87679" w:rsidRPr="00B8767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средствами </w:t>
      </w:r>
    </w:p>
    <w:p w:rsidR="00B87679" w:rsidRDefault="00B87679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B8767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при движении по автомобильным </w:t>
      </w:r>
      <w:r w:rsidR="00C015DA" w:rsidRPr="00B8767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дорогам</w:t>
      </w:r>
    </w:p>
    <w:p w:rsidR="00B87679" w:rsidRDefault="00B87679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B8767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местного значения городского округа город Липецк</w:t>
      </w:r>
    </w:p>
    <w:p w:rsidR="00AD3CAF" w:rsidRPr="00AD3CAF" w:rsidRDefault="00AD3CAF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D3CAF" w:rsidRPr="00AD3CAF" w:rsidRDefault="00AD3CAF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D3CAF" w:rsidRPr="00AD3CAF" w:rsidRDefault="00AD3CAF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D3CAF" w:rsidRPr="00AD3CAF" w:rsidRDefault="00C015DA" w:rsidP="00E00D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9F0BCC">
        <w:rPr>
          <w:rFonts w:ascii="Times New Roman CYR" w:hAnsi="Times New Roman CYR" w:cs="Times New Roman CYR"/>
          <w:sz w:val="28"/>
          <w:szCs w:val="28"/>
        </w:rPr>
        <w:t xml:space="preserve">В соответствии со </w:t>
      </w:r>
      <w:hyperlink r:id="rId8" w:history="1">
        <w:r w:rsidRPr="009F0BCC">
          <w:rPr>
            <w:rFonts w:ascii="Times New Roman CYR" w:hAnsi="Times New Roman CYR" w:cs="Times New Roman CYR"/>
            <w:sz w:val="28"/>
            <w:szCs w:val="28"/>
          </w:rPr>
          <w:t>статьями 13</w:t>
        </w:r>
      </w:hyperlink>
      <w:r w:rsidRPr="009F0BCC">
        <w:rPr>
          <w:rFonts w:ascii="Times New Roman CYR" w:hAnsi="Times New Roman CYR" w:cs="Times New Roman CYR"/>
          <w:sz w:val="28"/>
          <w:szCs w:val="28"/>
        </w:rPr>
        <w:t xml:space="preserve"> и </w:t>
      </w:r>
      <w:hyperlink r:id="rId9" w:history="1">
        <w:r w:rsidRPr="009F0BCC">
          <w:rPr>
            <w:rFonts w:ascii="Times New Roman CYR" w:hAnsi="Times New Roman CYR" w:cs="Times New Roman CYR"/>
            <w:sz w:val="28"/>
            <w:szCs w:val="28"/>
          </w:rPr>
          <w:t>31</w:t>
        </w:r>
      </w:hyperlink>
      <w:r w:rsidRPr="009F0BCC">
        <w:rPr>
          <w:rFonts w:ascii="Times New Roman CYR" w:hAnsi="Times New Roman CYR" w:cs="Times New Roman CYR"/>
          <w:sz w:val="28"/>
          <w:szCs w:val="28"/>
        </w:rPr>
        <w:t xml:space="preserve"> Фед</w:t>
      </w:r>
      <w:r w:rsidR="00E00DF4" w:rsidRPr="009F0BCC">
        <w:rPr>
          <w:rFonts w:ascii="Times New Roman CYR" w:hAnsi="Times New Roman CYR" w:cs="Times New Roman CYR"/>
          <w:sz w:val="28"/>
          <w:szCs w:val="28"/>
        </w:rPr>
        <w:t>ерального закона от 08.11.2007   № 257-ФЗ «</w:t>
      </w:r>
      <w:r w:rsidRPr="009F0BCC">
        <w:rPr>
          <w:rFonts w:ascii="Times New Roman CYR" w:hAnsi="Times New Roman CYR" w:cs="Times New Roman CYR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</w:t>
      </w:r>
      <w:r w:rsidR="00E00DF4" w:rsidRPr="009F0BCC">
        <w:rPr>
          <w:rFonts w:ascii="Times New Roman CYR" w:hAnsi="Times New Roman CYR" w:cs="Times New Roman CYR"/>
          <w:sz w:val="28"/>
          <w:szCs w:val="28"/>
        </w:rPr>
        <w:t>йской Федерации»</w:t>
      </w:r>
      <w:r w:rsidRPr="009F0BCC">
        <w:rPr>
          <w:rFonts w:ascii="Times New Roman CYR" w:hAnsi="Times New Roman CYR" w:cs="Times New Roman CYR"/>
          <w:sz w:val="28"/>
          <w:szCs w:val="28"/>
        </w:rPr>
        <w:t xml:space="preserve">, </w:t>
      </w:r>
      <w:hyperlink r:id="rId10" w:history="1">
        <w:r w:rsidRPr="009F0BCC">
          <w:rPr>
            <w:rFonts w:ascii="Times New Roman CYR" w:hAnsi="Times New Roman CYR" w:cs="Times New Roman CYR"/>
            <w:sz w:val="28"/>
            <w:szCs w:val="28"/>
          </w:rPr>
          <w:t>постановлением</w:t>
        </w:r>
      </w:hyperlink>
      <w:r w:rsidRPr="009F0BCC">
        <w:rPr>
          <w:rFonts w:ascii="Times New Roman CYR" w:hAnsi="Times New Roman CYR" w:cs="Times New Roman CYR"/>
          <w:sz w:val="28"/>
          <w:szCs w:val="28"/>
        </w:rPr>
        <w:t xml:space="preserve"> Правительства </w:t>
      </w:r>
      <w:r>
        <w:rPr>
          <w:rFonts w:ascii="Times New Roman CYR" w:hAnsi="Times New Roman CYR" w:cs="Times New Roman CYR"/>
          <w:sz w:val="28"/>
          <w:szCs w:val="28"/>
        </w:rPr>
        <w:t xml:space="preserve">Российской Федерации от </w:t>
      </w:r>
      <w:r w:rsidR="00E00DF4" w:rsidRPr="00E00DF4">
        <w:rPr>
          <w:rFonts w:ascii="Times New Roman CYR" w:hAnsi="Times New Roman CYR" w:cs="Times New Roman CYR"/>
          <w:sz w:val="28"/>
          <w:szCs w:val="28"/>
        </w:rPr>
        <w:t xml:space="preserve"> 31</w:t>
      </w:r>
      <w:r w:rsidR="00E00DF4">
        <w:rPr>
          <w:rFonts w:ascii="Times New Roman CYR" w:hAnsi="Times New Roman CYR" w:cs="Times New Roman CYR"/>
          <w:sz w:val="28"/>
          <w:szCs w:val="28"/>
        </w:rPr>
        <w:t>.01.2020 № 67 «</w:t>
      </w:r>
      <w:r>
        <w:rPr>
          <w:rFonts w:ascii="Times New Roman CYR" w:hAnsi="Times New Roman CYR" w:cs="Times New Roman CYR"/>
          <w:sz w:val="28"/>
          <w:szCs w:val="28"/>
        </w:rPr>
        <w:t>О</w:t>
      </w:r>
      <w:r w:rsidR="00E00DF4">
        <w:rPr>
          <w:rFonts w:ascii="Times New Roman CYR" w:hAnsi="Times New Roman CYR" w:cs="Times New Roman CYR"/>
          <w:sz w:val="28"/>
          <w:szCs w:val="28"/>
        </w:rPr>
        <w:t xml:space="preserve">б утверждении Правил </w:t>
      </w:r>
      <w:r>
        <w:rPr>
          <w:rFonts w:ascii="Times New Roman CYR" w:hAnsi="Times New Roman CYR" w:cs="Times New Roman CYR"/>
          <w:sz w:val="28"/>
          <w:szCs w:val="28"/>
        </w:rPr>
        <w:t xml:space="preserve"> возмещении вреда, причиняемого </w:t>
      </w:r>
      <w:r w:rsidR="00E00DF4">
        <w:rPr>
          <w:rFonts w:ascii="Times New Roman CYR" w:hAnsi="Times New Roman CYR" w:cs="Times New Roman CYR"/>
          <w:sz w:val="28"/>
          <w:szCs w:val="28"/>
        </w:rPr>
        <w:t xml:space="preserve">тяжеловесными </w:t>
      </w:r>
      <w:r>
        <w:rPr>
          <w:rFonts w:ascii="Times New Roman CYR" w:hAnsi="Times New Roman CYR" w:cs="Times New Roman CYR"/>
          <w:sz w:val="28"/>
          <w:szCs w:val="28"/>
        </w:rPr>
        <w:t xml:space="preserve">транспортными средствами, </w:t>
      </w:r>
      <w:r w:rsidR="00E00DF4">
        <w:rPr>
          <w:rFonts w:ascii="Times New Roman CYR" w:hAnsi="Times New Roman CYR" w:cs="Times New Roman CYR"/>
          <w:sz w:val="28"/>
          <w:szCs w:val="28"/>
        </w:rPr>
        <w:t>об изменении и признании утратившими силу некоторых актов Правительства Российской Федерации»</w:t>
      </w:r>
      <w:r>
        <w:rPr>
          <w:rFonts w:ascii="Times New Roman CYR" w:hAnsi="Times New Roman CYR" w:cs="Times New Roman CYR"/>
          <w:sz w:val="28"/>
          <w:szCs w:val="28"/>
        </w:rPr>
        <w:t>, в целях приведения в соответствие с действующим законодательством нормативных правовых актов администрации города Липецка</w:t>
      </w:r>
      <w:r w:rsidR="00E00DF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D3CAF"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 администрация города</w:t>
      </w:r>
    </w:p>
    <w:p w:rsidR="00AD3CAF" w:rsidRPr="00AD3CAF" w:rsidRDefault="00AD3CAF" w:rsidP="00AD3CA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D3CAF" w:rsidRPr="00AD3CAF" w:rsidRDefault="00AD3CAF" w:rsidP="00AD3CA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D3CAF" w:rsidRPr="00AD3CAF" w:rsidRDefault="00AD3CAF" w:rsidP="00AD3CA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gram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</w:t>
      </w:r>
      <w:proofErr w:type="gramEnd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 С Т А Н О В Л Я Е Т:</w:t>
      </w:r>
    </w:p>
    <w:p w:rsidR="00AD3CAF" w:rsidRPr="00AD3CAF" w:rsidRDefault="00AD3CAF" w:rsidP="00AD3CA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D3CAF" w:rsidRPr="00AD3CAF" w:rsidRDefault="00AD3CAF" w:rsidP="00AD3CA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D3CAF" w:rsidRPr="00AD3CAF" w:rsidRDefault="00AD3CAF" w:rsidP="007D6AA2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1. </w:t>
      </w:r>
      <w:r w:rsidR="007D6AA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Определить размер </w:t>
      </w:r>
      <w:r w:rsidR="0016745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вреда причиняемого</w:t>
      </w:r>
      <w:r w:rsidR="00B8767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тяжеловесными транспортными </w:t>
      </w:r>
      <w:r w:rsidR="00B87679" w:rsidRPr="00B8767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средствами при движении по автомобильным дорогам местного значения городского округа город Липецк</w:t>
      </w: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(приложение).</w:t>
      </w:r>
    </w:p>
    <w:p w:rsidR="00AD3CAF" w:rsidRPr="00AD3CAF" w:rsidRDefault="00AD3CAF" w:rsidP="00AD3CAF">
      <w:pPr>
        <w:spacing w:after="0" w:line="280" w:lineRule="atLeast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2. Признать утратившими силу:</w:t>
      </w:r>
    </w:p>
    <w:p w:rsidR="007D6AA2" w:rsidRPr="007D6AA2" w:rsidRDefault="00AD3CAF" w:rsidP="007D6AA2">
      <w:pPr>
        <w:pStyle w:val="a7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7D6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постановление  администрации города Липецка от </w:t>
      </w:r>
      <w:r w:rsidR="0046332D">
        <w:rPr>
          <w:rFonts w:ascii="Times New Roman" w:hAnsi="Times New Roman" w:cs="Times New Roman"/>
          <w:sz w:val="28"/>
          <w:szCs w:val="28"/>
        </w:rPr>
        <w:t>31.12.</w:t>
      </w:r>
      <w:r w:rsidR="007D6AA2" w:rsidRPr="007D6AA2">
        <w:rPr>
          <w:rFonts w:ascii="Times New Roman" w:hAnsi="Times New Roman" w:cs="Times New Roman"/>
          <w:sz w:val="28"/>
          <w:szCs w:val="28"/>
        </w:rPr>
        <w:t>2014 № 3065 «Об определении размера вреда, причиняемого транспортными средствами, осуществляющими перевозки тяжеловесных грузов по автомобильным дорогам местного значения в границах городского округа город Липецк»;</w:t>
      </w:r>
    </w:p>
    <w:p w:rsidR="007D6AA2" w:rsidRDefault="007D6AA2" w:rsidP="00AA466F">
      <w:pPr>
        <w:pStyle w:val="a7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7D6AA2">
        <w:rPr>
          <w:rFonts w:ascii="Times New Roman" w:hAnsi="Times New Roman" w:cs="Times New Roman"/>
          <w:sz w:val="28"/>
          <w:szCs w:val="28"/>
        </w:rPr>
        <w:t>-</w:t>
      </w:r>
      <w:r w:rsidRPr="007D6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6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 администрации города Липецка от</w:t>
      </w:r>
      <w:r w:rsidRPr="007D6AA2">
        <w:rPr>
          <w:rFonts w:ascii="Times New Roman" w:hAnsi="Times New Roman" w:cs="Times New Roman"/>
          <w:sz w:val="28"/>
          <w:szCs w:val="28"/>
        </w:rPr>
        <w:t xml:space="preserve"> 06.03.2015 №  444 «О внесении изменений в постановление администрации города Липецка </w:t>
      </w:r>
      <w:r w:rsidR="00AA46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D6AA2">
        <w:rPr>
          <w:rFonts w:ascii="Times New Roman" w:hAnsi="Times New Roman" w:cs="Times New Roman"/>
          <w:sz w:val="28"/>
          <w:szCs w:val="28"/>
        </w:rPr>
        <w:t>от 31.12.2014 № 3065».</w:t>
      </w:r>
    </w:p>
    <w:p w:rsidR="00DE10B9" w:rsidRPr="00DE10B9" w:rsidRDefault="00DE10B9" w:rsidP="00DE10B9"/>
    <w:p w:rsidR="00AD3CAF" w:rsidRPr="00AD3CAF" w:rsidRDefault="00AD3CAF" w:rsidP="00AD3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3CAF">
        <w:rPr>
          <w:rFonts w:ascii="Times New Roman" w:hAnsi="Times New Roman" w:cs="Times New Roman"/>
          <w:sz w:val="28"/>
          <w:szCs w:val="28"/>
        </w:rPr>
        <w:lastRenderedPageBreak/>
        <w:t>3. </w:t>
      </w:r>
      <w:proofErr w:type="gramStart"/>
      <w:r w:rsidRPr="00AD3CA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3CA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DE10B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AD3CAF">
        <w:rPr>
          <w:rFonts w:ascii="Times New Roman" w:hAnsi="Times New Roman" w:cs="Times New Roman"/>
          <w:sz w:val="28"/>
          <w:szCs w:val="28"/>
        </w:rPr>
        <w:t>заместителя главы админист</w:t>
      </w:r>
      <w:r w:rsidR="00DE10B9">
        <w:rPr>
          <w:rFonts w:ascii="Times New Roman" w:hAnsi="Times New Roman" w:cs="Times New Roman"/>
          <w:sz w:val="28"/>
          <w:szCs w:val="28"/>
        </w:rPr>
        <w:t>рации города Липецка Щербакова М.А</w:t>
      </w:r>
      <w:r w:rsidRPr="00AD3CAF">
        <w:rPr>
          <w:rFonts w:ascii="Times New Roman" w:hAnsi="Times New Roman" w:cs="Times New Roman"/>
          <w:sz w:val="28"/>
          <w:szCs w:val="28"/>
        </w:rPr>
        <w:t>.</w:t>
      </w:r>
    </w:p>
    <w:p w:rsidR="00AD3CAF" w:rsidRDefault="00AD3CAF" w:rsidP="00AD3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B4DD0" w:rsidRDefault="000B4DD0" w:rsidP="00AD3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B4DD0" w:rsidRPr="00AD3CAF" w:rsidRDefault="000B4DD0" w:rsidP="00AD3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3CAF" w:rsidRPr="00AD3CAF" w:rsidRDefault="00AD3CAF" w:rsidP="00AD3CAF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Глава города Липецка</w:t>
      </w: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                                                                        </w:t>
      </w:r>
      <w:proofErr w:type="spell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Е.Ю.Уваркина</w:t>
      </w:r>
      <w:proofErr w:type="spellEnd"/>
    </w:p>
    <w:p w:rsidR="0082735D" w:rsidRDefault="0082735D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6241C2">
      <w:pPr>
        <w:rPr>
          <w:rFonts w:ascii="Times New Roman" w:hAnsi="Times New Roman" w:cs="Times New Roman"/>
          <w:sz w:val="28"/>
          <w:szCs w:val="28"/>
        </w:rPr>
      </w:pPr>
    </w:p>
    <w:p w:rsidR="006241C2" w:rsidRDefault="0051087C" w:rsidP="005108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3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1087C" w:rsidRPr="0051087C" w:rsidRDefault="0051087C" w:rsidP="005108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087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51087C" w:rsidRDefault="0051087C" w:rsidP="005108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315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Липецка</w:t>
      </w:r>
    </w:p>
    <w:p w:rsidR="0051087C" w:rsidRDefault="0051087C" w:rsidP="005108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23.03.2020 </w:t>
      </w:r>
      <w:r w:rsidRPr="003D315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389</w:t>
      </w:r>
    </w:p>
    <w:p w:rsidR="006241C2" w:rsidRPr="003D3153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C2" w:rsidRPr="003D3153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вреда, причиняемого тяжеловесными транспортными средствами при движении таких транспортных средств </w:t>
      </w:r>
      <w:r w:rsidRPr="003D31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автомобильным дорогам местного значения городского округа город Липецк</w:t>
      </w: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</w:t>
      </w: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вреда, причиняемого тяжеловесными транспортными средствами, при движении  по автомобильным дорогам </w:t>
      </w:r>
      <w:r w:rsidRPr="003D31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 городского округа город Липецк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рассчитанным на осевую нагрузку 10тонн/ось, от превышения допустимых нагрузок на каждую  ось транспортного средства</w:t>
      </w: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(процентов)</w:t>
            </w: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на 100 км</w:t>
            </w:r>
          </w:p>
        </w:tc>
      </w:tr>
      <w:tr w:rsidR="006241C2" w:rsidRPr="0099454D" w:rsidTr="006241C2">
        <w:trPr>
          <w:trHeight w:val="348"/>
        </w:trPr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898">
              <w:rPr>
                <w:rFonts w:ascii="Times New Roman" w:hAnsi="Times New Roman" w:cs="Times New Roman"/>
                <w:sz w:val="24"/>
                <w:szCs w:val="24"/>
              </w:rPr>
              <w:t>свыше 2 до 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898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6241C2" w:rsidRPr="0099454D" w:rsidTr="006241C2">
        <w:tc>
          <w:tcPr>
            <w:tcW w:w="95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43"/>
            </w:tblGrid>
            <w:tr w:rsidR="006241C2" w:rsidRPr="00D1512F" w:rsidTr="006241C2">
              <w:tc>
                <w:tcPr>
                  <w:tcW w:w="2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41C2" w:rsidRPr="00D1512F" w:rsidRDefault="006241C2" w:rsidP="006241C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</w:tr>
          </w:tbl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>от 3 (включительно) до 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pStyle w:val="aa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4 (включительно) до 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5 (включительно) до 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6 (включительно) до 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7 (включительно) до 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8 (включительно) до 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9 (включительно) до 10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до11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т 11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12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>3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14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15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45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16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2234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17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18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19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20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21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22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23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24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25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26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27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8(включительно) до 29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3970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29 (включительно)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4154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31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4344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33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34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36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37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5837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38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39 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39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41 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6564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41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5245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42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43</w:t>
            </w: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7077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43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44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7614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45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46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8174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47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48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49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51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51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52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53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54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10640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55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10974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56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57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58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59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60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выше</w:t>
            </w:r>
          </w:p>
        </w:tc>
        <w:tc>
          <w:tcPr>
            <w:tcW w:w="3367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 в методике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утвержденной постановлением Правительства РФ 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31.01.2020 № 67</w:t>
            </w:r>
          </w:p>
        </w:tc>
      </w:tr>
    </w:tbl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2 </w:t>
      </w: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вреда, причиняемого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тяжеловесными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транспортными</w:t>
      </w: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средствами, при движении по автомобильным дорогам</w:t>
      </w: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 городского округа город Липецк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превышения  допустимой  для автомобильной дороги массы транспортного средства</w:t>
      </w: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 на 100 км)</w:t>
      </w: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фактической массы транспортного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допустимой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(процентов</w:t>
            </w: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на 100 км</w:t>
            </w:r>
          </w:p>
        </w:tc>
      </w:tr>
      <w:tr w:rsidR="006241C2" w:rsidRPr="0099454D" w:rsidTr="006241C2">
        <w:trPr>
          <w:trHeight w:val="348"/>
        </w:trPr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898">
              <w:rPr>
                <w:rFonts w:ascii="Times New Roman" w:hAnsi="Times New Roman" w:cs="Times New Roman"/>
                <w:sz w:val="24"/>
                <w:szCs w:val="24"/>
              </w:rPr>
              <w:t>свыше 2 до 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7611</w:t>
            </w:r>
          </w:p>
        </w:tc>
      </w:tr>
      <w:tr w:rsidR="006241C2" w:rsidRPr="0099454D" w:rsidTr="006241C2">
        <w:tc>
          <w:tcPr>
            <w:tcW w:w="95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43"/>
            </w:tblGrid>
            <w:tr w:rsidR="006241C2" w:rsidRPr="00D1512F" w:rsidTr="006241C2">
              <w:tc>
                <w:tcPr>
                  <w:tcW w:w="2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41C2" w:rsidRPr="00D1512F" w:rsidRDefault="006241C2" w:rsidP="006241C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</w:tr>
          </w:tbl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>от 3 (включительно) до 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pStyle w:val="aa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4 (включительно) до 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5 (включительно) до 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6 (включительно) до 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7 (включительно) до 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8 (включительно) до 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8351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9 (включительно) до 10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до11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т 11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12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>3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14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15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16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17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18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19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9708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20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21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22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23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24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25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26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27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8(включительно) до 29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от 29 (включительно)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1-942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31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11065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33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34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36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37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38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39 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39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41 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41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12422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245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42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43</w:t>
            </w:r>
          </w:p>
        </w:tc>
        <w:tc>
          <w:tcPr>
            <w:tcW w:w="3367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43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44 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45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46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13039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245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47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48</w:t>
            </w: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48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49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51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51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52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52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53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13779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53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54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54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55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55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56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14150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56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57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57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58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14396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58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59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14520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59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60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14643</w:t>
            </w:r>
          </w:p>
        </w:tc>
      </w:tr>
      <w:tr w:rsidR="006241C2" w:rsidRPr="0099454D" w:rsidTr="006241C2">
        <w:tc>
          <w:tcPr>
            <w:tcW w:w="959" w:type="dxa"/>
          </w:tcPr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245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</w:t>
            </w:r>
            <w:r w:rsidRPr="0099454D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выше</w:t>
            </w:r>
          </w:p>
        </w:tc>
        <w:tc>
          <w:tcPr>
            <w:tcW w:w="3367" w:type="dxa"/>
          </w:tcPr>
          <w:p w:rsidR="006241C2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 в методике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утвержденной постановлением Правительства РФ </w:t>
            </w:r>
          </w:p>
          <w:p w:rsidR="006241C2" w:rsidRPr="0099454D" w:rsidRDefault="006241C2" w:rsidP="00624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31.01.2020 № 67</w:t>
            </w:r>
          </w:p>
        </w:tc>
      </w:tr>
    </w:tbl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241C2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241C2" w:rsidRPr="005B6F0A" w:rsidRDefault="006241C2" w:rsidP="006241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Воронин Николай Николаевич</w:t>
      </w:r>
    </w:p>
    <w:p w:rsidR="006241C2" w:rsidRPr="006241C2" w:rsidRDefault="006241C2">
      <w:pPr>
        <w:rPr>
          <w:rFonts w:ascii="Times New Roman" w:hAnsi="Times New Roman" w:cs="Times New Roman"/>
          <w:sz w:val="28"/>
          <w:szCs w:val="28"/>
        </w:rPr>
      </w:pPr>
    </w:p>
    <w:sectPr w:rsidR="006241C2" w:rsidRPr="006241C2" w:rsidSect="006241C2">
      <w:headerReference w:type="default" r:id="rId11"/>
      <w:pgSz w:w="11906" w:h="16838"/>
      <w:pgMar w:top="1559" w:right="567" w:bottom="102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1F5" w:rsidRDefault="001C01F5">
      <w:pPr>
        <w:spacing w:after="0" w:line="240" w:lineRule="auto"/>
      </w:pPr>
      <w:r>
        <w:separator/>
      </w:r>
    </w:p>
  </w:endnote>
  <w:endnote w:type="continuationSeparator" w:id="0">
    <w:p w:rsidR="001C01F5" w:rsidRDefault="001C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1F5" w:rsidRDefault="001C01F5">
      <w:pPr>
        <w:spacing w:after="0" w:line="240" w:lineRule="auto"/>
      </w:pPr>
      <w:r>
        <w:separator/>
      </w:r>
    </w:p>
  </w:footnote>
  <w:footnote w:type="continuationSeparator" w:id="0">
    <w:p w:rsidR="001C01F5" w:rsidRDefault="001C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148695"/>
      <w:docPartObj>
        <w:docPartGallery w:val="Page Numbers (Top of Page)"/>
        <w:docPartUnique/>
      </w:docPartObj>
    </w:sdtPr>
    <w:sdtContent>
      <w:p w:rsidR="006241C2" w:rsidRDefault="006241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87C">
          <w:rPr>
            <w:noProof/>
          </w:rPr>
          <w:t>8</w:t>
        </w:r>
        <w:r>
          <w:fldChar w:fldCharType="end"/>
        </w:r>
      </w:p>
    </w:sdtContent>
  </w:sdt>
  <w:p w:rsidR="006241C2" w:rsidRDefault="006241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AB"/>
    <w:rsid w:val="000B4DD0"/>
    <w:rsid w:val="0016745A"/>
    <w:rsid w:val="001A4703"/>
    <w:rsid w:val="001C01F5"/>
    <w:rsid w:val="00264660"/>
    <w:rsid w:val="0042375F"/>
    <w:rsid w:val="0046332D"/>
    <w:rsid w:val="0051087C"/>
    <w:rsid w:val="006241C2"/>
    <w:rsid w:val="00625CC5"/>
    <w:rsid w:val="00793093"/>
    <w:rsid w:val="007D6AA2"/>
    <w:rsid w:val="0082735D"/>
    <w:rsid w:val="009154FD"/>
    <w:rsid w:val="009F0BCC"/>
    <w:rsid w:val="00AA466F"/>
    <w:rsid w:val="00AD3CAF"/>
    <w:rsid w:val="00B45ED5"/>
    <w:rsid w:val="00B87679"/>
    <w:rsid w:val="00BA04AB"/>
    <w:rsid w:val="00BA6D09"/>
    <w:rsid w:val="00C015DA"/>
    <w:rsid w:val="00DA33A9"/>
    <w:rsid w:val="00DE0252"/>
    <w:rsid w:val="00DE10B9"/>
    <w:rsid w:val="00E00DF4"/>
    <w:rsid w:val="00E0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3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3CAF"/>
  </w:style>
  <w:style w:type="paragraph" w:styleId="a5">
    <w:name w:val="Balloon Text"/>
    <w:basedOn w:val="a"/>
    <w:link w:val="a6"/>
    <w:uiPriority w:val="99"/>
    <w:semiHidden/>
    <w:unhideWhenUsed/>
    <w:rsid w:val="00AD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CAF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7D6A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B87679"/>
    <w:pPr>
      <w:ind w:left="720"/>
      <w:contextualSpacing/>
    </w:pPr>
  </w:style>
  <w:style w:type="table" w:styleId="a9">
    <w:name w:val="Table Grid"/>
    <w:basedOn w:val="a1"/>
    <w:uiPriority w:val="59"/>
    <w:rsid w:val="00624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uiPriority w:val="99"/>
    <w:rsid w:val="006241C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3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3CAF"/>
  </w:style>
  <w:style w:type="paragraph" w:styleId="a5">
    <w:name w:val="Balloon Text"/>
    <w:basedOn w:val="a"/>
    <w:link w:val="a6"/>
    <w:uiPriority w:val="99"/>
    <w:semiHidden/>
    <w:unhideWhenUsed/>
    <w:rsid w:val="00AD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CAF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7D6A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B87679"/>
    <w:pPr>
      <w:ind w:left="720"/>
      <w:contextualSpacing/>
    </w:pPr>
  </w:style>
  <w:style w:type="table" w:styleId="a9">
    <w:name w:val="Table Grid"/>
    <w:basedOn w:val="a1"/>
    <w:uiPriority w:val="59"/>
    <w:rsid w:val="00624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uiPriority w:val="99"/>
    <w:rsid w:val="006241C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42F32EB280ED2889A776BC18C16285E5780FF6806C2FD64EFC756DB470001A609FA0B3140B7A7D86CBBB521A54DA2DFFCA240BF7D4BBC0QBi9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942F32EB280ED2889A776BC18C16285E77D0BF68E692FD64EFC756DB470001A729FF8BF140E657582DEED035CQ0i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42F32EB280ED2889A776BC18C16285E5780FF6806C2FD64EFC756DB470001A609FA0B3140B787088CBBB521A54DA2DFFCA240BF7D4BBC0QBi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Ярикова</dc:creator>
  <cp:lastModifiedBy>Ирина А. Шарапова</cp:lastModifiedBy>
  <cp:revision>2</cp:revision>
  <cp:lastPrinted>2020-03-25T07:28:00Z</cp:lastPrinted>
  <dcterms:created xsi:type="dcterms:W3CDTF">2020-03-25T07:39:00Z</dcterms:created>
  <dcterms:modified xsi:type="dcterms:W3CDTF">2020-03-25T07:39:00Z</dcterms:modified>
</cp:coreProperties>
</file>