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215E1C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в </w:t>
      </w:r>
      <w:r w:rsidR="007B564E">
        <w:t>целях размещения объектов электросетевого хозяйства на част</w:t>
      </w:r>
      <w:r w:rsidR="00F40ACF">
        <w:t>ь</w:t>
      </w:r>
      <w:r w:rsidR="007B564E">
        <w:t xml:space="preserve"> земельн</w:t>
      </w:r>
      <w:r w:rsidR="00F40ACF">
        <w:t xml:space="preserve">ого участка </w:t>
      </w:r>
      <w:r w:rsidR="00753DCE">
        <w:t>с</w:t>
      </w:r>
      <w:r w:rsidR="007B564E">
        <w:t xml:space="preserve"> кадастровым номер</w:t>
      </w:r>
      <w:r w:rsidR="00F40ACF">
        <w:t>ом</w:t>
      </w:r>
      <w:r w:rsidR="007B564E">
        <w:t xml:space="preserve"> 48:20:00</w:t>
      </w:r>
      <w:r w:rsidR="00F40ACF">
        <w:t xml:space="preserve">13703:642, </w:t>
      </w:r>
      <w:r w:rsidR="007B564E">
        <w:t xml:space="preserve">расположенного по адресу: Липецкая область,                        г. Липецк, </w:t>
      </w:r>
      <w:r w:rsidR="00753DCE">
        <w:t>ул.</w:t>
      </w:r>
      <w:r w:rsidR="00F40ACF">
        <w:t xml:space="preserve"> Театральная, д. 1</w:t>
      </w:r>
      <w:r w:rsidR="00753DCE">
        <w:t>,</w:t>
      </w:r>
      <w:r w:rsidR="007B564E">
        <w:t xml:space="preserve"> </w:t>
      </w:r>
      <w:r w:rsidR="00215E1C">
        <w:t>согласно схеме расположения публичного сервитута (приложение).</w:t>
      </w:r>
    </w:p>
    <w:p w:rsidR="00244E10" w:rsidRDefault="00292A87" w:rsidP="005D746E">
      <w:pPr>
        <w:spacing w:line="240" w:lineRule="auto"/>
      </w:pPr>
      <w:r>
        <w:t>Обоснование необходимости установления публичного сервитута</w:t>
      </w:r>
      <w:r w:rsidR="009C5F80">
        <w:t>: исполнение обязательств ПАО «Россети Це</w:t>
      </w:r>
      <w:r w:rsidR="00244E10">
        <w:t>н</w:t>
      </w:r>
      <w:r w:rsidR="009C5F80">
        <w:t xml:space="preserve">тр» </w:t>
      </w:r>
      <w:r w:rsidR="007B564E">
        <w:t>(филиала ПАО «Россети Центр» - «</w:t>
      </w:r>
      <w:r w:rsidR="009C5F80">
        <w:t>Липецкэнерго</w:t>
      </w:r>
      <w:r w:rsidR="007B564E">
        <w:t xml:space="preserve">») </w:t>
      </w:r>
      <w:r w:rsidR="009C5F80">
        <w:t xml:space="preserve">по подключению </w:t>
      </w:r>
      <w:r w:rsidR="007B564E">
        <w:t>(</w:t>
      </w:r>
      <w:r w:rsidR="009C5F80">
        <w:t xml:space="preserve">технологическому присоединению) </w:t>
      </w:r>
      <w:r w:rsidR="00753DCE">
        <w:t>вводного устройства</w:t>
      </w:r>
      <w:r w:rsidR="00F40ACF">
        <w:t xml:space="preserve"> (ВУ)</w:t>
      </w:r>
      <w:r w:rsidR="00753DCE">
        <w:t xml:space="preserve"> </w:t>
      </w:r>
      <w:r w:rsidR="00F40ACF">
        <w:t xml:space="preserve">нежилого помещения с электроприборами, расположенного по адресу: Липецкая область, г. Липецк, ул. Советская, д. 4, пом. 3 </w:t>
      </w:r>
      <w:r w:rsidR="00753DCE">
        <w:t>в рамках до</w:t>
      </w:r>
      <w:r w:rsidR="00244E10">
        <w:t>г</w:t>
      </w:r>
      <w:r w:rsidR="00753DCE">
        <w:t>овора о подключении (техноло</w:t>
      </w:r>
      <w:r w:rsidR="00244E10">
        <w:t>г</w:t>
      </w:r>
      <w:r w:rsidR="00753DCE">
        <w:t xml:space="preserve">ическом присоединении) к электрическим сетям </w:t>
      </w:r>
      <w:r w:rsidR="00F40ACF">
        <w:t xml:space="preserve">от 08.09.2023 </w:t>
      </w:r>
      <w:r w:rsidR="00753DCE">
        <w:t>№ 42</w:t>
      </w:r>
      <w:r w:rsidR="00F40ACF">
        <w:t>341597 (2023/21917)</w:t>
      </w:r>
      <w:r w:rsidR="003845B0">
        <w:t xml:space="preserve"> заключенного между ПАО «Россети Центр» (Филиал ПАО «Россети-Центр» - «Липецкэнерго») и Обществом с ограниченной ответственностью «Водолей».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226.(пн.-пт. 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B374F6">
        <w:rPr>
          <w:rFonts w:ascii="Times New Roman CYR" w:eastAsia="Cambria" w:hAnsi="Times New Roman CYR" w:cs="Times New Roman CYR"/>
          <w:szCs w:val="28"/>
          <w:lang w:eastAsia="en-US"/>
        </w:rPr>
        <w:t>17</w:t>
      </w:r>
      <w:bookmarkStart w:id="0" w:name="_GoBack"/>
      <w:bookmarkEnd w:id="0"/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F067BE">
        <w:rPr>
          <w:rFonts w:ascii="Times New Roman CYR" w:eastAsia="Cambria" w:hAnsi="Times New Roman CYR" w:cs="Times New Roman CYR"/>
          <w:szCs w:val="28"/>
          <w:lang w:eastAsia="en-US"/>
        </w:rPr>
        <w:t>0</w:t>
      </w:r>
      <w:r w:rsidR="003845B0">
        <w:rPr>
          <w:rFonts w:ascii="Times New Roman CYR" w:eastAsia="Cambria" w:hAnsi="Times New Roman CYR" w:cs="Times New Roman CYR"/>
          <w:szCs w:val="28"/>
          <w:lang w:eastAsia="en-US"/>
        </w:rPr>
        <w:t>2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3845B0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D1482A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CBE" w:rsidRDefault="00826CBE" w:rsidP="00F3558C">
      <w:pPr>
        <w:spacing w:line="240" w:lineRule="auto"/>
      </w:pPr>
      <w:r>
        <w:separator/>
      </w:r>
    </w:p>
  </w:endnote>
  <w:endnote w:type="continuationSeparator" w:id="0">
    <w:p w:rsidR="00826CBE" w:rsidRDefault="00826CBE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CBE" w:rsidRDefault="00826CBE" w:rsidP="00F3558C">
      <w:pPr>
        <w:spacing w:line="240" w:lineRule="auto"/>
      </w:pPr>
      <w:r>
        <w:separator/>
      </w:r>
    </w:p>
  </w:footnote>
  <w:footnote w:type="continuationSeparator" w:id="0">
    <w:p w:rsidR="00826CBE" w:rsidRDefault="00826CBE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0275"/>
    <w:rsid w:val="00033D6D"/>
    <w:rsid w:val="00047F2B"/>
    <w:rsid w:val="0005394E"/>
    <w:rsid w:val="00053D38"/>
    <w:rsid w:val="000602ED"/>
    <w:rsid w:val="00070DE4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A0CDC"/>
    <w:rsid w:val="001B695C"/>
    <w:rsid w:val="001C1AF6"/>
    <w:rsid w:val="001D709D"/>
    <w:rsid w:val="001D7F31"/>
    <w:rsid w:val="002055F1"/>
    <w:rsid w:val="002063CD"/>
    <w:rsid w:val="00215E1C"/>
    <w:rsid w:val="002168BC"/>
    <w:rsid w:val="00227153"/>
    <w:rsid w:val="00244E10"/>
    <w:rsid w:val="002632CD"/>
    <w:rsid w:val="0027086A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45B0"/>
    <w:rsid w:val="003A4AFB"/>
    <w:rsid w:val="003A6D8E"/>
    <w:rsid w:val="003B4809"/>
    <w:rsid w:val="003D2B24"/>
    <w:rsid w:val="003D61E0"/>
    <w:rsid w:val="003E29F8"/>
    <w:rsid w:val="003E2EED"/>
    <w:rsid w:val="00405BEE"/>
    <w:rsid w:val="0044122D"/>
    <w:rsid w:val="00450092"/>
    <w:rsid w:val="00453A81"/>
    <w:rsid w:val="004603A1"/>
    <w:rsid w:val="00472937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2827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3A2A"/>
    <w:rsid w:val="00545CA0"/>
    <w:rsid w:val="00556932"/>
    <w:rsid w:val="00571842"/>
    <w:rsid w:val="00571BCE"/>
    <w:rsid w:val="0057210F"/>
    <w:rsid w:val="00573A7D"/>
    <w:rsid w:val="005837C8"/>
    <w:rsid w:val="0058513A"/>
    <w:rsid w:val="005A051F"/>
    <w:rsid w:val="005D746E"/>
    <w:rsid w:val="005E2926"/>
    <w:rsid w:val="005E2FE2"/>
    <w:rsid w:val="006323A6"/>
    <w:rsid w:val="00655129"/>
    <w:rsid w:val="00655D5D"/>
    <w:rsid w:val="00663DE5"/>
    <w:rsid w:val="0067010F"/>
    <w:rsid w:val="00672DB2"/>
    <w:rsid w:val="00676B0C"/>
    <w:rsid w:val="006878F5"/>
    <w:rsid w:val="006916D5"/>
    <w:rsid w:val="006A446D"/>
    <w:rsid w:val="006A531C"/>
    <w:rsid w:val="006B14E5"/>
    <w:rsid w:val="006C6024"/>
    <w:rsid w:val="006D7223"/>
    <w:rsid w:val="006E4803"/>
    <w:rsid w:val="007112D3"/>
    <w:rsid w:val="00716778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34CF"/>
    <w:rsid w:val="007E6BB0"/>
    <w:rsid w:val="00800108"/>
    <w:rsid w:val="00800670"/>
    <w:rsid w:val="0082543D"/>
    <w:rsid w:val="00826CBE"/>
    <w:rsid w:val="0085095A"/>
    <w:rsid w:val="00850FE8"/>
    <w:rsid w:val="00852FC1"/>
    <w:rsid w:val="00861233"/>
    <w:rsid w:val="008633E1"/>
    <w:rsid w:val="0087099D"/>
    <w:rsid w:val="00881B43"/>
    <w:rsid w:val="008911B6"/>
    <w:rsid w:val="0089277A"/>
    <w:rsid w:val="00892D74"/>
    <w:rsid w:val="0089338C"/>
    <w:rsid w:val="008A0E74"/>
    <w:rsid w:val="008A513F"/>
    <w:rsid w:val="008B3062"/>
    <w:rsid w:val="0090387E"/>
    <w:rsid w:val="00906C82"/>
    <w:rsid w:val="00910967"/>
    <w:rsid w:val="00935BD2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F4E51"/>
    <w:rsid w:val="00A00ABF"/>
    <w:rsid w:val="00A00E08"/>
    <w:rsid w:val="00A23685"/>
    <w:rsid w:val="00A3369B"/>
    <w:rsid w:val="00A34B72"/>
    <w:rsid w:val="00A46618"/>
    <w:rsid w:val="00A561A2"/>
    <w:rsid w:val="00A64C41"/>
    <w:rsid w:val="00A66EDA"/>
    <w:rsid w:val="00A9175B"/>
    <w:rsid w:val="00A95C85"/>
    <w:rsid w:val="00AB7D2B"/>
    <w:rsid w:val="00AC46A9"/>
    <w:rsid w:val="00AD0D55"/>
    <w:rsid w:val="00AD3427"/>
    <w:rsid w:val="00AD6127"/>
    <w:rsid w:val="00AE7293"/>
    <w:rsid w:val="00AF7E5C"/>
    <w:rsid w:val="00B049E8"/>
    <w:rsid w:val="00B15546"/>
    <w:rsid w:val="00B21A98"/>
    <w:rsid w:val="00B236E3"/>
    <w:rsid w:val="00B23C2E"/>
    <w:rsid w:val="00B374F6"/>
    <w:rsid w:val="00B41EB8"/>
    <w:rsid w:val="00B42932"/>
    <w:rsid w:val="00B56589"/>
    <w:rsid w:val="00B56EDF"/>
    <w:rsid w:val="00B753D9"/>
    <w:rsid w:val="00BA7C4C"/>
    <w:rsid w:val="00BC2A90"/>
    <w:rsid w:val="00BD10C0"/>
    <w:rsid w:val="00C36EC8"/>
    <w:rsid w:val="00C46758"/>
    <w:rsid w:val="00C50BA4"/>
    <w:rsid w:val="00C7183A"/>
    <w:rsid w:val="00C8451F"/>
    <w:rsid w:val="00CA3599"/>
    <w:rsid w:val="00CB0B03"/>
    <w:rsid w:val="00CB705F"/>
    <w:rsid w:val="00CC510A"/>
    <w:rsid w:val="00CC5353"/>
    <w:rsid w:val="00D06AF9"/>
    <w:rsid w:val="00D1482A"/>
    <w:rsid w:val="00D32CF5"/>
    <w:rsid w:val="00D43BD6"/>
    <w:rsid w:val="00D54350"/>
    <w:rsid w:val="00D57F8B"/>
    <w:rsid w:val="00D606D9"/>
    <w:rsid w:val="00D61418"/>
    <w:rsid w:val="00D64C28"/>
    <w:rsid w:val="00D67DEC"/>
    <w:rsid w:val="00D729E0"/>
    <w:rsid w:val="00D910B2"/>
    <w:rsid w:val="00DB0169"/>
    <w:rsid w:val="00DC02AA"/>
    <w:rsid w:val="00DE4267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60D9"/>
    <w:rsid w:val="00EC6C99"/>
    <w:rsid w:val="00ED6866"/>
    <w:rsid w:val="00EF414C"/>
    <w:rsid w:val="00F01869"/>
    <w:rsid w:val="00F0208F"/>
    <w:rsid w:val="00F067BE"/>
    <w:rsid w:val="00F1006B"/>
    <w:rsid w:val="00F16543"/>
    <w:rsid w:val="00F203AA"/>
    <w:rsid w:val="00F209D4"/>
    <w:rsid w:val="00F32D61"/>
    <w:rsid w:val="00F3558C"/>
    <w:rsid w:val="00F40ACF"/>
    <w:rsid w:val="00F525E8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919C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BD877-525C-402B-89C5-F09B0836C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Кожевникова Наталья Анатольевна</cp:lastModifiedBy>
  <cp:revision>4</cp:revision>
  <cp:lastPrinted>2024-05-15T09:51:00Z</cp:lastPrinted>
  <dcterms:created xsi:type="dcterms:W3CDTF">2025-01-24T08:53:00Z</dcterms:created>
  <dcterms:modified xsi:type="dcterms:W3CDTF">2025-01-29T07:43:00Z</dcterms:modified>
</cp:coreProperties>
</file>