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left="6069" w:right="278" w:firstLine="227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478478</wp:posOffset>
                </wp:positionH>
                <wp:positionV relativeFrom="page">
                  <wp:posOffset>887994</wp:posOffset>
                </wp:positionV>
                <wp:extent cx="139065" cy="374777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9065" cy="3747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color w:val="80808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подготовлен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использованием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программного</w:t>
                            </w:r>
                            <w:r>
                              <w:rPr>
                                <w:color w:val="80808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обеспечения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«ПАНОРАМА»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.675438pt;margin-top:69.920815pt;width:10.95pt;height:295.1pt;mso-position-horizontal-relative:page;mso-position-vertical-relative:page;z-index:15731200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Документ</w:t>
                      </w:r>
                      <w:r>
                        <w:rPr>
                          <w:color w:val="80808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подготовлен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с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использованием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программного</w:t>
                      </w:r>
                      <w:r>
                        <w:rPr>
                          <w:color w:val="80808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обеспечения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«ПАНОРАМА»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Приложение</w:t>
      </w:r>
      <w:r>
        <w:rPr>
          <w:spacing w:val="-2"/>
        </w:rPr>
        <w:t> </w:t>
      </w:r>
      <w:r>
        <w:rPr/>
        <w:t>к постановлению администрации города</w:t>
      </w:r>
      <w:r>
        <w:rPr>
          <w:spacing w:val="-4"/>
        </w:rPr>
        <w:t> </w:t>
      </w:r>
      <w:r>
        <w:rPr/>
        <w:t>Липецка</w:t>
      </w:r>
      <w:r>
        <w:rPr>
          <w:spacing w:val="-3"/>
        </w:rPr>
        <w:t> </w:t>
      </w:r>
      <w:r>
        <w:rPr/>
        <w:t>Липецкой</w:t>
      </w:r>
      <w:r>
        <w:rPr>
          <w:spacing w:val="-3"/>
        </w:rPr>
        <w:t> </w:t>
      </w:r>
      <w:r>
        <w:rPr>
          <w:spacing w:val="-2"/>
        </w:rPr>
        <w:t>области</w:t>
      </w:r>
    </w:p>
    <w:p>
      <w:pPr>
        <w:pStyle w:val="BodyText"/>
        <w:tabs>
          <w:tab w:pos="6475" w:val="left" w:leader="none"/>
        </w:tabs>
        <w:spacing w:after="4"/>
        <w:ind w:left="5347"/>
      </w:pPr>
      <w:r>
        <w:rPr>
          <w:spacing w:val="-10"/>
        </w:rPr>
        <w:t>№</w:t>
      </w:r>
      <w:r>
        <w:rPr/>
        <w:tab/>
      </w:r>
      <w:r>
        <w:rPr>
          <w:spacing w:val="-5"/>
        </w:rPr>
        <w:t>от</w:t>
      </w: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8"/>
        <w:gridCol w:w="7624"/>
      </w:tblGrid>
      <w:tr>
        <w:trPr>
          <w:trHeight w:val="1043" w:hRule="atLeast"/>
        </w:trPr>
        <w:tc>
          <w:tcPr>
            <w:tcW w:w="9602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45"/>
              <w:ind w:left="10" w:right="5"/>
              <w:rPr>
                <w:sz w:val="22"/>
              </w:rPr>
            </w:pPr>
            <w:r>
              <w:rPr>
                <w:sz w:val="22"/>
              </w:rPr>
              <w:t>СХЕМА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РАСПОЛОЖЕНИЯ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</w:t>
            </w:r>
            <w:r>
              <w:rPr>
                <w:spacing w:val="61"/>
                <w:w w:val="150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СЕРВИТУТА</w:t>
            </w:r>
          </w:p>
          <w:p>
            <w:pPr>
              <w:pStyle w:val="TableParagraph"/>
              <w:spacing w:line="273" w:lineRule="exact" w:before="2"/>
              <w:ind w:left="10" w:right="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РП</w:t>
            </w:r>
            <w:r>
              <w:rPr>
                <w:b/>
                <w:spacing w:val="-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«Интернациональная»</w:t>
            </w:r>
            <w:r>
              <w:rPr>
                <w:b/>
                <w:spacing w:val="-3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№</w:t>
            </w:r>
            <w:r>
              <w:rPr>
                <w:b/>
                <w:spacing w:val="-3"/>
                <w:sz w:val="24"/>
                <w:u w:val="single"/>
              </w:rPr>
              <w:t> </w:t>
            </w:r>
            <w:r>
              <w:rPr>
                <w:b/>
                <w:spacing w:val="-5"/>
                <w:sz w:val="24"/>
                <w:u w:val="single"/>
              </w:rPr>
              <w:t>52</w:t>
            </w:r>
          </w:p>
          <w:p>
            <w:pPr>
              <w:pStyle w:val="TableParagraph"/>
              <w:spacing w:line="147" w:lineRule="exact"/>
              <w:ind w:left="10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>
        <w:trPr>
          <w:trHeight w:val="9649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before="7"/>
              <w:ind w:left="0"/>
              <w:jc w:val="left"/>
              <w:rPr>
                <w:sz w:val="12"/>
              </w:rPr>
            </w:pPr>
          </w:p>
          <w:p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42202" cy="5939028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202" cy="593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41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line="221" w:lineRule="exact"/>
              <w:ind w:left="10" w:right="1"/>
              <w:rPr>
                <w:b/>
                <w:sz w:val="21"/>
              </w:rPr>
            </w:pPr>
            <w:r>
              <w:rPr>
                <w:b/>
                <w:sz w:val="21"/>
              </w:rPr>
              <w:t>Масштаб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1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: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1000</w:t>
            </w:r>
          </w:p>
        </w:tc>
      </w:tr>
      <w:tr>
        <w:trPr>
          <w:trHeight w:val="277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line="257" w:lineRule="exact" w:before="1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условные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знаки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обозначения: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0"/>
              <w:jc w:val="left"/>
              <w:rPr>
                <w:sz w:val="11"/>
              </w:rPr>
            </w:pPr>
          </w:p>
          <w:p>
            <w:pPr>
              <w:pStyle w:val="TableParagraph"/>
              <w:spacing w:line="20" w:lineRule="exact"/>
              <w:ind w:left="199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00100" cy="19050"/>
                      <wp:effectExtent l="9525" t="0" r="9525" b="0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800100" cy="19050"/>
                                <a:chExt cx="800100" cy="190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9525"/>
                                  <a:ext cx="800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0">
                                      <a:moveTo>
                                        <a:pt x="0" y="0"/>
                                      </a:moveTo>
                                      <a:lnTo>
                                        <a:pt x="80010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3pt;height:1.5pt;mso-position-horizontal-relative:char;mso-position-vertical-relative:line" id="docshapegroup2" coordorigin="0,0" coordsize="1260,30">
                      <v:line style="position:absolute" from="0,15" to="1260,15" stroked="true" strokeweight="1.5pt" strokecolor="#ff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сервитута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объекта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электросетевого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хозяйства</w:t>
            </w:r>
          </w:p>
        </w:tc>
      </w:tr>
      <w:tr>
        <w:trPr>
          <w:trHeight w:val="50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0"/>
              <w:jc w:val="left"/>
              <w:rPr>
                <w:sz w:val="5"/>
              </w:rPr>
            </w:pPr>
          </w:p>
          <w:p>
            <w:pPr>
              <w:pStyle w:val="TableParagraph"/>
              <w:ind w:left="787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27660" cy="219710"/>
                      <wp:effectExtent l="0" t="0" r="0" b="8889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327660" cy="219710"/>
                                <a:chExt cx="327660" cy="21971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9525" y="9525"/>
                                  <a:ext cx="308610" cy="200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8610" h="200660">
                                      <a:moveTo>
                                        <a:pt x="0" y="200660"/>
                                      </a:moveTo>
                                      <a:lnTo>
                                        <a:pt x="308610" y="200660"/>
                                      </a:lnTo>
                                      <a:lnTo>
                                        <a:pt x="3086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0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.8pt;height:17.3pt;mso-position-horizontal-relative:char;mso-position-vertical-relative:line" id="docshapegroup3" coordorigin="0,0" coordsize="516,346">
                      <v:rect style="position:absolute;left:15;top:15;width:486;height:316" id="docshape4" filled="false" stroked="true" strokeweight="1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2" w:lineRule="exact"/>
              <w:ind w:left="122" w:right="38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местоположение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сооружения,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которого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устанавливается </w:t>
            </w:r>
            <w:r>
              <w:rPr>
                <w:spacing w:val="-2"/>
                <w:sz w:val="22"/>
              </w:rPr>
              <w:t>сервитут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:140</w:t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кадастровый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земельного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jc w:val="left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193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52475" cy="19050"/>
                      <wp:effectExtent l="9525" t="0" r="9525" b="9525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752475" cy="19050"/>
                                <a:chExt cx="752475" cy="190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525"/>
                                  <a:ext cx="752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2475" h="0">
                                      <a:moveTo>
                                        <a:pt x="0" y="0"/>
                                      </a:moveTo>
                                      <a:lnTo>
                                        <a:pt x="7524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9.25pt;height:1.5pt;mso-position-horizontal-relative:char;mso-position-vertical-relative:line" id="docshapegroup5" coordorigin="0,0" coordsize="1185,30">
                      <v:line style="position:absolute" from="0,15" to="1185,15" stroked="true" strokeweight="1.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земельного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</w:p>
        </w:tc>
      </w:tr>
      <w:tr>
        <w:trPr>
          <w:trHeight w:val="277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7" w:lineRule="exact" w:before="1"/>
              <w:ind w:left="6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48:20:0940174</w:t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7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кадастрового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квартала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0"/>
              <w:jc w:val="left"/>
              <w:rPr>
                <w:sz w:val="12"/>
              </w:rPr>
            </w:pPr>
          </w:p>
          <w:p>
            <w:pPr>
              <w:pStyle w:val="TableParagraph"/>
              <w:spacing w:line="20" w:lineRule="exact"/>
              <w:ind w:left="205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87730" cy="19050"/>
                      <wp:effectExtent l="9525" t="0" r="7619" b="0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887730" cy="19050"/>
                                <a:chExt cx="887730" cy="190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9525"/>
                                  <a:ext cx="887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7730" h="0">
                                      <a:moveTo>
                                        <a:pt x="0" y="0"/>
                                      </a:moveTo>
                                      <a:lnTo>
                                        <a:pt x="88773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6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9.9pt;height:1.5pt;mso-position-horizontal-relative:char;mso-position-vertical-relative:line" id="docshapegroup6" coordorigin="0,0" coordsize="1398,30">
                      <v:line style="position:absolute" from="0,15" to="1398,15" stroked="true" strokeweight="1.5pt" strokecolor="#006fc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кадастрового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квартала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jc w:val="left"/>
              <w:rPr>
                <w:sz w:val="10"/>
              </w:rPr>
            </w:pPr>
          </w:p>
          <w:p>
            <w:pPr>
              <w:pStyle w:val="TableParagraph"/>
              <w:spacing w:line="20" w:lineRule="exact"/>
              <w:ind w:left="337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00100" cy="19050"/>
                      <wp:effectExtent l="9525" t="0" r="9525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800100" cy="19050"/>
                                <a:chExt cx="800100" cy="190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9525"/>
                                  <a:ext cx="800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0">
                                      <a:moveTo>
                                        <a:pt x="0" y="0"/>
                                      </a:moveTo>
                                      <a:lnTo>
                                        <a:pt x="80010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lgDash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3pt;height:1.5pt;mso-position-horizontal-relative:char;mso-position-vertical-relative:line" id="docshapegroup7" coordorigin="0,0" coordsize="1260,30">
                      <v:line style="position:absolute" from="0,15" to="1260,15" stroked="true" strokeweight="1.5pt" strokecolor="#ff0000">
                        <v:stroke dashstyle="longdash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граница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>
      <w:pPr>
        <w:pStyle w:val="TableParagraph"/>
        <w:spacing w:after="0" w:line="256" w:lineRule="exact"/>
        <w:jc w:val="left"/>
        <w:rPr>
          <w:sz w:val="24"/>
        </w:rPr>
        <w:sectPr>
          <w:type w:val="continuous"/>
          <w:pgSz w:w="11910" w:h="16840"/>
          <w:pgMar w:top="900" w:bottom="280" w:left="1559" w:right="425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493"/>
        <w:gridCol w:w="2628"/>
        <w:gridCol w:w="3025"/>
        <w:gridCol w:w="1796"/>
      </w:tblGrid>
      <w:tr>
        <w:trPr>
          <w:trHeight w:val="270" w:hRule="atLeast"/>
        </w:trPr>
        <w:tc>
          <w:tcPr>
            <w:tcW w:w="7845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55" w:val="left" w:leader="none"/>
              </w:tabs>
              <w:spacing w:line="212" w:lineRule="exact" w:before="38"/>
              <w:ind w:left="95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9641" w:type="dxa"/>
            <w:gridSpan w:val="5"/>
            <w:tcBorders>
              <w:top w:val="single" w:sz="12" w:space="0" w:color="000000"/>
            </w:tcBorders>
          </w:tcPr>
          <w:p>
            <w:pPr>
              <w:pStyle w:val="TableParagraph"/>
              <w:spacing w:line="248" w:lineRule="exact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2"/>
                <w:sz w:val="24"/>
              </w:rPr>
              <w:t> объекта</w:t>
            </w:r>
          </w:p>
        </w:tc>
      </w:tr>
      <w:tr>
        <w:trPr>
          <w:trHeight w:val="260" w:hRule="atLeast"/>
        </w:trPr>
        <w:tc>
          <w:tcPr>
            <w:tcW w:w="2192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40" w:lineRule="exact"/>
              <w:ind w:left="14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Площадь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объекта</w:t>
            </w:r>
          </w:p>
        </w:tc>
        <w:tc>
          <w:tcPr>
            <w:tcW w:w="7449" w:type="dxa"/>
            <w:gridSpan w:val="3"/>
            <w:tcBorders>
              <w:left w:val="nil"/>
            </w:tcBorders>
          </w:tcPr>
          <w:p>
            <w:pPr>
              <w:pStyle w:val="TableParagraph"/>
              <w:spacing w:line="240" w:lineRule="exact"/>
              <w:ind w:left="28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827</w:t>
            </w:r>
            <w:r>
              <w:rPr>
                <w:b/>
                <w:spacing w:val="5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кв.м</w:t>
            </w:r>
          </w:p>
        </w:tc>
      </w:tr>
      <w:tr>
        <w:trPr>
          <w:trHeight w:val="251" w:hRule="atLeast"/>
        </w:trPr>
        <w:tc>
          <w:tcPr>
            <w:tcW w:w="2192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48:20:0020201:144</w:t>
            </w:r>
          </w:p>
        </w:tc>
        <w:tc>
          <w:tcPr>
            <w:tcW w:w="262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2" w:lineRule="exact"/>
              <w:ind w:left="297"/>
              <w:jc w:val="left"/>
              <w:rPr>
                <w:sz w:val="22"/>
              </w:rPr>
            </w:pPr>
            <w:r>
              <w:rPr>
                <w:sz w:val="22"/>
              </w:rPr>
              <w:t>135</w:t>
            </w:r>
            <w:r>
              <w:rPr>
                <w:spacing w:val="55"/>
                <w:sz w:val="22"/>
              </w:rPr>
              <w:t> </w:t>
            </w:r>
            <w:r>
              <w:rPr>
                <w:spacing w:val="-4"/>
                <w:sz w:val="22"/>
              </w:rPr>
              <w:t>кв.м</w:t>
            </w:r>
          </w:p>
        </w:tc>
        <w:tc>
          <w:tcPr>
            <w:tcW w:w="4821" w:type="dxa"/>
            <w:gridSpan w:val="2"/>
            <w:tcBorders>
              <w:left w:val="nil"/>
            </w:tcBorders>
          </w:tcPr>
          <w:p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9641" w:type="dxa"/>
            <w:gridSpan w:val="5"/>
          </w:tcPr>
          <w:p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9641" w:type="dxa"/>
            <w:gridSpan w:val="5"/>
          </w:tcPr>
          <w:p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</w:tr>
      <w:tr>
        <w:trPr>
          <w:trHeight w:val="616" w:hRule="atLeast"/>
        </w:trPr>
        <w:tc>
          <w:tcPr>
            <w:tcW w:w="1699" w:type="dxa"/>
            <w:vMerge w:val="restart"/>
          </w:tcPr>
          <w:p>
            <w:pPr>
              <w:pStyle w:val="TableParagraph"/>
              <w:ind w:left="179" w:right="165" w:firstLine="21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Обозначение характерных </w:t>
            </w:r>
            <w:r>
              <w:rPr>
                <w:b/>
                <w:sz w:val="22"/>
              </w:rPr>
              <w:t>точек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границ</w:t>
            </w:r>
          </w:p>
        </w:tc>
        <w:tc>
          <w:tcPr>
            <w:tcW w:w="7942" w:type="dxa"/>
            <w:gridSpan w:val="4"/>
          </w:tcPr>
          <w:p>
            <w:pPr>
              <w:pStyle w:val="TableParagraph"/>
              <w:spacing w:line="251" w:lineRule="exact"/>
              <w:ind w:left="15"/>
              <w:rPr>
                <w:b/>
                <w:sz w:val="22"/>
              </w:rPr>
            </w:pPr>
            <w:r>
              <w:rPr>
                <w:b/>
                <w:sz w:val="22"/>
              </w:rPr>
              <w:t>Координаты,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м</w:t>
            </w:r>
          </w:p>
        </w:tc>
      </w:tr>
      <w:tr>
        <w:trPr>
          <w:trHeight w:val="381" w:hRule="atLeast"/>
        </w:trPr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line="251" w:lineRule="exact"/>
              <w:ind w:left="15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</w:tr>
      <w:tr>
        <w:trPr>
          <w:trHeight w:val="253" w:hRule="atLeast"/>
        </w:trPr>
        <w:tc>
          <w:tcPr>
            <w:tcW w:w="1699" w:type="dxa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line="234" w:lineRule="exact"/>
              <w:ind w:left="15" w:right="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419024.45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1325996.98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419021.72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1326001.37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419017.52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1326005.31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419012.96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1326007.76</w:t>
            </w:r>
          </w:p>
        </w:tc>
      </w:tr>
      <w:tr>
        <w:trPr>
          <w:trHeight w:val="295" w:hRule="atLeast"/>
        </w:trPr>
        <w:tc>
          <w:tcPr>
            <w:tcW w:w="1699" w:type="dxa"/>
          </w:tcPr>
          <w:p>
            <w:pPr>
              <w:pStyle w:val="TableParagraph"/>
              <w:spacing w:before="34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419007.78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1326007.59</w:t>
            </w:r>
          </w:p>
        </w:tc>
      </w:tr>
      <w:tr>
        <w:trPr>
          <w:trHeight w:val="297" w:hRule="atLeast"/>
        </w:trPr>
        <w:tc>
          <w:tcPr>
            <w:tcW w:w="1699" w:type="dxa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2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419003.38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1326004.86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418992.45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1325993.20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418990.01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1325988.64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418990.18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1325983.46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418992.91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1325979.07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418997.11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1325975.13</w:t>
            </w:r>
          </w:p>
        </w:tc>
      </w:tr>
      <w:tr>
        <w:trPr>
          <w:trHeight w:val="296" w:hRule="atLeast"/>
        </w:trPr>
        <w:tc>
          <w:tcPr>
            <w:tcW w:w="1699" w:type="dxa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2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419001.67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1325972.68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419006.85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1325972.85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419011.25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1325975.58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419022.18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1325987.24</w:t>
            </w:r>
          </w:p>
        </w:tc>
      </w:tr>
      <w:tr>
        <w:trPr>
          <w:trHeight w:val="295" w:hRule="atLeast"/>
        </w:trPr>
        <w:tc>
          <w:tcPr>
            <w:tcW w:w="1699" w:type="dxa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419024.62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1325991.80</w:t>
            </w:r>
          </w:p>
        </w:tc>
      </w:tr>
      <w:tr>
        <w:trPr>
          <w:trHeight w:val="297" w:hRule="atLeast"/>
        </w:trPr>
        <w:tc>
          <w:tcPr>
            <w:tcW w:w="1699" w:type="dxa"/>
          </w:tcPr>
          <w:p>
            <w:pPr>
              <w:pStyle w:val="TableParagraph"/>
              <w:spacing w:before="33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419024.45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1325996.98</w:t>
            </w:r>
          </w:p>
        </w:tc>
      </w:tr>
    </w:tbl>
    <w:sectPr>
      <w:pgSz w:w="11910" w:h="16840"/>
      <w:pgMar w:top="660" w:bottom="280" w:left="1559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9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dc:subject>Межевой план</dc:subject>
  <dc:title>Шаблон</dc:title>
  <dcterms:created xsi:type="dcterms:W3CDTF">2025-01-10T09:12:10Z</dcterms:created>
  <dcterms:modified xsi:type="dcterms:W3CDTF">2025-01-10T09:12:10Z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2019</vt:lpwstr>
  </property>
</Properties>
</file>