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21C" w:rsidRPr="009F4A48" w:rsidRDefault="0081327E" w:rsidP="0039721C">
      <w:pPr>
        <w:framePr w:h="1077" w:hRule="exact" w:hSpace="180" w:wrap="auto" w:vAnchor="text" w:hAnchor="page" w:x="5739" w:y="-713"/>
        <w:rPr>
          <w:color w:val="FF0000"/>
        </w:rPr>
      </w:pPr>
      <w:r w:rsidRPr="009F4A48">
        <w:rPr>
          <w:noProof/>
          <w:color w:val="FF0000"/>
          <w:sz w:val="20"/>
        </w:rPr>
        <w:drawing>
          <wp:inline distT="0" distB="0" distL="0" distR="0">
            <wp:extent cx="478790" cy="610870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790" cy="61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721C" w:rsidRPr="009F4A48" w:rsidRDefault="0039721C" w:rsidP="0039721C">
      <w:pPr>
        <w:jc w:val="center"/>
        <w:rPr>
          <w:rFonts w:ascii="Times New Roman CYR" w:hAnsi="Times New Roman CYR"/>
          <w:b/>
          <w:color w:val="FF0000"/>
          <w:sz w:val="32"/>
          <w:szCs w:val="32"/>
        </w:rPr>
      </w:pPr>
    </w:p>
    <w:p w:rsidR="0039721C" w:rsidRPr="009F4A48" w:rsidRDefault="0039721C" w:rsidP="0039721C">
      <w:pPr>
        <w:jc w:val="center"/>
        <w:rPr>
          <w:rFonts w:ascii="Times New Roman CYR" w:hAnsi="Times New Roman CYR"/>
          <w:b/>
          <w:color w:val="FF0000"/>
          <w:sz w:val="32"/>
          <w:szCs w:val="32"/>
        </w:rPr>
      </w:pPr>
    </w:p>
    <w:p w:rsidR="0039721C" w:rsidRPr="009F4A48" w:rsidRDefault="0039721C" w:rsidP="0039721C">
      <w:pPr>
        <w:jc w:val="center"/>
        <w:rPr>
          <w:rFonts w:ascii="Times New Roman CYR" w:hAnsi="Times New Roman CYR"/>
          <w:sz w:val="32"/>
          <w:szCs w:val="32"/>
        </w:rPr>
      </w:pPr>
      <w:r w:rsidRPr="009F4A48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39721C" w:rsidRPr="009F4A48" w:rsidRDefault="0039721C" w:rsidP="0039721C">
      <w:pPr>
        <w:rPr>
          <w:rFonts w:ascii="Times New Roman CYR" w:hAnsi="Times New Roman CYR"/>
        </w:rPr>
      </w:pPr>
    </w:p>
    <w:p w:rsidR="0039721C" w:rsidRPr="009F4A48" w:rsidRDefault="0039721C" w:rsidP="0039721C">
      <w:pPr>
        <w:jc w:val="center"/>
        <w:rPr>
          <w:rFonts w:ascii="Times New Roman CYR" w:hAnsi="Times New Roman CYR"/>
          <w:b/>
          <w:sz w:val="36"/>
          <w:szCs w:val="36"/>
        </w:rPr>
      </w:pPr>
      <w:r w:rsidRPr="009F4A48"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39721C" w:rsidRPr="009F4A48" w:rsidRDefault="0039721C" w:rsidP="0039721C">
      <w:pPr>
        <w:jc w:val="center"/>
        <w:rPr>
          <w:rFonts w:ascii="Times New Roman CYR" w:hAnsi="Times New Roman CYR"/>
          <w:b/>
          <w:sz w:val="24"/>
        </w:rPr>
      </w:pPr>
    </w:p>
    <w:p w:rsidR="0039721C" w:rsidRPr="009F4A48" w:rsidRDefault="000B7B12" w:rsidP="0039721C">
      <w:pPr>
        <w:rPr>
          <w:rFonts w:ascii="Times New Roman CYR" w:hAnsi="Times New Roman CYR"/>
          <w:b/>
          <w:sz w:val="24"/>
        </w:rPr>
      </w:pPr>
      <w:r w:rsidRPr="000B7B12">
        <w:rPr>
          <w:rFonts w:ascii="Times New Roman CYR" w:hAnsi="Times New Roman CYR"/>
          <w:szCs w:val="28"/>
        </w:rPr>
        <w:t>30.12.2020</w:t>
      </w:r>
      <w:r w:rsidR="0039721C" w:rsidRPr="009F4A48">
        <w:rPr>
          <w:rFonts w:ascii="Times New Roman CYR" w:hAnsi="Times New Roman CYR"/>
          <w:b/>
          <w:sz w:val="24"/>
        </w:rPr>
        <w:tab/>
      </w:r>
      <w:r w:rsidR="0039721C" w:rsidRPr="009F4A48">
        <w:rPr>
          <w:rFonts w:ascii="Times New Roman CYR" w:hAnsi="Times New Roman CYR"/>
          <w:b/>
          <w:sz w:val="24"/>
        </w:rPr>
        <w:tab/>
      </w:r>
      <w:r w:rsidR="0039721C" w:rsidRPr="009F4A48">
        <w:rPr>
          <w:rFonts w:ascii="Times New Roman CYR" w:hAnsi="Times New Roman CYR"/>
          <w:b/>
          <w:sz w:val="24"/>
        </w:rPr>
        <w:tab/>
      </w:r>
      <w:r w:rsidR="0039721C" w:rsidRPr="009F4A48">
        <w:rPr>
          <w:rFonts w:ascii="Times New Roman CYR" w:hAnsi="Times New Roman CYR"/>
          <w:b/>
          <w:sz w:val="24"/>
        </w:rPr>
        <w:tab/>
      </w:r>
      <w:r w:rsidR="0039721C" w:rsidRPr="009F4A48">
        <w:rPr>
          <w:rFonts w:ascii="Times New Roman CYR" w:hAnsi="Times New Roman CYR"/>
          <w:b/>
          <w:sz w:val="24"/>
        </w:rPr>
        <w:tab/>
      </w:r>
      <w:r w:rsidR="0039721C" w:rsidRPr="009F4A48">
        <w:rPr>
          <w:rFonts w:ascii="Times New Roman CYR" w:hAnsi="Times New Roman CYR"/>
          <w:b/>
          <w:sz w:val="24"/>
        </w:rPr>
        <w:tab/>
      </w:r>
      <w:r w:rsidR="0039721C" w:rsidRPr="009F4A48">
        <w:rPr>
          <w:rFonts w:ascii="Times New Roman CYR" w:hAnsi="Times New Roman CYR"/>
          <w:b/>
          <w:sz w:val="24"/>
        </w:rPr>
        <w:tab/>
      </w:r>
      <w:r w:rsidR="0039721C" w:rsidRPr="009F4A48">
        <w:rPr>
          <w:rFonts w:ascii="Times New Roman CYR" w:hAnsi="Times New Roman CYR"/>
          <w:b/>
          <w:sz w:val="24"/>
        </w:rPr>
        <w:tab/>
      </w:r>
      <w:r w:rsidR="0039721C" w:rsidRPr="009F4A48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39721C" w:rsidRPr="000B7B12">
        <w:rPr>
          <w:rFonts w:ascii="Times New Roman CYR" w:hAnsi="Times New Roman CYR"/>
          <w:szCs w:val="28"/>
        </w:rPr>
        <w:t xml:space="preserve">№ </w:t>
      </w:r>
      <w:r w:rsidRPr="000B7B12">
        <w:rPr>
          <w:rFonts w:ascii="Times New Roman CYR" w:hAnsi="Times New Roman CYR"/>
          <w:szCs w:val="28"/>
        </w:rPr>
        <w:t>2571</w:t>
      </w:r>
    </w:p>
    <w:p w:rsidR="0039721C" w:rsidRPr="009F4A48" w:rsidRDefault="0039721C" w:rsidP="00A5134C">
      <w:pPr>
        <w:ind w:left="3540" w:firstLine="708"/>
        <w:rPr>
          <w:rFonts w:ascii="Times New Roman CYR" w:hAnsi="Times New Roman CYR"/>
          <w:szCs w:val="28"/>
        </w:rPr>
      </w:pPr>
      <w:r w:rsidRPr="009F4A48">
        <w:rPr>
          <w:rFonts w:ascii="Times New Roman CYR" w:hAnsi="Times New Roman CYR"/>
          <w:szCs w:val="28"/>
        </w:rPr>
        <w:t>г</w:t>
      </w:r>
      <w:proofErr w:type="gramStart"/>
      <w:r w:rsidRPr="009F4A48">
        <w:rPr>
          <w:rFonts w:ascii="Times New Roman CYR" w:hAnsi="Times New Roman CYR"/>
          <w:szCs w:val="28"/>
        </w:rPr>
        <w:t>.Л</w:t>
      </w:r>
      <w:proofErr w:type="gramEnd"/>
      <w:r w:rsidRPr="009F4A48">
        <w:rPr>
          <w:rFonts w:ascii="Times New Roman CYR" w:hAnsi="Times New Roman CYR"/>
          <w:szCs w:val="28"/>
        </w:rPr>
        <w:t>ипецк</w:t>
      </w:r>
    </w:p>
    <w:p w:rsidR="0039721C" w:rsidRPr="009F4A48" w:rsidRDefault="0039721C" w:rsidP="0039721C">
      <w:pPr>
        <w:ind w:firstLine="708"/>
        <w:rPr>
          <w:rFonts w:ascii="Times New Roman CYR" w:hAnsi="Times New Roman CYR"/>
          <w:color w:val="FF0000"/>
          <w:szCs w:val="28"/>
        </w:rPr>
      </w:pPr>
    </w:p>
    <w:p w:rsidR="009F4A48" w:rsidRPr="009F4A48" w:rsidRDefault="009F4A48" w:rsidP="000A24E9">
      <w:pPr>
        <w:ind w:right="821"/>
        <w:rPr>
          <w:rFonts w:ascii="Times New Roman CYR" w:hAnsi="Times New Roman CYR"/>
        </w:rPr>
      </w:pPr>
      <w:r w:rsidRPr="009F4A48">
        <w:rPr>
          <w:rFonts w:ascii="Times New Roman CYR" w:hAnsi="Times New Roman CYR"/>
        </w:rPr>
        <w:t xml:space="preserve">Об утверждении Порядка </w:t>
      </w:r>
    </w:p>
    <w:p w:rsidR="00814F1D" w:rsidRDefault="00814F1D" w:rsidP="000A24E9">
      <w:pPr>
        <w:ind w:right="821"/>
        <w:rPr>
          <w:szCs w:val="28"/>
        </w:rPr>
      </w:pPr>
      <w:r w:rsidRPr="00E848D4">
        <w:rPr>
          <w:szCs w:val="28"/>
        </w:rPr>
        <w:t xml:space="preserve">определения объема и условий </w:t>
      </w:r>
    </w:p>
    <w:p w:rsidR="00814F1D" w:rsidRDefault="00814F1D" w:rsidP="000A24E9">
      <w:pPr>
        <w:ind w:right="821"/>
        <w:rPr>
          <w:szCs w:val="28"/>
        </w:rPr>
      </w:pPr>
      <w:r w:rsidRPr="00E848D4">
        <w:rPr>
          <w:szCs w:val="28"/>
        </w:rPr>
        <w:t xml:space="preserve">предоставления субсидий на иные </w:t>
      </w:r>
    </w:p>
    <w:p w:rsidR="00814F1D" w:rsidRDefault="00814F1D" w:rsidP="000A24E9">
      <w:pPr>
        <w:ind w:right="821"/>
        <w:rPr>
          <w:szCs w:val="28"/>
        </w:rPr>
      </w:pPr>
      <w:r w:rsidRPr="00E848D4">
        <w:rPr>
          <w:szCs w:val="28"/>
        </w:rPr>
        <w:t xml:space="preserve">цели бюджетным </w:t>
      </w:r>
      <w:r w:rsidR="00067F3D" w:rsidRPr="00E848D4">
        <w:rPr>
          <w:szCs w:val="28"/>
        </w:rPr>
        <w:t>учреждениям,</w:t>
      </w:r>
    </w:p>
    <w:p w:rsidR="00814F1D" w:rsidRDefault="00814F1D" w:rsidP="000A24E9">
      <w:pPr>
        <w:ind w:right="821"/>
        <w:rPr>
          <w:szCs w:val="28"/>
        </w:rPr>
      </w:pPr>
      <w:r w:rsidRPr="00E848D4">
        <w:rPr>
          <w:szCs w:val="28"/>
        </w:rPr>
        <w:t xml:space="preserve">подведомственным </w:t>
      </w:r>
      <w:r w:rsidR="00067F3D">
        <w:rPr>
          <w:szCs w:val="28"/>
        </w:rPr>
        <w:t>департаменту</w:t>
      </w:r>
    </w:p>
    <w:p w:rsidR="00814F1D" w:rsidRDefault="00814F1D" w:rsidP="000A24E9">
      <w:pPr>
        <w:ind w:right="821"/>
        <w:rPr>
          <w:szCs w:val="28"/>
        </w:rPr>
      </w:pPr>
      <w:r w:rsidRPr="00E848D4">
        <w:rPr>
          <w:szCs w:val="28"/>
        </w:rPr>
        <w:t>дорожно</w:t>
      </w:r>
      <w:r>
        <w:rPr>
          <w:szCs w:val="28"/>
        </w:rPr>
        <w:t>го</w:t>
      </w:r>
      <w:r w:rsidRPr="00E848D4">
        <w:rPr>
          <w:szCs w:val="28"/>
        </w:rPr>
        <w:t xml:space="preserve"> хозяйств</w:t>
      </w:r>
      <w:r>
        <w:rPr>
          <w:szCs w:val="28"/>
        </w:rPr>
        <w:t xml:space="preserve">а </w:t>
      </w:r>
      <w:r w:rsidR="00067F3D">
        <w:rPr>
          <w:szCs w:val="28"/>
        </w:rPr>
        <w:t>и</w:t>
      </w:r>
      <w:r w:rsidR="00067F3D" w:rsidRPr="00E848D4">
        <w:rPr>
          <w:szCs w:val="28"/>
        </w:rPr>
        <w:t xml:space="preserve"> благоустройств</w:t>
      </w:r>
      <w:r w:rsidR="00067F3D">
        <w:rPr>
          <w:szCs w:val="28"/>
        </w:rPr>
        <w:t>а</w:t>
      </w:r>
    </w:p>
    <w:p w:rsidR="00067F3D" w:rsidRPr="009F4A48" w:rsidRDefault="00814F1D" w:rsidP="000A24E9">
      <w:pPr>
        <w:ind w:right="821"/>
        <w:rPr>
          <w:rFonts w:ascii="Times New Roman CYR" w:hAnsi="Times New Roman CYR"/>
        </w:rPr>
      </w:pPr>
      <w:r w:rsidRPr="00D5116C">
        <w:rPr>
          <w:szCs w:val="32"/>
        </w:rPr>
        <w:t xml:space="preserve">администрации </w:t>
      </w:r>
      <w:r w:rsidR="00067F3D" w:rsidRPr="00D5116C">
        <w:rPr>
          <w:szCs w:val="32"/>
        </w:rPr>
        <w:t>города Липецка</w:t>
      </w:r>
      <w:r w:rsidR="00067F3D">
        <w:rPr>
          <w:szCs w:val="32"/>
        </w:rPr>
        <w:t xml:space="preserve"> </w:t>
      </w:r>
    </w:p>
    <w:p w:rsidR="0039721C" w:rsidRPr="009F4A48" w:rsidRDefault="0039721C" w:rsidP="000A24E9">
      <w:pPr>
        <w:rPr>
          <w:rFonts w:ascii="Times New Roman CYR" w:hAnsi="Times New Roman CYR"/>
          <w:color w:val="FF0000"/>
        </w:rPr>
      </w:pPr>
    </w:p>
    <w:p w:rsidR="00830C94" w:rsidRPr="009F4A48" w:rsidRDefault="00830C94" w:rsidP="000A24E9">
      <w:pPr>
        <w:rPr>
          <w:rFonts w:ascii="Times New Roman CYR" w:hAnsi="Times New Roman CYR"/>
          <w:color w:val="FF0000"/>
        </w:rPr>
      </w:pPr>
    </w:p>
    <w:p w:rsidR="0039721C" w:rsidRPr="0057481E" w:rsidRDefault="0039721C" w:rsidP="000A24E9">
      <w:pPr>
        <w:ind w:firstLine="708"/>
        <w:jc w:val="both"/>
        <w:rPr>
          <w:rFonts w:ascii="Times New Roman CYR" w:hAnsi="Times New Roman CYR"/>
          <w:szCs w:val="28"/>
        </w:rPr>
      </w:pPr>
      <w:r w:rsidRPr="0057481E">
        <w:rPr>
          <w:rFonts w:ascii="Times New Roman CYR" w:hAnsi="Times New Roman CYR"/>
          <w:szCs w:val="28"/>
        </w:rPr>
        <w:t xml:space="preserve">В соответствии с </w:t>
      </w:r>
      <w:r w:rsidR="005D2CDE">
        <w:rPr>
          <w:rFonts w:ascii="Times New Roman CYR" w:hAnsi="Times New Roman CYR"/>
          <w:szCs w:val="28"/>
        </w:rPr>
        <w:t>пунктом 1 с</w:t>
      </w:r>
      <w:r w:rsidR="000B18C1">
        <w:rPr>
          <w:rFonts w:ascii="Times New Roman CYR" w:hAnsi="Times New Roman CYR"/>
          <w:szCs w:val="28"/>
        </w:rPr>
        <w:t xml:space="preserve">татьи </w:t>
      </w:r>
      <w:r w:rsidR="005D2CDE">
        <w:rPr>
          <w:rFonts w:ascii="Times New Roman CYR" w:hAnsi="Times New Roman CYR"/>
          <w:szCs w:val="28"/>
        </w:rPr>
        <w:t xml:space="preserve">78.1 Бюджетного Кодекса Российской Федерации, </w:t>
      </w:r>
      <w:r w:rsidR="009F4A48" w:rsidRPr="0057481E">
        <w:rPr>
          <w:rFonts w:ascii="Times New Roman CYR" w:hAnsi="Times New Roman CYR"/>
          <w:szCs w:val="28"/>
        </w:rPr>
        <w:t>постановлением Правительства РФ от 22</w:t>
      </w:r>
      <w:r w:rsidR="00F03581" w:rsidRPr="0057481E">
        <w:rPr>
          <w:rFonts w:ascii="Times New Roman CYR" w:hAnsi="Times New Roman CYR"/>
          <w:szCs w:val="28"/>
        </w:rPr>
        <w:t>.</w:t>
      </w:r>
      <w:r w:rsidR="009F4A48" w:rsidRPr="0057481E">
        <w:rPr>
          <w:rFonts w:ascii="Times New Roman CYR" w:hAnsi="Times New Roman CYR"/>
          <w:szCs w:val="28"/>
        </w:rPr>
        <w:t>02</w:t>
      </w:r>
      <w:r w:rsidR="00F03581" w:rsidRPr="0057481E">
        <w:rPr>
          <w:rFonts w:ascii="Times New Roman CYR" w:hAnsi="Times New Roman CYR"/>
          <w:szCs w:val="28"/>
        </w:rPr>
        <w:t>.20</w:t>
      </w:r>
      <w:r w:rsidR="009F4A48" w:rsidRPr="0057481E">
        <w:rPr>
          <w:rFonts w:ascii="Times New Roman CYR" w:hAnsi="Times New Roman CYR"/>
          <w:szCs w:val="28"/>
        </w:rPr>
        <w:t>20</w:t>
      </w:r>
      <w:r w:rsidR="00F03581" w:rsidRPr="0057481E">
        <w:rPr>
          <w:rFonts w:ascii="Times New Roman CYR" w:hAnsi="Times New Roman CYR"/>
          <w:szCs w:val="28"/>
        </w:rPr>
        <w:t xml:space="preserve"> № </w:t>
      </w:r>
      <w:r w:rsidR="009F4A48" w:rsidRPr="0057481E">
        <w:rPr>
          <w:rFonts w:ascii="Times New Roman CYR" w:hAnsi="Times New Roman CYR"/>
          <w:szCs w:val="28"/>
        </w:rPr>
        <w:t>203</w:t>
      </w:r>
      <w:r w:rsidR="00F03581" w:rsidRPr="0057481E">
        <w:rPr>
          <w:rFonts w:ascii="Times New Roman CYR" w:hAnsi="Times New Roman CYR"/>
          <w:szCs w:val="28"/>
        </w:rPr>
        <w:t xml:space="preserve"> «Об общих </w:t>
      </w:r>
      <w:r w:rsidR="009F4A48" w:rsidRPr="0057481E">
        <w:rPr>
          <w:rFonts w:ascii="Times New Roman CYR" w:hAnsi="Times New Roman CYR"/>
          <w:szCs w:val="28"/>
        </w:rPr>
        <w:t xml:space="preserve"> требованиях к нормативным правовым актам и </w:t>
      </w:r>
      <w:r w:rsidR="0057481E" w:rsidRPr="0057481E">
        <w:rPr>
          <w:rFonts w:ascii="Times New Roman CYR" w:hAnsi="Times New Roman CYR"/>
          <w:szCs w:val="28"/>
        </w:rPr>
        <w:t>муниципальным правовым актам, устан</w:t>
      </w:r>
      <w:r w:rsidR="00EC2D67">
        <w:rPr>
          <w:rFonts w:ascii="Times New Roman CYR" w:hAnsi="Times New Roman CYR"/>
          <w:szCs w:val="28"/>
        </w:rPr>
        <w:t>а</w:t>
      </w:r>
      <w:r w:rsidR="0057481E" w:rsidRPr="0057481E">
        <w:rPr>
          <w:rFonts w:ascii="Times New Roman CYR" w:hAnsi="Times New Roman CYR"/>
          <w:szCs w:val="28"/>
        </w:rPr>
        <w:t>вливающим порядок определения объема и условия предоставления бюджетным и автономным учреждениям субсидий на иные цели»</w:t>
      </w:r>
      <w:r w:rsidR="00F03581" w:rsidRPr="0057481E">
        <w:rPr>
          <w:rFonts w:ascii="Times New Roman CYR" w:hAnsi="Times New Roman CYR"/>
          <w:szCs w:val="28"/>
        </w:rPr>
        <w:t xml:space="preserve">», </w:t>
      </w:r>
      <w:r w:rsidR="00BB10B8">
        <w:rPr>
          <w:rFonts w:ascii="Times New Roman CYR" w:hAnsi="Times New Roman CYR"/>
          <w:szCs w:val="28"/>
        </w:rPr>
        <w:t xml:space="preserve">решением Липецкого городского Совета депутатов от 26.11.2020 №35 «О бюджете города Липецка на 2021 год и плановый период 2022-2023 годов», </w:t>
      </w:r>
      <w:r w:rsidR="00985B0A" w:rsidRPr="0057481E">
        <w:rPr>
          <w:rFonts w:ascii="Times New Roman CYR" w:hAnsi="Times New Roman CYR"/>
          <w:szCs w:val="28"/>
        </w:rPr>
        <w:t>администрация города</w:t>
      </w:r>
    </w:p>
    <w:p w:rsidR="0039721C" w:rsidRPr="0057481E" w:rsidRDefault="0039721C" w:rsidP="000A24E9">
      <w:pPr>
        <w:ind w:firstLine="708"/>
        <w:jc w:val="both"/>
        <w:rPr>
          <w:rFonts w:ascii="Times New Roman CYR" w:hAnsi="Times New Roman CYR"/>
          <w:szCs w:val="28"/>
        </w:rPr>
      </w:pPr>
    </w:p>
    <w:p w:rsidR="0039721C" w:rsidRPr="0057481E" w:rsidRDefault="0039721C" w:rsidP="000A24E9">
      <w:pPr>
        <w:ind w:firstLine="708"/>
        <w:jc w:val="both"/>
        <w:rPr>
          <w:rFonts w:ascii="Times New Roman CYR" w:hAnsi="Times New Roman CYR"/>
          <w:szCs w:val="28"/>
        </w:rPr>
      </w:pPr>
    </w:p>
    <w:p w:rsidR="0039721C" w:rsidRPr="0057481E" w:rsidRDefault="0039721C" w:rsidP="000A24E9">
      <w:pPr>
        <w:jc w:val="both"/>
        <w:rPr>
          <w:rFonts w:ascii="Times New Roman CYR" w:hAnsi="Times New Roman CYR"/>
          <w:szCs w:val="28"/>
        </w:rPr>
      </w:pPr>
      <w:r w:rsidRPr="0057481E">
        <w:rPr>
          <w:rFonts w:ascii="Times New Roman CYR" w:hAnsi="Times New Roman CYR"/>
          <w:szCs w:val="28"/>
        </w:rPr>
        <w:t>П О С Т А Н О В Л Я Е Т:</w:t>
      </w:r>
    </w:p>
    <w:p w:rsidR="0039721C" w:rsidRPr="009F4A48" w:rsidRDefault="0039721C" w:rsidP="000A24E9">
      <w:pPr>
        <w:jc w:val="both"/>
        <w:rPr>
          <w:rFonts w:ascii="Times New Roman CYR" w:hAnsi="Times New Roman CYR"/>
          <w:color w:val="FF0000"/>
          <w:szCs w:val="28"/>
        </w:rPr>
      </w:pPr>
    </w:p>
    <w:p w:rsidR="0039721C" w:rsidRPr="009F4A48" w:rsidRDefault="0039721C" w:rsidP="000A24E9">
      <w:pPr>
        <w:jc w:val="both"/>
        <w:rPr>
          <w:rFonts w:ascii="Times New Roman CYR" w:hAnsi="Times New Roman CYR"/>
          <w:color w:val="FF0000"/>
        </w:rPr>
      </w:pPr>
    </w:p>
    <w:p w:rsidR="0039721C" w:rsidRPr="009F4A48" w:rsidRDefault="00BA6424" w:rsidP="000A24E9">
      <w:pPr>
        <w:tabs>
          <w:tab w:val="left" w:pos="9498"/>
        </w:tabs>
        <w:ind w:right="-1"/>
        <w:jc w:val="both"/>
        <w:rPr>
          <w:rFonts w:ascii="Times New Roman CYR" w:hAnsi="Times New Roman CYR"/>
          <w:color w:val="FF0000"/>
        </w:rPr>
      </w:pPr>
      <w:r w:rsidRPr="00BA6424">
        <w:rPr>
          <w:rFonts w:ascii="Times New Roman CYR" w:hAnsi="Times New Roman CYR"/>
        </w:rPr>
        <w:t xml:space="preserve">         </w:t>
      </w:r>
      <w:r w:rsidR="00F46BAA" w:rsidRPr="00BA6424">
        <w:rPr>
          <w:rFonts w:ascii="Times New Roman CYR" w:hAnsi="Times New Roman CYR"/>
        </w:rPr>
        <w:t>1</w:t>
      </w:r>
      <w:r w:rsidR="0039721C" w:rsidRPr="00BA6424">
        <w:rPr>
          <w:rFonts w:ascii="Times New Roman CYR" w:hAnsi="Times New Roman CYR"/>
        </w:rPr>
        <w:t>. </w:t>
      </w:r>
      <w:r w:rsidRPr="00BA6424">
        <w:rPr>
          <w:rFonts w:ascii="Times New Roman CYR" w:hAnsi="Times New Roman CYR"/>
        </w:rPr>
        <w:t>У</w:t>
      </w:r>
      <w:r>
        <w:rPr>
          <w:rFonts w:ascii="Times New Roman CYR" w:hAnsi="Times New Roman CYR"/>
        </w:rPr>
        <w:t>твер</w:t>
      </w:r>
      <w:r w:rsidRPr="00BA6424">
        <w:rPr>
          <w:rFonts w:ascii="Times New Roman CYR" w:hAnsi="Times New Roman CYR"/>
        </w:rPr>
        <w:t>дить</w:t>
      </w:r>
      <w:r w:rsidRPr="009F4A48">
        <w:rPr>
          <w:rFonts w:ascii="Times New Roman CYR" w:hAnsi="Times New Roman CYR"/>
        </w:rPr>
        <w:t xml:space="preserve"> Поряд</w:t>
      </w:r>
      <w:r>
        <w:rPr>
          <w:rFonts w:ascii="Times New Roman CYR" w:hAnsi="Times New Roman CYR"/>
        </w:rPr>
        <w:t>ок</w:t>
      </w:r>
      <w:r w:rsidRPr="009F4A48">
        <w:rPr>
          <w:rFonts w:ascii="Times New Roman CYR" w:hAnsi="Times New Roman CYR"/>
        </w:rPr>
        <w:t xml:space="preserve"> </w:t>
      </w:r>
      <w:r w:rsidR="00814F1D" w:rsidRPr="00E848D4">
        <w:rPr>
          <w:szCs w:val="28"/>
        </w:rPr>
        <w:t xml:space="preserve">определения объема и условий предоставления субсидий на иные цели бюджетным учреждениям, подведомственным </w:t>
      </w:r>
      <w:r w:rsidR="00814F1D">
        <w:rPr>
          <w:szCs w:val="28"/>
        </w:rPr>
        <w:t>департаменту</w:t>
      </w:r>
      <w:r w:rsidR="00814F1D" w:rsidRPr="00E848D4">
        <w:rPr>
          <w:szCs w:val="28"/>
        </w:rPr>
        <w:t xml:space="preserve"> дорожно</w:t>
      </w:r>
      <w:r w:rsidR="00814F1D">
        <w:rPr>
          <w:szCs w:val="28"/>
        </w:rPr>
        <w:t>го</w:t>
      </w:r>
      <w:r w:rsidR="00814F1D" w:rsidRPr="00E848D4">
        <w:rPr>
          <w:szCs w:val="28"/>
        </w:rPr>
        <w:t xml:space="preserve"> хозяйств</w:t>
      </w:r>
      <w:r w:rsidR="00814F1D">
        <w:rPr>
          <w:szCs w:val="28"/>
        </w:rPr>
        <w:t>а и</w:t>
      </w:r>
      <w:r w:rsidR="00814F1D" w:rsidRPr="00E848D4">
        <w:rPr>
          <w:szCs w:val="28"/>
        </w:rPr>
        <w:t xml:space="preserve"> благоустройств</w:t>
      </w:r>
      <w:r w:rsidR="00814F1D">
        <w:rPr>
          <w:szCs w:val="28"/>
        </w:rPr>
        <w:t>а</w:t>
      </w:r>
      <w:r w:rsidR="00814F1D" w:rsidRPr="00E848D4">
        <w:rPr>
          <w:szCs w:val="28"/>
        </w:rPr>
        <w:t xml:space="preserve"> </w:t>
      </w:r>
      <w:r w:rsidR="00814F1D" w:rsidRPr="00D5116C">
        <w:rPr>
          <w:szCs w:val="32"/>
        </w:rPr>
        <w:t>администрации города Липецка</w:t>
      </w:r>
      <w:r w:rsidR="005D2CDE">
        <w:rPr>
          <w:szCs w:val="32"/>
        </w:rPr>
        <w:t xml:space="preserve"> (приложение)</w:t>
      </w:r>
      <w:r w:rsidR="00814F1D">
        <w:rPr>
          <w:szCs w:val="32"/>
        </w:rPr>
        <w:t>.</w:t>
      </w:r>
      <w:r w:rsidR="00830C94" w:rsidRPr="009F4A48">
        <w:rPr>
          <w:rFonts w:ascii="Times New Roman CYR" w:hAnsi="Times New Roman CYR"/>
          <w:color w:val="FF0000"/>
        </w:rPr>
        <w:t xml:space="preserve"> </w:t>
      </w:r>
    </w:p>
    <w:p w:rsidR="00B23F68" w:rsidRDefault="00BA6424" w:rsidP="000A24E9">
      <w:pPr>
        <w:ind w:firstLine="705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2. </w:t>
      </w:r>
      <w:r w:rsidR="00653323">
        <w:rPr>
          <w:rFonts w:ascii="Times New Roman CYR" w:hAnsi="Times New Roman CYR"/>
        </w:rPr>
        <w:t>Настоящее п</w:t>
      </w:r>
      <w:r w:rsidR="009F7E53">
        <w:rPr>
          <w:rFonts w:ascii="Times New Roman CYR" w:hAnsi="Times New Roman CYR"/>
        </w:rPr>
        <w:t>остановление вступает в силу с 1 января 2021 года</w:t>
      </w:r>
      <w:r w:rsidR="0019008F" w:rsidRPr="00BA6424">
        <w:rPr>
          <w:rFonts w:ascii="Times New Roman CYR" w:hAnsi="Times New Roman CYR"/>
        </w:rPr>
        <w:t>.</w:t>
      </w:r>
    </w:p>
    <w:p w:rsidR="001D2933" w:rsidRPr="00BA6424" w:rsidRDefault="001D2933" w:rsidP="000A24E9">
      <w:pPr>
        <w:ind w:firstLine="705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3. </w:t>
      </w:r>
      <w:proofErr w:type="gramStart"/>
      <w:r w:rsidRPr="00BA6424">
        <w:rPr>
          <w:rFonts w:ascii="Times New Roman CYR" w:hAnsi="Times New Roman CYR"/>
        </w:rPr>
        <w:t>Контроль за</w:t>
      </w:r>
      <w:proofErr w:type="gramEnd"/>
      <w:r w:rsidRPr="00BA6424">
        <w:rPr>
          <w:rFonts w:ascii="Times New Roman CYR" w:hAnsi="Times New Roman CYR"/>
        </w:rPr>
        <w:t xml:space="preserve"> исполнением настоящего постановления возложить на    первого заместителя главы администрации города Липецка Вострикова К.В.</w:t>
      </w:r>
    </w:p>
    <w:p w:rsidR="00D2010C" w:rsidRPr="00BA6424" w:rsidRDefault="00D2010C" w:rsidP="000A24E9">
      <w:pPr>
        <w:rPr>
          <w:rFonts w:ascii="Times New Roman CYR" w:hAnsi="Times New Roman CYR"/>
        </w:rPr>
      </w:pPr>
    </w:p>
    <w:p w:rsidR="00961C68" w:rsidRPr="00BA6424" w:rsidRDefault="00961C68" w:rsidP="000A24E9">
      <w:pPr>
        <w:rPr>
          <w:rFonts w:ascii="Times New Roman CYR" w:hAnsi="Times New Roman CYR"/>
        </w:rPr>
      </w:pPr>
    </w:p>
    <w:p w:rsidR="00830C94" w:rsidRPr="00BA6424" w:rsidRDefault="00830C94" w:rsidP="000A24E9">
      <w:pPr>
        <w:rPr>
          <w:rFonts w:ascii="Times New Roman CYR" w:hAnsi="Times New Roman CYR"/>
        </w:rPr>
      </w:pPr>
    </w:p>
    <w:p w:rsidR="00C6626A" w:rsidRPr="00BA6424" w:rsidRDefault="00961C68" w:rsidP="000A24E9">
      <w:pPr>
        <w:rPr>
          <w:rFonts w:ascii="Times New Roman CYR" w:hAnsi="Times New Roman CYR"/>
        </w:rPr>
      </w:pPr>
      <w:r w:rsidRPr="00BA6424">
        <w:rPr>
          <w:rFonts w:ascii="Times New Roman CYR" w:hAnsi="Times New Roman CYR"/>
        </w:rPr>
        <w:t xml:space="preserve">Глава города Липецка                                                                    </w:t>
      </w:r>
      <w:r w:rsidR="00F934D9">
        <w:rPr>
          <w:rFonts w:ascii="Times New Roman CYR" w:hAnsi="Times New Roman CYR"/>
        </w:rPr>
        <w:t xml:space="preserve">    </w:t>
      </w:r>
      <w:r w:rsidRPr="00BA6424">
        <w:rPr>
          <w:rFonts w:ascii="Times New Roman CYR" w:hAnsi="Times New Roman CYR"/>
        </w:rPr>
        <w:t xml:space="preserve"> Е.Ю.Уваркина</w:t>
      </w:r>
    </w:p>
    <w:p w:rsidR="00830C94" w:rsidRPr="00BA6424" w:rsidRDefault="00830C94" w:rsidP="000A24E9">
      <w:pPr>
        <w:rPr>
          <w:rFonts w:ascii="Times New Roman CYR" w:hAnsi="Times New Roman CYR"/>
        </w:rPr>
      </w:pPr>
    </w:p>
    <w:p w:rsidR="00830C94" w:rsidRDefault="00830C94" w:rsidP="000A24E9"/>
    <w:p w:rsidR="009F7E53" w:rsidRDefault="009F7E53" w:rsidP="000A24E9"/>
    <w:p w:rsidR="000B7B12" w:rsidRDefault="000B7B12" w:rsidP="000B7B12">
      <w:pPr>
        <w:autoSpaceDE w:val="0"/>
        <w:autoSpaceDN w:val="0"/>
        <w:adjustRightInd w:val="0"/>
        <w:ind w:left="5245"/>
        <w:jc w:val="both"/>
        <w:rPr>
          <w:szCs w:val="28"/>
        </w:rPr>
      </w:pPr>
      <w:r>
        <w:rPr>
          <w:szCs w:val="28"/>
        </w:rPr>
        <w:lastRenderedPageBreak/>
        <w:t xml:space="preserve">    Приложение</w:t>
      </w:r>
    </w:p>
    <w:p w:rsidR="000B7B12" w:rsidRDefault="000B7B12" w:rsidP="000B7B12">
      <w:pPr>
        <w:autoSpaceDE w:val="0"/>
        <w:autoSpaceDN w:val="0"/>
        <w:adjustRightInd w:val="0"/>
        <w:ind w:left="5245"/>
        <w:jc w:val="both"/>
        <w:rPr>
          <w:szCs w:val="28"/>
        </w:rPr>
      </w:pPr>
      <w:r>
        <w:rPr>
          <w:szCs w:val="28"/>
        </w:rPr>
        <w:t xml:space="preserve">    к постановлению администрации</w:t>
      </w:r>
    </w:p>
    <w:p w:rsidR="000B7B12" w:rsidRDefault="000B7B12" w:rsidP="000B7B12">
      <w:pPr>
        <w:autoSpaceDE w:val="0"/>
        <w:autoSpaceDN w:val="0"/>
        <w:adjustRightInd w:val="0"/>
        <w:ind w:left="5245"/>
        <w:jc w:val="both"/>
        <w:rPr>
          <w:szCs w:val="28"/>
        </w:rPr>
      </w:pPr>
      <w:r>
        <w:rPr>
          <w:szCs w:val="28"/>
        </w:rPr>
        <w:t xml:space="preserve">    города Липецка</w:t>
      </w:r>
    </w:p>
    <w:p w:rsidR="000B7B12" w:rsidRDefault="000B7B12" w:rsidP="000B7B12">
      <w:pPr>
        <w:autoSpaceDE w:val="0"/>
        <w:autoSpaceDN w:val="0"/>
        <w:adjustRightInd w:val="0"/>
        <w:ind w:left="5245"/>
        <w:jc w:val="both"/>
        <w:rPr>
          <w:szCs w:val="28"/>
        </w:rPr>
      </w:pPr>
      <w:r>
        <w:rPr>
          <w:szCs w:val="28"/>
        </w:rPr>
        <w:t xml:space="preserve">    от 30.12.2020 № 2571</w:t>
      </w:r>
    </w:p>
    <w:p w:rsidR="000B7B12" w:rsidRDefault="000B7B12" w:rsidP="000B7B12">
      <w:pPr>
        <w:autoSpaceDE w:val="0"/>
        <w:autoSpaceDN w:val="0"/>
        <w:adjustRightInd w:val="0"/>
        <w:jc w:val="center"/>
        <w:rPr>
          <w:szCs w:val="28"/>
        </w:rPr>
      </w:pPr>
    </w:p>
    <w:p w:rsidR="00E65AB7" w:rsidRDefault="00E65AB7" w:rsidP="00E65AB7">
      <w:pPr>
        <w:ind w:right="320"/>
        <w:jc w:val="center"/>
        <w:rPr>
          <w:szCs w:val="28"/>
        </w:rPr>
      </w:pPr>
    </w:p>
    <w:p w:rsidR="00E65AB7" w:rsidRPr="00C230D9" w:rsidRDefault="00E65AB7" w:rsidP="00E65AB7">
      <w:pPr>
        <w:ind w:right="320"/>
        <w:jc w:val="center"/>
        <w:rPr>
          <w:szCs w:val="28"/>
        </w:rPr>
      </w:pPr>
      <w:r w:rsidRPr="00C230D9">
        <w:rPr>
          <w:szCs w:val="28"/>
        </w:rPr>
        <w:t>П</w:t>
      </w:r>
      <w:r>
        <w:rPr>
          <w:szCs w:val="28"/>
        </w:rPr>
        <w:t>ОРЯДОК</w:t>
      </w:r>
      <w:r w:rsidRPr="00C230D9">
        <w:rPr>
          <w:szCs w:val="28"/>
        </w:rPr>
        <w:t xml:space="preserve"> </w:t>
      </w:r>
    </w:p>
    <w:p w:rsidR="00E65AB7" w:rsidRPr="00C230D9" w:rsidRDefault="00E65AB7" w:rsidP="00E65AB7">
      <w:pPr>
        <w:ind w:right="320"/>
        <w:jc w:val="center"/>
        <w:rPr>
          <w:szCs w:val="32"/>
        </w:rPr>
      </w:pPr>
      <w:r w:rsidRPr="00C230D9">
        <w:rPr>
          <w:szCs w:val="28"/>
        </w:rPr>
        <w:t>определения объема и услови</w:t>
      </w:r>
      <w:r>
        <w:rPr>
          <w:szCs w:val="28"/>
        </w:rPr>
        <w:t>я</w:t>
      </w:r>
      <w:r w:rsidRPr="00C230D9">
        <w:rPr>
          <w:szCs w:val="28"/>
        </w:rPr>
        <w:t xml:space="preserve"> предоставления субсидий на иные цели бюджетным учреждениям, подведомственным департаменту дорожного хозяйства и благоустройства </w:t>
      </w:r>
      <w:r w:rsidRPr="00C230D9">
        <w:rPr>
          <w:szCs w:val="32"/>
        </w:rPr>
        <w:t>администрации города Липецка</w:t>
      </w:r>
    </w:p>
    <w:p w:rsidR="00E65AB7" w:rsidRDefault="00E65AB7" w:rsidP="00E65AB7">
      <w:pPr>
        <w:autoSpaceDE w:val="0"/>
        <w:autoSpaceDN w:val="0"/>
        <w:adjustRightInd w:val="0"/>
        <w:jc w:val="center"/>
        <w:rPr>
          <w:b/>
          <w:szCs w:val="28"/>
        </w:rPr>
      </w:pPr>
    </w:p>
    <w:p w:rsidR="00E65AB7" w:rsidRPr="00F32B15" w:rsidRDefault="00E65AB7" w:rsidP="00E65AB7">
      <w:pPr>
        <w:pStyle w:val="a8"/>
        <w:numPr>
          <w:ilvl w:val="0"/>
          <w:numId w:val="1"/>
        </w:numPr>
        <w:autoSpaceDE w:val="0"/>
        <w:autoSpaceDN w:val="0"/>
        <w:adjustRightInd w:val="0"/>
        <w:ind w:left="0"/>
        <w:jc w:val="center"/>
        <w:rPr>
          <w:szCs w:val="28"/>
        </w:rPr>
      </w:pPr>
      <w:r>
        <w:rPr>
          <w:szCs w:val="28"/>
        </w:rPr>
        <w:t>Общие положения</w:t>
      </w:r>
    </w:p>
    <w:p w:rsidR="00E65AB7" w:rsidRDefault="00E65AB7" w:rsidP="00E65AB7">
      <w:pPr>
        <w:autoSpaceDE w:val="0"/>
        <w:autoSpaceDN w:val="0"/>
        <w:adjustRightInd w:val="0"/>
        <w:jc w:val="both"/>
        <w:rPr>
          <w:szCs w:val="28"/>
        </w:rPr>
      </w:pPr>
    </w:p>
    <w:p w:rsidR="00E65AB7" w:rsidRDefault="00E65AB7" w:rsidP="00E65AB7">
      <w:pPr>
        <w:ind w:right="-1" w:firstLine="708"/>
        <w:jc w:val="both"/>
        <w:rPr>
          <w:szCs w:val="28"/>
        </w:rPr>
      </w:pPr>
      <w:r>
        <w:rPr>
          <w:szCs w:val="28"/>
        </w:rPr>
        <w:t xml:space="preserve">1.1. </w:t>
      </w:r>
      <w:proofErr w:type="gramStart"/>
      <w:r w:rsidRPr="00C230D9">
        <w:rPr>
          <w:szCs w:val="28"/>
        </w:rPr>
        <w:t>Поря</w:t>
      </w:r>
      <w:r>
        <w:rPr>
          <w:szCs w:val="28"/>
        </w:rPr>
        <w:t>док определения объема и условия</w:t>
      </w:r>
      <w:r w:rsidRPr="00C230D9">
        <w:rPr>
          <w:szCs w:val="28"/>
        </w:rPr>
        <w:t xml:space="preserve"> предоставления субсидий</w:t>
      </w:r>
      <w:r>
        <w:rPr>
          <w:szCs w:val="28"/>
        </w:rPr>
        <w:t xml:space="preserve"> </w:t>
      </w:r>
      <w:r w:rsidRPr="00C230D9">
        <w:rPr>
          <w:szCs w:val="28"/>
        </w:rPr>
        <w:t xml:space="preserve">на иные цели бюджетным учреждениям, подведомственным департаменту </w:t>
      </w:r>
      <w:r>
        <w:rPr>
          <w:szCs w:val="28"/>
        </w:rPr>
        <w:t>д</w:t>
      </w:r>
      <w:r w:rsidRPr="00C230D9">
        <w:rPr>
          <w:szCs w:val="28"/>
        </w:rPr>
        <w:t xml:space="preserve">орожного хозяйства и благоустройства </w:t>
      </w:r>
      <w:r w:rsidRPr="00C230D9">
        <w:rPr>
          <w:szCs w:val="32"/>
        </w:rPr>
        <w:t>администрации города Липецка</w:t>
      </w:r>
      <w:r>
        <w:rPr>
          <w:szCs w:val="32"/>
        </w:rPr>
        <w:t xml:space="preserve"> (далее – Порядок) </w:t>
      </w:r>
      <w:r w:rsidRPr="00E7587F">
        <w:rPr>
          <w:szCs w:val="28"/>
        </w:rPr>
        <w:t xml:space="preserve">устанавливает правила определения объема и условия предоставления </w:t>
      </w:r>
      <w:r>
        <w:rPr>
          <w:szCs w:val="28"/>
        </w:rPr>
        <w:t xml:space="preserve">бюджетному </w:t>
      </w:r>
      <w:r w:rsidRPr="00E7587F">
        <w:rPr>
          <w:szCs w:val="28"/>
        </w:rPr>
        <w:t>учреждени</w:t>
      </w:r>
      <w:r>
        <w:rPr>
          <w:szCs w:val="28"/>
        </w:rPr>
        <w:t>ю</w:t>
      </w:r>
      <w:r w:rsidRPr="00E7587F">
        <w:rPr>
          <w:szCs w:val="28"/>
        </w:rPr>
        <w:t>, в отношении котор</w:t>
      </w:r>
      <w:r>
        <w:rPr>
          <w:szCs w:val="28"/>
        </w:rPr>
        <w:t>ого</w:t>
      </w:r>
      <w:r w:rsidRPr="00E7587F">
        <w:rPr>
          <w:szCs w:val="28"/>
        </w:rPr>
        <w:t xml:space="preserve"> функции и полномочия учредителя осуществляет </w:t>
      </w:r>
      <w:r>
        <w:rPr>
          <w:szCs w:val="28"/>
        </w:rPr>
        <w:t>департамент</w:t>
      </w:r>
      <w:r w:rsidRPr="00C230D9">
        <w:rPr>
          <w:szCs w:val="28"/>
        </w:rPr>
        <w:t xml:space="preserve"> дорожного хозяйства и благоустройства </w:t>
      </w:r>
      <w:r w:rsidRPr="00C230D9">
        <w:rPr>
          <w:szCs w:val="32"/>
        </w:rPr>
        <w:t>администрации города Липецка</w:t>
      </w:r>
      <w:r w:rsidRPr="00E7587F">
        <w:rPr>
          <w:szCs w:val="28"/>
        </w:rPr>
        <w:t xml:space="preserve"> (далее - </w:t>
      </w:r>
      <w:r>
        <w:rPr>
          <w:szCs w:val="28"/>
        </w:rPr>
        <w:t>у</w:t>
      </w:r>
      <w:r w:rsidRPr="00E7587F">
        <w:rPr>
          <w:szCs w:val="28"/>
        </w:rPr>
        <w:t>чреждени</w:t>
      </w:r>
      <w:r>
        <w:rPr>
          <w:szCs w:val="28"/>
        </w:rPr>
        <w:t>е</w:t>
      </w:r>
      <w:r w:rsidRPr="00E7587F">
        <w:rPr>
          <w:szCs w:val="28"/>
        </w:rPr>
        <w:t>)</w:t>
      </w:r>
      <w:r>
        <w:t xml:space="preserve"> </w:t>
      </w:r>
      <w:r w:rsidRPr="00E7587F">
        <w:rPr>
          <w:szCs w:val="28"/>
        </w:rPr>
        <w:t>за счет средств бюджета</w:t>
      </w:r>
      <w:r>
        <w:rPr>
          <w:szCs w:val="28"/>
        </w:rPr>
        <w:t xml:space="preserve"> города Липецка</w:t>
      </w:r>
      <w:r w:rsidRPr="006613E6">
        <w:rPr>
          <w:szCs w:val="28"/>
        </w:rPr>
        <w:t xml:space="preserve"> </w:t>
      </w:r>
      <w:r>
        <w:rPr>
          <w:szCs w:val="28"/>
        </w:rPr>
        <w:t>субсидии на иные цели</w:t>
      </w:r>
      <w:proofErr w:type="gramEnd"/>
      <w:r w:rsidRPr="00E7587F">
        <w:rPr>
          <w:szCs w:val="28"/>
        </w:rPr>
        <w:t xml:space="preserve"> в соответствии с </w:t>
      </w:r>
      <w:hyperlink r:id="rId10" w:history="1">
        <w:r w:rsidRPr="00E7587F">
          <w:rPr>
            <w:szCs w:val="28"/>
          </w:rPr>
          <w:t>абзацем вторым пункта 1 статьи 78.1</w:t>
        </w:r>
      </w:hyperlink>
      <w:r w:rsidRPr="00E7587F">
        <w:rPr>
          <w:szCs w:val="28"/>
        </w:rPr>
        <w:t xml:space="preserve"> Бюджетного кодекса Российской Федерации</w:t>
      </w:r>
      <w:r>
        <w:rPr>
          <w:szCs w:val="28"/>
        </w:rPr>
        <w:t xml:space="preserve"> (далее - субсидии).</w:t>
      </w:r>
    </w:p>
    <w:p w:rsidR="00E65AB7" w:rsidRDefault="00E65AB7" w:rsidP="00E65AB7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 xml:space="preserve">1.2. </w:t>
      </w:r>
      <w:proofErr w:type="gramStart"/>
      <w:r>
        <w:rPr>
          <w:szCs w:val="28"/>
        </w:rPr>
        <w:t>Субсидии предоставляю</w:t>
      </w:r>
      <w:r w:rsidRPr="00E7587F">
        <w:rPr>
          <w:szCs w:val="28"/>
        </w:rPr>
        <w:t>тся</w:t>
      </w:r>
      <w:r>
        <w:rPr>
          <w:szCs w:val="28"/>
        </w:rPr>
        <w:t xml:space="preserve"> департаментом </w:t>
      </w:r>
      <w:r w:rsidRPr="00C230D9">
        <w:rPr>
          <w:szCs w:val="28"/>
        </w:rPr>
        <w:t xml:space="preserve">дорожного хозяйства и благоустройства </w:t>
      </w:r>
      <w:r w:rsidRPr="00C230D9">
        <w:rPr>
          <w:szCs w:val="32"/>
        </w:rPr>
        <w:t>администрации города Липецка</w:t>
      </w:r>
      <w:r>
        <w:rPr>
          <w:szCs w:val="28"/>
        </w:rPr>
        <w:t xml:space="preserve">, осуществляющим </w:t>
      </w:r>
      <w:r w:rsidRPr="00E7587F">
        <w:rPr>
          <w:szCs w:val="28"/>
        </w:rPr>
        <w:t xml:space="preserve">полномочия учредителя в отношении </w:t>
      </w:r>
      <w:r>
        <w:rPr>
          <w:szCs w:val="28"/>
        </w:rPr>
        <w:t>у</w:t>
      </w:r>
      <w:r w:rsidRPr="00E7587F">
        <w:rPr>
          <w:szCs w:val="28"/>
        </w:rPr>
        <w:t>чреждени</w:t>
      </w:r>
      <w:r>
        <w:rPr>
          <w:szCs w:val="28"/>
        </w:rPr>
        <w:t>я</w:t>
      </w:r>
      <w:r w:rsidRPr="00E7587F">
        <w:rPr>
          <w:szCs w:val="28"/>
        </w:rPr>
        <w:t xml:space="preserve"> (далее - </w:t>
      </w:r>
      <w:r>
        <w:rPr>
          <w:szCs w:val="28"/>
        </w:rPr>
        <w:t>учредитель</w:t>
      </w:r>
      <w:r w:rsidRPr="00E7587F">
        <w:rPr>
          <w:szCs w:val="28"/>
        </w:rPr>
        <w:t>), в соответствии со сводной бюджетной росписью бюджета, в пределах бюджетных ассигнований, предусмотренных</w:t>
      </w:r>
      <w:r>
        <w:rPr>
          <w:szCs w:val="28"/>
        </w:rPr>
        <w:t xml:space="preserve"> в</w:t>
      </w:r>
      <w:r w:rsidRPr="00E7587F">
        <w:rPr>
          <w:szCs w:val="28"/>
        </w:rPr>
        <w:t xml:space="preserve"> бюджете</w:t>
      </w:r>
      <w:r w:rsidRPr="0087449C">
        <w:rPr>
          <w:szCs w:val="28"/>
        </w:rPr>
        <w:t xml:space="preserve"> </w:t>
      </w:r>
      <w:r>
        <w:rPr>
          <w:szCs w:val="28"/>
        </w:rPr>
        <w:t>города Липецка</w:t>
      </w:r>
      <w:r w:rsidRPr="00E7587F">
        <w:rPr>
          <w:szCs w:val="28"/>
        </w:rPr>
        <w:t xml:space="preserve">, лимитов бюджетных обязательств, доведенных в установленном порядке </w:t>
      </w:r>
      <w:r>
        <w:rPr>
          <w:szCs w:val="28"/>
        </w:rPr>
        <w:t>Учредителю</w:t>
      </w:r>
      <w:r w:rsidRPr="00E7587F">
        <w:rPr>
          <w:szCs w:val="28"/>
        </w:rPr>
        <w:t xml:space="preserve"> как получателю бюджетных средств на соответствующий финансовый год (на соответствующий финансовый год и плановый период)</w:t>
      </w:r>
      <w:r>
        <w:rPr>
          <w:szCs w:val="28"/>
        </w:rPr>
        <w:t xml:space="preserve">. </w:t>
      </w:r>
      <w:proofErr w:type="gramEnd"/>
    </w:p>
    <w:p w:rsidR="00E65AB7" w:rsidRDefault="00E65AB7" w:rsidP="00E65AB7">
      <w:pPr>
        <w:pStyle w:val="a8"/>
        <w:autoSpaceDE w:val="0"/>
        <w:autoSpaceDN w:val="0"/>
        <w:adjustRightInd w:val="0"/>
        <w:ind w:left="0" w:firstLine="708"/>
        <w:rPr>
          <w:szCs w:val="28"/>
        </w:rPr>
      </w:pPr>
      <w:r>
        <w:rPr>
          <w:szCs w:val="28"/>
        </w:rPr>
        <w:t xml:space="preserve">1.3. </w:t>
      </w:r>
      <w:r w:rsidRPr="009E7A46">
        <w:rPr>
          <w:szCs w:val="28"/>
        </w:rPr>
        <w:t>Субсидии предоставляются</w:t>
      </w:r>
      <w:r>
        <w:rPr>
          <w:szCs w:val="28"/>
        </w:rPr>
        <w:t xml:space="preserve"> учреждению:</w:t>
      </w:r>
    </w:p>
    <w:p w:rsidR="00E65AB7" w:rsidRDefault="00E65AB7" w:rsidP="00E65AB7">
      <w:pPr>
        <w:autoSpaceDE w:val="0"/>
        <w:autoSpaceDN w:val="0"/>
        <w:adjustRightInd w:val="0"/>
        <w:ind w:firstLine="708"/>
        <w:jc w:val="both"/>
        <w:rPr>
          <w:szCs w:val="28"/>
        </w:rPr>
      </w:pPr>
      <w:proofErr w:type="gramStart"/>
      <w:r w:rsidRPr="00183C81">
        <w:rPr>
          <w:szCs w:val="28"/>
        </w:rPr>
        <w:t>а)</w:t>
      </w:r>
      <w:r w:rsidRPr="00AB0022">
        <w:rPr>
          <w:szCs w:val="28"/>
        </w:rPr>
        <w:t xml:space="preserve"> </w:t>
      </w:r>
      <w:r w:rsidRPr="00183C81">
        <w:rPr>
          <w:szCs w:val="28"/>
        </w:rPr>
        <w:t xml:space="preserve">в целях увеличения доли дорожной сети Липецкой агломерации, находящейся в нормативном состоянии, а также снижения количества мест концентрации дорожно-транспортных происшествий на дорожной сети Липецкой агломерации и приведения </w:t>
      </w:r>
      <w:r>
        <w:rPr>
          <w:szCs w:val="28"/>
        </w:rPr>
        <w:t xml:space="preserve">ее </w:t>
      </w:r>
      <w:r w:rsidRPr="00183C81">
        <w:rPr>
          <w:szCs w:val="28"/>
        </w:rPr>
        <w:t>в нормативное состояние</w:t>
      </w:r>
      <w:r>
        <w:rPr>
          <w:szCs w:val="28"/>
        </w:rPr>
        <w:t xml:space="preserve"> </w:t>
      </w:r>
      <w:r w:rsidRPr="00183C81">
        <w:rPr>
          <w:szCs w:val="28"/>
        </w:rPr>
        <w:t>на осуществление расходов, направленных на реализацию мероприятий</w:t>
      </w:r>
      <w:r>
        <w:rPr>
          <w:szCs w:val="28"/>
        </w:rPr>
        <w:t xml:space="preserve"> в рамках </w:t>
      </w:r>
      <w:r w:rsidRPr="00183C81">
        <w:rPr>
          <w:szCs w:val="28"/>
        </w:rPr>
        <w:t>регион</w:t>
      </w:r>
      <w:r>
        <w:rPr>
          <w:szCs w:val="28"/>
        </w:rPr>
        <w:t>ального проекта «Дорожная сеть»</w:t>
      </w:r>
      <w:r w:rsidRPr="00183C81">
        <w:rPr>
          <w:szCs w:val="28"/>
        </w:rPr>
        <w:t xml:space="preserve"> национального проекта «Безопасные и качественные автомобильные дороги»;</w:t>
      </w:r>
      <w:proofErr w:type="gramEnd"/>
    </w:p>
    <w:p w:rsidR="00E65AB7" w:rsidRDefault="00E65AB7" w:rsidP="00E65AB7">
      <w:pPr>
        <w:autoSpaceDE w:val="0"/>
        <w:autoSpaceDN w:val="0"/>
        <w:adjustRightInd w:val="0"/>
        <w:ind w:firstLine="708"/>
        <w:jc w:val="both"/>
        <w:rPr>
          <w:szCs w:val="28"/>
        </w:rPr>
      </w:pPr>
      <w:proofErr w:type="gramStart"/>
      <w:r>
        <w:rPr>
          <w:szCs w:val="28"/>
        </w:rPr>
        <w:t>б) </w:t>
      </w:r>
      <w:r w:rsidRPr="00183C81">
        <w:rPr>
          <w:szCs w:val="28"/>
        </w:rPr>
        <w:t>в целях  внедрения автоматизированных и роботизированных технологий организации дорожного движения (внедрения интеллектуальных транспортных систем, предусматривающих автоматизацию процессов управления дорожным движением в городских агломерациях, включающих города с населением свыше 300 тысяч человек)</w:t>
      </w:r>
      <w:r>
        <w:rPr>
          <w:szCs w:val="28"/>
        </w:rPr>
        <w:t xml:space="preserve"> </w:t>
      </w:r>
      <w:r w:rsidRPr="00183C81">
        <w:rPr>
          <w:szCs w:val="28"/>
        </w:rPr>
        <w:t>на осуществление расходов, направленных на реализацию мероприятий</w:t>
      </w:r>
      <w:r>
        <w:rPr>
          <w:szCs w:val="28"/>
        </w:rPr>
        <w:t xml:space="preserve"> в рамках </w:t>
      </w:r>
      <w:r w:rsidRPr="00183C81">
        <w:rPr>
          <w:szCs w:val="28"/>
        </w:rPr>
        <w:t xml:space="preserve">регионального проекта  </w:t>
      </w:r>
      <w:r w:rsidRPr="00183C81">
        <w:rPr>
          <w:szCs w:val="28"/>
        </w:rPr>
        <w:lastRenderedPageBreak/>
        <w:t>«Общесистемные меры развития дорожного хозяйства» национального проекта  «Безопасные и качественные дороги»;</w:t>
      </w:r>
      <w:proofErr w:type="gramEnd"/>
    </w:p>
    <w:p w:rsidR="00E65AB7" w:rsidRPr="00183C81" w:rsidRDefault="00E65AB7" w:rsidP="00E65AB7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183C81">
        <w:rPr>
          <w:szCs w:val="28"/>
        </w:rPr>
        <w:t>в)</w:t>
      </w:r>
      <w:r w:rsidRPr="00183C81">
        <w:t> </w:t>
      </w:r>
      <w:r w:rsidRPr="00183C81">
        <w:rPr>
          <w:szCs w:val="28"/>
        </w:rPr>
        <w:t>в целях ликвидации несанкционированных свалок в границе города Липецка и наиболее опасных объектов накопленного экологического вреда окружающей среде на осуществление расходов, направленных на реализацию мероприятий регионального</w:t>
      </w:r>
      <w:r>
        <w:rPr>
          <w:szCs w:val="28"/>
        </w:rPr>
        <w:t xml:space="preserve"> проекта «Чистая страна»</w:t>
      </w:r>
      <w:r w:rsidRPr="00183C81">
        <w:rPr>
          <w:szCs w:val="28"/>
        </w:rPr>
        <w:t xml:space="preserve"> национального проекта «Экология»;</w:t>
      </w:r>
    </w:p>
    <w:p w:rsidR="00E65AB7" w:rsidRDefault="00E65AB7" w:rsidP="00E65AB7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183C81">
        <w:rPr>
          <w:szCs w:val="28"/>
        </w:rPr>
        <w:t>г</w:t>
      </w:r>
      <w:r>
        <w:rPr>
          <w:szCs w:val="28"/>
        </w:rPr>
        <w:t xml:space="preserve">) </w:t>
      </w:r>
      <w:r w:rsidRPr="00183C81">
        <w:rPr>
          <w:szCs w:val="28"/>
        </w:rPr>
        <w:t>в целях благоустройства мест массового отдыха населения (городских парков), общественных территорий (набережные, центральные площади, парки и др.) на осуществление расходов, направленных на реализацию мероприятий</w:t>
      </w:r>
      <w:r>
        <w:rPr>
          <w:szCs w:val="28"/>
        </w:rPr>
        <w:t>,</w:t>
      </w:r>
      <w:r w:rsidRPr="00183C81">
        <w:rPr>
          <w:szCs w:val="28"/>
        </w:rPr>
        <w:t xml:space="preserve"> предусмотренных </w:t>
      </w:r>
      <w:r>
        <w:rPr>
          <w:szCs w:val="28"/>
        </w:rPr>
        <w:t xml:space="preserve">региональным проектом </w:t>
      </w:r>
      <w:r w:rsidRPr="00183C81">
        <w:rPr>
          <w:szCs w:val="28"/>
        </w:rPr>
        <w:t>«Формирован</w:t>
      </w:r>
      <w:r>
        <w:rPr>
          <w:szCs w:val="28"/>
        </w:rPr>
        <w:t xml:space="preserve">ие комфортной городской среды» </w:t>
      </w:r>
      <w:r w:rsidRPr="00183C81">
        <w:rPr>
          <w:szCs w:val="28"/>
        </w:rPr>
        <w:t>национального проекта «Жилье и городская среда</w:t>
      </w:r>
      <w:r>
        <w:rPr>
          <w:szCs w:val="28"/>
        </w:rPr>
        <w:t>;</w:t>
      </w:r>
    </w:p>
    <w:p w:rsidR="00E65AB7" w:rsidRDefault="00E65AB7" w:rsidP="00E65AB7">
      <w:pPr>
        <w:autoSpaceDE w:val="0"/>
        <w:autoSpaceDN w:val="0"/>
        <w:adjustRightInd w:val="0"/>
        <w:ind w:firstLine="540"/>
        <w:jc w:val="both"/>
        <w:rPr>
          <w:szCs w:val="28"/>
        </w:rPr>
      </w:pPr>
      <w:proofErr w:type="gramStart"/>
      <w:r>
        <w:rPr>
          <w:szCs w:val="28"/>
        </w:rPr>
        <w:t>д) на осуществление расходов, не включенных в состав нормативных затрат, связанных с выполнением муниципального задания, направленных на реализацию возложенных на учреждение полномочий,</w:t>
      </w:r>
      <w:r w:rsidRPr="00A30E9D">
        <w:rPr>
          <w:szCs w:val="28"/>
        </w:rPr>
        <w:t xml:space="preserve"> </w:t>
      </w:r>
      <w:r>
        <w:rPr>
          <w:szCs w:val="28"/>
        </w:rPr>
        <w:t xml:space="preserve">в соответствии с муниципальными программами </w:t>
      </w:r>
      <w:r w:rsidRPr="00183C81">
        <w:rPr>
          <w:szCs w:val="28"/>
        </w:rPr>
        <w:t>«Развитие транспорта и дорожного хозяйства города Липецка</w:t>
      </w:r>
      <w:r>
        <w:rPr>
          <w:szCs w:val="28"/>
        </w:rPr>
        <w:t xml:space="preserve">», </w:t>
      </w:r>
      <w:r w:rsidRPr="00183C81">
        <w:rPr>
          <w:szCs w:val="28"/>
        </w:rPr>
        <w:t>«Благоустройство территории города Липецка»</w:t>
      </w:r>
      <w:r>
        <w:rPr>
          <w:szCs w:val="28"/>
        </w:rPr>
        <w:t xml:space="preserve">, </w:t>
      </w:r>
      <w:r w:rsidRPr="00183C81">
        <w:rPr>
          <w:szCs w:val="28"/>
        </w:rPr>
        <w:t>«Развитие жилищно-коммунального хозяйства города Липецка»</w:t>
      </w:r>
      <w:r>
        <w:rPr>
          <w:szCs w:val="28"/>
        </w:rPr>
        <w:t xml:space="preserve">, </w:t>
      </w:r>
      <w:r w:rsidRPr="00183C81">
        <w:rPr>
          <w:szCs w:val="28"/>
        </w:rPr>
        <w:t>«Охрана о</w:t>
      </w:r>
      <w:r>
        <w:rPr>
          <w:szCs w:val="28"/>
        </w:rPr>
        <w:t xml:space="preserve">кружающей среды города Липецка», </w:t>
      </w:r>
      <w:r w:rsidRPr="00183C81">
        <w:rPr>
          <w:szCs w:val="28"/>
        </w:rPr>
        <w:t>«Формирование современной городской среды города Липецка</w:t>
      </w:r>
      <w:r>
        <w:rPr>
          <w:szCs w:val="28"/>
        </w:rPr>
        <w:t xml:space="preserve">», </w:t>
      </w:r>
      <w:r w:rsidRPr="00183C81">
        <w:rPr>
          <w:szCs w:val="28"/>
        </w:rPr>
        <w:t>«Развитие экономичес</w:t>
      </w:r>
      <w:r>
        <w:rPr>
          <w:szCs w:val="28"/>
        </w:rPr>
        <w:t>кого потенциала города Липецка»,</w:t>
      </w:r>
      <w:r w:rsidRPr="00183C81">
        <w:rPr>
          <w:szCs w:val="28"/>
        </w:rPr>
        <w:t> «Развитие</w:t>
      </w:r>
      <w:proofErr w:type="gramEnd"/>
      <w:r w:rsidRPr="00183C81">
        <w:rPr>
          <w:szCs w:val="28"/>
        </w:rPr>
        <w:t xml:space="preserve"> муници</w:t>
      </w:r>
      <w:r>
        <w:rPr>
          <w:szCs w:val="28"/>
        </w:rPr>
        <w:t xml:space="preserve">пальной службы в городе Липецке», а также </w:t>
      </w:r>
      <w:proofErr w:type="gramStart"/>
      <w:r>
        <w:rPr>
          <w:szCs w:val="28"/>
        </w:rPr>
        <w:t>связанных</w:t>
      </w:r>
      <w:proofErr w:type="gramEnd"/>
      <w:r>
        <w:rPr>
          <w:szCs w:val="28"/>
        </w:rPr>
        <w:t xml:space="preserve"> с  непрограммными направлениями деятельности, в соответствии с приложением № 1 к настоящему Порядку.</w:t>
      </w:r>
    </w:p>
    <w:p w:rsidR="00E65AB7" w:rsidRDefault="00E65AB7" w:rsidP="00E65AB7">
      <w:pPr>
        <w:pStyle w:val="a9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E65AB7" w:rsidRDefault="00E65AB7" w:rsidP="00E65AB7">
      <w:pPr>
        <w:autoSpaceDE w:val="0"/>
        <w:autoSpaceDN w:val="0"/>
        <w:adjustRightInd w:val="0"/>
        <w:ind w:firstLine="540"/>
        <w:jc w:val="center"/>
        <w:rPr>
          <w:szCs w:val="28"/>
        </w:rPr>
      </w:pPr>
      <w:r>
        <w:rPr>
          <w:szCs w:val="28"/>
        </w:rPr>
        <w:t>2. Условия и порядок предоставления субсидий</w:t>
      </w:r>
    </w:p>
    <w:p w:rsidR="00E65AB7" w:rsidRDefault="00E65AB7" w:rsidP="00E65A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65AB7" w:rsidRDefault="00E65AB7" w:rsidP="00E65A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2.1. </w:t>
      </w:r>
      <w:proofErr w:type="gramStart"/>
      <w:r w:rsidRPr="00B70847">
        <w:rPr>
          <w:rFonts w:ascii="Times New Roman" w:hAnsi="Times New Roman" w:cs="Times New Roman"/>
          <w:sz w:val="28"/>
          <w:szCs w:val="28"/>
        </w:rPr>
        <w:t xml:space="preserve">В целях получения субсидии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70847">
        <w:rPr>
          <w:rFonts w:ascii="Times New Roman" w:hAnsi="Times New Roman" w:cs="Times New Roman"/>
          <w:sz w:val="28"/>
          <w:szCs w:val="28"/>
        </w:rPr>
        <w:t xml:space="preserve">чреждение представляет </w:t>
      </w:r>
      <w:r>
        <w:rPr>
          <w:rFonts w:ascii="Times New Roman" w:hAnsi="Times New Roman" w:cs="Times New Roman"/>
          <w:sz w:val="28"/>
          <w:szCs w:val="28"/>
        </w:rPr>
        <w:t>учредителю</w:t>
      </w:r>
      <w:r w:rsidRPr="00B70847">
        <w:rPr>
          <w:rFonts w:ascii="Times New Roman" w:hAnsi="Times New Roman" w:cs="Times New Roman"/>
          <w:sz w:val="28"/>
          <w:szCs w:val="28"/>
        </w:rPr>
        <w:t xml:space="preserve"> заявку </w:t>
      </w:r>
      <w:r>
        <w:rPr>
          <w:rFonts w:ascii="Times New Roman" w:hAnsi="Times New Roman" w:cs="Times New Roman"/>
          <w:sz w:val="28"/>
          <w:szCs w:val="28"/>
        </w:rPr>
        <w:t>на</w:t>
      </w:r>
      <w:r w:rsidRPr="00B70847">
        <w:rPr>
          <w:rFonts w:ascii="Times New Roman" w:hAnsi="Times New Roman" w:cs="Times New Roman"/>
          <w:sz w:val="28"/>
          <w:szCs w:val="28"/>
        </w:rPr>
        <w:t xml:space="preserve"> предоставлени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70847">
        <w:rPr>
          <w:rFonts w:ascii="Times New Roman" w:hAnsi="Times New Roman" w:cs="Times New Roman"/>
          <w:sz w:val="28"/>
          <w:szCs w:val="28"/>
        </w:rPr>
        <w:t xml:space="preserve"> субсидии, включающую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847">
        <w:rPr>
          <w:rFonts w:ascii="Times New Roman" w:hAnsi="Times New Roman" w:cs="Times New Roman"/>
          <w:sz w:val="28"/>
          <w:szCs w:val="28"/>
        </w:rPr>
        <w:t xml:space="preserve">пояснительную записку, содержащую обоснование необходимости предоставления бюджетных средств на цели, установленные Порядком, включая расчет-обоснование суммы субсидии, в том числе предварительную смету на выполнение соответствующих работ (оказание услуг), проведение мероприятий, приобретение имущества (за исключением недвижимого имущества), </w:t>
      </w:r>
      <w:r>
        <w:rPr>
          <w:rFonts w:ascii="Times New Roman" w:hAnsi="Times New Roman" w:cs="Times New Roman"/>
          <w:sz w:val="28"/>
          <w:szCs w:val="28"/>
        </w:rPr>
        <w:t>и (или)</w:t>
      </w:r>
      <w:r w:rsidRPr="00B70847">
        <w:rPr>
          <w:rFonts w:ascii="Times New Roman" w:hAnsi="Times New Roman" w:cs="Times New Roman"/>
          <w:sz w:val="28"/>
          <w:szCs w:val="28"/>
        </w:rPr>
        <w:t xml:space="preserve"> предложения </w:t>
      </w:r>
      <w:r>
        <w:rPr>
          <w:rFonts w:ascii="Times New Roman" w:hAnsi="Times New Roman" w:cs="Times New Roman"/>
          <w:sz w:val="28"/>
          <w:szCs w:val="28"/>
        </w:rPr>
        <w:t xml:space="preserve">не менее трех </w:t>
      </w:r>
      <w:r w:rsidRPr="00B70847">
        <w:rPr>
          <w:rFonts w:ascii="Times New Roman" w:hAnsi="Times New Roman" w:cs="Times New Roman"/>
          <w:sz w:val="28"/>
          <w:szCs w:val="28"/>
        </w:rPr>
        <w:t xml:space="preserve">поставщиков (подрядчиков, исполнителей), статистические данные </w:t>
      </w:r>
      <w:r w:rsidRPr="00183C81">
        <w:rPr>
          <w:rFonts w:ascii="Times New Roman" w:hAnsi="Times New Roman" w:cs="Times New Roman"/>
          <w:sz w:val="28"/>
          <w:szCs w:val="28"/>
        </w:rPr>
        <w:t>и (или</w:t>
      </w:r>
      <w:proofErr w:type="gramEnd"/>
      <w:r w:rsidRPr="00183C81">
        <w:rPr>
          <w:rFonts w:ascii="Times New Roman" w:hAnsi="Times New Roman" w:cs="Times New Roman"/>
          <w:sz w:val="28"/>
          <w:szCs w:val="28"/>
        </w:rPr>
        <w:t>) ин</w:t>
      </w:r>
      <w:r>
        <w:rPr>
          <w:rFonts w:ascii="Times New Roman" w:hAnsi="Times New Roman" w:cs="Times New Roman"/>
          <w:sz w:val="28"/>
          <w:szCs w:val="28"/>
        </w:rPr>
        <w:t>ые документы, указанные</w:t>
      </w:r>
      <w:r w:rsidRPr="00183C81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183C81">
        <w:rPr>
          <w:rFonts w:ascii="Times New Roman" w:hAnsi="Times New Roman" w:cs="Times New Roman"/>
          <w:sz w:val="28"/>
          <w:szCs w:val="28"/>
        </w:rPr>
        <w:t>риложении №1 к настоящему Порядку.</w:t>
      </w:r>
    </w:p>
    <w:p w:rsidR="00E65AB7" w:rsidRDefault="00E65AB7" w:rsidP="00E65A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0847">
        <w:rPr>
          <w:rFonts w:ascii="Times New Roman" w:hAnsi="Times New Roman" w:cs="Times New Roman"/>
          <w:sz w:val="28"/>
          <w:szCs w:val="28"/>
        </w:rPr>
        <w:t>В целях получения субсидии</w:t>
      </w:r>
      <w:r>
        <w:rPr>
          <w:rFonts w:ascii="Times New Roman" w:hAnsi="Times New Roman" w:cs="Times New Roman"/>
          <w:sz w:val="28"/>
          <w:szCs w:val="28"/>
        </w:rPr>
        <w:t xml:space="preserve"> учреждение дополнительно</w:t>
      </w:r>
      <w:r w:rsidRPr="00D17254">
        <w:rPr>
          <w:rFonts w:ascii="Times New Roman" w:hAnsi="Times New Roman" w:cs="Times New Roman"/>
          <w:sz w:val="28"/>
          <w:szCs w:val="28"/>
        </w:rPr>
        <w:t xml:space="preserve"> </w:t>
      </w:r>
      <w:r w:rsidRPr="00B70847">
        <w:rPr>
          <w:rFonts w:ascii="Times New Roman" w:hAnsi="Times New Roman" w:cs="Times New Roman"/>
          <w:sz w:val="28"/>
          <w:szCs w:val="28"/>
        </w:rPr>
        <w:t xml:space="preserve">представляет </w:t>
      </w:r>
      <w:r>
        <w:rPr>
          <w:rFonts w:ascii="Times New Roman" w:hAnsi="Times New Roman" w:cs="Times New Roman"/>
          <w:sz w:val="28"/>
          <w:szCs w:val="28"/>
        </w:rPr>
        <w:t>учредителю:</w:t>
      </w:r>
    </w:p>
    <w:p w:rsidR="00E65AB7" w:rsidRPr="00ED4597" w:rsidRDefault="00E65AB7" w:rsidP="00E65A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D4597">
        <w:rPr>
          <w:rFonts w:ascii="Times New Roman" w:hAnsi="Times New Roman" w:cs="Times New Roman"/>
          <w:sz w:val="28"/>
          <w:szCs w:val="28"/>
        </w:rPr>
        <w:t>акт обследования объектов, подлежащих ремонту, дефектную ведомость – при предоставлении субсидии на цели, указанные в подпункте «а»</w:t>
      </w:r>
      <w:r>
        <w:rPr>
          <w:rFonts w:ascii="Times New Roman" w:hAnsi="Times New Roman" w:cs="Times New Roman"/>
          <w:sz w:val="28"/>
          <w:szCs w:val="28"/>
        </w:rPr>
        <w:t xml:space="preserve"> пункта 1.3 настоящего Порядка</w:t>
      </w:r>
      <w:r w:rsidRPr="00ED4597">
        <w:rPr>
          <w:rFonts w:ascii="Times New Roman" w:hAnsi="Times New Roman" w:cs="Times New Roman"/>
          <w:sz w:val="28"/>
          <w:szCs w:val="28"/>
        </w:rPr>
        <w:t>;</w:t>
      </w:r>
    </w:p>
    <w:p w:rsidR="00E65AB7" w:rsidRDefault="00E65AB7" w:rsidP="00E65A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D4597">
        <w:rPr>
          <w:rFonts w:ascii="Times New Roman" w:hAnsi="Times New Roman" w:cs="Times New Roman"/>
          <w:bCs/>
          <w:sz w:val="28"/>
          <w:szCs w:val="28"/>
        </w:rPr>
        <w:t xml:space="preserve">сметные расчеты (локальные и (или) сводные) затрат на проведение работ по рекультивации нарушенных земель, </w:t>
      </w:r>
      <w:r w:rsidRPr="00ED4597">
        <w:rPr>
          <w:rFonts w:ascii="Times New Roman" w:hAnsi="Times New Roman" w:cs="Times New Roman"/>
          <w:sz w:val="28"/>
          <w:szCs w:val="28"/>
        </w:rPr>
        <w:t>приобретение имущества (за исключением недвижимого имущества) – при предоставлении субсидии на цели, указанные в подпункте «в»</w:t>
      </w:r>
      <w:r w:rsidRPr="00D172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пункта 1.3 настоящего Порядка</w:t>
      </w:r>
      <w:r w:rsidRPr="00ED4597">
        <w:rPr>
          <w:rFonts w:ascii="Times New Roman" w:hAnsi="Times New Roman" w:cs="Times New Roman"/>
          <w:sz w:val="28"/>
          <w:szCs w:val="28"/>
        </w:rPr>
        <w:t>.</w:t>
      </w:r>
    </w:p>
    <w:p w:rsidR="00E65AB7" w:rsidRPr="001D4AF3" w:rsidRDefault="00E65AB7" w:rsidP="00E65A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2.2. 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Документы, указанные в </w:t>
      </w:r>
      <w:hyperlink r:id="rId11" w:history="1">
        <w:r w:rsidRPr="001D4AF3">
          <w:rPr>
            <w:rFonts w:ascii="Times New Roman" w:hAnsi="Times New Roman" w:cs="Times New Roman"/>
            <w:sz w:val="28"/>
            <w:szCs w:val="28"/>
          </w:rPr>
          <w:t>пункте 2.1</w:t>
        </w:r>
      </w:hyperlink>
      <w:r w:rsidRPr="001D4AF3">
        <w:rPr>
          <w:rFonts w:ascii="Times New Roman" w:hAnsi="Times New Roman" w:cs="Times New Roman"/>
          <w:sz w:val="28"/>
          <w:szCs w:val="28"/>
        </w:rPr>
        <w:t xml:space="preserve"> настоящего Порядка, представляются за подписью руководителя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1D4AF3">
        <w:rPr>
          <w:rFonts w:ascii="Times New Roman" w:hAnsi="Times New Roman" w:cs="Times New Roman"/>
          <w:sz w:val="28"/>
          <w:szCs w:val="28"/>
        </w:rPr>
        <w:t>чреждения (лица, исполняющего обязанности руководителя учреждения в период его временного отсутствия), копии документов заверяются в установленной порядке.</w:t>
      </w:r>
      <w:proofErr w:type="gramEnd"/>
    </w:p>
    <w:p w:rsidR="00E65AB7" w:rsidRPr="001D4AF3" w:rsidRDefault="00E65AB7" w:rsidP="00E65AB7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1D4AF3">
        <w:rPr>
          <w:szCs w:val="28"/>
        </w:rPr>
        <w:t>2.3</w:t>
      </w:r>
      <w:r w:rsidRPr="00183C81">
        <w:rPr>
          <w:szCs w:val="28"/>
        </w:rPr>
        <w:t>. Учредитель в течение пятнадцати рабочих дней со дня регистрации документов, представленных учреждением, рассматривает их, осуществляет проверку на предмет соответствия требованиям настоящего Порядка, принимает решение о предоставлении субсидии из бюджета города или об отказе в предоставлении субсидии.</w:t>
      </w:r>
    </w:p>
    <w:p w:rsidR="00E65AB7" w:rsidRPr="008A3C2E" w:rsidRDefault="00E65AB7" w:rsidP="00E65AB7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8A3C2E">
        <w:rPr>
          <w:szCs w:val="28"/>
        </w:rPr>
        <w:t xml:space="preserve">2.4. Основанием для отказа учреждению в предоставлении субсидии является: </w:t>
      </w:r>
    </w:p>
    <w:p w:rsidR="00E65AB7" w:rsidRPr="008A3C2E" w:rsidRDefault="00E65AB7" w:rsidP="00E65AB7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3C2E">
        <w:rPr>
          <w:rFonts w:ascii="Times New Roman" w:hAnsi="Times New Roman" w:cs="Times New Roman"/>
          <w:sz w:val="28"/>
          <w:szCs w:val="28"/>
        </w:rPr>
        <w:t xml:space="preserve">а) несоответствие представленных получателем субсидии документов требованиям, определенным в  </w:t>
      </w:r>
      <w:hyperlink r:id="rId12" w:history="1">
        <w:r w:rsidRPr="008A3C2E">
          <w:rPr>
            <w:rFonts w:ascii="Times New Roman" w:hAnsi="Times New Roman" w:cs="Times New Roman"/>
            <w:sz w:val="28"/>
            <w:szCs w:val="28"/>
          </w:rPr>
          <w:t>пункте 2.1</w:t>
        </w:r>
      </w:hyperlink>
      <w:r w:rsidRPr="008A3C2E">
        <w:rPr>
          <w:rFonts w:ascii="Times New Roman" w:hAnsi="Times New Roman" w:cs="Times New Roman"/>
          <w:sz w:val="28"/>
          <w:szCs w:val="28"/>
        </w:rPr>
        <w:t xml:space="preserve"> настоящего Порядка   или непредставление (предоставление не в полном объеме) указанных документов;</w:t>
      </w:r>
    </w:p>
    <w:p w:rsidR="00E65AB7" w:rsidRPr="008A3C2E" w:rsidRDefault="00E65AB7" w:rsidP="00E65AB7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3C2E">
        <w:rPr>
          <w:rFonts w:ascii="Times New Roman" w:hAnsi="Times New Roman" w:cs="Times New Roman"/>
          <w:sz w:val="28"/>
          <w:szCs w:val="28"/>
        </w:rPr>
        <w:t>б) недостоверность представленной получателем субсидии информации;</w:t>
      </w:r>
    </w:p>
    <w:p w:rsidR="00E65AB7" w:rsidRDefault="00E65AB7" w:rsidP="00E65AB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36A7">
        <w:rPr>
          <w:rFonts w:ascii="Times New Roman" w:hAnsi="Times New Roman" w:cs="Times New Roman"/>
          <w:sz w:val="28"/>
          <w:szCs w:val="28"/>
        </w:rPr>
        <w:t>в) отсутстви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036A7">
        <w:rPr>
          <w:rFonts w:ascii="Times New Roman" w:hAnsi="Times New Roman" w:cs="Times New Roman"/>
          <w:sz w:val="28"/>
          <w:szCs w:val="28"/>
        </w:rPr>
        <w:t xml:space="preserve"> на дату подачи заявки лимитов бюджетных обязательств</w:t>
      </w:r>
      <w:r w:rsidRPr="001D4AF3">
        <w:rPr>
          <w:rFonts w:ascii="Times New Roman" w:hAnsi="Times New Roman" w:cs="Times New Roman"/>
          <w:sz w:val="28"/>
          <w:szCs w:val="28"/>
        </w:rPr>
        <w:t xml:space="preserve"> на соответствующий финансовый год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65AB7" w:rsidRDefault="00E65AB7" w:rsidP="00E65AB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несоответствие учреждения требованиям, указанным в пункте 2.8 настоящего Порядка.</w:t>
      </w:r>
    </w:p>
    <w:p w:rsidR="00E65AB7" w:rsidRPr="008B2D69" w:rsidRDefault="00E65AB7" w:rsidP="00E65AB7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8B2D69">
        <w:rPr>
          <w:szCs w:val="28"/>
        </w:rPr>
        <w:t xml:space="preserve">2.5. </w:t>
      </w:r>
      <w:proofErr w:type="gramStart"/>
      <w:r w:rsidRPr="008B2D69">
        <w:rPr>
          <w:szCs w:val="28"/>
        </w:rPr>
        <w:t>Размер субсидии определяется на основании представленного учреждением расчета - обоснования суммы субсидии, в том числе предварительной сметы на выполнение соответствующих работ (оказание услуг), проведение мероприятий, приобретение имущества (за исключением недвижимого имущества), а также не менее трех представленных коммерческих предложений поставщиков (подрядчиков, исполнителей), статистических данных и представленных учреждением документов, указанных в пункте 2.1 настоящего Порядка.</w:t>
      </w:r>
      <w:proofErr w:type="gramEnd"/>
    </w:p>
    <w:p w:rsidR="00E65AB7" w:rsidRPr="008B2D69" w:rsidRDefault="00E65AB7" w:rsidP="00E65AB7">
      <w:pPr>
        <w:pStyle w:val="11"/>
        <w:ind w:left="0" w:right="0" w:firstLine="720"/>
        <w:jc w:val="both"/>
        <w:outlineLvl w:val="9"/>
        <w:rPr>
          <w:b w:val="0"/>
        </w:rPr>
      </w:pPr>
      <w:r w:rsidRPr="008B2D69">
        <w:rPr>
          <w:b w:val="0"/>
        </w:rPr>
        <w:t xml:space="preserve">2.6. В течение десяти рабочих дней со дня принятия в соответствии с </w:t>
      </w:r>
      <w:hyperlink r:id="rId13" w:history="1">
        <w:r w:rsidRPr="008B2D69">
          <w:rPr>
            <w:b w:val="0"/>
          </w:rPr>
          <w:t>пунктом 2.3</w:t>
        </w:r>
      </w:hyperlink>
      <w:r w:rsidRPr="008B2D69">
        <w:rPr>
          <w:b w:val="0"/>
        </w:rPr>
        <w:t xml:space="preserve"> настоящего Порядка решения о предоставлении субсидии из бюджета города учредитель заключает с учреждением соглашение о предоставлении субсидии из бюджета города Липецка (далее - соглашение).</w:t>
      </w:r>
    </w:p>
    <w:p w:rsidR="00E65AB7" w:rsidRPr="0099589F" w:rsidRDefault="00E65AB7" w:rsidP="00E65AB7">
      <w:pPr>
        <w:spacing w:line="326" w:lineRule="exact"/>
        <w:ind w:firstLine="580"/>
        <w:jc w:val="both"/>
        <w:rPr>
          <w:szCs w:val="28"/>
        </w:rPr>
      </w:pPr>
      <w:r w:rsidRPr="008B2D69">
        <w:rPr>
          <w:szCs w:val="28"/>
        </w:rPr>
        <w:t>2.7. Соглашение, в том числе дополнительные соглашения к указанному соглашению, предусматривающие внесение в него изменений или его расторжение, заключаются в соответствии с типовой формой, установленной</w:t>
      </w:r>
      <w:r w:rsidRPr="0099589F">
        <w:rPr>
          <w:szCs w:val="28"/>
        </w:rPr>
        <w:t xml:space="preserve"> </w:t>
      </w:r>
      <w:r>
        <w:rPr>
          <w:szCs w:val="28"/>
        </w:rPr>
        <w:t>департаментом финансов администрации города Липецка</w:t>
      </w:r>
      <w:r w:rsidRPr="0099589F">
        <w:rPr>
          <w:szCs w:val="28"/>
        </w:rPr>
        <w:t xml:space="preserve"> и должны содержать следующие положения:</w:t>
      </w:r>
    </w:p>
    <w:p w:rsidR="00E65AB7" w:rsidRPr="000266FA" w:rsidRDefault="00E65AB7" w:rsidP="00E65AB7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а) </w:t>
      </w:r>
      <w:r w:rsidRPr="001218E1">
        <w:rPr>
          <w:szCs w:val="28"/>
        </w:rPr>
        <w:t xml:space="preserve">цели предоставления субсидии с указанием наименования национального проекта (программы), в том числе федерального проекта, входящего в состав соответствующего национального проекта (программы), или регионального проекта, обеспечивающего достижение целей, показателей и результатов федерального проекта, </w:t>
      </w:r>
      <w:r w:rsidRPr="000266FA">
        <w:rPr>
          <w:szCs w:val="28"/>
        </w:rPr>
        <w:t>в случае если субсидии предоставляются в целях реализации соответствующего проекта (программы);</w:t>
      </w:r>
    </w:p>
    <w:p w:rsidR="00E65AB7" w:rsidRPr="0099589F" w:rsidRDefault="00E65AB7" w:rsidP="00E65AB7">
      <w:pPr>
        <w:autoSpaceDE w:val="0"/>
        <w:autoSpaceDN w:val="0"/>
        <w:adjustRightInd w:val="0"/>
        <w:ind w:firstLine="540"/>
        <w:jc w:val="both"/>
        <w:rPr>
          <w:szCs w:val="28"/>
        </w:rPr>
      </w:pPr>
      <w:bookmarkStart w:id="0" w:name="Par3"/>
      <w:bookmarkEnd w:id="0"/>
      <w:r>
        <w:rPr>
          <w:szCs w:val="28"/>
        </w:rPr>
        <w:t xml:space="preserve">б) </w:t>
      </w:r>
      <w:r w:rsidRPr="0099589F">
        <w:rPr>
          <w:szCs w:val="28"/>
        </w:rPr>
        <w:t xml:space="preserve">значения результатов предоставления субсидии и показателей, необходимых для достижения результатов предоставления субсидии, включая значения показателей в части материальных и нематериальных объектов и </w:t>
      </w:r>
      <w:r w:rsidRPr="0099589F">
        <w:rPr>
          <w:szCs w:val="28"/>
        </w:rPr>
        <w:lastRenderedPageBreak/>
        <w:t>(или) услуг, планируемых к получению при достижении результатов соответствующих проектов (при возможности такой детализации);</w:t>
      </w:r>
    </w:p>
    <w:p w:rsidR="00E65AB7" w:rsidRPr="0099589F" w:rsidRDefault="00E65AB7" w:rsidP="00E65AB7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в) </w:t>
      </w:r>
      <w:r w:rsidRPr="0099589F">
        <w:rPr>
          <w:szCs w:val="28"/>
        </w:rPr>
        <w:t>размер субсидии;</w:t>
      </w:r>
    </w:p>
    <w:p w:rsidR="00E65AB7" w:rsidRPr="0099589F" w:rsidRDefault="00E65AB7" w:rsidP="00E65AB7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г) </w:t>
      </w:r>
      <w:r w:rsidRPr="0099589F">
        <w:rPr>
          <w:szCs w:val="28"/>
        </w:rPr>
        <w:t>сроки (график) перечисления субсидии;</w:t>
      </w:r>
    </w:p>
    <w:p w:rsidR="00E65AB7" w:rsidRPr="0099589F" w:rsidRDefault="00E65AB7" w:rsidP="00E65AB7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д) </w:t>
      </w:r>
      <w:r w:rsidRPr="0099589F">
        <w:rPr>
          <w:szCs w:val="28"/>
        </w:rPr>
        <w:t>сроки представления отчетности;</w:t>
      </w:r>
    </w:p>
    <w:p w:rsidR="00E65AB7" w:rsidRPr="0099589F" w:rsidRDefault="00E65AB7" w:rsidP="00E65AB7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е) </w:t>
      </w:r>
      <w:r w:rsidRPr="0099589F">
        <w:rPr>
          <w:szCs w:val="28"/>
        </w:rPr>
        <w:t>порядок и сроки возврата сумм субсидии в случае несоблюдения учреждением целей, условий и порядка предоставления субсидий, определенных соглашением;</w:t>
      </w:r>
    </w:p>
    <w:p w:rsidR="00E65AB7" w:rsidRPr="0099589F" w:rsidRDefault="00E65AB7" w:rsidP="00E65AB7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ж) </w:t>
      </w:r>
      <w:r w:rsidRPr="0099589F">
        <w:rPr>
          <w:szCs w:val="28"/>
        </w:rPr>
        <w:t>основания и порядок внесения изменений в соглашение, в том числе в случае уменьшения учредителю как получателю бюджетных средств ранее доведенных лимитов бюджетных обязательств на предоставление субсидии;</w:t>
      </w:r>
    </w:p>
    <w:p w:rsidR="00E65AB7" w:rsidRPr="0099589F" w:rsidRDefault="00E65AB7" w:rsidP="00E65AB7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з) </w:t>
      </w:r>
      <w:r w:rsidRPr="0099589F">
        <w:rPr>
          <w:szCs w:val="28"/>
        </w:rPr>
        <w:t>основания для досрочного прекращения соглашения по решению учредителя в одностороннем порядке, в том числе в связи с реорганизацией или ликвидацией учреждения, нарушением учреждением целей и условий предоставления субсидии, установленных Порядком и (или) соглашением;</w:t>
      </w:r>
    </w:p>
    <w:p w:rsidR="00E65AB7" w:rsidRPr="0099589F" w:rsidRDefault="00E65AB7" w:rsidP="00E65AB7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и) </w:t>
      </w:r>
      <w:r w:rsidRPr="0099589F">
        <w:rPr>
          <w:szCs w:val="28"/>
        </w:rPr>
        <w:t>запрет на расторжение соглашения учреждением в одностороннем порядке.</w:t>
      </w:r>
    </w:p>
    <w:p w:rsidR="00E65AB7" w:rsidRPr="00B70847" w:rsidRDefault="00E65AB7" w:rsidP="00E65A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589F">
        <w:rPr>
          <w:rFonts w:ascii="Times New Roman" w:hAnsi="Times New Roman" w:cs="Times New Roman"/>
          <w:sz w:val="28"/>
          <w:szCs w:val="28"/>
        </w:rPr>
        <w:t xml:space="preserve">2.8. </w:t>
      </w:r>
      <w:proofErr w:type="gramStart"/>
      <w:r w:rsidRPr="00B70847">
        <w:rPr>
          <w:rFonts w:ascii="Times New Roman" w:hAnsi="Times New Roman" w:cs="Times New Roman"/>
          <w:sz w:val="28"/>
          <w:szCs w:val="28"/>
        </w:rPr>
        <w:t>У учреждения на 1-е число месяца, предшествующего месяцу, в котором планируется заключение соглашения,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просроченная кредиторская задолженность по возврату в бюджет</w:t>
      </w:r>
      <w:r>
        <w:rPr>
          <w:rFonts w:ascii="Times New Roman" w:hAnsi="Times New Roman" w:cs="Times New Roman"/>
          <w:sz w:val="28"/>
          <w:szCs w:val="28"/>
        </w:rPr>
        <w:t xml:space="preserve"> города</w:t>
      </w:r>
      <w:r w:rsidRPr="00B70847">
        <w:rPr>
          <w:rFonts w:ascii="Times New Roman" w:hAnsi="Times New Roman" w:cs="Times New Roman"/>
          <w:sz w:val="28"/>
          <w:szCs w:val="28"/>
        </w:rPr>
        <w:t>, за исключением случаев предоставления субсидии на осуществление мероприятий по реорганизации или ликвидации учреждения, предотвращение</w:t>
      </w:r>
      <w:proofErr w:type="gramEnd"/>
      <w:r w:rsidRPr="00B70847">
        <w:rPr>
          <w:rFonts w:ascii="Times New Roman" w:hAnsi="Times New Roman" w:cs="Times New Roman"/>
          <w:sz w:val="28"/>
          <w:szCs w:val="28"/>
        </w:rPr>
        <w:t xml:space="preserve"> аварийной (чрезвычайной) ситуации, ликвидацию последствий и осуществление восстановительных работ в случае наступления аварийной (чрезвычайной) ситуации, погашение задолженности по судебным актам, вступившим в законную силу, исполнительным документам, а также иных случаев, установленных федеральными законами, нормативными правовыми актами Правительства Российской Федерации, администрации Липецкой области, муниципальными правовыми актами города Липецка.</w:t>
      </w:r>
    </w:p>
    <w:p w:rsidR="00E65AB7" w:rsidRPr="00AC2FCC" w:rsidRDefault="00E65AB7" w:rsidP="00E65AB7">
      <w:pPr>
        <w:tabs>
          <w:tab w:val="left" w:pos="0"/>
          <w:tab w:val="left" w:pos="284"/>
          <w:tab w:val="left" w:pos="1134"/>
        </w:tabs>
        <w:jc w:val="both"/>
        <w:rPr>
          <w:szCs w:val="28"/>
        </w:rPr>
      </w:pPr>
      <w:r>
        <w:rPr>
          <w:szCs w:val="28"/>
        </w:rPr>
        <w:tab/>
      </w:r>
      <w:r w:rsidRPr="00AC2FCC">
        <w:rPr>
          <w:szCs w:val="28"/>
        </w:rPr>
        <w:t xml:space="preserve">    2.9. Перечисление субсидии осуществляется учредителем на лицевой счет получателя, открытый в департаменте финансов в сроки, установленные соглашением, в соответствии с графиком перечисления субсидии, </w:t>
      </w:r>
      <w:r w:rsidRPr="00AC2FCC">
        <w:rPr>
          <w:bCs/>
          <w:szCs w:val="28"/>
        </w:rPr>
        <w:t>являющимся неотъемлемой частью соглашения</w:t>
      </w:r>
      <w:r w:rsidRPr="00AC2FCC">
        <w:rPr>
          <w:szCs w:val="28"/>
        </w:rPr>
        <w:t>.</w:t>
      </w:r>
    </w:p>
    <w:p w:rsidR="00E65AB7" w:rsidRDefault="00E65AB7" w:rsidP="00E65AB7">
      <w:pPr>
        <w:tabs>
          <w:tab w:val="left" w:pos="0"/>
        </w:tabs>
        <w:jc w:val="both"/>
        <w:rPr>
          <w:szCs w:val="28"/>
        </w:rPr>
      </w:pPr>
      <w:r>
        <w:rPr>
          <w:color w:val="525252" w:themeColor="accent3" w:themeShade="80"/>
          <w:szCs w:val="28"/>
        </w:rPr>
        <w:tab/>
      </w:r>
      <w:r w:rsidRPr="002072DC">
        <w:rPr>
          <w:szCs w:val="28"/>
        </w:rPr>
        <w:t>2.10. Результатами предоставления субсидии</w:t>
      </w:r>
      <w:r>
        <w:rPr>
          <w:szCs w:val="28"/>
        </w:rPr>
        <w:t>:</w:t>
      </w:r>
    </w:p>
    <w:p w:rsidR="00E65AB7" w:rsidRDefault="00E65AB7" w:rsidP="00E65AB7">
      <w:pPr>
        <w:tabs>
          <w:tab w:val="left" w:pos="0"/>
        </w:tabs>
        <w:ind w:firstLine="709"/>
        <w:jc w:val="both"/>
        <w:rPr>
          <w:szCs w:val="28"/>
        </w:rPr>
      </w:pPr>
      <w:r>
        <w:rPr>
          <w:szCs w:val="28"/>
        </w:rPr>
        <w:t>2.10.1. При</w:t>
      </w:r>
      <w:r w:rsidRPr="002072DC">
        <w:rPr>
          <w:szCs w:val="28"/>
        </w:rPr>
        <w:t xml:space="preserve"> </w:t>
      </w:r>
      <w:r>
        <w:rPr>
          <w:szCs w:val="28"/>
        </w:rPr>
        <w:t xml:space="preserve">реализации </w:t>
      </w:r>
      <w:r w:rsidRPr="002072DC">
        <w:rPr>
          <w:szCs w:val="28"/>
        </w:rPr>
        <w:t xml:space="preserve">регионального проекта «Дорожная сеть» </w:t>
      </w:r>
      <w:r>
        <w:rPr>
          <w:szCs w:val="28"/>
        </w:rPr>
        <w:t>являю</w:t>
      </w:r>
      <w:r w:rsidRPr="002072DC">
        <w:rPr>
          <w:szCs w:val="28"/>
        </w:rPr>
        <w:t>тся</w:t>
      </w:r>
      <w:r>
        <w:rPr>
          <w:szCs w:val="28"/>
        </w:rPr>
        <w:t>:</w:t>
      </w:r>
    </w:p>
    <w:p w:rsidR="00E65AB7" w:rsidRDefault="00E65AB7" w:rsidP="00E65AB7">
      <w:pPr>
        <w:tabs>
          <w:tab w:val="left" w:pos="0"/>
        </w:tabs>
        <w:ind w:firstLine="567"/>
        <w:jc w:val="both"/>
        <w:rPr>
          <w:szCs w:val="28"/>
        </w:rPr>
      </w:pPr>
      <w:r>
        <w:rPr>
          <w:szCs w:val="28"/>
        </w:rPr>
        <w:tab/>
        <w:t xml:space="preserve">а) </w:t>
      </w:r>
      <w:r w:rsidRPr="002072DC">
        <w:rPr>
          <w:szCs w:val="28"/>
        </w:rPr>
        <w:t>протяженность</w:t>
      </w:r>
      <w:r>
        <w:rPr>
          <w:szCs w:val="28"/>
        </w:rPr>
        <w:t xml:space="preserve"> (километры)</w:t>
      </w:r>
      <w:r w:rsidRPr="002072DC">
        <w:rPr>
          <w:szCs w:val="28"/>
        </w:rPr>
        <w:t xml:space="preserve"> автомобильных дорог общего пользования местного значения городского округа г. Липецк, приведенных в нормативное состояние</w:t>
      </w:r>
      <w:r>
        <w:rPr>
          <w:szCs w:val="28"/>
        </w:rPr>
        <w:t>;</w:t>
      </w:r>
    </w:p>
    <w:p w:rsidR="00E65AB7" w:rsidRDefault="00E65AB7" w:rsidP="00E65AB7">
      <w:pPr>
        <w:tabs>
          <w:tab w:val="left" w:pos="0"/>
        </w:tabs>
        <w:ind w:firstLine="567"/>
        <w:jc w:val="both"/>
        <w:rPr>
          <w:szCs w:val="28"/>
        </w:rPr>
      </w:pPr>
      <w:r>
        <w:rPr>
          <w:szCs w:val="28"/>
        </w:rPr>
        <w:tab/>
        <w:t xml:space="preserve">б) </w:t>
      </w:r>
      <w:r w:rsidRPr="002072DC">
        <w:rPr>
          <w:szCs w:val="28"/>
        </w:rPr>
        <w:t>количество ликвидированных мест концентрации дорожно-транспортных происшествий</w:t>
      </w:r>
      <w:r>
        <w:rPr>
          <w:szCs w:val="28"/>
        </w:rPr>
        <w:t>;</w:t>
      </w:r>
    </w:p>
    <w:p w:rsidR="00E65AB7" w:rsidRDefault="00E65AB7" w:rsidP="00E65AB7">
      <w:pPr>
        <w:tabs>
          <w:tab w:val="left" w:pos="0"/>
        </w:tabs>
        <w:ind w:firstLine="567"/>
        <w:jc w:val="both"/>
        <w:rPr>
          <w:szCs w:val="28"/>
        </w:rPr>
      </w:pPr>
      <w:r>
        <w:rPr>
          <w:szCs w:val="28"/>
        </w:rPr>
        <w:lastRenderedPageBreak/>
        <w:tab/>
        <w:t>в) количество установленных и отремонтированных светофорных объектов;</w:t>
      </w:r>
    </w:p>
    <w:p w:rsidR="00E65AB7" w:rsidRPr="002072DC" w:rsidRDefault="00E65AB7" w:rsidP="00E65AB7">
      <w:pPr>
        <w:tabs>
          <w:tab w:val="left" w:pos="0"/>
        </w:tabs>
        <w:ind w:firstLine="567"/>
        <w:jc w:val="both"/>
        <w:rPr>
          <w:szCs w:val="28"/>
        </w:rPr>
      </w:pPr>
      <w:r>
        <w:rPr>
          <w:szCs w:val="28"/>
        </w:rPr>
        <w:tab/>
        <w:t>г) протяженность (километры)</w:t>
      </w:r>
      <w:r w:rsidRPr="002072DC">
        <w:rPr>
          <w:szCs w:val="28"/>
        </w:rPr>
        <w:t xml:space="preserve"> </w:t>
      </w:r>
      <w:r>
        <w:rPr>
          <w:szCs w:val="28"/>
        </w:rPr>
        <w:t xml:space="preserve"> капитально отремонтированных и </w:t>
      </w:r>
      <w:r w:rsidRPr="000B5384">
        <w:rPr>
          <w:szCs w:val="28"/>
        </w:rPr>
        <w:t>вновь созданных</w:t>
      </w:r>
      <w:r>
        <w:rPr>
          <w:szCs w:val="28"/>
        </w:rPr>
        <w:t xml:space="preserve"> сетей наружного освещения.</w:t>
      </w:r>
    </w:p>
    <w:p w:rsidR="00E65AB7" w:rsidRPr="00FE1703" w:rsidRDefault="00E65AB7" w:rsidP="00E65AB7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2.10.2</w:t>
      </w:r>
      <w:r w:rsidRPr="00FE1703">
        <w:rPr>
          <w:szCs w:val="28"/>
        </w:rPr>
        <w:t xml:space="preserve">. </w:t>
      </w:r>
      <w:proofErr w:type="gramStart"/>
      <w:r>
        <w:rPr>
          <w:szCs w:val="28"/>
        </w:rPr>
        <w:t xml:space="preserve">При реализации регионального проекта </w:t>
      </w:r>
      <w:r w:rsidRPr="00FE1703">
        <w:rPr>
          <w:szCs w:val="28"/>
        </w:rPr>
        <w:t xml:space="preserve">«Общесистемные меры развития дорожного хозяйства» является создание (развитие)  информационно - телекоммуникационного  сервиса информационной системы) путем внедрения интеллектуальных транспортных систем, предусматривающих автоматизацию процессов управления дорожным движением. </w:t>
      </w:r>
      <w:proofErr w:type="gramEnd"/>
    </w:p>
    <w:p w:rsidR="00E65AB7" w:rsidRPr="00FE1703" w:rsidRDefault="00E65AB7" w:rsidP="00E65AB7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2.10.3</w:t>
      </w:r>
      <w:r w:rsidRPr="00FE1703">
        <w:rPr>
          <w:szCs w:val="28"/>
        </w:rPr>
        <w:t xml:space="preserve">. </w:t>
      </w:r>
      <w:r>
        <w:rPr>
          <w:szCs w:val="28"/>
        </w:rPr>
        <w:t xml:space="preserve">При реализации </w:t>
      </w:r>
      <w:r w:rsidRPr="00FE1703">
        <w:rPr>
          <w:szCs w:val="28"/>
        </w:rPr>
        <w:t xml:space="preserve">регионального проекта  «Чистая страна»  является рекультивация земельных участков, на которых расположены </w:t>
      </w:r>
      <w:r>
        <w:rPr>
          <w:szCs w:val="28"/>
        </w:rPr>
        <w:t xml:space="preserve">свалки </w:t>
      </w:r>
      <w:r w:rsidRPr="004D2ADF">
        <w:rPr>
          <w:szCs w:val="28"/>
        </w:rPr>
        <w:t xml:space="preserve">отходов производства и потребления </w:t>
      </w:r>
      <w:r w:rsidRPr="00FE1703">
        <w:rPr>
          <w:szCs w:val="28"/>
        </w:rPr>
        <w:t>в границах города Липецка.</w:t>
      </w:r>
    </w:p>
    <w:p w:rsidR="00E65AB7" w:rsidRPr="00FE1703" w:rsidRDefault="00E65AB7" w:rsidP="00E65AB7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2.10.4</w:t>
      </w:r>
      <w:r w:rsidRPr="00FE1703">
        <w:rPr>
          <w:szCs w:val="28"/>
        </w:rPr>
        <w:t xml:space="preserve">. </w:t>
      </w:r>
      <w:r>
        <w:rPr>
          <w:szCs w:val="28"/>
        </w:rPr>
        <w:t xml:space="preserve">При реализации регионального проекта </w:t>
      </w:r>
      <w:r w:rsidRPr="00FE1703">
        <w:rPr>
          <w:szCs w:val="28"/>
        </w:rPr>
        <w:t xml:space="preserve">«Формирование комфортной городской среды» </w:t>
      </w:r>
      <w:r>
        <w:rPr>
          <w:szCs w:val="28"/>
        </w:rPr>
        <w:t>являю</w:t>
      </w:r>
      <w:r w:rsidRPr="00FE1703">
        <w:rPr>
          <w:szCs w:val="28"/>
        </w:rPr>
        <w:t>тся:</w:t>
      </w:r>
    </w:p>
    <w:p w:rsidR="00E65AB7" w:rsidRPr="00FE1703" w:rsidRDefault="00E65AB7" w:rsidP="00E65AB7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а) </w:t>
      </w:r>
      <w:r w:rsidRPr="00FE1703">
        <w:rPr>
          <w:szCs w:val="28"/>
        </w:rPr>
        <w:t>количество благоустроенных мест массового отдыха населения (городских парков), общественных территорий (набережны</w:t>
      </w:r>
      <w:r>
        <w:rPr>
          <w:szCs w:val="28"/>
        </w:rPr>
        <w:t>х</w:t>
      </w:r>
      <w:r w:rsidRPr="00FE1703">
        <w:rPr>
          <w:szCs w:val="28"/>
        </w:rPr>
        <w:t>, центральны</w:t>
      </w:r>
      <w:r>
        <w:rPr>
          <w:szCs w:val="28"/>
        </w:rPr>
        <w:t>х</w:t>
      </w:r>
      <w:r w:rsidRPr="00FE1703">
        <w:rPr>
          <w:szCs w:val="28"/>
        </w:rPr>
        <w:t xml:space="preserve"> площад</w:t>
      </w:r>
      <w:r>
        <w:rPr>
          <w:szCs w:val="28"/>
        </w:rPr>
        <w:t>ей</w:t>
      </w:r>
      <w:r w:rsidRPr="00FE1703">
        <w:rPr>
          <w:szCs w:val="28"/>
        </w:rPr>
        <w:t>, парк</w:t>
      </w:r>
      <w:r>
        <w:rPr>
          <w:szCs w:val="28"/>
        </w:rPr>
        <w:t>ов</w:t>
      </w:r>
      <w:r w:rsidRPr="00FE1703">
        <w:rPr>
          <w:szCs w:val="28"/>
        </w:rPr>
        <w:t xml:space="preserve"> и др.);</w:t>
      </w:r>
    </w:p>
    <w:p w:rsidR="00E65AB7" w:rsidRDefault="00E65AB7" w:rsidP="00E65AB7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б) </w:t>
      </w:r>
      <w:r w:rsidRPr="00FE1703">
        <w:rPr>
          <w:szCs w:val="28"/>
        </w:rPr>
        <w:t>протяженность</w:t>
      </w:r>
      <w:r>
        <w:rPr>
          <w:szCs w:val="28"/>
        </w:rPr>
        <w:t xml:space="preserve"> </w:t>
      </w:r>
      <w:r w:rsidRPr="00FE1703">
        <w:rPr>
          <w:szCs w:val="28"/>
        </w:rPr>
        <w:t>(к</w:t>
      </w:r>
      <w:r>
        <w:rPr>
          <w:szCs w:val="28"/>
        </w:rPr>
        <w:t>илометры</w:t>
      </w:r>
      <w:r w:rsidRPr="00FE1703">
        <w:rPr>
          <w:szCs w:val="28"/>
        </w:rPr>
        <w:t xml:space="preserve">) капитально отремонтированных и вновь </w:t>
      </w:r>
      <w:r>
        <w:rPr>
          <w:szCs w:val="28"/>
        </w:rPr>
        <w:t>созданных</w:t>
      </w:r>
      <w:r w:rsidRPr="00FE1703">
        <w:rPr>
          <w:szCs w:val="28"/>
        </w:rPr>
        <w:t xml:space="preserve"> сетей наружного освещения.</w:t>
      </w:r>
    </w:p>
    <w:p w:rsidR="00E65AB7" w:rsidRPr="00543172" w:rsidRDefault="00E65AB7" w:rsidP="00E65AB7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E65AB7" w:rsidRDefault="00E65AB7" w:rsidP="00E65AB7">
      <w:pPr>
        <w:pStyle w:val="a8"/>
        <w:numPr>
          <w:ilvl w:val="0"/>
          <w:numId w:val="2"/>
        </w:numPr>
        <w:ind w:left="0"/>
        <w:jc w:val="center"/>
        <w:rPr>
          <w:szCs w:val="28"/>
        </w:rPr>
      </w:pPr>
      <w:r w:rsidRPr="00E86403">
        <w:rPr>
          <w:szCs w:val="28"/>
        </w:rPr>
        <w:t>Требования к отчетности</w:t>
      </w:r>
    </w:p>
    <w:p w:rsidR="00E65AB7" w:rsidRPr="00D102EB" w:rsidRDefault="00E65AB7" w:rsidP="00E65AB7">
      <w:pPr>
        <w:rPr>
          <w:szCs w:val="28"/>
        </w:rPr>
      </w:pPr>
    </w:p>
    <w:p w:rsidR="00E65AB7" w:rsidRPr="00544BC4" w:rsidRDefault="00E65AB7" w:rsidP="00E65AB7">
      <w:pPr>
        <w:pStyle w:val="a8"/>
        <w:ind w:left="0" w:firstLine="568"/>
        <w:jc w:val="both"/>
        <w:rPr>
          <w:szCs w:val="28"/>
        </w:rPr>
      </w:pPr>
      <w:r>
        <w:rPr>
          <w:szCs w:val="28"/>
        </w:rPr>
        <w:t xml:space="preserve">3.1. </w:t>
      </w:r>
      <w:r w:rsidRPr="00544BC4">
        <w:rPr>
          <w:szCs w:val="28"/>
        </w:rPr>
        <w:t>Учреждение обязано предоставлять учредителю отчет</w:t>
      </w:r>
      <w:r>
        <w:rPr>
          <w:szCs w:val="28"/>
        </w:rPr>
        <w:t>ы</w:t>
      </w:r>
      <w:r w:rsidRPr="00544BC4">
        <w:rPr>
          <w:szCs w:val="28"/>
        </w:rPr>
        <w:t>:</w:t>
      </w:r>
    </w:p>
    <w:p w:rsidR="00E65AB7" w:rsidRPr="00544BC4" w:rsidRDefault="00E65AB7" w:rsidP="00E65AB7">
      <w:pPr>
        <w:ind w:firstLine="568"/>
        <w:jc w:val="both"/>
        <w:rPr>
          <w:szCs w:val="28"/>
        </w:rPr>
      </w:pPr>
      <w:proofErr w:type="gramStart"/>
      <w:r>
        <w:rPr>
          <w:szCs w:val="28"/>
        </w:rPr>
        <w:t xml:space="preserve">а) </w:t>
      </w:r>
      <w:r w:rsidRPr="00544BC4">
        <w:rPr>
          <w:szCs w:val="28"/>
        </w:rPr>
        <w:t>о расходах, источником финансового обеспечения которых является субсидия по форме, установленной приложением №</w:t>
      </w:r>
      <w:r>
        <w:rPr>
          <w:szCs w:val="28"/>
        </w:rPr>
        <w:t>2</w:t>
      </w:r>
      <w:r w:rsidRPr="00544BC4">
        <w:rPr>
          <w:szCs w:val="28"/>
        </w:rPr>
        <w:t xml:space="preserve"> к настоящему Порядку ежемесячно, в срок до 15 числа месяца, следующего за отчетным по состоянию на 1 число месяца, следующего за отчетным периодом, нарастающим итогом с начала года;</w:t>
      </w:r>
      <w:proofErr w:type="gramEnd"/>
    </w:p>
    <w:p w:rsidR="00E65AB7" w:rsidRPr="00544BC4" w:rsidRDefault="00E65AB7" w:rsidP="00E65AB7">
      <w:pPr>
        <w:ind w:firstLine="568"/>
        <w:jc w:val="both"/>
        <w:rPr>
          <w:szCs w:val="28"/>
        </w:rPr>
      </w:pPr>
      <w:r>
        <w:rPr>
          <w:szCs w:val="28"/>
        </w:rPr>
        <w:t xml:space="preserve">б) </w:t>
      </w:r>
      <w:r w:rsidRPr="00544BC4">
        <w:rPr>
          <w:szCs w:val="28"/>
        </w:rPr>
        <w:t>о достижении значений результатов предоставления субсидии по форме, установленной приложением №</w:t>
      </w:r>
      <w:r>
        <w:rPr>
          <w:szCs w:val="28"/>
        </w:rPr>
        <w:t>3</w:t>
      </w:r>
      <w:r w:rsidRPr="00544BC4">
        <w:rPr>
          <w:szCs w:val="28"/>
        </w:rPr>
        <w:t xml:space="preserve"> к настоящему Порядку</w:t>
      </w:r>
      <w:r>
        <w:rPr>
          <w:szCs w:val="28"/>
        </w:rPr>
        <w:t>, не позднее 10 числа месяца, следующего за годом, в котором получена субсидия</w:t>
      </w:r>
      <w:r w:rsidRPr="00544BC4">
        <w:rPr>
          <w:szCs w:val="28"/>
        </w:rPr>
        <w:t>.</w:t>
      </w:r>
    </w:p>
    <w:p w:rsidR="00E65AB7" w:rsidRDefault="00E65AB7" w:rsidP="00E65AB7">
      <w:pPr>
        <w:ind w:firstLine="568"/>
        <w:jc w:val="both"/>
        <w:rPr>
          <w:szCs w:val="28"/>
        </w:rPr>
      </w:pPr>
      <w:r>
        <w:rPr>
          <w:szCs w:val="28"/>
        </w:rPr>
        <w:t>3.2. Учредитель вправе устанавливать в соглашении дополнительные формы представления учреждением отчетности и сроки их представления исходя из целей (направлений) предоставления субсидии.</w:t>
      </w:r>
    </w:p>
    <w:p w:rsidR="00E65AB7" w:rsidRDefault="00E65AB7" w:rsidP="00E65AB7">
      <w:pPr>
        <w:ind w:firstLine="568"/>
        <w:jc w:val="both"/>
        <w:rPr>
          <w:szCs w:val="28"/>
        </w:rPr>
      </w:pPr>
    </w:p>
    <w:p w:rsidR="00E65AB7" w:rsidRPr="00FE1703" w:rsidRDefault="00E65AB7" w:rsidP="00E65AB7">
      <w:pPr>
        <w:pStyle w:val="a8"/>
        <w:numPr>
          <w:ilvl w:val="0"/>
          <w:numId w:val="2"/>
        </w:numPr>
        <w:spacing w:after="200" w:line="276" w:lineRule="auto"/>
        <w:jc w:val="center"/>
        <w:rPr>
          <w:szCs w:val="28"/>
        </w:rPr>
      </w:pPr>
      <w:r w:rsidRPr="00FE1703">
        <w:rPr>
          <w:szCs w:val="28"/>
        </w:rPr>
        <w:t xml:space="preserve">Порядок осуществления </w:t>
      </w:r>
      <w:proofErr w:type="gramStart"/>
      <w:r w:rsidRPr="00FE1703">
        <w:rPr>
          <w:szCs w:val="28"/>
        </w:rPr>
        <w:t>контроля за</w:t>
      </w:r>
      <w:proofErr w:type="gramEnd"/>
      <w:r w:rsidRPr="00FE1703">
        <w:rPr>
          <w:szCs w:val="28"/>
        </w:rPr>
        <w:t xml:space="preserve"> соблюдением целей и условий предоставления субсидии</w:t>
      </w:r>
    </w:p>
    <w:p w:rsidR="00E65AB7" w:rsidRDefault="00E65AB7" w:rsidP="00E65AB7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4.1. Проверка соблюдения условий, целей и порядка предоставления субсидий учреждению в обязательном порядке осуществляется учредителем и органами муниципального финансового контроля.</w:t>
      </w:r>
    </w:p>
    <w:p w:rsidR="00E65AB7" w:rsidRDefault="00E65AB7" w:rsidP="00E65AB7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4.2. Субсидии подлежат возврату в случаях:</w:t>
      </w:r>
    </w:p>
    <w:p w:rsidR="00E65AB7" w:rsidRDefault="00E65AB7" w:rsidP="00E65AB7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а) несоблюдения учреждением целей и условий, установленных при предоставлении субсидии, выявленного по результатам проверок, проведенных администрацией и органами муниципального финансового контроля;</w:t>
      </w:r>
    </w:p>
    <w:p w:rsidR="00E65AB7" w:rsidRDefault="00E65AB7" w:rsidP="00E65AB7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lastRenderedPageBreak/>
        <w:t xml:space="preserve">б) </w:t>
      </w:r>
      <w:proofErr w:type="spellStart"/>
      <w:r>
        <w:rPr>
          <w:szCs w:val="28"/>
        </w:rPr>
        <w:t>недостижения</w:t>
      </w:r>
      <w:proofErr w:type="spellEnd"/>
      <w:r>
        <w:rPr>
          <w:szCs w:val="28"/>
        </w:rPr>
        <w:t xml:space="preserve"> результатов предоставления субсидий и иных показателей (при их установлении), установленных в соглашении.</w:t>
      </w:r>
    </w:p>
    <w:p w:rsidR="00E65AB7" w:rsidRDefault="00E65AB7" w:rsidP="00E65AB7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FF523E">
        <w:rPr>
          <w:szCs w:val="28"/>
        </w:rPr>
        <w:t>В указанных случаях</w:t>
      </w:r>
      <w:r>
        <w:rPr>
          <w:szCs w:val="28"/>
        </w:rPr>
        <w:t xml:space="preserve"> учредитель</w:t>
      </w:r>
      <w:r w:rsidRPr="00FF523E">
        <w:rPr>
          <w:szCs w:val="28"/>
        </w:rPr>
        <w:t xml:space="preserve"> в течение 10 рабочих дней направляет учреждению письменное требование о возврате средств субсидий (далее - требование) с приложением </w:t>
      </w:r>
      <w:r>
        <w:rPr>
          <w:szCs w:val="28"/>
        </w:rPr>
        <w:t>платежных реквизитов для осуществления возврата средств субсидий.</w:t>
      </w:r>
    </w:p>
    <w:p w:rsidR="00E65AB7" w:rsidRDefault="00E65AB7" w:rsidP="00E65AB7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4.3. Учреждение обязано в течение 30 календарных дней со дня получения требования осуществить возврат средств субсидий в бюджет города Липецка. Если в течение указанного срока учреждение не возвратит средства субсидий в бюджет города Липецка, они подлежат взысканию в порядке, установленном законодательством РФ.</w:t>
      </w:r>
    </w:p>
    <w:p w:rsidR="00E65AB7" w:rsidRDefault="00E65AB7" w:rsidP="00E65AB7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4.4. Не использованные в текущем финансовом году остатки субсидий, предоставленных учреждению из бюджета города Липецка, подлежат перечислению учреждением в бюджет города Липецка до окончания финансового года.</w:t>
      </w:r>
    </w:p>
    <w:p w:rsidR="00E65AB7" w:rsidRPr="00D5313E" w:rsidRDefault="00E65AB7" w:rsidP="00E65AB7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Остатки средств, перечисленные учреждением в бюджет города Липецка, могут быть возвращены учреждению в текущем финансовом году при наличии потребности в направлении их на другие</w:t>
      </w:r>
      <w:r w:rsidRPr="00D5313E">
        <w:rPr>
          <w:szCs w:val="28"/>
        </w:rPr>
        <w:t xml:space="preserve"> цели в соответствии с решением</w:t>
      </w:r>
      <w:r>
        <w:rPr>
          <w:szCs w:val="28"/>
        </w:rPr>
        <w:t xml:space="preserve"> учредителя.</w:t>
      </w:r>
    </w:p>
    <w:p w:rsidR="00E65AB7" w:rsidRPr="00D5313E" w:rsidRDefault="00E65AB7" w:rsidP="00E65AB7">
      <w:pPr>
        <w:autoSpaceDE w:val="0"/>
        <w:autoSpaceDN w:val="0"/>
        <w:adjustRightInd w:val="0"/>
        <w:ind w:firstLine="540"/>
        <w:jc w:val="both"/>
        <w:rPr>
          <w:szCs w:val="28"/>
        </w:rPr>
      </w:pPr>
      <w:bookmarkStart w:id="1" w:name="Par8"/>
      <w:bookmarkStart w:id="2" w:name="Par10"/>
      <w:bookmarkEnd w:id="1"/>
      <w:bookmarkEnd w:id="2"/>
      <w:r w:rsidRPr="00D5313E">
        <w:rPr>
          <w:szCs w:val="28"/>
        </w:rPr>
        <w:t xml:space="preserve">4.5. </w:t>
      </w:r>
      <w:proofErr w:type="gramStart"/>
      <w:r w:rsidRPr="00D5313E">
        <w:rPr>
          <w:szCs w:val="28"/>
        </w:rPr>
        <w:t>Учреждение в срок до 1 февраля финансового года</w:t>
      </w:r>
      <w:r>
        <w:rPr>
          <w:szCs w:val="28"/>
        </w:rPr>
        <w:t>, следующего за годом</w:t>
      </w:r>
      <w:r w:rsidRPr="006E3BC6">
        <w:rPr>
          <w:szCs w:val="28"/>
        </w:rPr>
        <w:t xml:space="preserve"> предоставления субсидий, предоставляет Учредителю информацию о наличии у него неисполненных обязательств, источником финансового обеспечения которых являются не использованные на 1 января финансового года остатки субсидий и (или) средства от возврата ранее произведенных Учреждением выплат, а также</w:t>
      </w:r>
      <w:r w:rsidRPr="00D5313E">
        <w:rPr>
          <w:szCs w:val="28"/>
        </w:rPr>
        <w:t xml:space="preserve"> документы (копии документов), подтверждающие наличие </w:t>
      </w:r>
      <w:r>
        <w:rPr>
          <w:szCs w:val="28"/>
        </w:rPr>
        <w:t>и объем указанных обязательств У</w:t>
      </w:r>
      <w:r w:rsidRPr="00D5313E">
        <w:rPr>
          <w:szCs w:val="28"/>
        </w:rPr>
        <w:t>чреждения.</w:t>
      </w:r>
      <w:proofErr w:type="gramEnd"/>
    </w:p>
    <w:p w:rsidR="00E65AB7" w:rsidRDefault="00E65AB7" w:rsidP="00E65AB7">
      <w:pPr>
        <w:autoSpaceDE w:val="0"/>
        <w:autoSpaceDN w:val="0"/>
        <w:adjustRightInd w:val="0"/>
        <w:ind w:firstLine="540"/>
        <w:jc w:val="both"/>
        <w:rPr>
          <w:szCs w:val="28"/>
        </w:rPr>
      </w:pPr>
      <w:bookmarkStart w:id="3" w:name="Par9"/>
      <w:bookmarkEnd w:id="3"/>
      <w:r w:rsidRPr="00D5313E">
        <w:rPr>
          <w:szCs w:val="28"/>
        </w:rPr>
        <w:t xml:space="preserve">4.6. </w:t>
      </w:r>
      <w:proofErr w:type="gramStart"/>
      <w:r>
        <w:rPr>
          <w:szCs w:val="28"/>
        </w:rPr>
        <w:t>Учредитель</w:t>
      </w:r>
      <w:r w:rsidRPr="00D5313E">
        <w:rPr>
          <w:szCs w:val="28"/>
        </w:rPr>
        <w:t xml:space="preserve"> в течение 10 рабочих</w:t>
      </w:r>
      <w:r>
        <w:rPr>
          <w:szCs w:val="28"/>
        </w:rPr>
        <w:t xml:space="preserve"> дней с момента предоставления У</w:t>
      </w:r>
      <w:r w:rsidRPr="00D5313E">
        <w:rPr>
          <w:szCs w:val="28"/>
        </w:rPr>
        <w:t xml:space="preserve">чреждением документов, указанных в </w:t>
      </w:r>
      <w:hyperlink w:anchor="Par8" w:history="1">
        <w:r w:rsidRPr="000812F9">
          <w:rPr>
            <w:szCs w:val="28"/>
          </w:rPr>
          <w:t>пункте 4.5</w:t>
        </w:r>
      </w:hyperlink>
      <w:r>
        <w:rPr>
          <w:szCs w:val="28"/>
        </w:rPr>
        <w:t xml:space="preserve"> настоящего Порядка, принимает решение о наличии в текущем финансовом году потребности в направлении не использованных на 1 января текущего финансового года остатков средств субсидии на достижение целей, установленных при предоставлении субсидии, и письменно уведомляет о принятом решении Учреждение.</w:t>
      </w:r>
      <w:proofErr w:type="gramEnd"/>
    </w:p>
    <w:p w:rsidR="00E65AB7" w:rsidRDefault="00E65AB7" w:rsidP="00E65AB7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E65AB7" w:rsidRDefault="00E65AB7" w:rsidP="00E65AB7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E65AB7" w:rsidRDefault="00E65AB7" w:rsidP="00E65AB7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E65AB7" w:rsidRDefault="00E65AB7" w:rsidP="00E65AB7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E65AB7" w:rsidRDefault="00E65AB7" w:rsidP="00E65AB7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E65AB7" w:rsidRDefault="00E65AB7" w:rsidP="00E65AB7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E65AB7" w:rsidRDefault="00E65AB7" w:rsidP="00E65AB7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E65AB7" w:rsidRDefault="00E65AB7" w:rsidP="00E65AB7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E65AB7" w:rsidRDefault="00E65AB7" w:rsidP="00E65AB7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E65AB7" w:rsidRDefault="00E65AB7" w:rsidP="00E65AB7">
      <w:pPr>
        <w:autoSpaceDE w:val="0"/>
        <w:autoSpaceDN w:val="0"/>
        <w:adjustRightInd w:val="0"/>
        <w:ind w:firstLine="540"/>
        <w:jc w:val="both"/>
        <w:rPr>
          <w:szCs w:val="28"/>
        </w:rPr>
      </w:pPr>
      <w:bookmarkStart w:id="4" w:name="_GoBack"/>
      <w:bookmarkEnd w:id="4"/>
    </w:p>
    <w:p w:rsidR="00E65AB7" w:rsidRPr="00E86403" w:rsidRDefault="00E65AB7" w:rsidP="00E65AB7">
      <w:pPr>
        <w:rPr>
          <w:szCs w:val="28"/>
        </w:rPr>
      </w:pPr>
      <w:r>
        <w:rPr>
          <w:rFonts w:eastAsia="Calibri"/>
          <w:bCs/>
          <w:szCs w:val="28"/>
        </w:rPr>
        <w:t>Д</w:t>
      </w:r>
      <w:r w:rsidRPr="00E6458D">
        <w:rPr>
          <w:rFonts w:eastAsia="Calibri"/>
          <w:bCs/>
          <w:szCs w:val="28"/>
        </w:rPr>
        <w:t>ергунов Николай Николаевич</w:t>
      </w:r>
    </w:p>
    <w:p w:rsidR="000B7B12" w:rsidRDefault="000B7B12" w:rsidP="000B7B12">
      <w:pPr>
        <w:ind w:right="320"/>
        <w:jc w:val="center"/>
        <w:rPr>
          <w:szCs w:val="28"/>
        </w:rPr>
      </w:pPr>
    </w:p>
    <w:p w:rsidR="000B7B12" w:rsidRDefault="000B7B12" w:rsidP="000A24E9">
      <w:pPr>
        <w:rPr>
          <w:szCs w:val="28"/>
        </w:rPr>
      </w:pPr>
      <w:r>
        <w:rPr>
          <w:szCs w:val="28"/>
        </w:rPr>
        <w:lastRenderedPageBreak/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Приложение №1</w:t>
      </w:r>
    </w:p>
    <w:p w:rsidR="000B7B12" w:rsidRDefault="000B7B12" w:rsidP="000A24E9">
      <w:pPr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к </w:t>
      </w:r>
      <w:r w:rsidRPr="009C57A2">
        <w:rPr>
          <w:szCs w:val="28"/>
        </w:rPr>
        <w:t xml:space="preserve">Порядку </w:t>
      </w:r>
      <w:r w:rsidRPr="00F76FD4">
        <w:rPr>
          <w:szCs w:val="28"/>
        </w:rPr>
        <w:t>определения объема и</w:t>
      </w:r>
    </w:p>
    <w:p w:rsidR="000B7B12" w:rsidRDefault="000B7B12" w:rsidP="000A24E9">
      <w:pPr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F76FD4">
        <w:rPr>
          <w:szCs w:val="28"/>
        </w:rPr>
        <w:t>услови</w:t>
      </w:r>
      <w:r>
        <w:rPr>
          <w:szCs w:val="28"/>
        </w:rPr>
        <w:t>я</w:t>
      </w:r>
      <w:r w:rsidRPr="00F76FD4">
        <w:rPr>
          <w:szCs w:val="28"/>
        </w:rPr>
        <w:t xml:space="preserve"> предоставления субсидий</w:t>
      </w:r>
    </w:p>
    <w:p w:rsidR="000B7B12" w:rsidRDefault="000B7B12" w:rsidP="000A24E9">
      <w:pPr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F76FD4">
        <w:rPr>
          <w:szCs w:val="28"/>
        </w:rPr>
        <w:t>на иные цели</w:t>
      </w:r>
      <w:r>
        <w:rPr>
          <w:szCs w:val="28"/>
        </w:rPr>
        <w:t xml:space="preserve"> </w:t>
      </w:r>
      <w:r w:rsidRPr="00F76FD4">
        <w:rPr>
          <w:szCs w:val="28"/>
        </w:rPr>
        <w:t xml:space="preserve"> бюджетным учреждениям,</w:t>
      </w:r>
    </w:p>
    <w:p w:rsidR="000B7B12" w:rsidRDefault="000B7B12" w:rsidP="000A24E9">
      <w:pPr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proofErr w:type="gramStart"/>
      <w:r w:rsidRPr="00F76FD4">
        <w:rPr>
          <w:szCs w:val="28"/>
        </w:rPr>
        <w:t>подведомственным</w:t>
      </w:r>
      <w:proofErr w:type="gramEnd"/>
      <w:r w:rsidRPr="00F76FD4">
        <w:rPr>
          <w:szCs w:val="28"/>
        </w:rPr>
        <w:t xml:space="preserve"> департаменту</w:t>
      </w:r>
    </w:p>
    <w:p w:rsidR="000B7B12" w:rsidRDefault="000B7B12" w:rsidP="000A24E9">
      <w:pPr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F76FD4">
        <w:rPr>
          <w:szCs w:val="28"/>
        </w:rPr>
        <w:t>дорожного</w:t>
      </w:r>
      <w:r>
        <w:rPr>
          <w:szCs w:val="28"/>
        </w:rPr>
        <w:t xml:space="preserve"> </w:t>
      </w:r>
      <w:r w:rsidRPr="00F76FD4">
        <w:rPr>
          <w:szCs w:val="28"/>
        </w:rPr>
        <w:t>хозяйства и благоустройства</w:t>
      </w:r>
    </w:p>
    <w:p w:rsidR="000B7B12" w:rsidRDefault="000B7B12" w:rsidP="000A24E9"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F76FD4">
        <w:rPr>
          <w:szCs w:val="28"/>
        </w:rPr>
        <w:t xml:space="preserve">администрации </w:t>
      </w:r>
      <w:r>
        <w:rPr>
          <w:szCs w:val="28"/>
        </w:rPr>
        <w:t xml:space="preserve"> </w:t>
      </w:r>
      <w:r w:rsidRPr="00F76FD4">
        <w:rPr>
          <w:szCs w:val="28"/>
        </w:rPr>
        <w:t>города Липецка</w:t>
      </w:r>
    </w:p>
    <w:p w:rsidR="000B7B12" w:rsidRDefault="000B7B12" w:rsidP="000B7B12">
      <w:pPr>
        <w:jc w:val="center"/>
        <w:rPr>
          <w:rFonts w:eastAsia="Calibri"/>
          <w:szCs w:val="28"/>
        </w:rPr>
      </w:pPr>
    </w:p>
    <w:p w:rsidR="000B7B12" w:rsidRDefault="000B7B12" w:rsidP="000B7B12">
      <w:pPr>
        <w:jc w:val="center"/>
        <w:rPr>
          <w:szCs w:val="28"/>
        </w:rPr>
      </w:pPr>
      <w:r>
        <w:rPr>
          <w:rFonts w:eastAsia="Calibri"/>
          <w:szCs w:val="28"/>
        </w:rPr>
        <w:t>Направления</w:t>
      </w:r>
      <w:r w:rsidRPr="00D24F8F">
        <w:rPr>
          <w:rFonts w:eastAsiaTheme="minorHAnsi"/>
          <w:szCs w:val="28"/>
          <w:lang w:eastAsia="en-US"/>
        </w:rPr>
        <w:t xml:space="preserve"> </w:t>
      </w:r>
      <w:r>
        <w:rPr>
          <w:rFonts w:eastAsiaTheme="minorHAnsi"/>
          <w:szCs w:val="28"/>
          <w:lang w:eastAsia="en-US"/>
        </w:rPr>
        <w:t xml:space="preserve">расходов субсидий, предоставляемых бюджетным учреждениям, подведомственным департаменту дорожного хозяйства и благоустройства администрации </w:t>
      </w:r>
      <w:r w:rsidRPr="00D24F8F">
        <w:rPr>
          <w:rFonts w:eastAsiaTheme="minorHAnsi"/>
          <w:szCs w:val="28"/>
          <w:lang w:eastAsia="en-US"/>
        </w:rPr>
        <w:t>города Липецка</w:t>
      </w:r>
    </w:p>
    <w:p w:rsidR="000B7B12" w:rsidRDefault="000B7B12" w:rsidP="000B7B12">
      <w:pPr>
        <w:jc w:val="center"/>
        <w:rPr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846"/>
        <w:gridCol w:w="6008"/>
      </w:tblGrid>
      <w:tr w:rsidR="000B7B12" w:rsidRPr="000B7B12" w:rsidTr="006C6A4A">
        <w:tc>
          <w:tcPr>
            <w:tcW w:w="3936" w:type="dxa"/>
          </w:tcPr>
          <w:p w:rsidR="000B7B12" w:rsidRPr="000B7B12" w:rsidRDefault="000B7B12" w:rsidP="006C6A4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0B7B12">
              <w:rPr>
                <w:rFonts w:ascii="Times New Roman" w:hAnsi="Times New Roman" w:cs="Times New Roman"/>
                <w:szCs w:val="28"/>
              </w:rPr>
              <w:t xml:space="preserve">Наименование </w:t>
            </w:r>
          </w:p>
        </w:tc>
        <w:tc>
          <w:tcPr>
            <w:tcW w:w="6378" w:type="dxa"/>
          </w:tcPr>
          <w:p w:rsidR="000B7B12" w:rsidRPr="000B7B12" w:rsidRDefault="000B7B12" w:rsidP="006C6A4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0B7B12">
              <w:rPr>
                <w:rFonts w:ascii="Times New Roman" w:hAnsi="Times New Roman" w:cs="Times New Roman"/>
                <w:szCs w:val="28"/>
              </w:rPr>
              <w:t>Документы, предоставляемые в целях получения субсидии</w:t>
            </w:r>
          </w:p>
        </w:tc>
      </w:tr>
      <w:tr w:rsidR="000B7B12" w:rsidRPr="000B7B12" w:rsidTr="006C6A4A">
        <w:tc>
          <w:tcPr>
            <w:tcW w:w="3936" w:type="dxa"/>
          </w:tcPr>
          <w:p w:rsidR="000B7B12" w:rsidRPr="000B7B12" w:rsidRDefault="000B7B12" w:rsidP="006C6A4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0B7B12">
              <w:rPr>
                <w:rFonts w:ascii="Times New Roman" w:hAnsi="Times New Roman" w:cs="Times New Roman"/>
                <w:szCs w:val="28"/>
              </w:rPr>
              <w:t>Приобретение основных средств (в том числе на условиях лизинга) и материальных запасов</w:t>
            </w:r>
          </w:p>
        </w:tc>
        <w:tc>
          <w:tcPr>
            <w:tcW w:w="6378" w:type="dxa"/>
          </w:tcPr>
          <w:p w:rsidR="000B7B12" w:rsidRPr="000B7B12" w:rsidRDefault="000B7B12" w:rsidP="006C6A4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0B7B12">
              <w:rPr>
                <w:rFonts w:ascii="Times New Roman" w:hAnsi="Times New Roman" w:cs="Times New Roman"/>
                <w:szCs w:val="28"/>
              </w:rPr>
              <w:t xml:space="preserve">Информация о </w:t>
            </w:r>
            <w:proofErr w:type="gramStart"/>
            <w:r w:rsidRPr="000B7B12">
              <w:rPr>
                <w:rFonts w:ascii="Times New Roman" w:hAnsi="Times New Roman" w:cs="Times New Roman"/>
                <w:szCs w:val="28"/>
              </w:rPr>
              <w:t>планируемым</w:t>
            </w:r>
            <w:proofErr w:type="gramEnd"/>
            <w:r w:rsidRPr="000B7B12">
              <w:rPr>
                <w:rFonts w:ascii="Times New Roman" w:hAnsi="Times New Roman" w:cs="Times New Roman"/>
                <w:szCs w:val="28"/>
              </w:rPr>
              <w:t xml:space="preserve"> к приобретению основных средств и материальных запасов, информация о фактических расходах за предыдущий период, предварительная смета расходов</w:t>
            </w:r>
          </w:p>
        </w:tc>
      </w:tr>
      <w:tr w:rsidR="000B7B12" w:rsidRPr="000B7B12" w:rsidTr="006C6A4A">
        <w:tc>
          <w:tcPr>
            <w:tcW w:w="3936" w:type="dxa"/>
          </w:tcPr>
          <w:p w:rsidR="000B7B12" w:rsidRPr="000B7B12" w:rsidRDefault="000B7B12" w:rsidP="006C6A4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0B7B12">
              <w:rPr>
                <w:rFonts w:ascii="Times New Roman" w:hAnsi="Times New Roman" w:cs="Times New Roman"/>
                <w:szCs w:val="28"/>
              </w:rPr>
              <w:t>Мероприятия по разработке проектно-сметной документации</w:t>
            </w:r>
          </w:p>
        </w:tc>
        <w:tc>
          <w:tcPr>
            <w:tcW w:w="6378" w:type="dxa"/>
          </w:tcPr>
          <w:p w:rsidR="000B7B12" w:rsidRPr="000B7B12" w:rsidRDefault="000B7B12" w:rsidP="006C6A4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0B7B12">
              <w:rPr>
                <w:rFonts w:ascii="Times New Roman" w:hAnsi="Times New Roman" w:cs="Times New Roman"/>
                <w:szCs w:val="28"/>
              </w:rPr>
              <w:t xml:space="preserve">Акт обследования объекта и дефектная ведомость, предварительная смета расходов, проектно-сметная документация для проведения экспертизы </w:t>
            </w:r>
          </w:p>
        </w:tc>
      </w:tr>
      <w:tr w:rsidR="000B7B12" w:rsidRPr="000B7B12" w:rsidTr="006C6A4A">
        <w:tc>
          <w:tcPr>
            <w:tcW w:w="3936" w:type="dxa"/>
          </w:tcPr>
          <w:p w:rsidR="000B7B12" w:rsidRPr="000B7B12" w:rsidRDefault="000B7B12" w:rsidP="006C6A4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0B7B12">
              <w:rPr>
                <w:rFonts w:ascii="Times New Roman" w:hAnsi="Times New Roman" w:cs="Times New Roman"/>
                <w:szCs w:val="28"/>
              </w:rPr>
              <w:t>Модернизация, ремонт, устройство сетей наружного освещения, разработка проектно-сметной документации по устройству сетей наружного освещения</w:t>
            </w:r>
          </w:p>
        </w:tc>
        <w:tc>
          <w:tcPr>
            <w:tcW w:w="6378" w:type="dxa"/>
          </w:tcPr>
          <w:p w:rsidR="000B7B12" w:rsidRPr="000B7B12" w:rsidRDefault="000B7B12" w:rsidP="006C6A4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0B7B12">
              <w:rPr>
                <w:rFonts w:ascii="Times New Roman" w:hAnsi="Times New Roman" w:cs="Times New Roman"/>
                <w:szCs w:val="28"/>
              </w:rPr>
              <w:t>Мероприятия по модернизации, ремонту, устройству, акт обследования таких объектов и дефектная ведомость, предварительная смета расходов, проектно-сметная документация</w:t>
            </w:r>
          </w:p>
        </w:tc>
      </w:tr>
      <w:tr w:rsidR="000B7B12" w:rsidRPr="000B7B12" w:rsidTr="006C6A4A">
        <w:tc>
          <w:tcPr>
            <w:tcW w:w="3936" w:type="dxa"/>
          </w:tcPr>
          <w:p w:rsidR="000B7B12" w:rsidRPr="000B7B12" w:rsidRDefault="000B7B12" w:rsidP="006C6A4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0B7B12">
              <w:rPr>
                <w:rFonts w:ascii="Times New Roman" w:hAnsi="Times New Roman" w:cs="Times New Roman"/>
                <w:szCs w:val="28"/>
              </w:rPr>
              <w:t>Оплата электроэнергии, потребляемая сетями наружного освещения и светофорными объектами</w:t>
            </w:r>
          </w:p>
        </w:tc>
        <w:tc>
          <w:tcPr>
            <w:tcW w:w="6378" w:type="dxa"/>
          </w:tcPr>
          <w:p w:rsidR="000B7B12" w:rsidRPr="000B7B12" w:rsidRDefault="000B7B12" w:rsidP="006C6A4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0B7B12">
              <w:rPr>
                <w:rFonts w:ascii="Times New Roman" w:hAnsi="Times New Roman" w:cs="Times New Roman"/>
                <w:szCs w:val="28"/>
              </w:rPr>
              <w:t>Информация о фактических расходах за предыдущий период</w:t>
            </w:r>
          </w:p>
        </w:tc>
      </w:tr>
      <w:tr w:rsidR="000B7B12" w:rsidRPr="000B7B12" w:rsidTr="006C6A4A">
        <w:tc>
          <w:tcPr>
            <w:tcW w:w="3936" w:type="dxa"/>
          </w:tcPr>
          <w:p w:rsidR="000B7B12" w:rsidRPr="000B7B12" w:rsidRDefault="000B7B12" w:rsidP="006C6A4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0B7B12">
              <w:rPr>
                <w:rFonts w:ascii="Times New Roman" w:hAnsi="Times New Roman" w:cs="Times New Roman"/>
                <w:szCs w:val="28"/>
              </w:rPr>
              <w:t>Обустройство пешеходных переходов</w:t>
            </w:r>
          </w:p>
        </w:tc>
        <w:tc>
          <w:tcPr>
            <w:tcW w:w="6378" w:type="dxa"/>
          </w:tcPr>
          <w:p w:rsidR="000B7B12" w:rsidRPr="000B7B12" w:rsidRDefault="000B7B12" w:rsidP="006C6A4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0B7B12">
              <w:rPr>
                <w:rFonts w:ascii="Times New Roman" w:hAnsi="Times New Roman" w:cs="Times New Roman"/>
                <w:szCs w:val="28"/>
              </w:rPr>
              <w:t>Перечень объектов, подлежащих ремонту, акт обследования таких объектов и дефектная ведомость, предварительная смета расходов</w:t>
            </w:r>
          </w:p>
        </w:tc>
      </w:tr>
      <w:tr w:rsidR="000B7B12" w:rsidRPr="000B7B12" w:rsidTr="006C6A4A">
        <w:tc>
          <w:tcPr>
            <w:tcW w:w="3936" w:type="dxa"/>
          </w:tcPr>
          <w:p w:rsidR="000B7B12" w:rsidRPr="000B7B12" w:rsidRDefault="000B7B12" w:rsidP="006C6A4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0B7B12">
              <w:rPr>
                <w:rFonts w:ascii="Times New Roman" w:hAnsi="Times New Roman" w:cs="Times New Roman"/>
                <w:szCs w:val="28"/>
              </w:rPr>
              <w:t>Проведение мероприятий по демонтажу и вывозу самовольно установленных временных сооружений и самовольно установленных ограждающих устройств во внутриквартальных проездах</w:t>
            </w:r>
          </w:p>
        </w:tc>
        <w:tc>
          <w:tcPr>
            <w:tcW w:w="6378" w:type="dxa"/>
          </w:tcPr>
          <w:p w:rsidR="000B7B12" w:rsidRPr="000B7B12" w:rsidRDefault="000B7B12" w:rsidP="006C6A4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0B7B12">
              <w:rPr>
                <w:rFonts w:ascii="Times New Roman" w:hAnsi="Times New Roman" w:cs="Times New Roman"/>
                <w:szCs w:val="28"/>
              </w:rPr>
              <w:t>Предварительная смета расходов</w:t>
            </w:r>
          </w:p>
          <w:p w:rsidR="000B7B12" w:rsidRPr="000B7B12" w:rsidRDefault="000B7B12" w:rsidP="006C6A4A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B7B12" w:rsidRPr="000B7B12" w:rsidTr="006C6A4A">
        <w:tc>
          <w:tcPr>
            <w:tcW w:w="3936" w:type="dxa"/>
          </w:tcPr>
          <w:p w:rsidR="000B7B12" w:rsidRPr="000B7B12" w:rsidRDefault="000B7B12" w:rsidP="006C6A4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0B7B12">
              <w:rPr>
                <w:rFonts w:ascii="Times New Roman" w:hAnsi="Times New Roman" w:cs="Times New Roman"/>
                <w:szCs w:val="28"/>
              </w:rPr>
              <w:t xml:space="preserve">Проведение работ по погрузке и транспортировке </w:t>
            </w:r>
            <w:r w:rsidRPr="000B7B12">
              <w:rPr>
                <w:rFonts w:ascii="Times New Roman" w:hAnsi="Times New Roman" w:cs="Times New Roman"/>
                <w:szCs w:val="28"/>
              </w:rPr>
              <w:lastRenderedPageBreak/>
              <w:t>разукомплектованного транспорта</w:t>
            </w:r>
          </w:p>
        </w:tc>
        <w:tc>
          <w:tcPr>
            <w:tcW w:w="6378" w:type="dxa"/>
          </w:tcPr>
          <w:p w:rsidR="000B7B12" w:rsidRPr="000B7B12" w:rsidRDefault="000B7B12" w:rsidP="006C6A4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0B7B12">
              <w:rPr>
                <w:rFonts w:ascii="Times New Roman" w:hAnsi="Times New Roman" w:cs="Times New Roman"/>
                <w:szCs w:val="28"/>
              </w:rPr>
              <w:lastRenderedPageBreak/>
              <w:t>Предварительная смета расходов</w:t>
            </w:r>
          </w:p>
        </w:tc>
      </w:tr>
      <w:tr w:rsidR="000B7B12" w:rsidRPr="000B7B12" w:rsidTr="006C6A4A">
        <w:tc>
          <w:tcPr>
            <w:tcW w:w="3936" w:type="dxa"/>
          </w:tcPr>
          <w:p w:rsidR="000B7B12" w:rsidRPr="000B7B12" w:rsidRDefault="000B7B12" w:rsidP="006C6A4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0B7B12">
              <w:rPr>
                <w:rFonts w:ascii="Times New Roman" w:hAnsi="Times New Roman" w:cs="Times New Roman"/>
                <w:szCs w:val="28"/>
              </w:rPr>
              <w:lastRenderedPageBreak/>
              <w:t xml:space="preserve">Осуществление работ по ремонту и устройству отдельных автомобильных дорог </w:t>
            </w:r>
          </w:p>
        </w:tc>
        <w:tc>
          <w:tcPr>
            <w:tcW w:w="6378" w:type="dxa"/>
          </w:tcPr>
          <w:p w:rsidR="000B7B12" w:rsidRPr="000B7B12" w:rsidRDefault="000B7B12" w:rsidP="006C6A4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0B7B12">
              <w:rPr>
                <w:rFonts w:ascii="Times New Roman" w:hAnsi="Times New Roman" w:cs="Times New Roman"/>
                <w:szCs w:val="28"/>
              </w:rPr>
              <w:t>Перечень объектов, подлежащих ремонту, акт обследования таких объектов и дефектная ведомость, предварительная смета расходов, иная информация</w:t>
            </w:r>
          </w:p>
        </w:tc>
      </w:tr>
      <w:tr w:rsidR="000B7B12" w:rsidRPr="000B7B12" w:rsidTr="006C6A4A">
        <w:tc>
          <w:tcPr>
            <w:tcW w:w="3936" w:type="dxa"/>
          </w:tcPr>
          <w:p w:rsidR="000B7B12" w:rsidRPr="000B7B12" w:rsidRDefault="000B7B12" w:rsidP="006C6A4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0B7B12">
              <w:rPr>
                <w:rFonts w:ascii="Times New Roman" w:hAnsi="Times New Roman" w:cs="Times New Roman"/>
                <w:szCs w:val="28"/>
              </w:rPr>
              <w:t>Проведение авторского надзора  и строительного контроля при выполнении работ по рекультивации полигона строительных и промышленных отходов «Орлиный лог»</w:t>
            </w:r>
          </w:p>
        </w:tc>
        <w:tc>
          <w:tcPr>
            <w:tcW w:w="6378" w:type="dxa"/>
          </w:tcPr>
          <w:p w:rsidR="000B7B12" w:rsidRPr="000B7B12" w:rsidRDefault="000B7B12" w:rsidP="006C6A4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0B7B12">
              <w:rPr>
                <w:rFonts w:ascii="Times New Roman" w:hAnsi="Times New Roman" w:cs="Times New Roman"/>
                <w:szCs w:val="28"/>
              </w:rPr>
              <w:t>Предварительная смета расходов</w:t>
            </w:r>
          </w:p>
        </w:tc>
      </w:tr>
      <w:tr w:rsidR="000B7B12" w:rsidRPr="000B7B12" w:rsidTr="006C6A4A">
        <w:tc>
          <w:tcPr>
            <w:tcW w:w="3936" w:type="dxa"/>
          </w:tcPr>
          <w:p w:rsidR="000B7B12" w:rsidRPr="000B7B12" w:rsidRDefault="000B7B12" w:rsidP="006C6A4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0B7B12">
              <w:rPr>
                <w:rFonts w:ascii="Times New Roman" w:hAnsi="Times New Roman" w:cs="Times New Roman"/>
                <w:szCs w:val="28"/>
              </w:rPr>
              <w:t>Содержание  полигона складирования строительных и промышленных отходов «Орлиный лог»</w:t>
            </w:r>
          </w:p>
        </w:tc>
        <w:tc>
          <w:tcPr>
            <w:tcW w:w="6378" w:type="dxa"/>
          </w:tcPr>
          <w:p w:rsidR="000B7B12" w:rsidRPr="000B7B12" w:rsidRDefault="000B7B12" w:rsidP="006C6A4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0B7B12">
              <w:rPr>
                <w:rFonts w:ascii="Times New Roman" w:hAnsi="Times New Roman" w:cs="Times New Roman"/>
                <w:szCs w:val="28"/>
              </w:rPr>
              <w:t>Предварительная смета расходов, информация о фактических расходах за предыдущий период</w:t>
            </w:r>
          </w:p>
        </w:tc>
      </w:tr>
      <w:tr w:rsidR="000B7B12" w:rsidRPr="000B7B12" w:rsidTr="006C6A4A">
        <w:tc>
          <w:tcPr>
            <w:tcW w:w="3936" w:type="dxa"/>
          </w:tcPr>
          <w:p w:rsidR="000B7B12" w:rsidRPr="000B7B12" w:rsidRDefault="000B7B12" w:rsidP="006C6A4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0B7B12">
              <w:rPr>
                <w:rFonts w:ascii="Times New Roman" w:hAnsi="Times New Roman" w:cs="Times New Roman"/>
                <w:szCs w:val="28"/>
              </w:rPr>
              <w:t xml:space="preserve">Мероприятия по предупреждению распространения </w:t>
            </w:r>
            <w:proofErr w:type="spellStart"/>
            <w:r w:rsidRPr="000B7B12">
              <w:rPr>
                <w:rFonts w:ascii="Times New Roman" w:hAnsi="Times New Roman" w:cs="Times New Roman"/>
                <w:szCs w:val="28"/>
              </w:rPr>
              <w:t>короновирусной</w:t>
            </w:r>
            <w:proofErr w:type="spellEnd"/>
            <w:r w:rsidRPr="000B7B12">
              <w:rPr>
                <w:rFonts w:ascii="Times New Roman" w:hAnsi="Times New Roman" w:cs="Times New Roman"/>
                <w:szCs w:val="28"/>
              </w:rPr>
              <w:t xml:space="preserve"> инфекции (COVID-19) </w:t>
            </w:r>
          </w:p>
        </w:tc>
        <w:tc>
          <w:tcPr>
            <w:tcW w:w="6378" w:type="dxa"/>
          </w:tcPr>
          <w:p w:rsidR="000B7B12" w:rsidRPr="000B7B12" w:rsidRDefault="000B7B12" w:rsidP="006C6A4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0B7B12">
              <w:rPr>
                <w:rFonts w:ascii="Times New Roman" w:hAnsi="Times New Roman" w:cs="Times New Roman"/>
                <w:szCs w:val="28"/>
              </w:rPr>
              <w:t>Предварительная смета расходов, информация о фактических расходах за предыдущий период</w:t>
            </w:r>
          </w:p>
        </w:tc>
      </w:tr>
      <w:tr w:rsidR="000B7B12" w:rsidRPr="000B7B12" w:rsidTr="006C6A4A">
        <w:tc>
          <w:tcPr>
            <w:tcW w:w="3936" w:type="dxa"/>
          </w:tcPr>
          <w:p w:rsidR="000B7B12" w:rsidRPr="000B7B12" w:rsidRDefault="000B7B12" w:rsidP="006C6A4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0B7B12">
              <w:rPr>
                <w:rFonts w:ascii="Times New Roman" w:hAnsi="Times New Roman" w:cs="Times New Roman"/>
                <w:szCs w:val="28"/>
              </w:rPr>
              <w:t>Установка глобальной навигационной системы</w:t>
            </w:r>
          </w:p>
        </w:tc>
        <w:tc>
          <w:tcPr>
            <w:tcW w:w="6378" w:type="dxa"/>
          </w:tcPr>
          <w:p w:rsidR="000B7B12" w:rsidRPr="000B7B12" w:rsidRDefault="000B7B12" w:rsidP="006C6A4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0B7B12">
              <w:rPr>
                <w:rFonts w:ascii="Times New Roman" w:hAnsi="Times New Roman" w:cs="Times New Roman"/>
                <w:szCs w:val="28"/>
              </w:rPr>
              <w:t>Предварительная смета расходов, информация о фактических расходах за предыдущий период</w:t>
            </w:r>
          </w:p>
          <w:p w:rsidR="000B7B12" w:rsidRPr="000B7B12" w:rsidRDefault="000B7B12" w:rsidP="006C6A4A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B7B12" w:rsidRPr="000B7B12" w:rsidTr="006C6A4A">
        <w:tc>
          <w:tcPr>
            <w:tcW w:w="3936" w:type="dxa"/>
          </w:tcPr>
          <w:p w:rsidR="000B7B12" w:rsidRPr="000B7B12" w:rsidRDefault="000B7B12" w:rsidP="006C6A4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0B7B12">
              <w:rPr>
                <w:rFonts w:ascii="Times New Roman" w:hAnsi="Times New Roman" w:cs="Times New Roman"/>
                <w:szCs w:val="28"/>
              </w:rPr>
              <w:t>Организация мероприятий по благоустройству и санитарной очистке территорий города Липецка в рамках двухмесячника</w:t>
            </w:r>
          </w:p>
        </w:tc>
        <w:tc>
          <w:tcPr>
            <w:tcW w:w="6378" w:type="dxa"/>
          </w:tcPr>
          <w:p w:rsidR="000B7B12" w:rsidRPr="000B7B12" w:rsidRDefault="000B7B12" w:rsidP="006C6A4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0B7B12">
              <w:rPr>
                <w:rFonts w:ascii="Times New Roman" w:hAnsi="Times New Roman" w:cs="Times New Roman"/>
                <w:szCs w:val="28"/>
              </w:rPr>
              <w:t xml:space="preserve">Программа мероприятий, </w:t>
            </w:r>
          </w:p>
          <w:p w:rsidR="000B7B12" w:rsidRPr="000B7B12" w:rsidRDefault="000B7B12" w:rsidP="006C6A4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0B7B12">
              <w:rPr>
                <w:rFonts w:ascii="Times New Roman" w:hAnsi="Times New Roman" w:cs="Times New Roman"/>
                <w:szCs w:val="28"/>
              </w:rPr>
              <w:t>предварительная смета расходов</w:t>
            </w:r>
          </w:p>
        </w:tc>
      </w:tr>
      <w:tr w:rsidR="000B7B12" w:rsidRPr="000B7B12" w:rsidTr="006C6A4A">
        <w:tc>
          <w:tcPr>
            <w:tcW w:w="3936" w:type="dxa"/>
          </w:tcPr>
          <w:p w:rsidR="000B7B12" w:rsidRPr="000B7B12" w:rsidRDefault="000B7B12" w:rsidP="006C6A4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0B7B12">
              <w:rPr>
                <w:rFonts w:ascii="Times New Roman" w:hAnsi="Times New Roman" w:cs="Times New Roman"/>
                <w:szCs w:val="28"/>
              </w:rPr>
              <w:t>Премирование участников проектной деятельности</w:t>
            </w:r>
          </w:p>
        </w:tc>
        <w:tc>
          <w:tcPr>
            <w:tcW w:w="6378" w:type="dxa"/>
          </w:tcPr>
          <w:p w:rsidR="000B7B12" w:rsidRPr="000B7B12" w:rsidRDefault="000B7B12" w:rsidP="006C6A4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0B7B12">
              <w:rPr>
                <w:rFonts w:ascii="Times New Roman" w:hAnsi="Times New Roman" w:cs="Times New Roman"/>
                <w:szCs w:val="28"/>
              </w:rPr>
              <w:t>Предложение</w:t>
            </w:r>
            <w:r w:rsidRPr="000B7B12">
              <w:rPr>
                <w:rFonts w:ascii="Times New Roman" w:hAnsi="Times New Roman" w:cs="Times New Roman"/>
              </w:rPr>
              <w:t xml:space="preserve"> </w:t>
            </w:r>
            <w:r w:rsidRPr="000B7B12">
              <w:rPr>
                <w:rFonts w:ascii="Times New Roman" w:hAnsi="Times New Roman" w:cs="Times New Roman"/>
                <w:szCs w:val="28"/>
              </w:rPr>
              <w:t>руководителя проекта о премировании участников проекта согласованное с проектным офисом и утвержденное куратором проекта</w:t>
            </w:r>
          </w:p>
        </w:tc>
      </w:tr>
      <w:tr w:rsidR="000B7B12" w:rsidRPr="000B7B12" w:rsidTr="006C6A4A">
        <w:tc>
          <w:tcPr>
            <w:tcW w:w="3936" w:type="dxa"/>
          </w:tcPr>
          <w:p w:rsidR="000B7B12" w:rsidRPr="000B7B12" w:rsidRDefault="000B7B12" w:rsidP="006C6A4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0B7B12">
              <w:rPr>
                <w:rFonts w:ascii="Times New Roman" w:hAnsi="Times New Roman" w:cs="Times New Roman"/>
                <w:szCs w:val="28"/>
              </w:rPr>
              <w:t>Выполнение мероприятий по наказам избирателей</w:t>
            </w:r>
          </w:p>
        </w:tc>
        <w:tc>
          <w:tcPr>
            <w:tcW w:w="6378" w:type="dxa"/>
          </w:tcPr>
          <w:p w:rsidR="000B7B12" w:rsidRPr="000B7B12" w:rsidRDefault="000B7B12" w:rsidP="006C6A4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0B7B12">
              <w:rPr>
                <w:rFonts w:ascii="Times New Roman" w:hAnsi="Times New Roman" w:cs="Times New Roman"/>
                <w:szCs w:val="28"/>
              </w:rPr>
              <w:t>акт обследования объектов, подлежащих ремонту, дефектная ведомость, предварительная смета расходов</w:t>
            </w:r>
          </w:p>
        </w:tc>
      </w:tr>
    </w:tbl>
    <w:p w:rsidR="000B7B12" w:rsidRDefault="000B7B12" w:rsidP="000B7B12">
      <w:pPr>
        <w:jc w:val="center"/>
        <w:rPr>
          <w:szCs w:val="28"/>
        </w:rPr>
      </w:pPr>
    </w:p>
    <w:p w:rsidR="000B7B12" w:rsidRDefault="000B7B12" w:rsidP="000B7B12">
      <w:pPr>
        <w:ind w:left="-567" w:right="-284" w:firstLine="567"/>
        <w:jc w:val="both"/>
        <w:rPr>
          <w:rFonts w:eastAsia="Calibri"/>
          <w:szCs w:val="28"/>
        </w:rPr>
      </w:pPr>
    </w:p>
    <w:p w:rsidR="000B7B12" w:rsidRDefault="000B7B12" w:rsidP="000B7B12">
      <w:pPr>
        <w:rPr>
          <w:rFonts w:eastAsia="Calibri"/>
          <w:bCs/>
          <w:szCs w:val="28"/>
        </w:rPr>
      </w:pPr>
    </w:p>
    <w:p w:rsidR="000B7B12" w:rsidRPr="00512B2C" w:rsidRDefault="000B7B12" w:rsidP="000B7B12">
      <w:pPr>
        <w:rPr>
          <w:rFonts w:eastAsia="Calibri"/>
          <w:bCs/>
          <w:szCs w:val="28"/>
        </w:rPr>
      </w:pPr>
    </w:p>
    <w:p w:rsidR="000B7B12" w:rsidRPr="00512B2C" w:rsidRDefault="000B7B12" w:rsidP="000B7B12">
      <w:pPr>
        <w:rPr>
          <w:rFonts w:eastAsia="Calibri"/>
          <w:bCs/>
          <w:szCs w:val="28"/>
        </w:rPr>
      </w:pPr>
    </w:p>
    <w:p w:rsidR="000B7B12" w:rsidRPr="00512B2C" w:rsidRDefault="000B7B12" w:rsidP="000B7B12">
      <w:pPr>
        <w:rPr>
          <w:rFonts w:eastAsia="Calibri"/>
          <w:bCs/>
          <w:szCs w:val="28"/>
        </w:rPr>
      </w:pPr>
    </w:p>
    <w:p w:rsidR="000B7B12" w:rsidRDefault="000B7B12" w:rsidP="000B7B12">
      <w:pPr>
        <w:rPr>
          <w:rFonts w:eastAsia="Calibri"/>
          <w:bCs/>
          <w:szCs w:val="28"/>
        </w:rPr>
      </w:pPr>
      <w:r>
        <w:rPr>
          <w:rFonts w:eastAsia="Calibri"/>
          <w:bCs/>
          <w:szCs w:val="28"/>
        </w:rPr>
        <w:t>Дергунов Николай Николаевич</w:t>
      </w:r>
    </w:p>
    <w:p w:rsidR="000B7B12" w:rsidRDefault="000B7B12" w:rsidP="000A24E9"/>
    <w:p w:rsidR="000B7B12" w:rsidRDefault="000B7B12" w:rsidP="000A24E9">
      <w:pPr>
        <w:sectPr w:rsidR="000B7B12" w:rsidSect="000B7B12">
          <w:headerReference w:type="even" r:id="rId14"/>
          <w:pgSz w:w="11906" w:h="16838" w:code="9"/>
          <w:pgMar w:top="1134" w:right="567" w:bottom="964" w:left="1701" w:header="709" w:footer="0" w:gutter="0"/>
          <w:pgNumType w:start="1"/>
          <w:cols w:space="708"/>
          <w:titlePg/>
          <w:docGrid w:linePitch="360"/>
        </w:sectPr>
      </w:pPr>
    </w:p>
    <w:p w:rsidR="000B7B12" w:rsidRDefault="000B7B12" w:rsidP="000B7B12">
      <w:pPr>
        <w:rPr>
          <w:szCs w:val="28"/>
        </w:rPr>
      </w:pPr>
      <w:r>
        <w:rPr>
          <w:szCs w:val="28"/>
        </w:rPr>
        <w:lastRenderedPageBreak/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Приложение №2</w:t>
      </w:r>
    </w:p>
    <w:p w:rsidR="000B7B12" w:rsidRDefault="000B7B12" w:rsidP="000B7B12">
      <w:pPr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к </w:t>
      </w:r>
      <w:r w:rsidRPr="009C57A2">
        <w:rPr>
          <w:szCs w:val="28"/>
        </w:rPr>
        <w:t xml:space="preserve">Порядку </w:t>
      </w:r>
      <w:r w:rsidRPr="00F76FD4">
        <w:rPr>
          <w:szCs w:val="28"/>
        </w:rPr>
        <w:t>определения объема и</w:t>
      </w:r>
    </w:p>
    <w:p w:rsidR="000B7B12" w:rsidRDefault="000B7B12" w:rsidP="000B7B12">
      <w:pPr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F76FD4">
        <w:rPr>
          <w:szCs w:val="28"/>
        </w:rPr>
        <w:t>услови</w:t>
      </w:r>
      <w:r>
        <w:rPr>
          <w:szCs w:val="28"/>
        </w:rPr>
        <w:t>я</w:t>
      </w:r>
      <w:r w:rsidRPr="00F76FD4">
        <w:rPr>
          <w:szCs w:val="28"/>
        </w:rPr>
        <w:t xml:space="preserve"> предоставления субсидий</w:t>
      </w:r>
    </w:p>
    <w:p w:rsidR="000B7B12" w:rsidRDefault="000B7B12" w:rsidP="000B7B12">
      <w:pPr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F76FD4">
        <w:rPr>
          <w:szCs w:val="28"/>
        </w:rPr>
        <w:t>на иные цели</w:t>
      </w:r>
      <w:r>
        <w:rPr>
          <w:szCs w:val="28"/>
        </w:rPr>
        <w:t xml:space="preserve"> </w:t>
      </w:r>
      <w:r w:rsidRPr="00F76FD4">
        <w:rPr>
          <w:szCs w:val="28"/>
        </w:rPr>
        <w:t xml:space="preserve"> бюджетным учреждениям,</w:t>
      </w:r>
    </w:p>
    <w:p w:rsidR="000B7B12" w:rsidRDefault="000B7B12" w:rsidP="000B7B12">
      <w:pPr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proofErr w:type="gramStart"/>
      <w:r w:rsidRPr="00F76FD4">
        <w:rPr>
          <w:szCs w:val="28"/>
        </w:rPr>
        <w:t>подведомственным</w:t>
      </w:r>
      <w:proofErr w:type="gramEnd"/>
      <w:r w:rsidRPr="00F76FD4">
        <w:rPr>
          <w:szCs w:val="28"/>
        </w:rPr>
        <w:t xml:space="preserve"> департаменту</w:t>
      </w:r>
    </w:p>
    <w:p w:rsidR="000B7B12" w:rsidRDefault="000B7B12" w:rsidP="000B7B12">
      <w:pPr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F76FD4">
        <w:rPr>
          <w:szCs w:val="28"/>
        </w:rPr>
        <w:t>дорожного</w:t>
      </w:r>
      <w:r>
        <w:rPr>
          <w:szCs w:val="28"/>
        </w:rPr>
        <w:t xml:space="preserve"> </w:t>
      </w:r>
      <w:r w:rsidRPr="00F76FD4">
        <w:rPr>
          <w:szCs w:val="28"/>
        </w:rPr>
        <w:t>хозяйства и благоустройства</w:t>
      </w:r>
    </w:p>
    <w:p w:rsidR="000B7B12" w:rsidRDefault="000B7B12" w:rsidP="000B7B12"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F76FD4">
        <w:rPr>
          <w:szCs w:val="28"/>
        </w:rPr>
        <w:t xml:space="preserve">администрации </w:t>
      </w:r>
      <w:r>
        <w:rPr>
          <w:szCs w:val="28"/>
        </w:rPr>
        <w:t xml:space="preserve"> </w:t>
      </w:r>
      <w:r w:rsidRPr="00F76FD4">
        <w:rPr>
          <w:szCs w:val="28"/>
        </w:rPr>
        <w:t>города Липецка</w:t>
      </w:r>
    </w:p>
    <w:p w:rsidR="000B7B12" w:rsidRDefault="000B7B12" w:rsidP="000B7B12">
      <w:pPr>
        <w:tabs>
          <w:tab w:val="left" w:pos="7230"/>
        </w:tabs>
        <w:rPr>
          <w:rFonts w:eastAsia="Calibri"/>
          <w:bCs/>
          <w:szCs w:val="28"/>
        </w:rPr>
      </w:pPr>
      <w:r>
        <w:rPr>
          <w:rFonts w:eastAsia="Calibri"/>
          <w:bCs/>
          <w:szCs w:val="28"/>
        </w:rPr>
        <w:tab/>
      </w:r>
    </w:p>
    <w:p w:rsidR="000B7B12" w:rsidRPr="007B6B9B" w:rsidRDefault="000B7B12" w:rsidP="000B7B12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7B6B9B">
        <w:rPr>
          <w:rFonts w:ascii="Times New Roman" w:hAnsi="Times New Roman" w:cs="Times New Roman"/>
          <w:sz w:val="28"/>
          <w:szCs w:val="28"/>
        </w:rPr>
        <w:t>Отчет</w:t>
      </w:r>
    </w:p>
    <w:p w:rsidR="000B7B12" w:rsidRPr="007B6B9B" w:rsidRDefault="000B7B12" w:rsidP="000B7B12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7B6B9B">
        <w:rPr>
          <w:rFonts w:ascii="Times New Roman" w:hAnsi="Times New Roman" w:cs="Times New Roman"/>
          <w:sz w:val="28"/>
          <w:szCs w:val="28"/>
        </w:rPr>
        <w:t xml:space="preserve">о расходах, источником финансового обеспечения которых является субсидия </w:t>
      </w:r>
    </w:p>
    <w:p w:rsidR="000B7B12" w:rsidRPr="007B6B9B" w:rsidRDefault="000B7B12" w:rsidP="000B7B12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7B6B9B">
        <w:rPr>
          <w:rFonts w:ascii="Times New Roman" w:hAnsi="Times New Roman" w:cs="Times New Roman"/>
          <w:sz w:val="28"/>
          <w:szCs w:val="28"/>
        </w:rPr>
        <w:t>за ______квартал 20___ года</w:t>
      </w:r>
    </w:p>
    <w:p w:rsidR="000B7B12" w:rsidRPr="00544BCD" w:rsidRDefault="000B7B12" w:rsidP="000B7B12">
      <w:pPr>
        <w:autoSpaceDE w:val="0"/>
        <w:autoSpaceDN w:val="0"/>
        <w:adjustRightInd w:val="0"/>
        <w:jc w:val="center"/>
      </w:pPr>
    </w:p>
    <w:tbl>
      <w:tblPr>
        <w:tblStyle w:val="aa"/>
        <w:tblW w:w="15304" w:type="dxa"/>
        <w:tblLayout w:type="fixed"/>
        <w:tblLook w:val="04A0" w:firstRow="1" w:lastRow="0" w:firstColumn="1" w:lastColumn="0" w:noHBand="0" w:noVBand="1"/>
      </w:tblPr>
      <w:tblGrid>
        <w:gridCol w:w="1276"/>
        <w:gridCol w:w="1129"/>
        <w:gridCol w:w="1276"/>
        <w:gridCol w:w="1423"/>
        <w:gridCol w:w="1270"/>
        <w:gridCol w:w="1134"/>
        <w:gridCol w:w="1276"/>
        <w:gridCol w:w="1276"/>
        <w:gridCol w:w="1419"/>
        <w:gridCol w:w="1275"/>
        <w:gridCol w:w="1416"/>
        <w:gridCol w:w="1134"/>
      </w:tblGrid>
      <w:tr w:rsidR="000B7B12" w:rsidRPr="000B7B12" w:rsidTr="006C6A4A">
        <w:tc>
          <w:tcPr>
            <w:tcW w:w="1276" w:type="dxa"/>
          </w:tcPr>
          <w:p w:rsidR="000B7B12" w:rsidRPr="000B7B12" w:rsidRDefault="000B7B12" w:rsidP="006C6A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B7B12">
              <w:rPr>
                <w:rFonts w:ascii="Times New Roman" w:hAnsi="Times New Roman" w:cs="Times New Roman"/>
              </w:rPr>
              <w:t>Наименование субсидии</w:t>
            </w:r>
          </w:p>
        </w:tc>
        <w:tc>
          <w:tcPr>
            <w:tcW w:w="1129" w:type="dxa"/>
          </w:tcPr>
          <w:p w:rsidR="000B7B12" w:rsidRPr="000B7B12" w:rsidRDefault="000B7B12" w:rsidP="006C6A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0B7B12">
              <w:rPr>
                <w:rFonts w:ascii="Times New Roman" w:hAnsi="Times New Roman" w:cs="Times New Roman"/>
              </w:rPr>
              <w:t xml:space="preserve">Код </w:t>
            </w:r>
            <w:proofErr w:type="gramStart"/>
            <w:r w:rsidRPr="000B7B12">
              <w:rPr>
                <w:rFonts w:ascii="Times New Roman" w:hAnsi="Times New Roman" w:cs="Times New Roman"/>
              </w:rPr>
              <w:t>бюджетной</w:t>
            </w:r>
            <w:proofErr w:type="gramEnd"/>
            <w:r w:rsidRPr="000B7B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B7B12">
              <w:rPr>
                <w:rFonts w:ascii="Times New Roman" w:hAnsi="Times New Roman" w:cs="Times New Roman"/>
              </w:rPr>
              <w:t>класси-фикации</w:t>
            </w:r>
            <w:proofErr w:type="spellEnd"/>
          </w:p>
          <w:p w:rsidR="000B7B12" w:rsidRPr="000B7B12" w:rsidRDefault="000B7B12" w:rsidP="006C6A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B7B12" w:rsidRPr="000B7B12" w:rsidRDefault="000B7B12" w:rsidP="006C6A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B7B12">
              <w:rPr>
                <w:rFonts w:ascii="Times New Roman" w:hAnsi="Times New Roman" w:cs="Times New Roman"/>
              </w:rPr>
              <w:t>Раздел, подраздел</w:t>
            </w:r>
          </w:p>
        </w:tc>
        <w:tc>
          <w:tcPr>
            <w:tcW w:w="1423" w:type="dxa"/>
          </w:tcPr>
          <w:p w:rsidR="000B7B12" w:rsidRPr="000B7B12" w:rsidRDefault="000B7B12" w:rsidP="006C6A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B7B12">
              <w:rPr>
                <w:rFonts w:ascii="Times New Roman" w:hAnsi="Times New Roman" w:cs="Times New Roman"/>
              </w:rPr>
              <w:t>Целевая статья</w:t>
            </w:r>
          </w:p>
        </w:tc>
        <w:tc>
          <w:tcPr>
            <w:tcW w:w="1270" w:type="dxa"/>
          </w:tcPr>
          <w:p w:rsidR="000B7B12" w:rsidRPr="000B7B12" w:rsidRDefault="000B7B12" w:rsidP="006C6A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B7B12">
              <w:rPr>
                <w:rFonts w:ascii="Times New Roman" w:hAnsi="Times New Roman" w:cs="Times New Roman"/>
              </w:rPr>
              <w:t>Вид расходов</w:t>
            </w:r>
          </w:p>
        </w:tc>
        <w:tc>
          <w:tcPr>
            <w:tcW w:w="1134" w:type="dxa"/>
          </w:tcPr>
          <w:p w:rsidR="000B7B12" w:rsidRPr="000B7B12" w:rsidRDefault="000B7B12" w:rsidP="006C6A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B7B12">
              <w:rPr>
                <w:rFonts w:ascii="Times New Roman" w:hAnsi="Times New Roman" w:cs="Times New Roman"/>
              </w:rPr>
              <w:t>КОСГУ</w:t>
            </w:r>
          </w:p>
        </w:tc>
        <w:tc>
          <w:tcPr>
            <w:tcW w:w="1276" w:type="dxa"/>
          </w:tcPr>
          <w:p w:rsidR="000B7B12" w:rsidRPr="000B7B12" w:rsidRDefault="000B7B12" w:rsidP="006C6A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B7B12">
              <w:rPr>
                <w:rFonts w:ascii="Times New Roman" w:hAnsi="Times New Roman" w:cs="Times New Roman"/>
              </w:rPr>
              <w:t>Код субсидии</w:t>
            </w:r>
          </w:p>
        </w:tc>
        <w:tc>
          <w:tcPr>
            <w:tcW w:w="1276" w:type="dxa"/>
          </w:tcPr>
          <w:p w:rsidR="000B7B12" w:rsidRPr="000B7B12" w:rsidRDefault="000B7B12" w:rsidP="006C6A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B7B12">
              <w:rPr>
                <w:rFonts w:ascii="Times New Roman" w:hAnsi="Times New Roman" w:cs="Times New Roman"/>
              </w:rPr>
              <w:t>Сумма субсидии  (руб.)</w:t>
            </w:r>
          </w:p>
        </w:tc>
        <w:tc>
          <w:tcPr>
            <w:tcW w:w="1419" w:type="dxa"/>
          </w:tcPr>
          <w:p w:rsidR="000B7B12" w:rsidRPr="000B7B12" w:rsidRDefault="000B7B12" w:rsidP="006C6A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0B7B12">
              <w:rPr>
                <w:rFonts w:ascii="Times New Roman" w:hAnsi="Times New Roman" w:cs="Times New Roman"/>
                <w:sz w:val="22"/>
              </w:rPr>
              <w:t>Фактически поступило нарастающим итогом с начала текущего финансового года</w:t>
            </w:r>
          </w:p>
          <w:p w:rsidR="000B7B12" w:rsidRPr="000B7B12" w:rsidRDefault="000B7B12" w:rsidP="006C6A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0B7B12">
              <w:rPr>
                <w:rFonts w:ascii="Times New Roman" w:hAnsi="Times New Roman" w:cs="Times New Roman"/>
                <w:sz w:val="22"/>
              </w:rPr>
              <w:t>(руб.)</w:t>
            </w:r>
          </w:p>
        </w:tc>
        <w:tc>
          <w:tcPr>
            <w:tcW w:w="1275" w:type="dxa"/>
          </w:tcPr>
          <w:p w:rsidR="000B7B12" w:rsidRPr="000B7B12" w:rsidRDefault="000B7B12" w:rsidP="006C6A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0B7B12">
              <w:rPr>
                <w:rFonts w:ascii="Times New Roman" w:hAnsi="Times New Roman" w:cs="Times New Roman"/>
                <w:sz w:val="22"/>
              </w:rPr>
              <w:t>Исполнено (кассовый расход) нарастающим итогом с начала текущего финансового года              (руб.)</w:t>
            </w:r>
          </w:p>
        </w:tc>
        <w:tc>
          <w:tcPr>
            <w:tcW w:w="1416" w:type="dxa"/>
          </w:tcPr>
          <w:p w:rsidR="000B7B12" w:rsidRPr="000B7B12" w:rsidRDefault="000B7B12" w:rsidP="006C6A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</w:rPr>
            </w:pPr>
            <w:proofErr w:type="gramStart"/>
            <w:r w:rsidRPr="000B7B12">
              <w:rPr>
                <w:rFonts w:ascii="Times New Roman" w:hAnsi="Times New Roman" w:cs="Times New Roman"/>
                <w:sz w:val="22"/>
              </w:rPr>
              <w:t>Остатки неиспользованных средств на конец отчетного периода)</w:t>
            </w:r>
            <w:proofErr w:type="gramEnd"/>
          </w:p>
          <w:p w:rsidR="000B7B12" w:rsidRPr="000B7B12" w:rsidRDefault="000B7B12" w:rsidP="006C6A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0B7B12">
              <w:rPr>
                <w:rFonts w:ascii="Times New Roman" w:hAnsi="Times New Roman" w:cs="Times New Roman"/>
                <w:sz w:val="22"/>
              </w:rPr>
              <w:t>(руб.)</w:t>
            </w:r>
          </w:p>
        </w:tc>
        <w:tc>
          <w:tcPr>
            <w:tcW w:w="1134" w:type="dxa"/>
          </w:tcPr>
          <w:p w:rsidR="000B7B12" w:rsidRPr="000B7B12" w:rsidRDefault="000B7B12" w:rsidP="006C6A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0B7B12">
              <w:rPr>
                <w:rFonts w:ascii="Times New Roman" w:hAnsi="Times New Roman" w:cs="Times New Roman"/>
                <w:sz w:val="22"/>
              </w:rPr>
              <w:t>Причины не освоения средств</w:t>
            </w:r>
          </w:p>
        </w:tc>
      </w:tr>
      <w:tr w:rsidR="000B7B12" w:rsidRPr="000B7B12" w:rsidTr="006C6A4A">
        <w:tc>
          <w:tcPr>
            <w:tcW w:w="1276" w:type="dxa"/>
          </w:tcPr>
          <w:p w:rsidR="000B7B12" w:rsidRPr="000B7B12" w:rsidRDefault="000B7B12" w:rsidP="006C6A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B7B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9" w:type="dxa"/>
          </w:tcPr>
          <w:p w:rsidR="000B7B12" w:rsidRPr="000B7B12" w:rsidRDefault="000B7B12" w:rsidP="006C6A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B7B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0B7B12" w:rsidRPr="000B7B12" w:rsidRDefault="000B7B12" w:rsidP="006C6A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B7B1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23" w:type="dxa"/>
          </w:tcPr>
          <w:p w:rsidR="000B7B12" w:rsidRPr="000B7B12" w:rsidRDefault="000B7B12" w:rsidP="006C6A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B7B1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0" w:type="dxa"/>
          </w:tcPr>
          <w:p w:rsidR="000B7B12" w:rsidRPr="000B7B12" w:rsidRDefault="000B7B12" w:rsidP="006C6A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B7B1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0B7B12" w:rsidRPr="000B7B12" w:rsidRDefault="000B7B12" w:rsidP="006C6A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B7B1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:rsidR="000B7B12" w:rsidRPr="000B7B12" w:rsidRDefault="000B7B12" w:rsidP="006C6A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B7B1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</w:tcPr>
          <w:p w:rsidR="000B7B12" w:rsidRPr="000B7B12" w:rsidRDefault="000B7B12" w:rsidP="006C6A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B7B1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9" w:type="dxa"/>
          </w:tcPr>
          <w:p w:rsidR="000B7B12" w:rsidRPr="000B7B12" w:rsidRDefault="000B7B12" w:rsidP="006C6A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B7B1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5" w:type="dxa"/>
          </w:tcPr>
          <w:p w:rsidR="000B7B12" w:rsidRPr="000B7B12" w:rsidRDefault="000B7B12" w:rsidP="006C6A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B7B1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6" w:type="dxa"/>
          </w:tcPr>
          <w:p w:rsidR="000B7B12" w:rsidRPr="000B7B12" w:rsidRDefault="000B7B12" w:rsidP="006C6A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B7B1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4" w:type="dxa"/>
          </w:tcPr>
          <w:p w:rsidR="000B7B12" w:rsidRPr="000B7B12" w:rsidRDefault="000B7B12" w:rsidP="006C6A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B7B12">
              <w:rPr>
                <w:rFonts w:ascii="Times New Roman" w:hAnsi="Times New Roman" w:cs="Times New Roman"/>
              </w:rPr>
              <w:t>12</w:t>
            </w:r>
          </w:p>
        </w:tc>
      </w:tr>
      <w:tr w:rsidR="000B7B12" w:rsidRPr="000B7B12" w:rsidTr="006C6A4A">
        <w:tc>
          <w:tcPr>
            <w:tcW w:w="1276" w:type="dxa"/>
          </w:tcPr>
          <w:p w:rsidR="000B7B12" w:rsidRPr="000B7B12" w:rsidRDefault="000B7B12" w:rsidP="006C6A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</w:tcPr>
          <w:p w:rsidR="000B7B12" w:rsidRPr="000B7B12" w:rsidRDefault="000B7B12" w:rsidP="006C6A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B7B12" w:rsidRPr="000B7B12" w:rsidRDefault="000B7B12" w:rsidP="006C6A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3" w:type="dxa"/>
          </w:tcPr>
          <w:p w:rsidR="000B7B12" w:rsidRPr="000B7B12" w:rsidRDefault="000B7B12" w:rsidP="006C6A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0" w:type="dxa"/>
          </w:tcPr>
          <w:p w:rsidR="000B7B12" w:rsidRPr="000B7B12" w:rsidRDefault="000B7B12" w:rsidP="006C6A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B7B12" w:rsidRPr="000B7B12" w:rsidRDefault="000B7B12" w:rsidP="006C6A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B7B12" w:rsidRPr="000B7B12" w:rsidRDefault="000B7B12" w:rsidP="006C6A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B7B12" w:rsidRPr="000B7B12" w:rsidRDefault="000B7B12" w:rsidP="006C6A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</w:tcPr>
          <w:p w:rsidR="000B7B12" w:rsidRPr="000B7B12" w:rsidRDefault="000B7B12" w:rsidP="006C6A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B7B12" w:rsidRPr="000B7B12" w:rsidRDefault="000B7B12" w:rsidP="006C6A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</w:tcPr>
          <w:p w:rsidR="000B7B12" w:rsidRPr="000B7B12" w:rsidRDefault="000B7B12" w:rsidP="006C6A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B7B12" w:rsidRPr="000B7B12" w:rsidRDefault="000B7B12" w:rsidP="006C6A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B7B12" w:rsidRPr="00544BCD" w:rsidRDefault="000B7B12" w:rsidP="000B7B12"/>
    <w:p w:rsidR="000B7B12" w:rsidRPr="000B7B12" w:rsidRDefault="000B7B12" w:rsidP="000B7B12">
      <w:pPr>
        <w:pStyle w:val="a9"/>
        <w:rPr>
          <w:rFonts w:ascii="Times New Roman" w:hAnsi="Times New Roman" w:cs="Times New Roman"/>
          <w:sz w:val="24"/>
          <w:szCs w:val="24"/>
        </w:rPr>
      </w:pPr>
      <w:r w:rsidRPr="000B7B12">
        <w:rPr>
          <w:rFonts w:ascii="Times New Roman" w:hAnsi="Times New Roman" w:cs="Times New Roman"/>
          <w:sz w:val="24"/>
          <w:szCs w:val="24"/>
        </w:rPr>
        <w:t>Руководитель учреждения __________      ______________________________</w:t>
      </w:r>
    </w:p>
    <w:p w:rsidR="000B7B12" w:rsidRPr="000B7B12" w:rsidRDefault="000B7B12" w:rsidP="000B7B12">
      <w:pPr>
        <w:pStyle w:val="a9"/>
        <w:rPr>
          <w:rFonts w:ascii="Times New Roman" w:hAnsi="Times New Roman" w:cs="Times New Roman"/>
          <w:sz w:val="24"/>
          <w:szCs w:val="24"/>
        </w:rPr>
      </w:pPr>
      <w:r w:rsidRPr="000B7B12">
        <w:rPr>
          <w:rFonts w:ascii="Times New Roman" w:hAnsi="Times New Roman" w:cs="Times New Roman"/>
          <w:sz w:val="24"/>
          <w:szCs w:val="24"/>
        </w:rPr>
        <w:t xml:space="preserve">                                               (подпись)                    (расшифровка подписи)</w:t>
      </w:r>
    </w:p>
    <w:p w:rsidR="000B7B12" w:rsidRPr="000B7B12" w:rsidRDefault="000B7B12" w:rsidP="000B7B12">
      <w:pPr>
        <w:pStyle w:val="a9"/>
        <w:rPr>
          <w:rFonts w:ascii="Times New Roman" w:hAnsi="Times New Roman" w:cs="Times New Roman"/>
          <w:sz w:val="24"/>
          <w:szCs w:val="24"/>
        </w:rPr>
      </w:pPr>
      <w:r w:rsidRPr="000B7B12">
        <w:rPr>
          <w:rFonts w:ascii="Times New Roman" w:hAnsi="Times New Roman" w:cs="Times New Roman"/>
          <w:sz w:val="24"/>
          <w:szCs w:val="24"/>
        </w:rPr>
        <w:t>Исполнитель                        __________      ______________________________</w:t>
      </w:r>
    </w:p>
    <w:p w:rsidR="000B7B12" w:rsidRDefault="000B7B12" w:rsidP="000B7B12">
      <w:pPr>
        <w:pStyle w:val="a9"/>
        <w:rPr>
          <w:rFonts w:ascii="Times New Roman" w:hAnsi="Times New Roman" w:cs="Times New Roman"/>
          <w:sz w:val="24"/>
          <w:szCs w:val="24"/>
        </w:rPr>
      </w:pPr>
      <w:r w:rsidRPr="000B7B12">
        <w:rPr>
          <w:rFonts w:ascii="Times New Roman" w:hAnsi="Times New Roman" w:cs="Times New Roman"/>
          <w:sz w:val="24"/>
          <w:szCs w:val="24"/>
        </w:rPr>
        <w:t xml:space="preserve">                                               (подпись)                    (расшифровка подписи)</w:t>
      </w:r>
    </w:p>
    <w:p w:rsidR="000B7B12" w:rsidRPr="000B7B12" w:rsidRDefault="000B7B12" w:rsidP="000B7B12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«____»____________</w:t>
      </w:r>
      <w:r>
        <w:rPr>
          <w:rFonts w:ascii="Times New Roman" w:hAnsi="Times New Roman" w:cs="Times New Roman"/>
          <w:sz w:val="28"/>
          <w:szCs w:val="28"/>
        </w:rPr>
        <w:t>20___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М.П.</w:t>
      </w:r>
    </w:p>
    <w:p w:rsidR="000B7B12" w:rsidRDefault="000B7B12" w:rsidP="000B7B12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0B7B12" w:rsidRDefault="000B7B12" w:rsidP="00347DD2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lang w:bidi="ru-RU"/>
        </w:rPr>
      </w:pPr>
      <w:r w:rsidRPr="007B6B9B">
        <w:rPr>
          <w:sz w:val="28"/>
          <w:szCs w:val="28"/>
          <w:lang w:bidi="ru-RU"/>
        </w:rPr>
        <w:t>Дергунов Николай Николаевич</w:t>
      </w:r>
    </w:p>
    <w:p w:rsidR="00347DD2" w:rsidRDefault="00347DD2" w:rsidP="00347DD2">
      <w:pPr>
        <w:rPr>
          <w:szCs w:val="28"/>
        </w:rPr>
      </w:pPr>
      <w:r>
        <w:rPr>
          <w:szCs w:val="28"/>
        </w:rPr>
        <w:lastRenderedPageBreak/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Приложение №3</w:t>
      </w:r>
    </w:p>
    <w:p w:rsidR="00347DD2" w:rsidRDefault="00347DD2" w:rsidP="00347DD2">
      <w:pPr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к </w:t>
      </w:r>
      <w:r w:rsidRPr="009C57A2">
        <w:rPr>
          <w:szCs w:val="28"/>
        </w:rPr>
        <w:t xml:space="preserve">Порядку </w:t>
      </w:r>
      <w:r w:rsidRPr="00F76FD4">
        <w:rPr>
          <w:szCs w:val="28"/>
        </w:rPr>
        <w:t>определения объема и</w:t>
      </w:r>
    </w:p>
    <w:p w:rsidR="00347DD2" w:rsidRDefault="00347DD2" w:rsidP="00347DD2">
      <w:pPr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F76FD4">
        <w:rPr>
          <w:szCs w:val="28"/>
        </w:rPr>
        <w:t>услови</w:t>
      </w:r>
      <w:r>
        <w:rPr>
          <w:szCs w:val="28"/>
        </w:rPr>
        <w:t>я</w:t>
      </w:r>
      <w:r w:rsidRPr="00F76FD4">
        <w:rPr>
          <w:szCs w:val="28"/>
        </w:rPr>
        <w:t xml:space="preserve"> предоставления субсидий</w:t>
      </w:r>
    </w:p>
    <w:p w:rsidR="00347DD2" w:rsidRDefault="00347DD2" w:rsidP="00347DD2">
      <w:pPr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F76FD4">
        <w:rPr>
          <w:szCs w:val="28"/>
        </w:rPr>
        <w:t>на иные цели</w:t>
      </w:r>
      <w:r>
        <w:rPr>
          <w:szCs w:val="28"/>
        </w:rPr>
        <w:t xml:space="preserve"> </w:t>
      </w:r>
      <w:r w:rsidRPr="00F76FD4">
        <w:rPr>
          <w:szCs w:val="28"/>
        </w:rPr>
        <w:t xml:space="preserve"> бюджетным учреждениям,</w:t>
      </w:r>
    </w:p>
    <w:p w:rsidR="00347DD2" w:rsidRDefault="00347DD2" w:rsidP="00347DD2">
      <w:pPr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proofErr w:type="gramStart"/>
      <w:r w:rsidRPr="00F76FD4">
        <w:rPr>
          <w:szCs w:val="28"/>
        </w:rPr>
        <w:t>подведомственным</w:t>
      </w:r>
      <w:proofErr w:type="gramEnd"/>
      <w:r w:rsidRPr="00F76FD4">
        <w:rPr>
          <w:szCs w:val="28"/>
        </w:rPr>
        <w:t xml:space="preserve"> департаменту</w:t>
      </w:r>
    </w:p>
    <w:p w:rsidR="00347DD2" w:rsidRDefault="00347DD2" w:rsidP="00347DD2">
      <w:pPr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F76FD4">
        <w:rPr>
          <w:szCs w:val="28"/>
        </w:rPr>
        <w:t>дорожного</w:t>
      </w:r>
      <w:r>
        <w:rPr>
          <w:szCs w:val="28"/>
        </w:rPr>
        <w:t xml:space="preserve"> </w:t>
      </w:r>
      <w:r w:rsidRPr="00F76FD4">
        <w:rPr>
          <w:szCs w:val="28"/>
        </w:rPr>
        <w:t>хозяйства и благоустройства</w:t>
      </w:r>
    </w:p>
    <w:p w:rsidR="000B7B12" w:rsidRPr="007B6B9B" w:rsidRDefault="00347DD2" w:rsidP="00347DD2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F76FD4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 xml:space="preserve"> </w:t>
      </w:r>
      <w:r w:rsidRPr="00F76FD4">
        <w:rPr>
          <w:sz w:val="28"/>
          <w:szCs w:val="28"/>
        </w:rPr>
        <w:t>города Липецка</w:t>
      </w:r>
    </w:p>
    <w:p w:rsidR="00347DD2" w:rsidRPr="001632F7" w:rsidRDefault="00347DD2" w:rsidP="00347DD2">
      <w:pPr>
        <w:autoSpaceDE w:val="0"/>
        <w:autoSpaceDN w:val="0"/>
        <w:adjustRightInd w:val="0"/>
        <w:ind w:firstLine="540"/>
        <w:jc w:val="center"/>
      </w:pPr>
    </w:p>
    <w:p w:rsidR="00347DD2" w:rsidRPr="006F78C8" w:rsidRDefault="00347DD2" w:rsidP="00347DD2">
      <w:pPr>
        <w:autoSpaceDE w:val="0"/>
        <w:autoSpaceDN w:val="0"/>
        <w:adjustRightInd w:val="0"/>
        <w:ind w:firstLine="540"/>
        <w:jc w:val="center"/>
        <w:rPr>
          <w:szCs w:val="28"/>
        </w:rPr>
      </w:pPr>
      <w:r w:rsidRPr="006F78C8">
        <w:rPr>
          <w:szCs w:val="28"/>
        </w:rPr>
        <w:t>Отчет о достижении значений результатов предоставления субсидии</w:t>
      </w:r>
    </w:p>
    <w:p w:rsidR="00347DD2" w:rsidRPr="006F78C8" w:rsidRDefault="00347DD2" w:rsidP="00347DD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6F78C8">
        <w:rPr>
          <w:rFonts w:ascii="Times New Roman" w:hAnsi="Times New Roman" w:cs="Times New Roman"/>
          <w:sz w:val="28"/>
          <w:szCs w:val="28"/>
        </w:rPr>
        <w:t>за________________ 20__ года</w:t>
      </w:r>
    </w:p>
    <w:p w:rsidR="00347DD2" w:rsidRPr="006F78C8" w:rsidRDefault="00347DD2" w:rsidP="00347DD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6F78C8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347DD2" w:rsidRPr="006F78C8" w:rsidRDefault="00347DD2" w:rsidP="00347DD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6F78C8">
        <w:rPr>
          <w:rFonts w:ascii="Times New Roman" w:hAnsi="Times New Roman" w:cs="Times New Roman"/>
          <w:sz w:val="28"/>
          <w:szCs w:val="28"/>
        </w:rPr>
        <w:t>(наименование учреждения)</w:t>
      </w:r>
    </w:p>
    <w:p w:rsidR="00347DD2" w:rsidRPr="006F78C8" w:rsidRDefault="00347DD2" w:rsidP="00347DD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6F78C8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347DD2" w:rsidRPr="006F78C8" w:rsidRDefault="00347DD2" w:rsidP="00347DD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6F78C8">
        <w:rPr>
          <w:rFonts w:ascii="Times New Roman" w:hAnsi="Times New Roman" w:cs="Times New Roman"/>
          <w:sz w:val="28"/>
          <w:szCs w:val="28"/>
        </w:rPr>
        <w:t>(код субсидии/наименование субсидии)</w:t>
      </w:r>
    </w:p>
    <w:tbl>
      <w:tblPr>
        <w:tblW w:w="1513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59"/>
        <w:gridCol w:w="4073"/>
        <w:gridCol w:w="3354"/>
        <w:gridCol w:w="3711"/>
        <w:gridCol w:w="3237"/>
      </w:tblGrid>
      <w:tr w:rsidR="00347DD2" w:rsidRPr="00792D01" w:rsidTr="006C6A4A">
        <w:trPr>
          <w:trHeight w:val="632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7DD2" w:rsidRPr="006F78C8" w:rsidRDefault="00347DD2" w:rsidP="006C6A4A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6F78C8">
              <w:rPr>
                <w:bCs/>
              </w:rPr>
              <w:t xml:space="preserve">№ </w:t>
            </w:r>
            <w:proofErr w:type="gramStart"/>
            <w:r w:rsidRPr="006F78C8">
              <w:rPr>
                <w:bCs/>
              </w:rPr>
              <w:t>п</w:t>
            </w:r>
            <w:proofErr w:type="gramEnd"/>
            <w:r w:rsidRPr="006F78C8">
              <w:rPr>
                <w:bCs/>
              </w:rPr>
              <w:t>/п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7DD2" w:rsidRPr="006F78C8" w:rsidRDefault="00347DD2" w:rsidP="006C6A4A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6F78C8">
              <w:rPr>
                <w:bCs/>
              </w:rPr>
              <w:t>Наименование расходов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DD2" w:rsidRPr="006F78C8" w:rsidRDefault="00347DD2" w:rsidP="006C6A4A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6F78C8">
              <w:t>Плановые значения результата использования Субсидии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DD2" w:rsidRPr="006F78C8" w:rsidRDefault="00347DD2" w:rsidP="006C6A4A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6F78C8">
              <w:t>Фактически достигнутые значения результата использования Субсидии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DD2" w:rsidRPr="006F78C8" w:rsidRDefault="00347DD2" w:rsidP="006C6A4A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6F78C8">
              <w:t>Отклонение от планового значения результата использования Субсидии (ст.5=ст.4-ст.3)</w:t>
            </w:r>
          </w:p>
        </w:tc>
      </w:tr>
      <w:tr w:rsidR="00347DD2" w:rsidRPr="00792D01" w:rsidTr="006C6A4A">
        <w:trPr>
          <w:trHeight w:val="236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DD2" w:rsidRPr="001632F7" w:rsidRDefault="00347DD2" w:rsidP="006C6A4A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1632F7">
              <w:rPr>
                <w:bCs/>
              </w:rPr>
              <w:t>1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DD2" w:rsidRPr="001632F7" w:rsidRDefault="00347DD2" w:rsidP="006C6A4A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1632F7">
              <w:rPr>
                <w:bCs/>
              </w:rPr>
              <w:t>2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DD2" w:rsidRPr="001632F7" w:rsidRDefault="00347DD2" w:rsidP="006C6A4A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1632F7">
              <w:rPr>
                <w:bCs/>
              </w:rPr>
              <w:t>3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DD2" w:rsidRPr="001632F7" w:rsidRDefault="00347DD2" w:rsidP="006C6A4A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1632F7">
              <w:rPr>
                <w:bCs/>
              </w:rPr>
              <w:t>4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DD2" w:rsidRPr="001632F7" w:rsidRDefault="00347DD2" w:rsidP="006C6A4A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1632F7">
              <w:rPr>
                <w:bCs/>
              </w:rPr>
              <w:t>5</w:t>
            </w:r>
          </w:p>
        </w:tc>
      </w:tr>
      <w:tr w:rsidR="00347DD2" w:rsidRPr="00792D01" w:rsidTr="006C6A4A">
        <w:trPr>
          <w:trHeight w:val="236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DD2" w:rsidRPr="00792D01" w:rsidRDefault="00347DD2" w:rsidP="006C6A4A">
            <w:pPr>
              <w:autoSpaceDE w:val="0"/>
              <w:autoSpaceDN w:val="0"/>
              <w:adjustRightInd w:val="0"/>
              <w:outlineLvl w:val="0"/>
              <w:rPr>
                <w:bCs/>
              </w:rPr>
            </w:pP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DD2" w:rsidRPr="00792D01" w:rsidRDefault="00347DD2" w:rsidP="006C6A4A">
            <w:pPr>
              <w:autoSpaceDE w:val="0"/>
              <w:autoSpaceDN w:val="0"/>
              <w:adjustRightInd w:val="0"/>
              <w:outlineLvl w:val="0"/>
              <w:rPr>
                <w:bCs/>
              </w:rPr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DD2" w:rsidRPr="00792D01" w:rsidRDefault="00347DD2" w:rsidP="006C6A4A">
            <w:pPr>
              <w:autoSpaceDE w:val="0"/>
              <w:autoSpaceDN w:val="0"/>
              <w:adjustRightInd w:val="0"/>
              <w:outlineLvl w:val="0"/>
              <w:rPr>
                <w:bCs/>
              </w:rPr>
            </w:pP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DD2" w:rsidRPr="00792D01" w:rsidRDefault="00347DD2" w:rsidP="006C6A4A">
            <w:pPr>
              <w:autoSpaceDE w:val="0"/>
              <w:autoSpaceDN w:val="0"/>
              <w:adjustRightInd w:val="0"/>
              <w:outlineLvl w:val="0"/>
              <w:rPr>
                <w:bCs/>
              </w:rPr>
            </w:pP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DD2" w:rsidRPr="00792D01" w:rsidRDefault="00347DD2" w:rsidP="006C6A4A">
            <w:pPr>
              <w:autoSpaceDE w:val="0"/>
              <w:autoSpaceDN w:val="0"/>
              <w:adjustRightInd w:val="0"/>
              <w:outlineLvl w:val="0"/>
              <w:rPr>
                <w:bCs/>
              </w:rPr>
            </w:pPr>
          </w:p>
        </w:tc>
      </w:tr>
      <w:tr w:rsidR="00347DD2" w:rsidRPr="00792D01" w:rsidTr="006C6A4A">
        <w:trPr>
          <w:trHeight w:val="236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DD2" w:rsidRPr="00792D01" w:rsidRDefault="00347DD2" w:rsidP="006C6A4A">
            <w:pPr>
              <w:autoSpaceDE w:val="0"/>
              <w:autoSpaceDN w:val="0"/>
              <w:adjustRightInd w:val="0"/>
              <w:outlineLvl w:val="0"/>
              <w:rPr>
                <w:bCs/>
              </w:rPr>
            </w:pP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DD2" w:rsidRPr="00792D01" w:rsidRDefault="00347DD2" w:rsidP="006C6A4A">
            <w:pPr>
              <w:autoSpaceDE w:val="0"/>
              <w:autoSpaceDN w:val="0"/>
              <w:adjustRightInd w:val="0"/>
              <w:outlineLvl w:val="0"/>
              <w:rPr>
                <w:bCs/>
              </w:rPr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DD2" w:rsidRPr="00792D01" w:rsidRDefault="00347DD2" w:rsidP="006C6A4A">
            <w:pPr>
              <w:autoSpaceDE w:val="0"/>
              <w:autoSpaceDN w:val="0"/>
              <w:adjustRightInd w:val="0"/>
              <w:outlineLvl w:val="0"/>
              <w:rPr>
                <w:bCs/>
              </w:rPr>
            </w:pP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DD2" w:rsidRPr="00792D01" w:rsidRDefault="00347DD2" w:rsidP="006C6A4A">
            <w:pPr>
              <w:autoSpaceDE w:val="0"/>
              <w:autoSpaceDN w:val="0"/>
              <w:adjustRightInd w:val="0"/>
              <w:outlineLvl w:val="0"/>
              <w:rPr>
                <w:bCs/>
              </w:rPr>
            </w:pP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DD2" w:rsidRPr="00792D01" w:rsidRDefault="00347DD2" w:rsidP="006C6A4A">
            <w:pPr>
              <w:autoSpaceDE w:val="0"/>
              <w:autoSpaceDN w:val="0"/>
              <w:adjustRightInd w:val="0"/>
              <w:outlineLvl w:val="0"/>
              <w:rPr>
                <w:bCs/>
              </w:rPr>
            </w:pPr>
          </w:p>
        </w:tc>
      </w:tr>
      <w:tr w:rsidR="00347DD2" w:rsidRPr="00792D01" w:rsidTr="006C6A4A">
        <w:trPr>
          <w:trHeight w:val="236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DD2" w:rsidRPr="00792D01" w:rsidRDefault="00347DD2" w:rsidP="006C6A4A">
            <w:pPr>
              <w:autoSpaceDE w:val="0"/>
              <w:autoSpaceDN w:val="0"/>
              <w:adjustRightInd w:val="0"/>
              <w:outlineLvl w:val="0"/>
              <w:rPr>
                <w:bCs/>
              </w:rPr>
            </w:pP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DD2" w:rsidRPr="00792D01" w:rsidRDefault="00347DD2" w:rsidP="006C6A4A">
            <w:pPr>
              <w:autoSpaceDE w:val="0"/>
              <w:autoSpaceDN w:val="0"/>
              <w:adjustRightInd w:val="0"/>
              <w:outlineLvl w:val="0"/>
              <w:rPr>
                <w:bCs/>
              </w:rPr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DD2" w:rsidRPr="00792D01" w:rsidRDefault="00347DD2" w:rsidP="006C6A4A">
            <w:pPr>
              <w:autoSpaceDE w:val="0"/>
              <w:autoSpaceDN w:val="0"/>
              <w:adjustRightInd w:val="0"/>
              <w:outlineLvl w:val="0"/>
              <w:rPr>
                <w:bCs/>
              </w:rPr>
            </w:pP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DD2" w:rsidRPr="00792D01" w:rsidRDefault="00347DD2" w:rsidP="006C6A4A">
            <w:pPr>
              <w:autoSpaceDE w:val="0"/>
              <w:autoSpaceDN w:val="0"/>
              <w:adjustRightInd w:val="0"/>
              <w:outlineLvl w:val="0"/>
              <w:rPr>
                <w:bCs/>
              </w:rPr>
            </w:pP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DD2" w:rsidRPr="00792D01" w:rsidRDefault="00347DD2" w:rsidP="006C6A4A">
            <w:pPr>
              <w:autoSpaceDE w:val="0"/>
              <w:autoSpaceDN w:val="0"/>
              <w:adjustRightInd w:val="0"/>
              <w:outlineLvl w:val="0"/>
              <w:rPr>
                <w:bCs/>
              </w:rPr>
            </w:pPr>
          </w:p>
        </w:tc>
      </w:tr>
      <w:tr w:rsidR="00347DD2" w:rsidRPr="00792D01" w:rsidTr="006C6A4A">
        <w:trPr>
          <w:trHeight w:val="236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DD2" w:rsidRPr="00792D01" w:rsidRDefault="00347DD2" w:rsidP="006C6A4A">
            <w:pPr>
              <w:autoSpaceDE w:val="0"/>
              <w:autoSpaceDN w:val="0"/>
              <w:adjustRightInd w:val="0"/>
              <w:outlineLvl w:val="0"/>
              <w:rPr>
                <w:bCs/>
              </w:rPr>
            </w:pP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DD2" w:rsidRPr="00792D01" w:rsidRDefault="00347DD2" w:rsidP="006C6A4A">
            <w:pPr>
              <w:autoSpaceDE w:val="0"/>
              <w:autoSpaceDN w:val="0"/>
              <w:adjustRightInd w:val="0"/>
              <w:outlineLvl w:val="0"/>
              <w:rPr>
                <w:bCs/>
              </w:rPr>
            </w:pPr>
            <w:r w:rsidRPr="00792D01">
              <w:rPr>
                <w:bCs/>
              </w:rPr>
              <w:t xml:space="preserve">     Итого: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DD2" w:rsidRPr="00792D01" w:rsidRDefault="00347DD2" w:rsidP="006C6A4A">
            <w:pPr>
              <w:autoSpaceDE w:val="0"/>
              <w:autoSpaceDN w:val="0"/>
              <w:adjustRightInd w:val="0"/>
              <w:outlineLvl w:val="0"/>
              <w:rPr>
                <w:bCs/>
              </w:rPr>
            </w:pP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DD2" w:rsidRPr="00792D01" w:rsidRDefault="00347DD2" w:rsidP="006C6A4A">
            <w:pPr>
              <w:autoSpaceDE w:val="0"/>
              <w:autoSpaceDN w:val="0"/>
              <w:adjustRightInd w:val="0"/>
              <w:outlineLvl w:val="0"/>
              <w:rPr>
                <w:bCs/>
              </w:rPr>
            </w:pP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DD2" w:rsidRPr="00792D01" w:rsidRDefault="00347DD2" w:rsidP="006C6A4A">
            <w:pPr>
              <w:autoSpaceDE w:val="0"/>
              <w:autoSpaceDN w:val="0"/>
              <w:adjustRightInd w:val="0"/>
              <w:outlineLvl w:val="0"/>
              <w:rPr>
                <w:bCs/>
              </w:rPr>
            </w:pPr>
          </w:p>
        </w:tc>
      </w:tr>
    </w:tbl>
    <w:p w:rsidR="00347DD2" w:rsidRDefault="00347DD2" w:rsidP="00347DD2">
      <w:pPr>
        <w:autoSpaceDE w:val="0"/>
        <w:autoSpaceDN w:val="0"/>
        <w:adjustRightInd w:val="0"/>
        <w:jc w:val="both"/>
        <w:outlineLvl w:val="0"/>
      </w:pPr>
    </w:p>
    <w:p w:rsidR="00347DD2" w:rsidRPr="00347DD2" w:rsidRDefault="00347DD2" w:rsidP="00347DD2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347DD2">
        <w:rPr>
          <w:sz w:val="24"/>
          <w:szCs w:val="24"/>
        </w:rPr>
        <w:t>Руководитель                        ___________  _________  _____________________</w:t>
      </w:r>
    </w:p>
    <w:p w:rsidR="00347DD2" w:rsidRPr="00347DD2" w:rsidRDefault="00347DD2" w:rsidP="00347DD2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347DD2">
        <w:rPr>
          <w:sz w:val="24"/>
          <w:szCs w:val="24"/>
        </w:rPr>
        <w:t xml:space="preserve">                                              (должность)     (подпись)   (расшифровка подписи)</w:t>
      </w:r>
    </w:p>
    <w:p w:rsidR="00347DD2" w:rsidRPr="00347DD2" w:rsidRDefault="00347DD2" w:rsidP="00347DD2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347DD2">
        <w:rPr>
          <w:sz w:val="24"/>
          <w:szCs w:val="24"/>
        </w:rPr>
        <w:t>Исполнитель                          ___________  _________  _____________________</w:t>
      </w:r>
    </w:p>
    <w:p w:rsidR="00347DD2" w:rsidRPr="00347DD2" w:rsidRDefault="00347DD2" w:rsidP="00347DD2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347DD2">
        <w:rPr>
          <w:sz w:val="24"/>
          <w:szCs w:val="24"/>
        </w:rPr>
        <w:t xml:space="preserve">                                              (должность)     (подпись)   (расшифровка подписи)</w:t>
      </w:r>
    </w:p>
    <w:p w:rsidR="00347DD2" w:rsidRPr="000B7B12" w:rsidRDefault="00347DD2" w:rsidP="00347DD2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«____»____________</w:t>
      </w:r>
      <w:r>
        <w:rPr>
          <w:rFonts w:ascii="Times New Roman" w:hAnsi="Times New Roman" w:cs="Times New Roman"/>
          <w:sz w:val="28"/>
          <w:szCs w:val="28"/>
        </w:rPr>
        <w:t>20___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М.П.</w:t>
      </w:r>
    </w:p>
    <w:p w:rsidR="00347DD2" w:rsidRPr="001D2933" w:rsidRDefault="00347DD2" w:rsidP="00347DD2">
      <w:pPr>
        <w:pStyle w:val="formattext"/>
        <w:shd w:val="clear" w:color="auto" w:fill="FFFFFF"/>
        <w:spacing w:before="0" w:beforeAutospacing="0" w:after="0" w:afterAutospacing="0" w:line="352" w:lineRule="atLeast"/>
        <w:jc w:val="both"/>
        <w:textAlignment w:val="baseline"/>
      </w:pPr>
      <w:r w:rsidRPr="005124E4">
        <w:rPr>
          <w:sz w:val="28"/>
          <w:szCs w:val="28"/>
          <w:lang w:bidi="ru-RU"/>
        </w:rPr>
        <w:t>Дергунов Николай Николаевич</w:t>
      </w:r>
    </w:p>
    <w:sectPr w:rsidR="00347DD2" w:rsidRPr="001D2933" w:rsidSect="000B7B12">
      <w:pgSz w:w="16838" w:h="11906" w:orient="landscape" w:code="9"/>
      <w:pgMar w:top="1701" w:right="1134" w:bottom="567" w:left="964" w:header="709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3C9D" w:rsidRDefault="00953C9D">
      <w:r>
        <w:separator/>
      </w:r>
    </w:p>
  </w:endnote>
  <w:endnote w:type="continuationSeparator" w:id="0">
    <w:p w:rsidR="00953C9D" w:rsidRDefault="00953C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3C9D" w:rsidRDefault="00953C9D">
      <w:r>
        <w:separator/>
      </w:r>
    </w:p>
  </w:footnote>
  <w:footnote w:type="continuationSeparator" w:id="0">
    <w:p w:rsidR="00953C9D" w:rsidRDefault="00953C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2BC" w:rsidRDefault="00BA29B3" w:rsidP="0039721C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5742BC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5742BC" w:rsidRDefault="005742B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8A1018"/>
    <w:multiLevelType w:val="multilevel"/>
    <w:tmpl w:val="DF7C58D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1">
    <w:nsid w:val="5CB14735"/>
    <w:multiLevelType w:val="multilevel"/>
    <w:tmpl w:val="107814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21C"/>
    <w:rsid w:val="000000E8"/>
    <w:rsid w:val="00003C8A"/>
    <w:rsid w:val="00021D87"/>
    <w:rsid w:val="00033206"/>
    <w:rsid w:val="00045F2B"/>
    <w:rsid w:val="0006536E"/>
    <w:rsid w:val="00067F3D"/>
    <w:rsid w:val="0007540A"/>
    <w:rsid w:val="00082952"/>
    <w:rsid w:val="000855ED"/>
    <w:rsid w:val="000A24E9"/>
    <w:rsid w:val="000B18C1"/>
    <w:rsid w:val="000B7B12"/>
    <w:rsid w:val="000C0106"/>
    <w:rsid w:val="000C4488"/>
    <w:rsid w:val="000D67FE"/>
    <w:rsid w:val="00110E8D"/>
    <w:rsid w:val="00123C9E"/>
    <w:rsid w:val="00125BF3"/>
    <w:rsid w:val="00125ECD"/>
    <w:rsid w:val="00130026"/>
    <w:rsid w:val="001320C3"/>
    <w:rsid w:val="00136C41"/>
    <w:rsid w:val="00145624"/>
    <w:rsid w:val="001530C0"/>
    <w:rsid w:val="00167968"/>
    <w:rsid w:val="0019008F"/>
    <w:rsid w:val="0019409F"/>
    <w:rsid w:val="0019418E"/>
    <w:rsid w:val="001A2A1D"/>
    <w:rsid w:val="001A63DA"/>
    <w:rsid w:val="001B35EC"/>
    <w:rsid w:val="001B3A4C"/>
    <w:rsid w:val="001C0541"/>
    <w:rsid w:val="001C7C9C"/>
    <w:rsid w:val="001D2933"/>
    <w:rsid w:val="001E067F"/>
    <w:rsid w:val="001F260C"/>
    <w:rsid w:val="00200D1C"/>
    <w:rsid w:val="00217107"/>
    <w:rsid w:val="002319F1"/>
    <w:rsid w:val="00235E04"/>
    <w:rsid w:val="0027380B"/>
    <w:rsid w:val="00283ADA"/>
    <w:rsid w:val="00286D14"/>
    <w:rsid w:val="00293150"/>
    <w:rsid w:val="002974E4"/>
    <w:rsid w:val="002B12DE"/>
    <w:rsid w:val="002E24F4"/>
    <w:rsid w:val="002E2867"/>
    <w:rsid w:val="002E4C7C"/>
    <w:rsid w:val="002E6D87"/>
    <w:rsid w:val="00310AB4"/>
    <w:rsid w:val="003133B1"/>
    <w:rsid w:val="003145C1"/>
    <w:rsid w:val="00325112"/>
    <w:rsid w:val="00334F5E"/>
    <w:rsid w:val="00347DD2"/>
    <w:rsid w:val="00377E7E"/>
    <w:rsid w:val="00377F29"/>
    <w:rsid w:val="0038374A"/>
    <w:rsid w:val="00391863"/>
    <w:rsid w:val="0039721C"/>
    <w:rsid w:val="003D710F"/>
    <w:rsid w:val="003E3F5C"/>
    <w:rsid w:val="003E48C2"/>
    <w:rsid w:val="003F0506"/>
    <w:rsid w:val="00403262"/>
    <w:rsid w:val="0042233B"/>
    <w:rsid w:val="0043733D"/>
    <w:rsid w:val="00460A8E"/>
    <w:rsid w:val="00463378"/>
    <w:rsid w:val="00472DDC"/>
    <w:rsid w:val="00481E52"/>
    <w:rsid w:val="00483553"/>
    <w:rsid w:val="004B2BA3"/>
    <w:rsid w:val="004C3715"/>
    <w:rsid w:val="004C5924"/>
    <w:rsid w:val="004F3589"/>
    <w:rsid w:val="0050318D"/>
    <w:rsid w:val="005037B3"/>
    <w:rsid w:val="00523F50"/>
    <w:rsid w:val="00525E56"/>
    <w:rsid w:val="00544460"/>
    <w:rsid w:val="00547BC7"/>
    <w:rsid w:val="00572C38"/>
    <w:rsid w:val="005742BC"/>
    <w:rsid w:val="0057447F"/>
    <w:rsid w:val="0057481E"/>
    <w:rsid w:val="00580248"/>
    <w:rsid w:val="0058175A"/>
    <w:rsid w:val="00587D64"/>
    <w:rsid w:val="005A2C3F"/>
    <w:rsid w:val="005C027E"/>
    <w:rsid w:val="005D2CDE"/>
    <w:rsid w:val="005E1A58"/>
    <w:rsid w:val="005E2785"/>
    <w:rsid w:val="005E30A1"/>
    <w:rsid w:val="005F0690"/>
    <w:rsid w:val="00603105"/>
    <w:rsid w:val="006047C8"/>
    <w:rsid w:val="00614282"/>
    <w:rsid w:val="006510D5"/>
    <w:rsid w:val="00653323"/>
    <w:rsid w:val="0066726B"/>
    <w:rsid w:val="0067423D"/>
    <w:rsid w:val="00680763"/>
    <w:rsid w:val="006C2102"/>
    <w:rsid w:val="006C6A03"/>
    <w:rsid w:val="006D715D"/>
    <w:rsid w:val="007064BB"/>
    <w:rsid w:val="007102B2"/>
    <w:rsid w:val="00711B56"/>
    <w:rsid w:val="007244CC"/>
    <w:rsid w:val="0073708D"/>
    <w:rsid w:val="00746C4D"/>
    <w:rsid w:val="00747B5A"/>
    <w:rsid w:val="0075313E"/>
    <w:rsid w:val="00762F25"/>
    <w:rsid w:val="00767D6E"/>
    <w:rsid w:val="00781D31"/>
    <w:rsid w:val="007837F4"/>
    <w:rsid w:val="007F63D9"/>
    <w:rsid w:val="00806FA9"/>
    <w:rsid w:val="0081327E"/>
    <w:rsid w:val="00814F1D"/>
    <w:rsid w:val="008179FF"/>
    <w:rsid w:val="00830C94"/>
    <w:rsid w:val="00862FD9"/>
    <w:rsid w:val="008B4DDE"/>
    <w:rsid w:val="008F6D40"/>
    <w:rsid w:val="00911FEC"/>
    <w:rsid w:val="00953C9D"/>
    <w:rsid w:val="009614C5"/>
    <w:rsid w:val="00961C68"/>
    <w:rsid w:val="00980FB7"/>
    <w:rsid w:val="00981330"/>
    <w:rsid w:val="00985B0A"/>
    <w:rsid w:val="009B7A23"/>
    <w:rsid w:val="009F1365"/>
    <w:rsid w:val="009F4A48"/>
    <w:rsid w:val="009F7E53"/>
    <w:rsid w:val="00A054A9"/>
    <w:rsid w:val="00A1514D"/>
    <w:rsid w:val="00A30394"/>
    <w:rsid w:val="00A5134C"/>
    <w:rsid w:val="00A83307"/>
    <w:rsid w:val="00A862BC"/>
    <w:rsid w:val="00A925E9"/>
    <w:rsid w:val="00A938E1"/>
    <w:rsid w:val="00AA3240"/>
    <w:rsid w:val="00AB4192"/>
    <w:rsid w:val="00AB4E12"/>
    <w:rsid w:val="00AB7AE0"/>
    <w:rsid w:val="00AD5275"/>
    <w:rsid w:val="00B047B4"/>
    <w:rsid w:val="00B11543"/>
    <w:rsid w:val="00B23F68"/>
    <w:rsid w:val="00B249F3"/>
    <w:rsid w:val="00B309D3"/>
    <w:rsid w:val="00B61313"/>
    <w:rsid w:val="00B70AC0"/>
    <w:rsid w:val="00B76666"/>
    <w:rsid w:val="00B8336C"/>
    <w:rsid w:val="00BA29B3"/>
    <w:rsid w:val="00BA6424"/>
    <w:rsid w:val="00BB10B8"/>
    <w:rsid w:val="00BE0A30"/>
    <w:rsid w:val="00BE2404"/>
    <w:rsid w:val="00BF51B2"/>
    <w:rsid w:val="00C002F9"/>
    <w:rsid w:val="00C00413"/>
    <w:rsid w:val="00C12B02"/>
    <w:rsid w:val="00C2235B"/>
    <w:rsid w:val="00C3014A"/>
    <w:rsid w:val="00C32A0C"/>
    <w:rsid w:val="00C40ECF"/>
    <w:rsid w:val="00C4439F"/>
    <w:rsid w:val="00C55BCF"/>
    <w:rsid w:val="00C63926"/>
    <w:rsid w:val="00C6626A"/>
    <w:rsid w:val="00C96044"/>
    <w:rsid w:val="00CB4C13"/>
    <w:rsid w:val="00CB566E"/>
    <w:rsid w:val="00CC0964"/>
    <w:rsid w:val="00CD4AE5"/>
    <w:rsid w:val="00CD4ED6"/>
    <w:rsid w:val="00CE30AA"/>
    <w:rsid w:val="00CE66BB"/>
    <w:rsid w:val="00CE7560"/>
    <w:rsid w:val="00D123F7"/>
    <w:rsid w:val="00D12438"/>
    <w:rsid w:val="00D16DA0"/>
    <w:rsid w:val="00D2010C"/>
    <w:rsid w:val="00D27BAE"/>
    <w:rsid w:val="00D37C85"/>
    <w:rsid w:val="00D408C7"/>
    <w:rsid w:val="00D45D21"/>
    <w:rsid w:val="00D57D80"/>
    <w:rsid w:val="00D62FB3"/>
    <w:rsid w:val="00D8012A"/>
    <w:rsid w:val="00DC0DB4"/>
    <w:rsid w:val="00DC4CED"/>
    <w:rsid w:val="00DE48E9"/>
    <w:rsid w:val="00DF71F0"/>
    <w:rsid w:val="00E11B7B"/>
    <w:rsid w:val="00E210CD"/>
    <w:rsid w:val="00E27D8E"/>
    <w:rsid w:val="00E341CF"/>
    <w:rsid w:val="00E65AB7"/>
    <w:rsid w:val="00E95B62"/>
    <w:rsid w:val="00EC1DB4"/>
    <w:rsid w:val="00EC2D67"/>
    <w:rsid w:val="00ED6D98"/>
    <w:rsid w:val="00EE0165"/>
    <w:rsid w:val="00F03581"/>
    <w:rsid w:val="00F10727"/>
    <w:rsid w:val="00F247CE"/>
    <w:rsid w:val="00F24D06"/>
    <w:rsid w:val="00F25F5B"/>
    <w:rsid w:val="00F46BAA"/>
    <w:rsid w:val="00F56BD8"/>
    <w:rsid w:val="00F614AB"/>
    <w:rsid w:val="00F6422B"/>
    <w:rsid w:val="00F6506C"/>
    <w:rsid w:val="00F73926"/>
    <w:rsid w:val="00F81795"/>
    <w:rsid w:val="00F8332A"/>
    <w:rsid w:val="00F8376E"/>
    <w:rsid w:val="00F85EC9"/>
    <w:rsid w:val="00F861AF"/>
    <w:rsid w:val="00F86C48"/>
    <w:rsid w:val="00F90C83"/>
    <w:rsid w:val="00F926F9"/>
    <w:rsid w:val="00F934D9"/>
    <w:rsid w:val="00FA0C0B"/>
    <w:rsid w:val="00FA1C20"/>
    <w:rsid w:val="00FA3BB3"/>
    <w:rsid w:val="00FB4001"/>
    <w:rsid w:val="00FD71EE"/>
    <w:rsid w:val="00FE4BBA"/>
    <w:rsid w:val="00FF6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9721C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9721C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39721C"/>
  </w:style>
  <w:style w:type="paragraph" w:styleId="2">
    <w:name w:val="Body Text 2"/>
    <w:basedOn w:val="a"/>
    <w:rsid w:val="00EC1DB4"/>
    <w:pPr>
      <w:ind w:right="-101"/>
      <w:jc w:val="both"/>
    </w:pPr>
    <w:rPr>
      <w:sz w:val="24"/>
    </w:rPr>
  </w:style>
  <w:style w:type="paragraph" w:styleId="a5">
    <w:name w:val="footer"/>
    <w:basedOn w:val="a"/>
    <w:rsid w:val="009F1365"/>
    <w:pPr>
      <w:tabs>
        <w:tab w:val="center" w:pos="4677"/>
        <w:tab w:val="right" w:pos="9355"/>
      </w:tabs>
    </w:pPr>
  </w:style>
  <w:style w:type="paragraph" w:styleId="a6">
    <w:name w:val="Balloon Text"/>
    <w:basedOn w:val="a"/>
    <w:link w:val="a7"/>
    <w:rsid w:val="00EE0165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EE016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1D2933"/>
    <w:pPr>
      <w:ind w:left="720"/>
      <w:contextualSpacing/>
    </w:pPr>
  </w:style>
  <w:style w:type="paragraph" w:customStyle="1" w:styleId="ConsPlusNormal">
    <w:name w:val="ConsPlusNormal"/>
    <w:rsid w:val="000B7B12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11">
    <w:name w:val="Заголовок 11"/>
    <w:basedOn w:val="a"/>
    <w:uiPriority w:val="1"/>
    <w:qFormat/>
    <w:rsid w:val="000B7B12"/>
    <w:pPr>
      <w:widowControl w:val="0"/>
      <w:autoSpaceDE w:val="0"/>
      <w:autoSpaceDN w:val="0"/>
      <w:ind w:left="683" w:right="549"/>
      <w:jc w:val="center"/>
      <w:outlineLvl w:val="1"/>
    </w:pPr>
    <w:rPr>
      <w:b/>
      <w:bCs/>
      <w:szCs w:val="28"/>
      <w:lang w:bidi="ru-RU"/>
    </w:rPr>
  </w:style>
  <w:style w:type="paragraph" w:styleId="a9">
    <w:name w:val="No Spacing"/>
    <w:uiPriority w:val="1"/>
    <w:qFormat/>
    <w:rsid w:val="000B7B12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a">
    <w:name w:val="Table Grid"/>
    <w:basedOn w:val="a1"/>
    <w:rsid w:val="000B7B1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0B7B12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">
    <w:name w:val="ConsPlusNonformat"/>
    <w:rsid w:val="00347DD2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9721C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9721C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39721C"/>
  </w:style>
  <w:style w:type="paragraph" w:styleId="2">
    <w:name w:val="Body Text 2"/>
    <w:basedOn w:val="a"/>
    <w:rsid w:val="00EC1DB4"/>
    <w:pPr>
      <w:ind w:right="-101"/>
      <w:jc w:val="both"/>
    </w:pPr>
    <w:rPr>
      <w:sz w:val="24"/>
    </w:rPr>
  </w:style>
  <w:style w:type="paragraph" w:styleId="a5">
    <w:name w:val="footer"/>
    <w:basedOn w:val="a"/>
    <w:rsid w:val="009F1365"/>
    <w:pPr>
      <w:tabs>
        <w:tab w:val="center" w:pos="4677"/>
        <w:tab w:val="right" w:pos="9355"/>
      </w:tabs>
    </w:pPr>
  </w:style>
  <w:style w:type="paragraph" w:styleId="a6">
    <w:name w:val="Balloon Text"/>
    <w:basedOn w:val="a"/>
    <w:link w:val="a7"/>
    <w:rsid w:val="00EE0165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EE016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1D2933"/>
    <w:pPr>
      <w:ind w:left="720"/>
      <w:contextualSpacing/>
    </w:pPr>
  </w:style>
  <w:style w:type="paragraph" w:customStyle="1" w:styleId="ConsPlusNormal">
    <w:name w:val="ConsPlusNormal"/>
    <w:rsid w:val="000B7B12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11">
    <w:name w:val="Заголовок 11"/>
    <w:basedOn w:val="a"/>
    <w:uiPriority w:val="1"/>
    <w:qFormat/>
    <w:rsid w:val="000B7B12"/>
    <w:pPr>
      <w:widowControl w:val="0"/>
      <w:autoSpaceDE w:val="0"/>
      <w:autoSpaceDN w:val="0"/>
      <w:ind w:left="683" w:right="549"/>
      <w:jc w:val="center"/>
      <w:outlineLvl w:val="1"/>
    </w:pPr>
    <w:rPr>
      <w:b/>
      <w:bCs/>
      <w:szCs w:val="28"/>
      <w:lang w:bidi="ru-RU"/>
    </w:rPr>
  </w:style>
  <w:style w:type="paragraph" w:styleId="a9">
    <w:name w:val="No Spacing"/>
    <w:uiPriority w:val="1"/>
    <w:qFormat/>
    <w:rsid w:val="000B7B12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a">
    <w:name w:val="Table Grid"/>
    <w:basedOn w:val="a1"/>
    <w:rsid w:val="000B7B1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0B7B12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">
    <w:name w:val="ConsPlusNonformat"/>
    <w:rsid w:val="00347DD2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173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6D9B29F89492943C4404EF13B9C9CCFBE560F9193AE8DFB14E308B78D0E4A358F79E118E36E72316BCA8EC18156C4E2DCDCA699ED332D529230D4CC6JF07I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57F9C32D4B48456377C88A39A9740739407FF88B684FE4637A5042D81F6CC3B8B1EC9FF91815A80862A9367D8E519E655160CABEEFCE18717B993F05B7h7I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57F9C32D4B48456377C88A39A9740739407FF88B684FE4637A5042D81F6CC3B8B1EC9FF91815A80862A9367D8E519E655160CABEEFCE18717B993F05B7h7I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408634124C5DC262C61D53640C037FB94DDEBD5EF7C1E1C666D8C25946430A215F7F75C54971359E22BA09458A9266F15162BFA401504Dw5H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238A49-00EA-4F04-85A3-255CE8C5F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3375</Words>
  <Characters>19244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22574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tonkihef</dc:creator>
  <cp:lastModifiedBy>Ирина А. Шарапова</cp:lastModifiedBy>
  <cp:revision>3</cp:revision>
  <cp:lastPrinted>2021-01-12T13:22:00Z</cp:lastPrinted>
  <dcterms:created xsi:type="dcterms:W3CDTF">2021-01-13T06:33:00Z</dcterms:created>
  <dcterms:modified xsi:type="dcterms:W3CDTF">2021-01-14T07:13:00Z</dcterms:modified>
</cp:coreProperties>
</file>