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317" w:rsidRPr="007A4F66" w:rsidRDefault="00655975" w:rsidP="00B81317">
      <w:pPr>
        <w:framePr w:h="1077" w:hRule="exact" w:hSpace="180" w:wrap="auto" w:vAnchor="text" w:hAnchor="page" w:x="5766" w:y="-1300"/>
        <w:rPr>
          <w:color w:val="FF0000"/>
        </w:rPr>
      </w:pPr>
      <w:r w:rsidRPr="007A4F66">
        <w:rPr>
          <w:noProof/>
          <w:color w:val="FF0000"/>
          <w:sz w:val="20"/>
        </w:rPr>
        <w:drawing>
          <wp:inline distT="0" distB="0" distL="0" distR="0">
            <wp:extent cx="53340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ABF" w:rsidRPr="007A4F66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7A4F66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Pr="007A4F66" w:rsidRDefault="009F2024" w:rsidP="00B41E39">
      <w:pPr>
        <w:rPr>
          <w:rFonts w:ascii="Times New Roman CYR" w:hAnsi="Times New Roman CYR"/>
        </w:rPr>
      </w:pPr>
    </w:p>
    <w:p w:rsidR="00B41E39" w:rsidRPr="007A4F66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7A4F66">
        <w:rPr>
          <w:rFonts w:ascii="Times New Roman CYR" w:hAnsi="Times New Roman CYR"/>
          <w:b/>
          <w:sz w:val="36"/>
          <w:szCs w:val="36"/>
        </w:rPr>
        <w:t>П</w:t>
      </w:r>
      <w:r w:rsidR="00C23ABF" w:rsidRPr="007A4F66">
        <w:rPr>
          <w:rFonts w:ascii="Times New Roman CYR" w:hAnsi="Times New Roman CYR"/>
          <w:b/>
          <w:sz w:val="36"/>
          <w:szCs w:val="36"/>
        </w:rPr>
        <w:t xml:space="preserve"> </w:t>
      </w:r>
      <w:r w:rsidRPr="007A4F66">
        <w:rPr>
          <w:rFonts w:ascii="Times New Roman CYR" w:hAnsi="Times New Roman CYR"/>
          <w:b/>
          <w:sz w:val="36"/>
          <w:szCs w:val="36"/>
        </w:rPr>
        <w:t>О</w:t>
      </w:r>
      <w:r w:rsidR="00C23ABF" w:rsidRPr="007A4F66">
        <w:rPr>
          <w:rFonts w:ascii="Times New Roman CYR" w:hAnsi="Times New Roman CYR"/>
          <w:b/>
          <w:sz w:val="36"/>
          <w:szCs w:val="36"/>
        </w:rPr>
        <w:t xml:space="preserve"> </w:t>
      </w:r>
      <w:r w:rsidRPr="007A4F66">
        <w:rPr>
          <w:rFonts w:ascii="Times New Roman CYR" w:hAnsi="Times New Roman CYR"/>
          <w:b/>
          <w:sz w:val="36"/>
          <w:szCs w:val="36"/>
        </w:rPr>
        <w:t>С</w:t>
      </w:r>
      <w:r w:rsidR="00C23ABF" w:rsidRPr="007A4F66">
        <w:rPr>
          <w:rFonts w:ascii="Times New Roman CYR" w:hAnsi="Times New Roman CYR"/>
          <w:b/>
          <w:sz w:val="36"/>
          <w:szCs w:val="36"/>
        </w:rPr>
        <w:t xml:space="preserve"> </w:t>
      </w:r>
      <w:r w:rsidRPr="007A4F66">
        <w:rPr>
          <w:rFonts w:ascii="Times New Roman CYR" w:hAnsi="Times New Roman CYR"/>
          <w:b/>
          <w:sz w:val="36"/>
          <w:szCs w:val="36"/>
        </w:rPr>
        <w:t>Т</w:t>
      </w:r>
      <w:r w:rsidR="00C23ABF" w:rsidRPr="007A4F66">
        <w:rPr>
          <w:rFonts w:ascii="Times New Roman CYR" w:hAnsi="Times New Roman CYR"/>
          <w:b/>
          <w:sz w:val="36"/>
          <w:szCs w:val="36"/>
        </w:rPr>
        <w:t xml:space="preserve"> </w:t>
      </w:r>
      <w:r w:rsidRPr="007A4F66">
        <w:rPr>
          <w:rFonts w:ascii="Times New Roman CYR" w:hAnsi="Times New Roman CYR"/>
          <w:b/>
          <w:sz w:val="36"/>
          <w:szCs w:val="36"/>
        </w:rPr>
        <w:t>А</w:t>
      </w:r>
      <w:r w:rsidR="00C23ABF" w:rsidRPr="007A4F66">
        <w:rPr>
          <w:rFonts w:ascii="Times New Roman CYR" w:hAnsi="Times New Roman CYR"/>
          <w:b/>
          <w:sz w:val="36"/>
          <w:szCs w:val="36"/>
        </w:rPr>
        <w:t xml:space="preserve"> </w:t>
      </w:r>
      <w:r w:rsidRPr="007A4F66">
        <w:rPr>
          <w:rFonts w:ascii="Times New Roman CYR" w:hAnsi="Times New Roman CYR"/>
          <w:b/>
          <w:sz w:val="36"/>
          <w:szCs w:val="36"/>
        </w:rPr>
        <w:t>Н</w:t>
      </w:r>
      <w:r w:rsidR="00C23ABF" w:rsidRPr="007A4F66">
        <w:rPr>
          <w:rFonts w:ascii="Times New Roman CYR" w:hAnsi="Times New Roman CYR"/>
          <w:b/>
          <w:sz w:val="36"/>
          <w:szCs w:val="36"/>
        </w:rPr>
        <w:t xml:space="preserve"> </w:t>
      </w:r>
      <w:r w:rsidRPr="007A4F66">
        <w:rPr>
          <w:rFonts w:ascii="Times New Roman CYR" w:hAnsi="Times New Roman CYR"/>
          <w:b/>
          <w:sz w:val="36"/>
          <w:szCs w:val="36"/>
        </w:rPr>
        <w:t>О</w:t>
      </w:r>
      <w:r w:rsidR="00C23ABF" w:rsidRPr="007A4F66">
        <w:rPr>
          <w:rFonts w:ascii="Times New Roman CYR" w:hAnsi="Times New Roman CYR"/>
          <w:b/>
          <w:sz w:val="36"/>
          <w:szCs w:val="36"/>
        </w:rPr>
        <w:t xml:space="preserve"> </w:t>
      </w:r>
      <w:r w:rsidRPr="007A4F66">
        <w:rPr>
          <w:rFonts w:ascii="Times New Roman CYR" w:hAnsi="Times New Roman CYR"/>
          <w:b/>
          <w:sz w:val="36"/>
          <w:szCs w:val="36"/>
        </w:rPr>
        <w:t>В</w:t>
      </w:r>
      <w:r w:rsidR="00C23ABF" w:rsidRPr="007A4F66">
        <w:rPr>
          <w:rFonts w:ascii="Times New Roman CYR" w:hAnsi="Times New Roman CYR"/>
          <w:b/>
          <w:sz w:val="36"/>
          <w:szCs w:val="36"/>
        </w:rPr>
        <w:t xml:space="preserve"> </w:t>
      </w:r>
      <w:r w:rsidRPr="007A4F66">
        <w:rPr>
          <w:rFonts w:ascii="Times New Roman CYR" w:hAnsi="Times New Roman CYR"/>
          <w:b/>
          <w:sz w:val="36"/>
          <w:szCs w:val="36"/>
        </w:rPr>
        <w:t>Л</w:t>
      </w:r>
      <w:r w:rsidR="00C23ABF" w:rsidRPr="007A4F66">
        <w:rPr>
          <w:rFonts w:ascii="Times New Roman CYR" w:hAnsi="Times New Roman CYR"/>
          <w:b/>
          <w:sz w:val="36"/>
          <w:szCs w:val="36"/>
        </w:rPr>
        <w:t xml:space="preserve"> </w:t>
      </w:r>
      <w:r w:rsidRPr="007A4F66">
        <w:rPr>
          <w:rFonts w:ascii="Times New Roman CYR" w:hAnsi="Times New Roman CYR"/>
          <w:b/>
          <w:sz w:val="36"/>
          <w:szCs w:val="36"/>
        </w:rPr>
        <w:t>Е</w:t>
      </w:r>
      <w:r w:rsidR="00C23ABF" w:rsidRPr="007A4F66">
        <w:rPr>
          <w:rFonts w:ascii="Times New Roman CYR" w:hAnsi="Times New Roman CYR"/>
          <w:b/>
          <w:sz w:val="36"/>
          <w:szCs w:val="36"/>
        </w:rPr>
        <w:t xml:space="preserve"> </w:t>
      </w:r>
      <w:r w:rsidRPr="007A4F66">
        <w:rPr>
          <w:rFonts w:ascii="Times New Roman CYR" w:hAnsi="Times New Roman CYR"/>
          <w:b/>
          <w:sz w:val="36"/>
          <w:szCs w:val="36"/>
        </w:rPr>
        <w:t>Н</w:t>
      </w:r>
      <w:r w:rsidR="00C23ABF" w:rsidRPr="007A4F66">
        <w:rPr>
          <w:rFonts w:ascii="Times New Roman CYR" w:hAnsi="Times New Roman CYR"/>
          <w:b/>
          <w:sz w:val="36"/>
          <w:szCs w:val="36"/>
        </w:rPr>
        <w:t xml:space="preserve"> </w:t>
      </w:r>
      <w:r w:rsidRPr="007A4F66">
        <w:rPr>
          <w:rFonts w:ascii="Times New Roman CYR" w:hAnsi="Times New Roman CYR"/>
          <w:b/>
          <w:sz w:val="36"/>
          <w:szCs w:val="36"/>
        </w:rPr>
        <w:t>И</w:t>
      </w:r>
      <w:r w:rsidR="00C23ABF" w:rsidRPr="007A4F66">
        <w:rPr>
          <w:rFonts w:ascii="Times New Roman CYR" w:hAnsi="Times New Roman CYR"/>
          <w:b/>
          <w:sz w:val="36"/>
          <w:szCs w:val="36"/>
        </w:rPr>
        <w:t xml:space="preserve"> </w:t>
      </w:r>
      <w:r w:rsidRPr="007A4F66">
        <w:rPr>
          <w:rFonts w:ascii="Times New Roman CYR" w:hAnsi="Times New Roman CYR"/>
          <w:b/>
          <w:sz w:val="36"/>
          <w:szCs w:val="36"/>
        </w:rPr>
        <w:t>Е</w:t>
      </w:r>
    </w:p>
    <w:p w:rsidR="00B41E39" w:rsidRPr="007A4F66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Pr="007A4F66" w:rsidRDefault="00655975" w:rsidP="00B41E39">
      <w:pPr>
        <w:rPr>
          <w:rFonts w:ascii="Times New Roman CYR" w:hAnsi="Times New Roman CYR"/>
          <w:b/>
          <w:sz w:val="24"/>
        </w:rPr>
      </w:pPr>
      <w:r w:rsidRPr="00655975">
        <w:rPr>
          <w:rFonts w:ascii="Times New Roman CYR" w:hAnsi="Times New Roman CYR"/>
          <w:szCs w:val="28"/>
        </w:rPr>
        <w:t>12.03.2024</w:t>
      </w:r>
      <w:r w:rsidR="009F2024" w:rsidRPr="007A4F66">
        <w:rPr>
          <w:rFonts w:ascii="Times New Roman CYR" w:hAnsi="Times New Roman CYR"/>
          <w:b/>
          <w:sz w:val="24"/>
        </w:rPr>
        <w:tab/>
      </w:r>
      <w:r w:rsidR="009F2024" w:rsidRPr="007A4F66">
        <w:rPr>
          <w:rFonts w:ascii="Times New Roman CYR" w:hAnsi="Times New Roman CYR"/>
          <w:b/>
          <w:sz w:val="24"/>
        </w:rPr>
        <w:tab/>
      </w:r>
      <w:r w:rsidR="009F2024" w:rsidRPr="007A4F66">
        <w:rPr>
          <w:rFonts w:ascii="Times New Roman CYR" w:hAnsi="Times New Roman CYR"/>
          <w:b/>
          <w:sz w:val="24"/>
        </w:rPr>
        <w:tab/>
      </w:r>
      <w:r w:rsidR="00B41E39" w:rsidRPr="007A4F66">
        <w:rPr>
          <w:rFonts w:ascii="Times New Roman CYR" w:hAnsi="Times New Roman CYR"/>
          <w:b/>
          <w:sz w:val="24"/>
        </w:rPr>
        <w:tab/>
      </w:r>
      <w:r w:rsidR="00B41E39" w:rsidRPr="007A4F66">
        <w:rPr>
          <w:rFonts w:ascii="Times New Roman CYR" w:hAnsi="Times New Roman CYR"/>
          <w:b/>
          <w:sz w:val="24"/>
        </w:rPr>
        <w:tab/>
      </w:r>
      <w:r w:rsidR="00B41E39" w:rsidRPr="007A4F66">
        <w:rPr>
          <w:rFonts w:ascii="Times New Roman CYR" w:hAnsi="Times New Roman CYR"/>
          <w:b/>
          <w:sz w:val="24"/>
        </w:rPr>
        <w:tab/>
      </w:r>
      <w:r w:rsidR="00B41E39" w:rsidRPr="007A4F66">
        <w:rPr>
          <w:rFonts w:ascii="Times New Roman CYR" w:hAnsi="Times New Roman CYR"/>
          <w:b/>
          <w:sz w:val="24"/>
        </w:rPr>
        <w:tab/>
      </w:r>
      <w:r w:rsidR="00B41E39" w:rsidRPr="007A4F66">
        <w:rPr>
          <w:rFonts w:ascii="Times New Roman CYR" w:hAnsi="Times New Roman CYR"/>
          <w:b/>
          <w:sz w:val="24"/>
        </w:rPr>
        <w:tab/>
      </w:r>
      <w:r w:rsidR="00B41E39" w:rsidRPr="007A4F66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655975">
        <w:rPr>
          <w:rFonts w:ascii="Times New Roman CYR" w:hAnsi="Times New Roman CYR"/>
          <w:szCs w:val="28"/>
        </w:rPr>
        <w:t xml:space="preserve">№ </w:t>
      </w:r>
      <w:r w:rsidRPr="00655975">
        <w:rPr>
          <w:rFonts w:ascii="Times New Roman CYR" w:hAnsi="Times New Roman CYR"/>
          <w:szCs w:val="28"/>
        </w:rPr>
        <w:t>850</w:t>
      </w:r>
    </w:p>
    <w:p w:rsidR="00AC7DF6" w:rsidRPr="007A4F66" w:rsidRDefault="00E24074" w:rsidP="00E24074">
      <w:pPr>
        <w:jc w:val="center"/>
        <w:rPr>
          <w:rFonts w:ascii="Times New Roman CYR" w:hAnsi="Times New Roman CYR"/>
          <w:szCs w:val="28"/>
        </w:rPr>
      </w:pPr>
      <w:r w:rsidRPr="007A4F66">
        <w:rPr>
          <w:rFonts w:ascii="Times New Roman CYR" w:hAnsi="Times New Roman CYR"/>
          <w:szCs w:val="28"/>
        </w:rPr>
        <w:t>г.</w:t>
      </w:r>
      <w:r w:rsidR="004C10C0" w:rsidRPr="007A4F66">
        <w:rPr>
          <w:rFonts w:ascii="Times New Roman CYR" w:hAnsi="Times New Roman CYR"/>
          <w:szCs w:val="28"/>
        </w:rPr>
        <w:t xml:space="preserve"> </w:t>
      </w:r>
      <w:r w:rsidRPr="007A4F66">
        <w:rPr>
          <w:rFonts w:ascii="Times New Roman CYR" w:hAnsi="Times New Roman CYR"/>
          <w:szCs w:val="28"/>
        </w:rPr>
        <w:t>Липецк</w:t>
      </w:r>
    </w:p>
    <w:p w:rsidR="009F2024" w:rsidRPr="00CF4B94" w:rsidRDefault="009F2024">
      <w:pPr>
        <w:rPr>
          <w:rFonts w:ascii="Times New Roman CYR" w:hAnsi="Times New Roman CYR"/>
          <w:sz w:val="24"/>
          <w:szCs w:val="24"/>
        </w:rPr>
      </w:pPr>
    </w:p>
    <w:p w:rsidR="00900BC7" w:rsidRPr="007A4F66" w:rsidRDefault="00900BC7">
      <w:pPr>
        <w:rPr>
          <w:rFonts w:ascii="Times New Roman CYR" w:hAnsi="Times New Roman CYR"/>
          <w:szCs w:val="28"/>
        </w:rPr>
      </w:pPr>
      <w:r w:rsidRPr="007A4F66">
        <w:rPr>
          <w:rFonts w:ascii="Times New Roman CYR" w:hAnsi="Times New Roman CYR"/>
          <w:szCs w:val="28"/>
        </w:rPr>
        <w:t>О внесении изменений в постановление</w:t>
      </w:r>
    </w:p>
    <w:p w:rsidR="00900BC7" w:rsidRPr="007A4F66" w:rsidRDefault="00900BC7">
      <w:pPr>
        <w:rPr>
          <w:rFonts w:ascii="Times New Roman CYR" w:hAnsi="Times New Roman CYR"/>
          <w:szCs w:val="28"/>
        </w:rPr>
      </w:pPr>
      <w:r w:rsidRPr="007A4F66">
        <w:rPr>
          <w:rFonts w:ascii="Times New Roman CYR" w:hAnsi="Times New Roman CYR"/>
          <w:szCs w:val="28"/>
        </w:rPr>
        <w:t>администрации города Липецка</w:t>
      </w:r>
    </w:p>
    <w:p w:rsidR="00900BC7" w:rsidRPr="007A4F66" w:rsidRDefault="00900BC7">
      <w:pPr>
        <w:rPr>
          <w:rFonts w:ascii="Times New Roman CYR" w:hAnsi="Times New Roman CYR"/>
          <w:szCs w:val="28"/>
        </w:rPr>
      </w:pPr>
      <w:r w:rsidRPr="007A4F66">
        <w:rPr>
          <w:rFonts w:ascii="Times New Roman CYR" w:hAnsi="Times New Roman CYR"/>
          <w:szCs w:val="28"/>
        </w:rPr>
        <w:t xml:space="preserve">от </w:t>
      </w:r>
      <w:r w:rsidR="00960628" w:rsidRPr="007A4F66">
        <w:rPr>
          <w:rFonts w:ascii="Times New Roman CYR" w:hAnsi="Times New Roman CYR"/>
          <w:szCs w:val="28"/>
        </w:rPr>
        <w:t>12</w:t>
      </w:r>
      <w:r w:rsidRPr="007A4F66">
        <w:rPr>
          <w:rFonts w:ascii="Times New Roman CYR" w:hAnsi="Times New Roman CYR"/>
          <w:szCs w:val="28"/>
        </w:rPr>
        <w:t>.</w:t>
      </w:r>
      <w:r w:rsidR="00960628" w:rsidRPr="007A4F66">
        <w:rPr>
          <w:rFonts w:ascii="Times New Roman CYR" w:hAnsi="Times New Roman CYR"/>
          <w:szCs w:val="28"/>
        </w:rPr>
        <w:t>1</w:t>
      </w:r>
      <w:r w:rsidRPr="007A4F66">
        <w:rPr>
          <w:rFonts w:ascii="Times New Roman CYR" w:hAnsi="Times New Roman CYR"/>
          <w:szCs w:val="28"/>
        </w:rPr>
        <w:t>0.201</w:t>
      </w:r>
      <w:r w:rsidR="00960628" w:rsidRPr="007A4F66">
        <w:rPr>
          <w:rFonts w:ascii="Times New Roman CYR" w:hAnsi="Times New Roman CYR"/>
          <w:szCs w:val="28"/>
        </w:rPr>
        <w:t>5</w:t>
      </w:r>
      <w:r w:rsidRPr="007A4F66">
        <w:rPr>
          <w:rFonts w:ascii="Times New Roman CYR" w:hAnsi="Times New Roman CYR"/>
          <w:szCs w:val="28"/>
        </w:rPr>
        <w:t xml:space="preserve"> № </w:t>
      </w:r>
      <w:r w:rsidR="00960628" w:rsidRPr="007A4F66">
        <w:rPr>
          <w:rFonts w:ascii="Times New Roman CYR" w:hAnsi="Times New Roman CYR"/>
          <w:szCs w:val="28"/>
        </w:rPr>
        <w:t>1873</w:t>
      </w:r>
    </w:p>
    <w:p w:rsidR="00900BC7" w:rsidRPr="000609AA" w:rsidRDefault="00900BC7">
      <w:pPr>
        <w:rPr>
          <w:rFonts w:ascii="Times New Roman CYR" w:hAnsi="Times New Roman CYR"/>
          <w:sz w:val="24"/>
          <w:szCs w:val="24"/>
        </w:rPr>
      </w:pPr>
    </w:p>
    <w:p w:rsidR="00C31A8F" w:rsidRPr="000609AA" w:rsidRDefault="00C31A8F">
      <w:pPr>
        <w:rPr>
          <w:rFonts w:ascii="Times New Roman CYR" w:hAnsi="Times New Roman CYR"/>
          <w:sz w:val="24"/>
          <w:szCs w:val="24"/>
        </w:rPr>
      </w:pPr>
    </w:p>
    <w:p w:rsidR="00900BC7" w:rsidRPr="009D46AB" w:rsidRDefault="00900BC7">
      <w:pPr>
        <w:rPr>
          <w:rFonts w:ascii="Times New Roman CYR" w:hAnsi="Times New Roman CYR"/>
          <w:sz w:val="24"/>
          <w:szCs w:val="24"/>
        </w:rPr>
      </w:pPr>
    </w:p>
    <w:p w:rsidR="00027242" w:rsidRPr="007A4F66" w:rsidRDefault="00091D9A" w:rsidP="0094305D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 </w:t>
      </w:r>
      <w:r w:rsidR="00D34F44">
        <w:rPr>
          <w:rFonts w:ascii="Times New Roman CYR" w:hAnsi="Times New Roman CYR"/>
          <w:szCs w:val="28"/>
        </w:rPr>
        <w:t>целях совершенствования механизмов бюджетного планирования</w:t>
      </w:r>
      <w:r w:rsidR="00027242" w:rsidRPr="007A4F66">
        <w:rPr>
          <w:rFonts w:ascii="Times New Roman CYR" w:hAnsi="Times New Roman CYR"/>
          <w:szCs w:val="28"/>
        </w:rPr>
        <w:t xml:space="preserve"> администрация города</w:t>
      </w:r>
    </w:p>
    <w:p w:rsidR="00B855AF" w:rsidRPr="009D46AB" w:rsidRDefault="00B855AF" w:rsidP="00900BC7">
      <w:pPr>
        <w:rPr>
          <w:rFonts w:ascii="Times New Roman CYR" w:hAnsi="Times New Roman CYR"/>
          <w:sz w:val="24"/>
          <w:szCs w:val="24"/>
        </w:rPr>
      </w:pPr>
    </w:p>
    <w:p w:rsidR="00E416DE" w:rsidRPr="009D46AB" w:rsidRDefault="00E416DE" w:rsidP="00900BC7">
      <w:pPr>
        <w:rPr>
          <w:rFonts w:ascii="Times New Roman CYR" w:hAnsi="Times New Roman CYR"/>
          <w:sz w:val="24"/>
          <w:szCs w:val="24"/>
        </w:rPr>
      </w:pPr>
    </w:p>
    <w:p w:rsidR="00B855AF" w:rsidRPr="007A4F66" w:rsidRDefault="00B855AF" w:rsidP="00B855AF">
      <w:pPr>
        <w:pStyle w:val="a9"/>
        <w:rPr>
          <w:sz w:val="28"/>
          <w:szCs w:val="28"/>
        </w:rPr>
      </w:pPr>
      <w:r w:rsidRPr="007A4F66">
        <w:rPr>
          <w:sz w:val="28"/>
          <w:szCs w:val="28"/>
        </w:rPr>
        <w:t>П О С Т А Н О В Л Я Е Т:</w:t>
      </w:r>
    </w:p>
    <w:p w:rsidR="00B855AF" w:rsidRPr="009D46AB" w:rsidRDefault="00B855AF" w:rsidP="00B855AF">
      <w:pPr>
        <w:rPr>
          <w:rFonts w:ascii="Times New Roman CYR" w:hAnsi="Times New Roman CYR"/>
          <w:sz w:val="24"/>
          <w:szCs w:val="24"/>
        </w:rPr>
      </w:pPr>
    </w:p>
    <w:p w:rsidR="00E416DE" w:rsidRPr="009D46AB" w:rsidRDefault="00E416DE" w:rsidP="00B855AF">
      <w:pPr>
        <w:rPr>
          <w:rFonts w:ascii="Times New Roman CYR" w:hAnsi="Times New Roman CYR"/>
          <w:sz w:val="24"/>
          <w:szCs w:val="24"/>
        </w:rPr>
      </w:pPr>
    </w:p>
    <w:p w:rsidR="00BE6242" w:rsidRPr="003F76EC" w:rsidRDefault="00B855AF" w:rsidP="00BE6242">
      <w:pPr>
        <w:numPr>
          <w:ilvl w:val="0"/>
          <w:numId w:val="3"/>
        </w:numPr>
        <w:ind w:left="0" w:firstLine="708"/>
        <w:jc w:val="both"/>
        <w:rPr>
          <w:rFonts w:ascii="Times New Roman CYR" w:hAnsi="Times New Roman CYR"/>
          <w:szCs w:val="28"/>
        </w:rPr>
      </w:pPr>
      <w:r w:rsidRPr="003F76EC">
        <w:rPr>
          <w:rFonts w:ascii="Times New Roman CYR" w:hAnsi="Times New Roman CYR"/>
          <w:szCs w:val="28"/>
        </w:rPr>
        <w:t xml:space="preserve">Внести в постановление администрации города Липецка </w:t>
      </w:r>
      <w:r w:rsidR="00960628" w:rsidRPr="003F76EC">
        <w:rPr>
          <w:rFonts w:ascii="Times New Roman CYR" w:hAnsi="Times New Roman CYR"/>
          <w:szCs w:val="28"/>
        </w:rPr>
        <w:t xml:space="preserve">от 12.10.2015 № 1873 </w:t>
      </w:r>
      <w:r w:rsidRPr="003F76EC">
        <w:rPr>
          <w:rFonts w:ascii="Times New Roman CYR" w:hAnsi="Times New Roman CYR"/>
          <w:szCs w:val="28"/>
        </w:rPr>
        <w:t xml:space="preserve">«Об утверждении </w:t>
      </w:r>
      <w:r w:rsidR="00CA6E3B">
        <w:rPr>
          <w:rFonts w:ascii="Times New Roman CYR" w:hAnsi="Times New Roman CYR"/>
          <w:szCs w:val="28"/>
        </w:rPr>
        <w:t>П</w:t>
      </w:r>
      <w:r w:rsidR="00960628" w:rsidRPr="003F76EC">
        <w:rPr>
          <w:rFonts w:ascii="Times New Roman CYR" w:hAnsi="Times New Roman CYR"/>
          <w:szCs w:val="28"/>
        </w:rPr>
        <w:t>оложения о порядке формирования муниципального задания на оказание муниципальных услуг (выполнение работ) в отношении муниципальных учреждений города Липецка и финансового обеспечения выполнения муниципального задания</w:t>
      </w:r>
      <w:r w:rsidRPr="003F76EC">
        <w:rPr>
          <w:rFonts w:ascii="Times New Roman CYR" w:hAnsi="Times New Roman CYR"/>
          <w:szCs w:val="28"/>
        </w:rPr>
        <w:t>»</w:t>
      </w:r>
      <w:r w:rsidR="00143430" w:rsidRPr="003F76EC">
        <w:rPr>
          <w:rFonts w:ascii="Times New Roman CYR" w:hAnsi="Times New Roman CYR"/>
          <w:szCs w:val="28"/>
        </w:rPr>
        <w:t xml:space="preserve"> (в редакции постановлений от 09.11.2016 №1999, от 29.12.2017 №2639</w:t>
      </w:r>
      <w:r w:rsidR="007A4F66" w:rsidRPr="003F76EC">
        <w:rPr>
          <w:rFonts w:ascii="Times New Roman CYR" w:hAnsi="Times New Roman CYR"/>
          <w:szCs w:val="28"/>
        </w:rPr>
        <w:t>, от 20.07.2020 №1042</w:t>
      </w:r>
      <w:r w:rsidR="003F76EC" w:rsidRPr="003F76EC">
        <w:rPr>
          <w:rFonts w:ascii="Times New Roman CYR" w:hAnsi="Times New Roman CYR"/>
          <w:szCs w:val="28"/>
        </w:rPr>
        <w:t>, от 30.12.2022 №3430</w:t>
      </w:r>
      <w:r w:rsidR="00143430" w:rsidRPr="003F76EC">
        <w:rPr>
          <w:rFonts w:ascii="Times New Roman CYR" w:hAnsi="Times New Roman CYR"/>
          <w:szCs w:val="28"/>
        </w:rPr>
        <w:t>)</w:t>
      </w:r>
      <w:r w:rsidRPr="003F76EC">
        <w:rPr>
          <w:rFonts w:ascii="Times New Roman CYR" w:hAnsi="Times New Roman CYR"/>
          <w:szCs w:val="28"/>
        </w:rPr>
        <w:t xml:space="preserve"> следующие изменения:</w:t>
      </w:r>
    </w:p>
    <w:p w:rsidR="00BE6242" w:rsidRPr="00BA18CC" w:rsidRDefault="00BE6242" w:rsidP="00BE6242">
      <w:pPr>
        <w:ind w:firstLine="708"/>
        <w:jc w:val="both"/>
        <w:rPr>
          <w:rFonts w:ascii="Times New Roman CYR" w:hAnsi="Times New Roman CYR"/>
          <w:szCs w:val="28"/>
        </w:rPr>
      </w:pPr>
      <w:r w:rsidRPr="00BA18CC">
        <w:rPr>
          <w:rFonts w:ascii="Times New Roman CYR" w:hAnsi="Times New Roman CYR"/>
          <w:szCs w:val="28"/>
        </w:rPr>
        <w:t xml:space="preserve">1.1. </w:t>
      </w:r>
      <w:r w:rsidR="0082461C">
        <w:rPr>
          <w:rFonts w:ascii="Times New Roman CYR" w:hAnsi="Times New Roman CYR"/>
          <w:szCs w:val="28"/>
        </w:rPr>
        <w:t>п</w:t>
      </w:r>
      <w:r w:rsidR="00BA18CC" w:rsidRPr="00BA18CC">
        <w:rPr>
          <w:rFonts w:ascii="Times New Roman CYR" w:hAnsi="Times New Roman CYR"/>
          <w:szCs w:val="28"/>
        </w:rPr>
        <w:t>ункт</w:t>
      </w:r>
      <w:r w:rsidRPr="00BA18CC">
        <w:rPr>
          <w:rFonts w:ascii="Times New Roman CYR" w:hAnsi="Times New Roman CYR"/>
          <w:szCs w:val="28"/>
        </w:rPr>
        <w:t xml:space="preserve"> 7 </w:t>
      </w:r>
      <w:r w:rsidR="00BA18CC" w:rsidRPr="00BA18CC">
        <w:rPr>
          <w:rFonts w:ascii="Times New Roman CYR" w:hAnsi="Times New Roman CYR"/>
          <w:szCs w:val="28"/>
        </w:rPr>
        <w:t>признать утратившим силу</w:t>
      </w:r>
      <w:r w:rsidRPr="00BA18CC">
        <w:rPr>
          <w:rFonts w:ascii="Times New Roman CYR" w:hAnsi="Times New Roman CYR"/>
          <w:szCs w:val="28"/>
        </w:rPr>
        <w:t>.</w:t>
      </w:r>
    </w:p>
    <w:p w:rsidR="008D054C" w:rsidRPr="008158D3" w:rsidRDefault="00221DA0" w:rsidP="00196006">
      <w:pPr>
        <w:jc w:val="both"/>
        <w:rPr>
          <w:rFonts w:ascii="Times New Roman CYR" w:hAnsi="Times New Roman CYR"/>
        </w:rPr>
      </w:pPr>
      <w:r w:rsidRPr="00CE0EDC">
        <w:rPr>
          <w:rFonts w:ascii="Times New Roman CYR" w:hAnsi="Times New Roman CYR"/>
          <w:color w:val="FF0000"/>
          <w:szCs w:val="28"/>
        </w:rPr>
        <w:tab/>
      </w:r>
      <w:r w:rsidR="00BE6242" w:rsidRPr="008158D3">
        <w:rPr>
          <w:rFonts w:ascii="Times New Roman CYR" w:hAnsi="Times New Roman CYR"/>
          <w:szCs w:val="28"/>
        </w:rPr>
        <w:t>1.2</w:t>
      </w:r>
      <w:r w:rsidR="00606B83" w:rsidRPr="008158D3">
        <w:rPr>
          <w:rFonts w:ascii="Times New Roman CYR" w:hAnsi="Times New Roman CYR"/>
          <w:szCs w:val="28"/>
        </w:rPr>
        <w:t>. </w:t>
      </w:r>
      <w:r w:rsidR="008D054C" w:rsidRPr="008158D3">
        <w:rPr>
          <w:rFonts w:ascii="Times New Roman CYR" w:hAnsi="Times New Roman CYR"/>
        </w:rPr>
        <w:t>В приложении к постановлению:</w:t>
      </w:r>
    </w:p>
    <w:p w:rsidR="00206E54" w:rsidRPr="008158D3" w:rsidRDefault="00206E54" w:rsidP="00196006">
      <w:pPr>
        <w:jc w:val="both"/>
        <w:rPr>
          <w:rFonts w:ascii="Times New Roman CYR" w:hAnsi="Times New Roman CYR"/>
        </w:rPr>
      </w:pPr>
      <w:r w:rsidRPr="00CE0EDC">
        <w:rPr>
          <w:rFonts w:ascii="Times New Roman CYR" w:hAnsi="Times New Roman CYR"/>
          <w:color w:val="FF0000"/>
        </w:rPr>
        <w:tab/>
      </w:r>
      <w:r w:rsidRPr="008158D3">
        <w:rPr>
          <w:rFonts w:ascii="Times New Roman CYR" w:hAnsi="Times New Roman CYR"/>
        </w:rPr>
        <w:t>1.2.1. п</w:t>
      </w:r>
      <w:r w:rsidR="008158D3" w:rsidRPr="008158D3">
        <w:rPr>
          <w:rFonts w:ascii="Times New Roman CYR" w:hAnsi="Times New Roman CYR"/>
        </w:rPr>
        <w:t>ункт 8</w:t>
      </w:r>
      <w:r w:rsidRPr="008158D3">
        <w:rPr>
          <w:rFonts w:ascii="Times New Roman CYR" w:hAnsi="Times New Roman CYR"/>
        </w:rPr>
        <w:t xml:space="preserve"> </w:t>
      </w:r>
      <w:r w:rsidR="008158D3" w:rsidRPr="008158D3">
        <w:rPr>
          <w:rFonts w:ascii="Times New Roman CYR" w:hAnsi="Times New Roman CYR"/>
        </w:rPr>
        <w:t>изложить в следующей редакции:</w:t>
      </w:r>
    </w:p>
    <w:p w:rsidR="006D0500" w:rsidRPr="004451CF" w:rsidRDefault="008158D3" w:rsidP="00203977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Cs w:val="28"/>
        </w:rPr>
      </w:pPr>
      <w:r w:rsidRPr="004451CF">
        <w:rPr>
          <w:rFonts w:ascii="Times New Roman CYR" w:hAnsi="Times New Roman CYR" w:cs="Times New Roman CYR"/>
          <w:szCs w:val="28"/>
        </w:rPr>
        <w:t xml:space="preserve"> </w:t>
      </w:r>
      <w:r w:rsidR="00203977" w:rsidRPr="004451CF">
        <w:rPr>
          <w:rFonts w:ascii="Times New Roman CYR" w:hAnsi="Times New Roman CYR" w:cs="Times New Roman CYR"/>
          <w:szCs w:val="28"/>
        </w:rPr>
        <w:t>«</w:t>
      </w:r>
      <w:r w:rsidR="00CF4B94">
        <w:rPr>
          <w:rFonts w:ascii="Times New Roman CYR" w:hAnsi="Times New Roman CYR" w:cs="Times New Roman CYR"/>
          <w:szCs w:val="28"/>
        </w:rPr>
        <w:t xml:space="preserve">8. </w:t>
      </w:r>
      <w:r w:rsidR="00430F70" w:rsidRPr="004451CF">
        <w:rPr>
          <w:rFonts w:ascii="Times New Roman CYR" w:hAnsi="Times New Roman CYR" w:cs="Times New Roman CYR"/>
          <w:szCs w:val="28"/>
        </w:rPr>
        <w:t>Объем финансового обеспечения выполнения муниципального задания рассчитывается на основании нормативных затрат на оказание муниципальных услуг</w:t>
      </w:r>
      <w:r w:rsidR="00DD6203">
        <w:rPr>
          <w:rFonts w:ascii="Times New Roman CYR" w:hAnsi="Times New Roman CYR" w:cs="Times New Roman CYR"/>
          <w:szCs w:val="28"/>
        </w:rPr>
        <w:t>;</w:t>
      </w:r>
      <w:r w:rsidR="00430F70" w:rsidRPr="004451CF">
        <w:rPr>
          <w:rFonts w:ascii="Times New Roman CYR" w:hAnsi="Times New Roman CYR" w:cs="Times New Roman CYR"/>
          <w:szCs w:val="28"/>
        </w:rPr>
        <w:t xml:space="preserve"> нормативных затра</w:t>
      </w:r>
      <w:r w:rsidR="00DD6203">
        <w:rPr>
          <w:rFonts w:ascii="Times New Roman CYR" w:hAnsi="Times New Roman CYR" w:cs="Times New Roman CYR"/>
          <w:szCs w:val="28"/>
        </w:rPr>
        <w:t>т</w:t>
      </w:r>
      <w:r w:rsidR="00430F70" w:rsidRPr="004451CF">
        <w:rPr>
          <w:rFonts w:ascii="Times New Roman CYR" w:hAnsi="Times New Roman CYR" w:cs="Times New Roman CYR"/>
          <w:szCs w:val="28"/>
        </w:rPr>
        <w:t>, связанных с выполнением работ, с учетом затрат на содержание недвижимого имущества и особо ценного движимого имущества</w:t>
      </w:r>
      <w:r w:rsidR="004451CF" w:rsidRPr="004451CF">
        <w:rPr>
          <w:rFonts w:ascii="Times New Roman CYR" w:hAnsi="Times New Roman CYR" w:cs="Times New Roman CYR"/>
          <w:szCs w:val="28"/>
        </w:rPr>
        <w:t>, используемого муниципальным учреждением при выполнении муниципального задания (далее – имущество учреждения); затрат на уплату налого</w:t>
      </w:r>
      <w:r w:rsidR="00621229">
        <w:rPr>
          <w:rFonts w:ascii="Times New Roman CYR" w:hAnsi="Times New Roman CYR" w:cs="Times New Roman CYR"/>
          <w:szCs w:val="28"/>
        </w:rPr>
        <w:t>в, в качестве объекта налогообло</w:t>
      </w:r>
      <w:r w:rsidR="004451CF" w:rsidRPr="004451CF">
        <w:rPr>
          <w:rFonts w:ascii="Times New Roman CYR" w:hAnsi="Times New Roman CYR" w:cs="Times New Roman CYR"/>
          <w:szCs w:val="28"/>
        </w:rPr>
        <w:t>жения по которым признается имущество учреждения</w:t>
      </w:r>
      <w:r w:rsidR="00203977" w:rsidRPr="004451CF">
        <w:rPr>
          <w:rFonts w:ascii="Times New Roman CYR" w:hAnsi="Times New Roman CYR" w:cs="Times New Roman CYR"/>
          <w:szCs w:val="28"/>
        </w:rPr>
        <w:t>.»</w:t>
      </w:r>
      <w:r w:rsidR="006D727D" w:rsidRPr="004451CF">
        <w:rPr>
          <w:rFonts w:ascii="Times New Roman CYR" w:hAnsi="Times New Roman CYR" w:cs="Times New Roman CYR"/>
          <w:szCs w:val="28"/>
        </w:rPr>
        <w:t>;</w:t>
      </w:r>
    </w:p>
    <w:p w:rsidR="001B0A9D" w:rsidRDefault="00913E59" w:rsidP="00203977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Cs w:val="28"/>
        </w:rPr>
      </w:pPr>
      <w:r w:rsidRPr="001B0A9D">
        <w:rPr>
          <w:rFonts w:ascii="Times New Roman CYR" w:hAnsi="Times New Roman CYR" w:cs="Times New Roman CYR"/>
          <w:szCs w:val="28"/>
        </w:rPr>
        <w:t>1.2.2</w:t>
      </w:r>
      <w:r w:rsidR="0004234F" w:rsidRPr="001B0A9D">
        <w:rPr>
          <w:rFonts w:ascii="Times New Roman CYR" w:hAnsi="Times New Roman CYR" w:cs="Times New Roman CYR"/>
          <w:szCs w:val="28"/>
        </w:rPr>
        <w:t>. пункт</w:t>
      </w:r>
      <w:r w:rsidRPr="001B0A9D">
        <w:rPr>
          <w:rFonts w:ascii="Times New Roman CYR" w:hAnsi="Times New Roman CYR" w:cs="Times New Roman CYR"/>
          <w:szCs w:val="28"/>
        </w:rPr>
        <w:t xml:space="preserve"> 18</w:t>
      </w:r>
      <w:r w:rsidR="00CB1C4A">
        <w:rPr>
          <w:rFonts w:ascii="Times New Roman CYR" w:hAnsi="Times New Roman CYR" w:cs="Times New Roman CYR"/>
          <w:szCs w:val="28"/>
        </w:rPr>
        <w:t xml:space="preserve"> изложить в следующей редакции</w:t>
      </w:r>
      <w:r w:rsidR="001B0A9D">
        <w:rPr>
          <w:rFonts w:ascii="Times New Roman CYR" w:hAnsi="Times New Roman CYR" w:cs="Times New Roman CYR"/>
          <w:szCs w:val="28"/>
        </w:rPr>
        <w:t>:</w:t>
      </w:r>
    </w:p>
    <w:p w:rsidR="0004234F" w:rsidRDefault="00913E59" w:rsidP="00203977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Cs w:val="28"/>
        </w:rPr>
      </w:pPr>
      <w:r w:rsidRPr="001B0A9D">
        <w:rPr>
          <w:rFonts w:ascii="Times New Roman CYR" w:hAnsi="Times New Roman CYR" w:cs="Times New Roman CYR"/>
          <w:szCs w:val="28"/>
        </w:rPr>
        <w:t>«</w:t>
      </w:r>
      <w:r w:rsidR="00CF4B94">
        <w:rPr>
          <w:rFonts w:ascii="Times New Roman CYR" w:hAnsi="Times New Roman CYR" w:cs="Times New Roman CYR"/>
          <w:szCs w:val="28"/>
        </w:rPr>
        <w:t xml:space="preserve">18. </w:t>
      </w:r>
      <w:r w:rsidR="009D46AB">
        <w:rPr>
          <w:rFonts w:ascii="Times New Roman CYR" w:hAnsi="Times New Roman CYR" w:cs="Times New Roman CYR"/>
          <w:szCs w:val="28"/>
        </w:rPr>
        <w:t xml:space="preserve">Значение базового норматива затрат на оказание муниципальной услуги утверждается главными распорядителями средств бюджета города Липецка (уточняется при необходимости при формировании обоснований бюджетных ассигнований бюджета города Липецка на очередной финансовый год и плановый период) в сроки, установленные распоряжением администрации </w:t>
      </w:r>
      <w:r w:rsidR="009D46AB">
        <w:rPr>
          <w:rFonts w:ascii="Times New Roman CYR" w:hAnsi="Times New Roman CYR" w:cs="Times New Roman CYR"/>
          <w:szCs w:val="28"/>
        </w:rPr>
        <w:lastRenderedPageBreak/>
        <w:t xml:space="preserve">города Липецка о порядке составления проекта бюджета города Липецка на очередной финансовый год и плановый период, общей суммой, с выделением </w:t>
      </w:r>
      <w:r w:rsidRPr="001B0A9D">
        <w:rPr>
          <w:rFonts w:ascii="Times New Roman CYR" w:hAnsi="Times New Roman CYR" w:cs="Times New Roman CYR"/>
          <w:szCs w:val="28"/>
        </w:rPr>
        <w:t>сумм затрат, указанных в пунктах 15 и 16 настоящего Положения, используемых при определении значени</w:t>
      </w:r>
      <w:r w:rsidR="001B0A9D" w:rsidRPr="001B0A9D">
        <w:rPr>
          <w:rFonts w:ascii="Times New Roman CYR" w:hAnsi="Times New Roman CYR" w:cs="Times New Roman CYR"/>
          <w:szCs w:val="28"/>
        </w:rPr>
        <w:t xml:space="preserve">я базового норматива затрат на </w:t>
      </w:r>
      <w:r w:rsidRPr="001B0A9D">
        <w:rPr>
          <w:rFonts w:ascii="Times New Roman CYR" w:hAnsi="Times New Roman CYR" w:cs="Times New Roman CYR"/>
          <w:szCs w:val="28"/>
        </w:rPr>
        <w:t>о</w:t>
      </w:r>
      <w:r w:rsidR="001B0A9D" w:rsidRPr="001B0A9D">
        <w:rPr>
          <w:rFonts w:ascii="Times New Roman CYR" w:hAnsi="Times New Roman CYR" w:cs="Times New Roman CYR"/>
          <w:szCs w:val="28"/>
        </w:rPr>
        <w:t>к</w:t>
      </w:r>
      <w:r w:rsidRPr="001B0A9D">
        <w:rPr>
          <w:rFonts w:ascii="Times New Roman CYR" w:hAnsi="Times New Roman CYR" w:cs="Times New Roman CYR"/>
          <w:szCs w:val="28"/>
        </w:rPr>
        <w:t>азание муниципальной услуги.»</w:t>
      </w:r>
      <w:r w:rsidR="001B0A9D" w:rsidRPr="001B0A9D">
        <w:rPr>
          <w:rFonts w:ascii="Times New Roman CYR" w:hAnsi="Times New Roman CYR" w:cs="Times New Roman CYR"/>
          <w:szCs w:val="28"/>
        </w:rPr>
        <w:t>;</w:t>
      </w:r>
    </w:p>
    <w:p w:rsidR="009D56E2" w:rsidRPr="001B0A9D" w:rsidRDefault="0004234F" w:rsidP="00160C71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Cs w:val="28"/>
        </w:rPr>
      </w:pPr>
      <w:r w:rsidRPr="001B0A9D">
        <w:rPr>
          <w:rFonts w:ascii="Times New Roman CYR" w:hAnsi="Times New Roman CYR" w:cs="Times New Roman CYR"/>
          <w:szCs w:val="28"/>
        </w:rPr>
        <w:t>1.2.</w:t>
      </w:r>
      <w:r w:rsidR="001B0A9D" w:rsidRPr="001B0A9D">
        <w:rPr>
          <w:rFonts w:ascii="Times New Roman CYR" w:hAnsi="Times New Roman CYR" w:cs="Times New Roman CYR"/>
          <w:szCs w:val="28"/>
        </w:rPr>
        <w:t>3</w:t>
      </w:r>
      <w:r w:rsidR="009D56E2" w:rsidRPr="001B0A9D">
        <w:rPr>
          <w:rFonts w:ascii="Times New Roman CYR" w:hAnsi="Times New Roman CYR" w:cs="Times New Roman CYR"/>
          <w:szCs w:val="28"/>
        </w:rPr>
        <w:t>.</w:t>
      </w:r>
      <w:r w:rsidR="001B0A9D" w:rsidRPr="001B0A9D">
        <w:rPr>
          <w:rFonts w:ascii="Times New Roman CYR" w:hAnsi="Times New Roman CYR" w:cs="Times New Roman CYR"/>
          <w:szCs w:val="28"/>
        </w:rPr>
        <w:t xml:space="preserve"> пункт 19</w:t>
      </w:r>
      <w:r w:rsidR="004B744C" w:rsidRPr="001B0A9D">
        <w:rPr>
          <w:rFonts w:ascii="Times New Roman CYR" w:hAnsi="Times New Roman CYR" w:cs="Times New Roman CYR"/>
          <w:szCs w:val="28"/>
        </w:rPr>
        <w:t xml:space="preserve"> </w:t>
      </w:r>
      <w:r w:rsidR="001B0A9D" w:rsidRPr="001B0A9D">
        <w:rPr>
          <w:rFonts w:ascii="Times New Roman CYR" w:hAnsi="Times New Roman CYR" w:cs="Times New Roman CYR"/>
          <w:szCs w:val="28"/>
        </w:rPr>
        <w:t>дополнить словами «, а также коэффициентов приведения</w:t>
      </w:r>
      <w:r w:rsidR="0082461C">
        <w:rPr>
          <w:rFonts w:ascii="Times New Roman CYR" w:hAnsi="Times New Roman CYR" w:cs="Times New Roman CYR"/>
          <w:szCs w:val="28"/>
        </w:rPr>
        <w:t>.</w:t>
      </w:r>
      <w:r w:rsidR="001B0A9D" w:rsidRPr="001B0A9D">
        <w:rPr>
          <w:rFonts w:ascii="Times New Roman CYR" w:hAnsi="Times New Roman CYR" w:cs="Times New Roman CYR"/>
          <w:szCs w:val="28"/>
        </w:rPr>
        <w:t>»</w:t>
      </w:r>
      <w:r w:rsidR="004B744C" w:rsidRPr="001B0A9D">
        <w:rPr>
          <w:rFonts w:ascii="Times New Roman CYR" w:hAnsi="Times New Roman CYR" w:cs="Times New Roman CYR"/>
          <w:szCs w:val="28"/>
        </w:rPr>
        <w:t>;</w:t>
      </w:r>
    </w:p>
    <w:p w:rsidR="00763BA1" w:rsidRPr="00BA5696" w:rsidRDefault="00763BA1" w:rsidP="00763BA1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Cs w:val="28"/>
        </w:rPr>
      </w:pPr>
      <w:r w:rsidRPr="00BA5696">
        <w:rPr>
          <w:rFonts w:ascii="Times New Roman CYR" w:hAnsi="Times New Roman CYR" w:cs="Times New Roman CYR"/>
          <w:szCs w:val="28"/>
        </w:rPr>
        <w:t>1.</w:t>
      </w:r>
      <w:r w:rsidR="004B744C" w:rsidRPr="00BA5696">
        <w:rPr>
          <w:rFonts w:ascii="Times New Roman CYR" w:hAnsi="Times New Roman CYR" w:cs="Times New Roman CYR"/>
          <w:szCs w:val="28"/>
        </w:rPr>
        <w:t>2</w:t>
      </w:r>
      <w:r w:rsidRPr="00BA5696">
        <w:rPr>
          <w:rFonts w:ascii="Times New Roman CYR" w:hAnsi="Times New Roman CYR" w:cs="Times New Roman CYR"/>
          <w:szCs w:val="28"/>
        </w:rPr>
        <w:t>.</w:t>
      </w:r>
      <w:r w:rsidR="00592B89" w:rsidRPr="00BA5696">
        <w:rPr>
          <w:rFonts w:ascii="Times New Roman CYR" w:hAnsi="Times New Roman CYR" w:cs="Times New Roman CYR"/>
          <w:szCs w:val="28"/>
        </w:rPr>
        <w:t>4</w:t>
      </w:r>
      <w:r w:rsidRPr="00BA5696">
        <w:rPr>
          <w:rFonts w:ascii="Times New Roman CYR" w:hAnsi="Times New Roman CYR" w:cs="Times New Roman CYR"/>
          <w:szCs w:val="28"/>
        </w:rPr>
        <w:t>. </w:t>
      </w:r>
      <w:r w:rsidR="00D84539">
        <w:rPr>
          <w:rFonts w:ascii="Times New Roman CYR" w:hAnsi="Times New Roman CYR" w:cs="Times New Roman CYR"/>
          <w:szCs w:val="28"/>
        </w:rPr>
        <w:t xml:space="preserve">дополнить </w:t>
      </w:r>
      <w:r w:rsidR="00592B89" w:rsidRPr="00BA5696">
        <w:rPr>
          <w:rFonts w:ascii="Times New Roman CYR" w:hAnsi="Times New Roman CYR" w:cs="Times New Roman CYR"/>
          <w:szCs w:val="28"/>
        </w:rPr>
        <w:t>пункт</w:t>
      </w:r>
      <w:r w:rsidR="00D84539">
        <w:rPr>
          <w:rFonts w:ascii="Times New Roman CYR" w:hAnsi="Times New Roman CYR" w:cs="Times New Roman CYR"/>
          <w:szCs w:val="28"/>
        </w:rPr>
        <w:t>ом</w:t>
      </w:r>
      <w:r w:rsidR="00592B89" w:rsidRPr="00BA5696">
        <w:rPr>
          <w:rFonts w:ascii="Times New Roman CYR" w:hAnsi="Times New Roman CYR" w:cs="Times New Roman CYR"/>
          <w:szCs w:val="28"/>
        </w:rPr>
        <w:t xml:space="preserve"> 21</w:t>
      </w:r>
      <w:r w:rsidR="00CA6E3B">
        <w:rPr>
          <w:rFonts w:ascii="Times New Roman CYR" w:hAnsi="Times New Roman CYR" w:cs="Times New Roman CYR"/>
          <w:szCs w:val="28"/>
        </w:rPr>
        <w:t>.1</w:t>
      </w:r>
      <w:r w:rsidR="00592B89" w:rsidRPr="00BA5696">
        <w:rPr>
          <w:rFonts w:ascii="Times New Roman CYR" w:hAnsi="Times New Roman CYR" w:cs="Times New Roman CYR"/>
          <w:szCs w:val="28"/>
        </w:rPr>
        <w:t xml:space="preserve"> следующего содержания:</w:t>
      </w:r>
    </w:p>
    <w:p w:rsidR="00592B89" w:rsidRPr="005B058B" w:rsidRDefault="00592B89" w:rsidP="005B058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5696">
        <w:rPr>
          <w:rFonts w:ascii="Times New Roman" w:hAnsi="Times New Roman" w:cs="Times New Roman"/>
          <w:sz w:val="28"/>
          <w:szCs w:val="28"/>
        </w:rPr>
        <w:t>«</w:t>
      </w:r>
      <w:r w:rsidR="00CA6E3B">
        <w:rPr>
          <w:rFonts w:ascii="Times New Roman" w:hAnsi="Times New Roman" w:cs="Times New Roman"/>
          <w:sz w:val="28"/>
          <w:szCs w:val="28"/>
        </w:rPr>
        <w:t>21.1</w:t>
      </w:r>
      <w:r w:rsidR="00D84539">
        <w:rPr>
          <w:rFonts w:ascii="Times New Roman" w:hAnsi="Times New Roman" w:cs="Times New Roman"/>
          <w:sz w:val="28"/>
          <w:szCs w:val="28"/>
        </w:rPr>
        <w:t xml:space="preserve">. </w:t>
      </w:r>
      <w:r w:rsidR="00BA5696" w:rsidRPr="00BA5696">
        <w:rPr>
          <w:rFonts w:ascii="Times New Roman" w:hAnsi="Times New Roman" w:cs="Times New Roman"/>
          <w:sz w:val="28"/>
          <w:szCs w:val="28"/>
        </w:rPr>
        <w:t xml:space="preserve">В случае необходимости при формировании обоснований бюджетных ассигнований бюджета города Липецка на очередной финансовый год и плановый период уточнения объема финансового обеспечения выполнения муниципального задания на оказание муниципальных услуг в отношении </w:t>
      </w:r>
      <w:r w:rsidR="004D7CE0">
        <w:rPr>
          <w:rFonts w:ascii="Times New Roman" w:hAnsi="Times New Roman" w:cs="Times New Roman"/>
          <w:sz w:val="28"/>
          <w:szCs w:val="28"/>
        </w:rPr>
        <w:t>отдельного бюджетного или автономного учреждения</w:t>
      </w:r>
      <w:r w:rsidR="00C94CF4">
        <w:rPr>
          <w:rFonts w:ascii="Times New Roman" w:hAnsi="Times New Roman" w:cs="Times New Roman"/>
          <w:sz w:val="28"/>
          <w:szCs w:val="28"/>
        </w:rPr>
        <w:t>,</w:t>
      </w:r>
      <w:r w:rsidR="004D7CE0">
        <w:rPr>
          <w:rFonts w:ascii="Times New Roman" w:hAnsi="Times New Roman" w:cs="Times New Roman"/>
          <w:sz w:val="28"/>
          <w:szCs w:val="28"/>
        </w:rPr>
        <w:t xml:space="preserve"> </w:t>
      </w:r>
      <w:r w:rsidR="00C94CF4">
        <w:rPr>
          <w:rFonts w:ascii="Times New Roman" w:hAnsi="Times New Roman" w:cs="Times New Roman"/>
          <w:sz w:val="28"/>
          <w:szCs w:val="28"/>
        </w:rPr>
        <w:t>главным распорядителем средств бюджета города Липецка</w:t>
      </w:r>
      <w:r w:rsidR="00734337">
        <w:rPr>
          <w:rFonts w:ascii="Times New Roman" w:hAnsi="Times New Roman" w:cs="Times New Roman"/>
          <w:sz w:val="28"/>
          <w:szCs w:val="28"/>
        </w:rPr>
        <w:t>, осуществляющим функции и полномочия учредителя</w:t>
      </w:r>
      <w:r w:rsidR="00C94CF4">
        <w:rPr>
          <w:rFonts w:ascii="Times New Roman" w:hAnsi="Times New Roman" w:cs="Times New Roman"/>
          <w:sz w:val="28"/>
          <w:szCs w:val="28"/>
        </w:rPr>
        <w:t xml:space="preserve"> в отношении указанных учреждений</w:t>
      </w:r>
      <w:r w:rsidR="00734337">
        <w:rPr>
          <w:rFonts w:ascii="Times New Roman" w:hAnsi="Times New Roman" w:cs="Times New Roman"/>
          <w:sz w:val="28"/>
          <w:szCs w:val="28"/>
        </w:rPr>
        <w:t>,</w:t>
      </w:r>
      <w:r w:rsidR="00BA5696" w:rsidRPr="00BA5696">
        <w:rPr>
          <w:rFonts w:ascii="Times New Roman" w:hAnsi="Times New Roman" w:cs="Times New Roman"/>
          <w:sz w:val="28"/>
          <w:szCs w:val="28"/>
        </w:rPr>
        <w:t xml:space="preserve"> применяются коэффициенты приведения, определяемые в порядке, установленном правовым актом</w:t>
      </w:r>
      <w:r w:rsidR="004D7CE0">
        <w:rPr>
          <w:rFonts w:ascii="Times New Roman" w:hAnsi="Times New Roman" w:cs="Times New Roman"/>
          <w:sz w:val="28"/>
          <w:szCs w:val="28"/>
        </w:rPr>
        <w:t xml:space="preserve"> </w:t>
      </w:r>
      <w:r w:rsidR="00C94CF4">
        <w:rPr>
          <w:rFonts w:ascii="Times New Roman" w:hAnsi="Times New Roman" w:cs="Times New Roman"/>
          <w:sz w:val="28"/>
          <w:szCs w:val="28"/>
        </w:rPr>
        <w:t>главного распорядителя средств бюджета города Липецка</w:t>
      </w:r>
      <w:r w:rsidR="00BA5696" w:rsidRPr="00BA5696">
        <w:rPr>
          <w:rFonts w:ascii="Times New Roman" w:hAnsi="Times New Roman" w:cs="Times New Roman"/>
          <w:sz w:val="28"/>
          <w:szCs w:val="28"/>
        </w:rPr>
        <w:t>.»</w:t>
      </w:r>
    </w:p>
    <w:p w:rsidR="00D0500C" w:rsidRDefault="00196006" w:rsidP="008032A3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Cs w:val="28"/>
        </w:rPr>
      </w:pPr>
      <w:r w:rsidRPr="005B058B">
        <w:rPr>
          <w:rFonts w:ascii="Times New Roman CYR" w:hAnsi="Times New Roman CYR" w:cs="Times New Roman CYR"/>
          <w:szCs w:val="28"/>
        </w:rPr>
        <w:t>1</w:t>
      </w:r>
      <w:r w:rsidR="004B744C" w:rsidRPr="005B058B">
        <w:rPr>
          <w:rFonts w:ascii="Times New Roman CYR" w:hAnsi="Times New Roman CYR" w:cs="Times New Roman CYR"/>
          <w:szCs w:val="28"/>
        </w:rPr>
        <w:t>.2</w:t>
      </w:r>
      <w:r w:rsidR="008032A3" w:rsidRPr="005B058B">
        <w:rPr>
          <w:rFonts w:ascii="Times New Roman CYR" w:hAnsi="Times New Roman CYR" w:cs="Times New Roman CYR"/>
          <w:szCs w:val="28"/>
        </w:rPr>
        <w:t>.</w:t>
      </w:r>
      <w:r w:rsidR="005B058B" w:rsidRPr="005B058B">
        <w:rPr>
          <w:rFonts w:ascii="Times New Roman CYR" w:hAnsi="Times New Roman CYR" w:cs="Times New Roman CYR"/>
          <w:szCs w:val="28"/>
        </w:rPr>
        <w:t>5</w:t>
      </w:r>
      <w:r w:rsidR="008032A3" w:rsidRPr="005B058B">
        <w:rPr>
          <w:rFonts w:ascii="Times New Roman CYR" w:hAnsi="Times New Roman CYR" w:cs="Times New Roman CYR"/>
          <w:szCs w:val="28"/>
        </w:rPr>
        <w:t>. </w:t>
      </w:r>
      <w:r w:rsidR="00967F26">
        <w:rPr>
          <w:rFonts w:ascii="Times New Roman CYR" w:hAnsi="Times New Roman CYR" w:cs="Times New Roman CYR"/>
          <w:szCs w:val="28"/>
        </w:rPr>
        <w:t xml:space="preserve">дополнить </w:t>
      </w:r>
      <w:r w:rsidR="00F37A12" w:rsidRPr="005B058B">
        <w:rPr>
          <w:rFonts w:ascii="Times New Roman CYR" w:hAnsi="Times New Roman CYR" w:cs="Times New Roman CYR"/>
          <w:szCs w:val="28"/>
        </w:rPr>
        <w:t>пункт</w:t>
      </w:r>
      <w:r w:rsidR="00967F26">
        <w:rPr>
          <w:rFonts w:ascii="Times New Roman CYR" w:hAnsi="Times New Roman CYR" w:cs="Times New Roman CYR"/>
          <w:szCs w:val="28"/>
        </w:rPr>
        <w:t>ом</w:t>
      </w:r>
      <w:r w:rsidR="005B058B" w:rsidRPr="005B058B">
        <w:rPr>
          <w:rFonts w:ascii="Times New Roman CYR" w:hAnsi="Times New Roman CYR" w:cs="Times New Roman CYR"/>
          <w:szCs w:val="28"/>
        </w:rPr>
        <w:t xml:space="preserve"> 32</w:t>
      </w:r>
      <w:r w:rsidR="00CA6E3B">
        <w:rPr>
          <w:rFonts w:ascii="Times New Roman CYR" w:hAnsi="Times New Roman CYR" w:cs="Times New Roman CYR"/>
          <w:szCs w:val="28"/>
        </w:rPr>
        <w:t>.1</w:t>
      </w:r>
      <w:r w:rsidR="005B058B" w:rsidRPr="005B058B">
        <w:rPr>
          <w:rFonts w:ascii="Times New Roman CYR" w:hAnsi="Times New Roman CYR" w:cs="Times New Roman CYR"/>
          <w:szCs w:val="28"/>
        </w:rPr>
        <w:t xml:space="preserve"> следующего содержания</w:t>
      </w:r>
      <w:r w:rsidR="00D0500C" w:rsidRPr="005B058B">
        <w:rPr>
          <w:rFonts w:ascii="Times New Roman CYR" w:hAnsi="Times New Roman CYR" w:cs="Times New Roman CYR"/>
          <w:szCs w:val="28"/>
        </w:rPr>
        <w:t>:</w:t>
      </w:r>
    </w:p>
    <w:p w:rsidR="005B058B" w:rsidRPr="005B058B" w:rsidRDefault="005B058B" w:rsidP="005B058B">
      <w:pPr>
        <w:pStyle w:val="ConsPlusNormal"/>
        <w:spacing w:before="16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967F26">
        <w:rPr>
          <w:rFonts w:ascii="Times New Roman" w:hAnsi="Times New Roman" w:cs="Times New Roman"/>
          <w:sz w:val="28"/>
          <w:szCs w:val="28"/>
        </w:rPr>
        <w:t>32</w:t>
      </w:r>
      <w:r w:rsidR="00CA6E3B">
        <w:rPr>
          <w:rFonts w:ascii="Times New Roman" w:hAnsi="Times New Roman" w:cs="Times New Roman"/>
          <w:sz w:val="28"/>
          <w:szCs w:val="28"/>
        </w:rPr>
        <w:t>.1</w:t>
      </w:r>
      <w:r w:rsidR="00967F26">
        <w:rPr>
          <w:rFonts w:ascii="Times New Roman" w:hAnsi="Times New Roman" w:cs="Times New Roman"/>
          <w:sz w:val="28"/>
          <w:szCs w:val="28"/>
        </w:rPr>
        <w:t xml:space="preserve">. </w:t>
      </w:r>
      <w:r w:rsidRPr="005B058B">
        <w:rPr>
          <w:rFonts w:ascii="Times New Roman" w:hAnsi="Times New Roman" w:cs="Times New Roman"/>
          <w:sz w:val="28"/>
          <w:szCs w:val="28"/>
        </w:rPr>
        <w:t>В случае если при формировании главным распорядителем средств бюджета города Липецка обоснований бюджетных ассигнований городского бюджета на очередной финансовый год и плановый период объем финансового обеспечения выполнения муниципального задания, рассчитанный в соответствии с настоящим Положением превышает объем бюджетных ассигнований, предусмотренных главному распорядителю средств бюджета города на предоставление субсидий на финансовое обеспечение выполнения муниципального задания, применяется коэффициент выравнивания</w:t>
      </w:r>
      <w:r>
        <w:rPr>
          <w:rFonts w:ascii="Times New Roman" w:hAnsi="Times New Roman" w:cs="Times New Roman"/>
          <w:sz w:val="28"/>
          <w:szCs w:val="28"/>
        </w:rPr>
        <w:t xml:space="preserve"> (К</w:t>
      </w:r>
      <w:r w:rsidRPr="005B058B">
        <w:rPr>
          <w:rFonts w:ascii="Times New Roman" w:hAnsi="Times New Roman" w:cs="Times New Roman"/>
          <w:sz w:val="16"/>
          <w:szCs w:val="16"/>
        </w:rPr>
        <w:t>вр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5B058B">
        <w:rPr>
          <w:rFonts w:ascii="Times New Roman" w:hAnsi="Times New Roman" w:cs="Times New Roman"/>
          <w:sz w:val="28"/>
          <w:szCs w:val="28"/>
        </w:rPr>
        <w:t>, значение которого не может превышать единицу и определяется по формуле:</w:t>
      </w:r>
    </w:p>
    <w:p w:rsidR="005B058B" w:rsidRPr="005B058B" w:rsidRDefault="00655975" w:rsidP="005B058B">
      <w:pPr>
        <w:pStyle w:val="ConsPlusNormal"/>
        <w:spacing w:before="160"/>
        <w:ind w:firstLine="540"/>
        <w:jc w:val="center"/>
        <w:rPr>
          <w:rFonts w:ascii="Times New Roman" w:hAnsi="Times New Roman" w:cs="Times New Roman"/>
          <w:noProof/>
          <w:position w:val="-25"/>
          <w:sz w:val="28"/>
          <w:szCs w:val="28"/>
        </w:rPr>
      </w:pPr>
      <w:r w:rsidRPr="005B058B">
        <w:rPr>
          <w:rFonts w:ascii="Times New Roman" w:hAnsi="Times New Roman" w:cs="Times New Roman"/>
          <w:noProof/>
          <w:position w:val="-25"/>
          <w:sz w:val="28"/>
          <w:szCs w:val="28"/>
        </w:rPr>
        <w:drawing>
          <wp:inline distT="0" distB="0" distL="0" distR="0">
            <wp:extent cx="1057275" cy="428625"/>
            <wp:effectExtent l="0" t="0" r="0" b="0"/>
            <wp:docPr id="2" name="Консультант Плю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058B" w:rsidRDefault="005B058B" w:rsidP="009D46AB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где:</w:t>
      </w:r>
    </w:p>
    <w:p w:rsidR="005B058B" w:rsidRDefault="005B058B" w:rsidP="008032A3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БА – объем бюджетных ассигнований, предусмотренных в очередном финансовом году в бюджете города </w:t>
      </w:r>
      <w:r w:rsidR="00426523">
        <w:rPr>
          <w:rFonts w:ascii="Times New Roman CYR" w:hAnsi="Times New Roman CYR" w:cs="Times New Roman CYR"/>
          <w:szCs w:val="28"/>
        </w:rPr>
        <w:t xml:space="preserve">Липецка </w:t>
      </w:r>
      <w:r>
        <w:rPr>
          <w:rFonts w:ascii="Times New Roman CYR" w:hAnsi="Times New Roman CYR" w:cs="Times New Roman CYR"/>
          <w:szCs w:val="28"/>
        </w:rPr>
        <w:t xml:space="preserve">главному </w:t>
      </w:r>
      <w:r w:rsidR="00426523">
        <w:rPr>
          <w:rFonts w:ascii="Times New Roman CYR" w:hAnsi="Times New Roman CYR" w:cs="Times New Roman CYR"/>
          <w:szCs w:val="28"/>
        </w:rPr>
        <w:t>распорядителю средств</w:t>
      </w:r>
      <w:r>
        <w:rPr>
          <w:rFonts w:ascii="Times New Roman CYR" w:hAnsi="Times New Roman CYR" w:cs="Times New Roman CYR"/>
          <w:szCs w:val="28"/>
        </w:rPr>
        <w:t xml:space="preserve"> бюджета</w:t>
      </w:r>
      <w:r w:rsidR="00426523">
        <w:rPr>
          <w:rFonts w:ascii="Times New Roman CYR" w:hAnsi="Times New Roman CYR" w:cs="Times New Roman CYR"/>
          <w:szCs w:val="28"/>
        </w:rPr>
        <w:t xml:space="preserve"> города</w:t>
      </w:r>
      <w:r>
        <w:rPr>
          <w:rFonts w:ascii="Times New Roman CYR" w:hAnsi="Times New Roman CYR" w:cs="Times New Roman CYR"/>
          <w:szCs w:val="28"/>
        </w:rPr>
        <w:t xml:space="preserve"> на предоставление субсидий на финансовое обеспечение выполнения муниципального задания;</w:t>
      </w:r>
    </w:p>
    <w:p w:rsidR="005B058B" w:rsidRPr="00BA1D0A" w:rsidRDefault="00BA1D0A" w:rsidP="008032A3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ОФО</w:t>
      </w:r>
      <w:r w:rsidRPr="00BA1D0A">
        <w:rPr>
          <w:rFonts w:ascii="Times New Roman CYR" w:hAnsi="Times New Roman CYR" w:cs="Times New Roman CYR"/>
          <w:sz w:val="16"/>
          <w:szCs w:val="16"/>
          <w:lang w:val="en-US"/>
        </w:rPr>
        <w:t>i</w:t>
      </w:r>
      <w:r>
        <w:rPr>
          <w:rFonts w:ascii="Times New Roman CYR" w:hAnsi="Times New Roman CYR" w:cs="Times New Roman CYR"/>
          <w:sz w:val="16"/>
          <w:szCs w:val="16"/>
        </w:rPr>
        <w:t xml:space="preserve"> </w:t>
      </w:r>
      <w:r>
        <w:rPr>
          <w:rFonts w:ascii="Times New Roman CYR" w:hAnsi="Times New Roman CYR" w:cs="Times New Roman CYR"/>
          <w:szCs w:val="28"/>
        </w:rPr>
        <w:t>–</w:t>
      </w:r>
      <w:r w:rsidRPr="00BA1D0A">
        <w:rPr>
          <w:rFonts w:ascii="Times New Roman CYR" w:hAnsi="Times New Roman CYR" w:cs="Times New Roman CYR"/>
          <w:szCs w:val="28"/>
        </w:rPr>
        <w:t xml:space="preserve"> </w:t>
      </w:r>
      <w:r>
        <w:rPr>
          <w:rFonts w:ascii="Times New Roman CYR" w:hAnsi="Times New Roman CYR" w:cs="Times New Roman CYR"/>
          <w:szCs w:val="28"/>
        </w:rPr>
        <w:t xml:space="preserve">планируемый объем субсидии на финансовое обеспечение выполнения муниципального задания на очередной финансовый год, необходимый </w:t>
      </w:r>
      <w:r>
        <w:rPr>
          <w:rFonts w:ascii="Times New Roman CYR" w:hAnsi="Times New Roman CYR" w:cs="Times New Roman CYR"/>
          <w:szCs w:val="28"/>
          <w:lang w:val="en-US"/>
        </w:rPr>
        <w:t>i</w:t>
      </w:r>
      <w:r>
        <w:rPr>
          <w:rFonts w:ascii="Times New Roman CYR" w:hAnsi="Times New Roman CYR" w:cs="Times New Roman CYR"/>
          <w:szCs w:val="28"/>
        </w:rPr>
        <w:t>-му муниципальному бюджетному и автономному учреждению для выполнения муниципального задания.».</w:t>
      </w:r>
    </w:p>
    <w:p w:rsidR="005A4545" w:rsidRPr="00A12B46" w:rsidRDefault="005A4545" w:rsidP="005A4545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Cs w:val="28"/>
        </w:rPr>
      </w:pPr>
      <w:r w:rsidRPr="00A12B46">
        <w:rPr>
          <w:rFonts w:ascii="Times New Roman CYR" w:hAnsi="Times New Roman CYR" w:cs="Times New Roman CYR"/>
          <w:szCs w:val="28"/>
        </w:rPr>
        <w:t>2. Настоящее постановление применяется к правоотношениям, возникающим при формировании муниципального задания начиная с муниципального задания на 202</w:t>
      </w:r>
      <w:r>
        <w:rPr>
          <w:rFonts w:ascii="Times New Roman CYR" w:hAnsi="Times New Roman CYR" w:cs="Times New Roman CYR"/>
          <w:szCs w:val="28"/>
        </w:rPr>
        <w:t>5</w:t>
      </w:r>
      <w:r w:rsidRPr="00A12B46">
        <w:rPr>
          <w:rFonts w:ascii="Times New Roman CYR" w:hAnsi="Times New Roman CYR" w:cs="Times New Roman CYR"/>
          <w:szCs w:val="28"/>
        </w:rPr>
        <w:t xml:space="preserve"> год и на плановый период 202</w:t>
      </w:r>
      <w:r>
        <w:rPr>
          <w:rFonts w:ascii="Times New Roman CYR" w:hAnsi="Times New Roman CYR" w:cs="Times New Roman CYR"/>
          <w:szCs w:val="28"/>
        </w:rPr>
        <w:t>6</w:t>
      </w:r>
      <w:r w:rsidRPr="00A12B46">
        <w:rPr>
          <w:rFonts w:ascii="Times New Roman CYR" w:hAnsi="Times New Roman CYR" w:cs="Times New Roman CYR"/>
          <w:szCs w:val="28"/>
        </w:rPr>
        <w:t xml:space="preserve"> и 202</w:t>
      </w:r>
      <w:r>
        <w:rPr>
          <w:rFonts w:ascii="Times New Roman CYR" w:hAnsi="Times New Roman CYR" w:cs="Times New Roman CYR"/>
          <w:szCs w:val="28"/>
        </w:rPr>
        <w:t>7</w:t>
      </w:r>
      <w:r w:rsidRPr="00A12B46">
        <w:rPr>
          <w:rFonts w:ascii="Times New Roman CYR" w:hAnsi="Times New Roman CYR" w:cs="Times New Roman CYR"/>
          <w:szCs w:val="28"/>
        </w:rPr>
        <w:t xml:space="preserve"> годов. </w:t>
      </w:r>
    </w:p>
    <w:p w:rsidR="00D71E0B" w:rsidRDefault="00D71E0B" w:rsidP="0038779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FF0000"/>
          <w:szCs w:val="28"/>
        </w:rPr>
      </w:pPr>
      <w:bookmarkStart w:id="0" w:name="_GoBack"/>
      <w:bookmarkEnd w:id="0"/>
    </w:p>
    <w:p w:rsidR="00CD7EEF" w:rsidRPr="00BA1D0A" w:rsidRDefault="00387796" w:rsidP="00A12B46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BA1D0A">
        <w:rPr>
          <w:rFonts w:ascii="Times New Roman CYR" w:hAnsi="Times New Roman CYR" w:cs="Times New Roman CYR"/>
          <w:szCs w:val="28"/>
        </w:rPr>
        <w:t>Глава города Липецка</w:t>
      </w:r>
      <w:r w:rsidRPr="00BA1D0A">
        <w:rPr>
          <w:rFonts w:ascii="Times New Roman CYR" w:hAnsi="Times New Roman CYR" w:cs="Times New Roman CYR"/>
          <w:szCs w:val="28"/>
        </w:rPr>
        <w:tab/>
      </w:r>
      <w:r w:rsidRPr="00BA1D0A">
        <w:rPr>
          <w:rFonts w:ascii="Times New Roman CYR" w:hAnsi="Times New Roman CYR" w:cs="Times New Roman CYR"/>
          <w:szCs w:val="28"/>
        </w:rPr>
        <w:tab/>
      </w:r>
      <w:r w:rsidRPr="00BA1D0A">
        <w:rPr>
          <w:rFonts w:ascii="Times New Roman CYR" w:hAnsi="Times New Roman CYR" w:cs="Times New Roman CYR"/>
          <w:szCs w:val="28"/>
        </w:rPr>
        <w:tab/>
      </w:r>
      <w:r w:rsidRPr="00BA1D0A">
        <w:rPr>
          <w:rFonts w:ascii="Times New Roman CYR" w:hAnsi="Times New Roman CYR" w:cs="Times New Roman CYR"/>
          <w:szCs w:val="28"/>
        </w:rPr>
        <w:tab/>
      </w:r>
      <w:r w:rsidRPr="00BA1D0A">
        <w:rPr>
          <w:rFonts w:ascii="Times New Roman CYR" w:hAnsi="Times New Roman CYR" w:cs="Times New Roman CYR"/>
          <w:szCs w:val="28"/>
        </w:rPr>
        <w:tab/>
      </w:r>
      <w:r w:rsidRPr="00BA1D0A">
        <w:rPr>
          <w:rFonts w:ascii="Times New Roman CYR" w:hAnsi="Times New Roman CYR" w:cs="Times New Roman CYR"/>
          <w:szCs w:val="28"/>
        </w:rPr>
        <w:tab/>
      </w:r>
      <w:r w:rsidRPr="00BA1D0A">
        <w:rPr>
          <w:rFonts w:ascii="Times New Roman CYR" w:hAnsi="Times New Roman CYR" w:cs="Times New Roman CYR"/>
          <w:szCs w:val="28"/>
        </w:rPr>
        <w:tab/>
      </w:r>
      <w:r w:rsidRPr="00BA1D0A">
        <w:rPr>
          <w:rFonts w:ascii="Times New Roman CYR" w:hAnsi="Times New Roman CYR" w:cs="Times New Roman CYR"/>
          <w:szCs w:val="28"/>
        </w:rPr>
        <w:tab/>
        <w:t>Е.Ю.Уваркина</w:t>
      </w:r>
    </w:p>
    <w:sectPr w:rsidR="00CD7EEF" w:rsidRPr="00BA1D0A" w:rsidSect="0030380D">
      <w:headerReference w:type="default" r:id="rId10"/>
      <w:headerReference w:type="first" r:id="rId11"/>
      <w:pgSz w:w="11906" w:h="16838"/>
      <w:pgMar w:top="1134" w:right="851" w:bottom="993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1948" w:rsidRDefault="00B71948">
      <w:r>
        <w:separator/>
      </w:r>
    </w:p>
  </w:endnote>
  <w:endnote w:type="continuationSeparator" w:id="0">
    <w:p w:rsidR="00B71948" w:rsidRDefault="00B71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1948" w:rsidRDefault="00B71948">
      <w:r>
        <w:separator/>
      </w:r>
    </w:p>
  </w:footnote>
  <w:footnote w:type="continuationSeparator" w:id="0">
    <w:p w:rsidR="00B71948" w:rsidRDefault="00B719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84C" w:rsidRDefault="008A784C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655975">
      <w:rPr>
        <w:noProof/>
      </w:rPr>
      <w:t>2</w:t>
    </w:r>
    <w:r>
      <w:fldChar w:fldCharType="end"/>
    </w:r>
  </w:p>
  <w:p w:rsidR="008A784C" w:rsidRDefault="008A784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019A" w:rsidRDefault="00EF019A">
    <w:pPr>
      <w:pStyle w:val="a5"/>
    </w:pPr>
  </w:p>
  <w:p w:rsidR="00EF019A" w:rsidRDefault="00EF019A">
    <w:pPr>
      <w:pStyle w:val="a5"/>
    </w:pPr>
  </w:p>
  <w:p w:rsidR="00EF019A" w:rsidRDefault="00EF019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DF2C25"/>
    <w:multiLevelType w:val="multilevel"/>
    <w:tmpl w:val="5D0CF5BE"/>
    <w:lvl w:ilvl="0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08" w:hanging="900"/>
      </w:pPr>
      <w:rPr>
        <w:rFonts w:hint="default"/>
      </w:rPr>
    </w:lvl>
    <w:lvl w:ilvl="2">
      <w:start w:val="11"/>
      <w:numFmt w:val="decimal"/>
      <w:isLgl/>
      <w:lvlText w:val="%1.%2.%3."/>
      <w:lvlJc w:val="left"/>
      <w:pPr>
        <w:ind w:left="1608" w:hanging="9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 w15:restartNumberingAfterBreak="0">
    <w:nsid w:val="32C57967"/>
    <w:multiLevelType w:val="hybridMultilevel"/>
    <w:tmpl w:val="B0C6316C"/>
    <w:lvl w:ilvl="0" w:tplc="5E520BC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688D2BA7"/>
    <w:multiLevelType w:val="multilevel"/>
    <w:tmpl w:val="6AA4ABE8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3" w15:restartNumberingAfterBreak="0">
    <w:nsid w:val="7D0D3FF4"/>
    <w:multiLevelType w:val="multilevel"/>
    <w:tmpl w:val="1700B624"/>
    <w:lvl w:ilvl="0">
      <w:start w:val="1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94" w:hanging="825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1363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12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27A4"/>
    <w:rsid w:val="00012AAD"/>
    <w:rsid w:val="00020210"/>
    <w:rsid w:val="0002121E"/>
    <w:rsid w:val="00027242"/>
    <w:rsid w:val="00027BE7"/>
    <w:rsid w:val="0003618A"/>
    <w:rsid w:val="0004234F"/>
    <w:rsid w:val="00060643"/>
    <w:rsid w:val="000609AA"/>
    <w:rsid w:val="000669EB"/>
    <w:rsid w:val="00070A7A"/>
    <w:rsid w:val="00070B7E"/>
    <w:rsid w:val="00076084"/>
    <w:rsid w:val="000911BB"/>
    <w:rsid w:val="00091D9A"/>
    <w:rsid w:val="00094DC2"/>
    <w:rsid w:val="00097CA9"/>
    <w:rsid w:val="000A1A45"/>
    <w:rsid w:val="000A4FB5"/>
    <w:rsid w:val="000A516A"/>
    <w:rsid w:val="000A5C17"/>
    <w:rsid w:val="000B565D"/>
    <w:rsid w:val="000B5E9C"/>
    <w:rsid w:val="000B7EDE"/>
    <w:rsid w:val="000D2798"/>
    <w:rsid w:val="000E0A09"/>
    <w:rsid w:val="000E0EC5"/>
    <w:rsid w:val="000E2B38"/>
    <w:rsid w:val="000F0C52"/>
    <w:rsid w:val="000F0F92"/>
    <w:rsid w:val="000F31FE"/>
    <w:rsid w:val="000F7CF1"/>
    <w:rsid w:val="00104275"/>
    <w:rsid w:val="001130CB"/>
    <w:rsid w:val="0011599F"/>
    <w:rsid w:val="00115D50"/>
    <w:rsid w:val="00137876"/>
    <w:rsid w:val="00143430"/>
    <w:rsid w:val="001446C6"/>
    <w:rsid w:val="001504D9"/>
    <w:rsid w:val="0015551C"/>
    <w:rsid w:val="00157A72"/>
    <w:rsid w:val="00160C71"/>
    <w:rsid w:val="00163C82"/>
    <w:rsid w:val="00176621"/>
    <w:rsid w:val="0017703E"/>
    <w:rsid w:val="00180FE2"/>
    <w:rsid w:val="00182FAA"/>
    <w:rsid w:val="001861DD"/>
    <w:rsid w:val="0019274C"/>
    <w:rsid w:val="00196006"/>
    <w:rsid w:val="001A277C"/>
    <w:rsid w:val="001A3F45"/>
    <w:rsid w:val="001A5CE9"/>
    <w:rsid w:val="001B0A9D"/>
    <w:rsid w:val="001B0DFC"/>
    <w:rsid w:val="001C0B2E"/>
    <w:rsid w:val="001C52FF"/>
    <w:rsid w:val="001D12FA"/>
    <w:rsid w:val="001E1EB0"/>
    <w:rsid w:val="001F3C24"/>
    <w:rsid w:val="001F60CF"/>
    <w:rsid w:val="00203977"/>
    <w:rsid w:val="002056ED"/>
    <w:rsid w:val="00206E54"/>
    <w:rsid w:val="00213A4A"/>
    <w:rsid w:val="002211C1"/>
    <w:rsid w:val="00221DA0"/>
    <w:rsid w:val="002301DF"/>
    <w:rsid w:val="002363EA"/>
    <w:rsid w:val="00241CD3"/>
    <w:rsid w:val="00244BCF"/>
    <w:rsid w:val="002522B3"/>
    <w:rsid w:val="00260A7C"/>
    <w:rsid w:val="002760B5"/>
    <w:rsid w:val="0028123F"/>
    <w:rsid w:val="00296222"/>
    <w:rsid w:val="002A0AD7"/>
    <w:rsid w:val="002A6D37"/>
    <w:rsid w:val="002B0F64"/>
    <w:rsid w:val="002B6512"/>
    <w:rsid w:val="002B70FB"/>
    <w:rsid w:val="002B7A5A"/>
    <w:rsid w:val="002C383D"/>
    <w:rsid w:val="002D4030"/>
    <w:rsid w:val="002E0BA3"/>
    <w:rsid w:val="002E0F53"/>
    <w:rsid w:val="0030380D"/>
    <w:rsid w:val="00304FCA"/>
    <w:rsid w:val="00310393"/>
    <w:rsid w:val="00313E00"/>
    <w:rsid w:val="00315670"/>
    <w:rsid w:val="00315D01"/>
    <w:rsid w:val="003236F5"/>
    <w:rsid w:val="00325D02"/>
    <w:rsid w:val="0032768A"/>
    <w:rsid w:val="00332AE0"/>
    <w:rsid w:val="00333F0C"/>
    <w:rsid w:val="00336FEA"/>
    <w:rsid w:val="003409C5"/>
    <w:rsid w:val="0035251C"/>
    <w:rsid w:val="0035530E"/>
    <w:rsid w:val="00364412"/>
    <w:rsid w:val="003768DC"/>
    <w:rsid w:val="00381589"/>
    <w:rsid w:val="00387796"/>
    <w:rsid w:val="003948F9"/>
    <w:rsid w:val="00394DF5"/>
    <w:rsid w:val="00396D4F"/>
    <w:rsid w:val="003978D8"/>
    <w:rsid w:val="003A3714"/>
    <w:rsid w:val="003A45C1"/>
    <w:rsid w:val="003C5E61"/>
    <w:rsid w:val="003C7133"/>
    <w:rsid w:val="003E66BD"/>
    <w:rsid w:val="003F0BEA"/>
    <w:rsid w:val="003F1DAE"/>
    <w:rsid w:val="003F76EC"/>
    <w:rsid w:val="00420066"/>
    <w:rsid w:val="00423C0C"/>
    <w:rsid w:val="00424032"/>
    <w:rsid w:val="00426523"/>
    <w:rsid w:val="004277DA"/>
    <w:rsid w:val="00430CE6"/>
    <w:rsid w:val="00430F70"/>
    <w:rsid w:val="004346AB"/>
    <w:rsid w:val="0043735F"/>
    <w:rsid w:val="00440512"/>
    <w:rsid w:val="004407BB"/>
    <w:rsid w:val="00443489"/>
    <w:rsid w:val="0044365D"/>
    <w:rsid w:val="004451CF"/>
    <w:rsid w:val="004457D6"/>
    <w:rsid w:val="0044645D"/>
    <w:rsid w:val="00446900"/>
    <w:rsid w:val="004555DA"/>
    <w:rsid w:val="00456CE3"/>
    <w:rsid w:val="004627DC"/>
    <w:rsid w:val="00462E1F"/>
    <w:rsid w:val="00467186"/>
    <w:rsid w:val="00480E97"/>
    <w:rsid w:val="0049271D"/>
    <w:rsid w:val="004A2C1F"/>
    <w:rsid w:val="004A6536"/>
    <w:rsid w:val="004B744C"/>
    <w:rsid w:val="004C10C0"/>
    <w:rsid w:val="004C13DF"/>
    <w:rsid w:val="004C4CA5"/>
    <w:rsid w:val="004D26D1"/>
    <w:rsid w:val="004D7CE0"/>
    <w:rsid w:val="004E272A"/>
    <w:rsid w:val="004F6D4A"/>
    <w:rsid w:val="0050264E"/>
    <w:rsid w:val="00507F70"/>
    <w:rsid w:val="00511939"/>
    <w:rsid w:val="00514638"/>
    <w:rsid w:val="005156BB"/>
    <w:rsid w:val="005202A6"/>
    <w:rsid w:val="00520E6D"/>
    <w:rsid w:val="00521C79"/>
    <w:rsid w:val="005254F0"/>
    <w:rsid w:val="00531C08"/>
    <w:rsid w:val="00542B9C"/>
    <w:rsid w:val="00545A0E"/>
    <w:rsid w:val="00551308"/>
    <w:rsid w:val="00557553"/>
    <w:rsid w:val="00562392"/>
    <w:rsid w:val="005637FD"/>
    <w:rsid w:val="005754C5"/>
    <w:rsid w:val="005805BF"/>
    <w:rsid w:val="00581173"/>
    <w:rsid w:val="005820A9"/>
    <w:rsid w:val="005845FD"/>
    <w:rsid w:val="00585844"/>
    <w:rsid w:val="0058618D"/>
    <w:rsid w:val="00592B89"/>
    <w:rsid w:val="00594546"/>
    <w:rsid w:val="005A0E36"/>
    <w:rsid w:val="005A4545"/>
    <w:rsid w:val="005B058B"/>
    <w:rsid w:val="005B6FFB"/>
    <w:rsid w:val="005C04A7"/>
    <w:rsid w:val="005D0547"/>
    <w:rsid w:val="005D476A"/>
    <w:rsid w:val="005E0FC3"/>
    <w:rsid w:val="005E2A8B"/>
    <w:rsid w:val="005E6DCE"/>
    <w:rsid w:val="005F074C"/>
    <w:rsid w:val="005F0A95"/>
    <w:rsid w:val="005F6C9B"/>
    <w:rsid w:val="00601DC8"/>
    <w:rsid w:val="006034AB"/>
    <w:rsid w:val="00604948"/>
    <w:rsid w:val="00605B00"/>
    <w:rsid w:val="00606B83"/>
    <w:rsid w:val="00606EF3"/>
    <w:rsid w:val="00614499"/>
    <w:rsid w:val="0061614B"/>
    <w:rsid w:val="00621229"/>
    <w:rsid w:val="006234F3"/>
    <w:rsid w:val="0063667D"/>
    <w:rsid w:val="00640E35"/>
    <w:rsid w:val="00642687"/>
    <w:rsid w:val="00646512"/>
    <w:rsid w:val="00655975"/>
    <w:rsid w:val="0066440E"/>
    <w:rsid w:val="00674CC4"/>
    <w:rsid w:val="00686CC2"/>
    <w:rsid w:val="00696D14"/>
    <w:rsid w:val="00696E66"/>
    <w:rsid w:val="006B3E74"/>
    <w:rsid w:val="006B6E2C"/>
    <w:rsid w:val="006D0500"/>
    <w:rsid w:val="006D727D"/>
    <w:rsid w:val="006E440C"/>
    <w:rsid w:val="006E4E72"/>
    <w:rsid w:val="006F17DC"/>
    <w:rsid w:val="006F1CA8"/>
    <w:rsid w:val="00712538"/>
    <w:rsid w:val="00723D31"/>
    <w:rsid w:val="00734337"/>
    <w:rsid w:val="007361ED"/>
    <w:rsid w:val="00744E6F"/>
    <w:rsid w:val="00745012"/>
    <w:rsid w:val="00747FC0"/>
    <w:rsid w:val="00753944"/>
    <w:rsid w:val="0075694D"/>
    <w:rsid w:val="00763BA1"/>
    <w:rsid w:val="0076427F"/>
    <w:rsid w:val="007719A0"/>
    <w:rsid w:val="0077703D"/>
    <w:rsid w:val="007864BA"/>
    <w:rsid w:val="00793173"/>
    <w:rsid w:val="00797B35"/>
    <w:rsid w:val="007A0D19"/>
    <w:rsid w:val="007A4F66"/>
    <w:rsid w:val="007B1BB0"/>
    <w:rsid w:val="007B3DF3"/>
    <w:rsid w:val="007B4836"/>
    <w:rsid w:val="007B5034"/>
    <w:rsid w:val="007C17F3"/>
    <w:rsid w:val="007C46B8"/>
    <w:rsid w:val="007C4BEE"/>
    <w:rsid w:val="007C51CD"/>
    <w:rsid w:val="007D1A97"/>
    <w:rsid w:val="007D3180"/>
    <w:rsid w:val="007D6E14"/>
    <w:rsid w:val="007E0F19"/>
    <w:rsid w:val="007F0835"/>
    <w:rsid w:val="008032A3"/>
    <w:rsid w:val="00807E91"/>
    <w:rsid w:val="008158D3"/>
    <w:rsid w:val="008164BC"/>
    <w:rsid w:val="0082461C"/>
    <w:rsid w:val="00832574"/>
    <w:rsid w:val="00836A4F"/>
    <w:rsid w:val="00836AC5"/>
    <w:rsid w:val="0084055E"/>
    <w:rsid w:val="00842B6C"/>
    <w:rsid w:val="00846FE5"/>
    <w:rsid w:val="00864C0A"/>
    <w:rsid w:val="008733EE"/>
    <w:rsid w:val="0087596D"/>
    <w:rsid w:val="00880EBA"/>
    <w:rsid w:val="008973F9"/>
    <w:rsid w:val="008A0E87"/>
    <w:rsid w:val="008A784C"/>
    <w:rsid w:val="008B0BB1"/>
    <w:rsid w:val="008C7A03"/>
    <w:rsid w:val="008D054C"/>
    <w:rsid w:val="008D1879"/>
    <w:rsid w:val="008D2C4A"/>
    <w:rsid w:val="008D7CF8"/>
    <w:rsid w:val="008E089C"/>
    <w:rsid w:val="008E1FD1"/>
    <w:rsid w:val="008E55ED"/>
    <w:rsid w:val="00900BC7"/>
    <w:rsid w:val="00913E59"/>
    <w:rsid w:val="00915FD5"/>
    <w:rsid w:val="009221DC"/>
    <w:rsid w:val="009241B7"/>
    <w:rsid w:val="00925855"/>
    <w:rsid w:val="0092736F"/>
    <w:rsid w:val="00931058"/>
    <w:rsid w:val="00936F9A"/>
    <w:rsid w:val="0094305D"/>
    <w:rsid w:val="00943D6B"/>
    <w:rsid w:val="009518F7"/>
    <w:rsid w:val="00955F36"/>
    <w:rsid w:val="009571B2"/>
    <w:rsid w:val="00960628"/>
    <w:rsid w:val="00960ED4"/>
    <w:rsid w:val="00961F13"/>
    <w:rsid w:val="0096215D"/>
    <w:rsid w:val="00967F26"/>
    <w:rsid w:val="00975F74"/>
    <w:rsid w:val="00985EEE"/>
    <w:rsid w:val="0099108D"/>
    <w:rsid w:val="00991267"/>
    <w:rsid w:val="009936E4"/>
    <w:rsid w:val="009A28B7"/>
    <w:rsid w:val="009B1DD6"/>
    <w:rsid w:val="009C15BE"/>
    <w:rsid w:val="009C48F8"/>
    <w:rsid w:val="009C5BD1"/>
    <w:rsid w:val="009D0C14"/>
    <w:rsid w:val="009D46AB"/>
    <w:rsid w:val="009D56E2"/>
    <w:rsid w:val="009E3533"/>
    <w:rsid w:val="009E395C"/>
    <w:rsid w:val="009E48AE"/>
    <w:rsid w:val="009F2024"/>
    <w:rsid w:val="009F3182"/>
    <w:rsid w:val="009F3CFE"/>
    <w:rsid w:val="009F6782"/>
    <w:rsid w:val="00A02A6B"/>
    <w:rsid w:val="00A11840"/>
    <w:rsid w:val="00A12B46"/>
    <w:rsid w:val="00A25E9C"/>
    <w:rsid w:val="00A305D1"/>
    <w:rsid w:val="00A47E47"/>
    <w:rsid w:val="00A5401D"/>
    <w:rsid w:val="00A61DC0"/>
    <w:rsid w:val="00A70D4D"/>
    <w:rsid w:val="00A73CB3"/>
    <w:rsid w:val="00A90065"/>
    <w:rsid w:val="00A902FB"/>
    <w:rsid w:val="00A96DF5"/>
    <w:rsid w:val="00AA47BA"/>
    <w:rsid w:val="00AB1DE2"/>
    <w:rsid w:val="00AC18F0"/>
    <w:rsid w:val="00AC7DF6"/>
    <w:rsid w:val="00AE259B"/>
    <w:rsid w:val="00AE63D9"/>
    <w:rsid w:val="00AF4305"/>
    <w:rsid w:val="00AF44F8"/>
    <w:rsid w:val="00AF7932"/>
    <w:rsid w:val="00AF7A4D"/>
    <w:rsid w:val="00B0239A"/>
    <w:rsid w:val="00B02FB7"/>
    <w:rsid w:val="00B03910"/>
    <w:rsid w:val="00B04B3D"/>
    <w:rsid w:val="00B1084B"/>
    <w:rsid w:val="00B12874"/>
    <w:rsid w:val="00B20922"/>
    <w:rsid w:val="00B224EA"/>
    <w:rsid w:val="00B248CB"/>
    <w:rsid w:val="00B24E61"/>
    <w:rsid w:val="00B37CEF"/>
    <w:rsid w:val="00B40B3C"/>
    <w:rsid w:val="00B41E39"/>
    <w:rsid w:val="00B52DEB"/>
    <w:rsid w:val="00B5764F"/>
    <w:rsid w:val="00B62918"/>
    <w:rsid w:val="00B66134"/>
    <w:rsid w:val="00B71948"/>
    <w:rsid w:val="00B731DA"/>
    <w:rsid w:val="00B74DEF"/>
    <w:rsid w:val="00B8054C"/>
    <w:rsid w:val="00B812D0"/>
    <w:rsid w:val="00B81317"/>
    <w:rsid w:val="00B855AF"/>
    <w:rsid w:val="00B87794"/>
    <w:rsid w:val="00B9366D"/>
    <w:rsid w:val="00B976B2"/>
    <w:rsid w:val="00BA18CC"/>
    <w:rsid w:val="00BA1D0A"/>
    <w:rsid w:val="00BA2825"/>
    <w:rsid w:val="00BA3186"/>
    <w:rsid w:val="00BA3458"/>
    <w:rsid w:val="00BA407F"/>
    <w:rsid w:val="00BA5696"/>
    <w:rsid w:val="00BB1E4D"/>
    <w:rsid w:val="00BB43DC"/>
    <w:rsid w:val="00BC2A3C"/>
    <w:rsid w:val="00BC4364"/>
    <w:rsid w:val="00BC47F7"/>
    <w:rsid w:val="00BC6F9B"/>
    <w:rsid w:val="00BD0109"/>
    <w:rsid w:val="00BD1D5D"/>
    <w:rsid w:val="00BD571B"/>
    <w:rsid w:val="00BD5F58"/>
    <w:rsid w:val="00BE2DE4"/>
    <w:rsid w:val="00BE35DF"/>
    <w:rsid w:val="00BE6242"/>
    <w:rsid w:val="00BF09A6"/>
    <w:rsid w:val="00BF43AE"/>
    <w:rsid w:val="00BF5703"/>
    <w:rsid w:val="00BF6BCB"/>
    <w:rsid w:val="00C04FDC"/>
    <w:rsid w:val="00C15096"/>
    <w:rsid w:val="00C23ABF"/>
    <w:rsid w:val="00C23F7D"/>
    <w:rsid w:val="00C26B03"/>
    <w:rsid w:val="00C31A8F"/>
    <w:rsid w:val="00C42CA1"/>
    <w:rsid w:val="00C46F30"/>
    <w:rsid w:val="00C4720C"/>
    <w:rsid w:val="00C522CB"/>
    <w:rsid w:val="00C565CA"/>
    <w:rsid w:val="00C61C6E"/>
    <w:rsid w:val="00C71F09"/>
    <w:rsid w:val="00C766A4"/>
    <w:rsid w:val="00C82E28"/>
    <w:rsid w:val="00C872BB"/>
    <w:rsid w:val="00C916A8"/>
    <w:rsid w:val="00C946F7"/>
    <w:rsid w:val="00C94CF4"/>
    <w:rsid w:val="00C95C82"/>
    <w:rsid w:val="00CA6E3B"/>
    <w:rsid w:val="00CB090E"/>
    <w:rsid w:val="00CB1C4A"/>
    <w:rsid w:val="00CC6D28"/>
    <w:rsid w:val="00CC752D"/>
    <w:rsid w:val="00CC7B02"/>
    <w:rsid w:val="00CD0E52"/>
    <w:rsid w:val="00CD7EEF"/>
    <w:rsid w:val="00CE0EDC"/>
    <w:rsid w:val="00CE6C5E"/>
    <w:rsid w:val="00CF0BD1"/>
    <w:rsid w:val="00CF46E4"/>
    <w:rsid w:val="00CF4B94"/>
    <w:rsid w:val="00D00018"/>
    <w:rsid w:val="00D0355A"/>
    <w:rsid w:val="00D0500C"/>
    <w:rsid w:val="00D24129"/>
    <w:rsid w:val="00D250CB"/>
    <w:rsid w:val="00D33E8A"/>
    <w:rsid w:val="00D34F44"/>
    <w:rsid w:val="00D424B6"/>
    <w:rsid w:val="00D42661"/>
    <w:rsid w:val="00D45FB7"/>
    <w:rsid w:val="00D56646"/>
    <w:rsid w:val="00D56657"/>
    <w:rsid w:val="00D60685"/>
    <w:rsid w:val="00D710EA"/>
    <w:rsid w:val="00D71E0B"/>
    <w:rsid w:val="00D75CDE"/>
    <w:rsid w:val="00D75F6D"/>
    <w:rsid w:val="00D76790"/>
    <w:rsid w:val="00D84539"/>
    <w:rsid w:val="00D870F4"/>
    <w:rsid w:val="00D87CD5"/>
    <w:rsid w:val="00D90437"/>
    <w:rsid w:val="00D9062E"/>
    <w:rsid w:val="00DA1F2D"/>
    <w:rsid w:val="00DA7728"/>
    <w:rsid w:val="00DB17B4"/>
    <w:rsid w:val="00DB7D8E"/>
    <w:rsid w:val="00DC2F18"/>
    <w:rsid w:val="00DD25F8"/>
    <w:rsid w:val="00DD3873"/>
    <w:rsid w:val="00DD618B"/>
    <w:rsid w:val="00DD6203"/>
    <w:rsid w:val="00DE5668"/>
    <w:rsid w:val="00DF1838"/>
    <w:rsid w:val="00DF27D6"/>
    <w:rsid w:val="00DF7986"/>
    <w:rsid w:val="00E10909"/>
    <w:rsid w:val="00E11967"/>
    <w:rsid w:val="00E11BB2"/>
    <w:rsid w:val="00E13D24"/>
    <w:rsid w:val="00E14896"/>
    <w:rsid w:val="00E149BB"/>
    <w:rsid w:val="00E14CA6"/>
    <w:rsid w:val="00E16384"/>
    <w:rsid w:val="00E22550"/>
    <w:rsid w:val="00E22CA6"/>
    <w:rsid w:val="00E24074"/>
    <w:rsid w:val="00E2584D"/>
    <w:rsid w:val="00E3213D"/>
    <w:rsid w:val="00E345C1"/>
    <w:rsid w:val="00E401A0"/>
    <w:rsid w:val="00E416DE"/>
    <w:rsid w:val="00E44FC3"/>
    <w:rsid w:val="00E50313"/>
    <w:rsid w:val="00E5395E"/>
    <w:rsid w:val="00E544F0"/>
    <w:rsid w:val="00E55226"/>
    <w:rsid w:val="00E56311"/>
    <w:rsid w:val="00E5650E"/>
    <w:rsid w:val="00E65E24"/>
    <w:rsid w:val="00E66DA0"/>
    <w:rsid w:val="00E73F5D"/>
    <w:rsid w:val="00E82093"/>
    <w:rsid w:val="00E95F38"/>
    <w:rsid w:val="00E95F4E"/>
    <w:rsid w:val="00EB75A4"/>
    <w:rsid w:val="00EC0C67"/>
    <w:rsid w:val="00EC5401"/>
    <w:rsid w:val="00ED05CA"/>
    <w:rsid w:val="00ED05D0"/>
    <w:rsid w:val="00ED0864"/>
    <w:rsid w:val="00ED2E80"/>
    <w:rsid w:val="00EE6703"/>
    <w:rsid w:val="00EF019A"/>
    <w:rsid w:val="00EF54CF"/>
    <w:rsid w:val="00EF6A88"/>
    <w:rsid w:val="00F0182B"/>
    <w:rsid w:val="00F03875"/>
    <w:rsid w:val="00F0508A"/>
    <w:rsid w:val="00F07398"/>
    <w:rsid w:val="00F15B6A"/>
    <w:rsid w:val="00F23E22"/>
    <w:rsid w:val="00F24E2D"/>
    <w:rsid w:val="00F25021"/>
    <w:rsid w:val="00F2534D"/>
    <w:rsid w:val="00F30A56"/>
    <w:rsid w:val="00F31861"/>
    <w:rsid w:val="00F37A12"/>
    <w:rsid w:val="00F43C2C"/>
    <w:rsid w:val="00F53C27"/>
    <w:rsid w:val="00F7056D"/>
    <w:rsid w:val="00F737E9"/>
    <w:rsid w:val="00F8386F"/>
    <w:rsid w:val="00F90C87"/>
    <w:rsid w:val="00F90E08"/>
    <w:rsid w:val="00F91F7F"/>
    <w:rsid w:val="00F94AEA"/>
    <w:rsid w:val="00F97140"/>
    <w:rsid w:val="00FA0854"/>
    <w:rsid w:val="00FA4016"/>
    <w:rsid w:val="00FA51FC"/>
    <w:rsid w:val="00FA5EE4"/>
    <w:rsid w:val="00FB2F77"/>
    <w:rsid w:val="00FB549E"/>
    <w:rsid w:val="00FD030C"/>
    <w:rsid w:val="00FE10D3"/>
    <w:rsid w:val="00FE3F59"/>
    <w:rsid w:val="00FE50A7"/>
    <w:rsid w:val="00FE5745"/>
    <w:rsid w:val="00FE7D68"/>
    <w:rsid w:val="00FF5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503CFDD"/>
  <w15:chartTrackingRefBased/>
  <w15:docId w15:val="{CAA57A9D-E22C-45FC-9B33-35CCF1367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a4"/>
    <w:uiPriority w:val="99"/>
    <w:semiHidden/>
    <w:rsid w:val="00B41E3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9518F7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rsid w:val="009518F7"/>
    <w:pPr>
      <w:tabs>
        <w:tab w:val="center" w:pos="4677"/>
        <w:tab w:val="right" w:pos="9355"/>
      </w:tabs>
    </w:pPr>
  </w:style>
  <w:style w:type="paragraph" w:styleId="a9">
    <w:name w:val="Body Text"/>
    <w:basedOn w:val="a"/>
    <w:link w:val="aa"/>
    <w:rsid w:val="00B855AF"/>
    <w:pPr>
      <w:jc w:val="both"/>
    </w:pPr>
    <w:rPr>
      <w:sz w:val="24"/>
      <w:szCs w:val="24"/>
    </w:rPr>
  </w:style>
  <w:style w:type="character" w:customStyle="1" w:styleId="aa">
    <w:name w:val="Основной текст Знак"/>
    <w:link w:val="a9"/>
    <w:rsid w:val="00B855AF"/>
    <w:rPr>
      <w:sz w:val="24"/>
      <w:szCs w:val="24"/>
    </w:rPr>
  </w:style>
  <w:style w:type="character" w:customStyle="1" w:styleId="a6">
    <w:name w:val="Верхний колонтитул Знак"/>
    <w:link w:val="a5"/>
    <w:uiPriority w:val="99"/>
    <w:rsid w:val="00793173"/>
    <w:rPr>
      <w:sz w:val="28"/>
    </w:rPr>
  </w:style>
  <w:style w:type="table" w:styleId="ab">
    <w:name w:val="Table Grid"/>
    <w:basedOn w:val="a1"/>
    <w:rsid w:val="006366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8A784C"/>
  </w:style>
  <w:style w:type="character" w:customStyle="1" w:styleId="a4">
    <w:name w:val="Текст выноски Знак"/>
    <w:link w:val="a3"/>
    <w:uiPriority w:val="99"/>
    <w:semiHidden/>
    <w:rsid w:val="008A784C"/>
    <w:rPr>
      <w:rFonts w:ascii="Tahoma" w:hAnsi="Tahoma" w:cs="Tahoma"/>
      <w:sz w:val="16"/>
      <w:szCs w:val="16"/>
    </w:rPr>
  </w:style>
  <w:style w:type="paragraph" w:customStyle="1" w:styleId="ConsPlusTitlePage">
    <w:name w:val="ConsPlusTitlePage"/>
    <w:rsid w:val="008A784C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Normal">
    <w:name w:val="ConsPlusNormal"/>
    <w:rsid w:val="008A784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8A784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nformat">
    <w:name w:val="ConsPlusNonformat"/>
    <w:rsid w:val="008A784C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a8">
    <w:name w:val="Нижний колонтитул Знак"/>
    <w:link w:val="a7"/>
    <w:uiPriority w:val="99"/>
    <w:rsid w:val="00DD25F8"/>
    <w:rPr>
      <w:sz w:val="28"/>
    </w:rPr>
  </w:style>
  <w:style w:type="paragraph" w:styleId="ac">
    <w:name w:val="Normal (Web)"/>
    <w:basedOn w:val="a"/>
    <w:uiPriority w:val="99"/>
    <w:unhideWhenUsed/>
    <w:rsid w:val="00696D1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545410-1F56-4E2A-9783-FA00895F3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4165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dc:description/>
  <cp:lastModifiedBy>Шарапова Ирина Александровна</cp:lastModifiedBy>
  <cp:revision>2</cp:revision>
  <cp:lastPrinted>2021-12-29T06:37:00Z</cp:lastPrinted>
  <dcterms:created xsi:type="dcterms:W3CDTF">2024-03-13T11:42:00Z</dcterms:created>
  <dcterms:modified xsi:type="dcterms:W3CDTF">2024-03-13T11:42:00Z</dcterms:modified>
</cp:coreProperties>
</file>