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F47571">
      <w:pPr>
        <w:jc w:val="center"/>
      </w:pPr>
      <w:r>
        <w:t xml:space="preserve">СООБЩЕНИЕ </w:t>
      </w:r>
      <w:r w:rsidR="00F47571">
        <w:t>О ВОЗМОЖНОМ</w:t>
      </w:r>
      <w:r>
        <w:t xml:space="preserve">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F47571" w:rsidRDefault="00D57F8B" w:rsidP="005D746E">
      <w:pPr>
        <w:spacing w:line="240" w:lineRule="auto"/>
      </w:pPr>
      <w:r>
        <w:t>В соответствии со статьей 39.</w:t>
      </w:r>
      <w:r w:rsidR="00F47571">
        <w:t>42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5A4C43">
        <w:t xml:space="preserve">для эксплуатации объектов электросетевого хозяйства </w:t>
      </w:r>
      <w:r w:rsidR="00063920">
        <w:t xml:space="preserve">– </w:t>
      </w:r>
      <w:r w:rsidR="004B2584">
        <w:t>Электроснабжение – воздушная линия 10 кВ, воздушная линия 0,4 кВ и КТП № 1</w:t>
      </w:r>
      <w:r w:rsidR="00F47571">
        <w:t xml:space="preserve">, </w:t>
      </w:r>
      <w:r w:rsidR="00F47571" w:rsidRPr="00F47571">
        <w:t>расположенн</w:t>
      </w:r>
      <w:r w:rsidR="00F47571">
        <w:t>ый</w:t>
      </w:r>
      <w:r w:rsidR="00F47571" w:rsidRPr="00F47571">
        <w:t xml:space="preserve"> по адресу:</w:t>
      </w:r>
      <w:r w:rsidR="00F47571">
        <w:t xml:space="preserve"> </w:t>
      </w:r>
      <w:r w:rsidR="00F47571" w:rsidRPr="00F47571">
        <w:t>Липецкая область, г</w:t>
      </w:r>
      <w:r w:rsidR="004B2584">
        <w:t xml:space="preserve">. </w:t>
      </w:r>
      <w:r w:rsidR="00F47571" w:rsidRPr="00F47571">
        <w:t xml:space="preserve">Липецк, </w:t>
      </w:r>
      <w:r w:rsidR="004B2584">
        <w:t>с. Сселки, в районе ул. Ленина</w:t>
      </w:r>
      <w:r w:rsidR="00F47571" w:rsidRPr="00F47571">
        <w:t>, как объекта местного значения, в отношении частей земельных участков с кадастровыми номерами 48:</w:t>
      </w:r>
      <w:r w:rsidR="0087716D">
        <w:t>02:0990101:6907</w:t>
      </w:r>
      <w:r w:rsidR="00F47571" w:rsidRPr="00F47571">
        <w:t xml:space="preserve">, адрес: Российская Федерация, Липецкая область, </w:t>
      </w:r>
      <w:r w:rsidR="00F47571">
        <w:t>городской округ город Липецк, г</w:t>
      </w:r>
      <w:r w:rsidR="009E4898">
        <w:t>.</w:t>
      </w:r>
      <w:r w:rsidR="00F47571">
        <w:t xml:space="preserve"> </w:t>
      </w:r>
      <w:r w:rsidR="00F47571" w:rsidRPr="00F47571">
        <w:t>Липецк,</w:t>
      </w:r>
      <w:r w:rsidR="00F47571">
        <w:t xml:space="preserve"> </w:t>
      </w:r>
      <w:r w:rsidR="00F47571" w:rsidRPr="00F47571">
        <w:t>48:</w:t>
      </w:r>
      <w:r w:rsidR="009E4898">
        <w:t>02</w:t>
      </w:r>
      <w:r w:rsidR="00F47571" w:rsidRPr="00F47571">
        <w:t>:</w:t>
      </w:r>
      <w:r w:rsidR="009E4898">
        <w:t>0990101:1263</w:t>
      </w:r>
      <w:r w:rsidR="00F47571" w:rsidRPr="00F47571">
        <w:t>, адрес: Липецкая область,</w:t>
      </w:r>
      <w:r w:rsidR="00F47571">
        <w:t xml:space="preserve"> </w:t>
      </w:r>
      <w:r w:rsidR="00F47571" w:rsidRPr="00F47571">
        <w:t xml:space="preserve">г. Липецк, </w:t>
      </w:r>
      <w:r w:rsidR="00F47571">
        <w:t xml:space="preserve">ул. </w:t>
      </w:r>
      <w:r w:rsidR="009E4898">
        <w:t xml:space="preserve">Вешенская, 19, 48:02:0990101:1277, адрес: Липецкая область, г. Липецк, ул. Вешенская, д. 1, 48:02:0990101:6906, адрес: Российская Федерация, Липецкая область, городской округ город Липецк, </w:t>
      </w:r>
      <w:r w:rsidR="001E3157">
        <w:t xml:space="preserve">        </w:t>
      </w:r>
      <w:r w:rsidR="009E4898">
        <w:t>г. Липецк</w:t>
      </w:r>
      <w:r w:rsidR="00F47571" w:rsidRPr="00F47571">
        <w:t xml:space="preserve">, </w:t>
      </w:r>
      <w:r w:rsidR="001E3157">
        <w:t xml:space="preserve">48:02:0990101:3288, адрес: Липецкая область, г. Липецк, в районе ул. Ленина (Сселки), 48:02:0990101:1271, адрес: Липецкая область, г. Липецк, ул. Сселковская, д. 7, 48:02:0990101:3275, адрес: </w:t>
      </w:r>
      <w:r w:rsidR="001E3157" w:rsidRPr="001E3157">
        <w:t>Российская Федерация, Липецкая область, городской округ город Липецк, г</w:t>
      </w:r>
      <w:r w:rsidR="001E3157">
        <w:t>ород</w:t>
      </w:r>
      <w:r w:rsidR="001E3157" w:rsidRPr="001E3157">
        <w:t xml:space="preserve"> Липецк</w:t>
      </w:r>
      <w:r w:rsidR="001E3157">
        <w:t xml:space="preserve">, улица Сселковская, земельный участок 1А, </w:t>
      </w:r>
      <w:r w:rsidR="00941AA8">
        <w:t xml:space="preserve">48:02:0990101:3274, адрес: </w:t>
      </w:r>
      <w:r w:rsidR="00941AA8" w:rsidRPr="00941AA8">
        <w:t>Российская Федерация, Липецкая область, г</w:t>
      </w:r>
      <w:r w:rsidR="00941AA8">
        <w:t>.</w:t>
      </w:r>
      <w:r w:rsidR="00941AA8" w:rsidRPr="00941AA8">
        <w:t xml:space="preserve"> Липецк</w:t>
      </w:r>
      <w:r w:rsidR="00941AA8">
        <w:t>, ул. Вешенская, земельный участок 2, 48:20</w:t>
      </w:r>
      <w:r w:rsidR="00D816B3">
        <w:t xml:space="preserve">:0000000:24444, адрес: </w:t>
      </w:r>
      <w:r w:rsidR="00D816B3" w:rsidRPr="00D816B3">
        <w:t>Российская Федерация, Липецкая область, городской округ город Липецк, город Липецк</w:t>
      </w:r>
      <w:r w:rsidR="00D816B3">
        <w:t xml:space="preserve">, 48:20:0210301:380, адрес: Липецкая область, г. Липецк, ул. И.Мазурука, сооружение 1, земли в кадастровых кварталах 48:20:0021628, 48:20:0021724, </w:t>
      </w:r>
      <w:r w:rsidR="00F47571" w:rsidRPr="00F47571">
        <w:t xml:space="preserve">общей площадью </w:t>
      </w:r>
      <w:r w:rsidR="009F464E">
        <w:t xml:space="preserve">           </w:t>
      </w:r>
      <w:bookmarkStart w:id="0" w:name="_GoBack"/>
      <w:bookmarkEnd w:id="0"/>
      <w:r w:rsidR="009F464E">
        <w:t xml:space="preserve">4588 </w:t>
      </w:r>
      <w:r w:rsidR="00F47571" w:rsidRPr="00F47571">
        <w:t xml:space="preserve">кв. м, согласно схеме расположения границ публичного сервитута (приложение), сроком на 49 лет.    </w:t>
      </w:r>
    </w:p>
    <w:p w:rsidR="00653185" w:rsidRDefault="00292A87" w:rsidP="005D746E">
      <w:pPr>
        <w:spacing w:line="240" w:lineRule="auto"/>
      </w:pPr>
      <w:r w:rsidRPr="006470C2">
        <w:t>Обоснование необходимости установления публичного сервитута</w:t>
      </w:r>
      <w:r w:rsidR="007E0859">
        <w:t xml:space="preserve"> в соответствии с п. 5 ч. 1 ст. 39.41 Земельного кодекса РФ; подпунктом «к» пункта </w:t>
      </w:r>
      <w:r w:rsidR="002674FB">
        <w:t>2 Приказа Росреестра от 19.04. 2022</w:t>
      </w:r>
      <w:r w:rsidR="00441044">
        <w:t xml:space="preserve"> № П/0150 «Об утверждении требований к форме ходатайства об установлении публичного сервитута</w:t>
      </w:r>
      <w:r w:rsidR="00653185">
        <w:t>, содержанию обоснования необходимости установления публичного сервитута»</w:t>
      </w:r>
      <w:r w:rsidR="00581B6F">
        <w:t>:</w:t>
      </w:r>
    </w:p>
    <w:p w:rsidR="00CA2580" w:rsidRDefault="003203F8" w:rsidP="005D746E">
      <w:pPr>
        <w:spacing w:line="240" w:lineRule="auto"/>
      </w:pPr>
      <w:r>
        <w:t xml:space="preserve">ПАО «Россети Центр» как сетевая организация, являющаяся субъектом естественных </w:t>
      </w:r>
      <w:r w:rsidRPr="00477300">
        <w:t>монополий, осуществляет эксплуатацию инженерного сооружения «</w:t>
      </w:r>
      <w:r w:rsidR="00D816B3" w:rsidRPr="00D816B3">
        <w:t>– Электроснабжение – воздушная линия 10 кВ, воздушная линия 0,4 кВ и КТП № 1</w:t>
      </w:r>
      <w:r w:rsidR="00477300" w:rsidRPr="00477300">
        <w:t xml:space="preserve">», </w:t>
      </w:r>
      <w:r w:rsidR="003807FA" w:rsidRPr="00477300">
        <w:t>находящегося у ПАО «Россети Центр» в лизинге на основании договора финансовой аренды недвижимого имущества</w:t>
      </w:r>
      <w:r w:rsidR="00D816B3">
        <w:t xml:space="preserve">                        </w:t>
      </w:r>
      <w:r w:rsidR="003807FA" w:rsidRPr="00477300">
        <w:t xml:space="preserve"> № 1008/К_</w:t>
      </w:r>
      <w:r w:rsidR="00F47571">
        <w:t>2</w:t>
      </w:r>
      <w:r w:rsidR="003807FA" w:rsidRPr="00477300">
        <w:t>-ДЛ от 13.08.2021</w:t>
      </w:r>
      <w:r w:rsidR="00C243B7" w:rsidRPr="00477300">
        <w:t>.</w:t>
      </w:r>
      <w:r w:rsidR="00CA2580">
        <w:t xml:space="preserve"> </w:t>
      </w:r>
    </w:p>
    <w:p w:rsidR="00F47571" w:rsidRDefault="00F47571" w:rsidP="00F47571">
      <w:pPr>
        <w:tabs>
          <w:tab w:val="left" w:pos="709"/>
        </w:tabs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города Липецка, </w:t>
      </w:r>
      <w:r>
        <w:lastRenderedPageBreak/>
        <w:t>расположенном по адресу: г. Липецк, пл. Театральная, д. 1, каб. 226 (пн.-пт.      с 8:30 до 13:00).</w:t>
      </w:r>
    </w:p>
    <w:p w:rsidR="00F47571" w:rsidRDefault="00F47571" w:rsidP="00F47571">
      <w:pPr>
        <w:tabs>
          <w:tab w:val="left" w:pos="709"/>
        </w:tabs>
        <w:spacing w:line="240" w:lineRule="auto"/>
      </w:pPr>
      <w:r>
        <w:t xml:space="preserve">Заявления об учете прав на земельные участки принимаются в течение 15 дней со дня опубликования сообщения через приемную управления имущественных и земельных отношений администрации города Липецка. Дата окончания приема заявлений – </w:t>
      </w:r>
      <w:r w:rsidR="002700EA">
        <w:t>1</w:t>
      </w:r>
      <w:r>
        <w:t>2.12.2025.</w:t>
      </w:r>
    </w:p>
    <w:p w:rsidR="009939F3" w:rsidRPr="005E2926" w:rsidRDefault="00F47571" w:rsidP="00F47571">
      <w:pPr>
        <w:tabs>
          <w:tab w:val="left" w:pos="709"/>
        </w:tabs>
        <w:spacing w:line="240" w:lineRule="auto"/>
      </w:pPr>
      <w:r>
        <w:t>Информация о поступившем ходатайстве об установлении публичного сервитута размещена на официальном сайте администрации города Липецка - www.lipetskcity.ru., а также в газете «Первый номер официально».</w:t>
      </w: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D0A" w:rsidRDefault="00190D0A" w:rsidP="00F3558C">
      <w:pPr>
        <w:spacing w:line="240" w:lineRule="auto"/>
      </w:pPr>
      <w:r>
        <w:separator/>
      </w:r>
    </w:p>
  </w:endnote>
  <w:endnote w:type="continuationSeparator" w:id="0">
    <w:p w:rsidR="00190D0A" w:rsidRDefault="00190D0A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D0A" w:rsidRDefault="00190D0A" w:rsidP="00F3558C">
      <w:pPr>
        <w:spacing w:line="240" w:lineRule="auto"/>
      </w:pPr>
      <w:r>
        <w:separator/>
      </w:r>
    </w:p>
  </w:footnote>
  <w:footnote w:type="continuationSeparator" w:id="0">
    <w:p w:rsidR="00190D0A" w:rsidRDefault="00190D0A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034FE"/>
    <w:rsid w:val="00030275"/>
    <w:rsid w:val="00033D6D"/>
    <w:rsid w:val="00047F2B"/>
    <w:rsid w:val="0005394E"/>
    <w:rsid w:val="00053D38"/>
    <w:rsid w:val="000602ED"/>
    <w:rsid w:val="00063920"/>
    <w:rsid w:val="00070DE4"/>
    <w:rsid w:val="00074FF8"/>
    <w:rsid w:val="00085E04"/>
    <w:rsid w:val="00091414"/>
    <w:rsid w:val="00092974"/>
    <w:rsid w:val="000A6D3D"/>
    <w:rsid w:val="000B030E"/>
    <w:rsid w:val="000B1DED"/>
    <w:rsid w:val="000B20D3"/>
    <w:rsid w:val="000B57C8"/>
    <w:rsid w:val="000B6363"/>
    <w:rsid w:val="000C2F70"/>
    <w:rsid w:val="000D67FF"/>
    <w:rsid w:val="000D6A9B"/>
    <w:rsid w:val="000D6BE5"/>
    <w:rsid w:val="000E1386"/>
    <w:rsid w:val="000F309D"/>
    <w:rsid w:val="000F34BF"/>
    <w:rsid w:val="00100896"/>
    <w:rsid w:val="00107B43"/>
    <w:rsid w:val="00124F3C"/>
    <w:rsid w:val="00134B13"/>
    <w:rsid w:val="00142E78"/>
    <w:rsid w:val="001457F1"/>
    <w:rsid w:val="0016565B"/>
    <w:rsid w:val="00174666"/>
    <w:rsid w:val="00175486"/>
    <w:rsid w:val="00187B6C"/>
    <w:rsid w:val="00187F8E"/>
    <w:rsid w:val="00190D0A"/>
    <w:rsid w:val="001A0CDC"/>
    <w:rsid w:val="001B695C"/>
    <w:rsid w:val="001C1AF6"/>
    <w:rsid w:val="001D709D"/>
    <w:rsid w:val="001D7F31"/>
    <w:rsid w:val="001E3157"/>
    <w:rsid w:val="0020161C"/>
    <w:rsid w:val="002055F1"/>
    <w:rsid w:val="002063CD"/>
    <w:rsid w:val="00215E1C"/>
    <w:rsid w:val="002168BC"/>
    <w:rsid w:val="00227153"/>
    <w:rsid w:val="00244E10"/>
    <w:rsid w:val="002632CD"/>
    <w:rsid w:val="0026471A"/>
    <w:rsid w:val="002674FB"/>
    <w:rsid w:val="002700EA"/>
    <w:rsid w:val="0027086A"/>
    <w:rsid w:val="002749DB"/>
    <w:rsid w:val="002749DD"/>
    <w:rsid w:val="0029024A"/>
    <w:rsid w:val="00292A87"/>
    <w:rsid w:val="00293C0E"/>
    <w:rsid w:val="002A44B6"/>
    <w:rsid w:val="002A4E98"/>
    <w:rsid w:val="002B54A5"/>
    <w:rsid w:val="002D2F48"/>
    <w:rsid w:val="002D4023"/>
    <w:rsid w:val="002D468C"/>
    <w:rsid w:val="002E2394"/>
    <w:rsid w:val="002E2559"/>
    <w:rsid w:val="002F1961"/>
    <w:rsid w:val="002F7FC4"/>
    <w:rsid w:val="00302F13"/>
    <w:rsid w:val="00306177"/>
    <w:rsid w:val="003113AF"/>
    <w:rsid w:val="00311B45"/>
    <w:rsid w:val="003203F8"/>
    <w:rsid w:val="00320AF2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595C"/>
    <w:rsid w:val="003807FA"/>
    <w:rsid w:val="00382A0F"/>
    <w:rsid w:val="00392483"/>
    <w:rsid w:val="003A4AFB"/>
    <w:rsid w:val="003A6D8E"/>
    <w:rsid w:val="003B4809"/>
    <w:rsid w:val="003D2B24"/>
    <w:rsid w:val="003D61E0"/>
    <w:rsid w:val="003D7FE0"/>
    <w:rsid w:val="003E29F8"/>
    <w:rsid w:val="003E2EED"/>
    <w:rsid w:val="003E50BD"/>
    <w:rsid w:val="003F40EE"/>
    <w:rsid w:val="003F4AE5"/>
    <w:rsid w:val="00405BEE"/>
    <w:rsid w:val="00407D40"/>
    <w:rsid w:val="00441044"/>
    <w:rsid w:val="0044122D"/>
    <w:rsid w:val="00450092"/>
    <w:rsid w:val="00450C25"/>
    <w:rsid w:val="00453A81"/>
    <w:rsid w:val="004603A1"/>
    <w:rsid w:val="00471E72"/>
    <w:rsid w:val="00472937"/>
    <w:rsid w:val="00477300"/>
    <w:rsid w:val="0048350C"/>
    <w:rsid w:val="00483931"/>
    <w:rsid w:val="00484C19"/>
    <w:rsid w:val="0049150B"/>
    <w:rsid w:val="004A7DF4"/>
    <w:rsid w:val="004B0C4F"/>
    <w:rsid w:val="004B2584"/>
    <w:rsid w:val="004C097B"/>
    <w:rsid w:val="004C4330"/>
    <w:rsid w:val="004D4B17"/>
    <w:rsid w:val="004D638F"/>
    <w:rsid w:val="004D7F0F"/>
    <w:rsid w:val="004E00D6"/>
    <w:rsid w:val="004E2827"/>
    <w:rsid w:val="004F0235"/>
    <w:rsid w:val="004F085E"/>
    <w:rsid w:val="004F1B16"/>
    <w:rsid w:val="005022A0"/>
    <w:rsid w:val="00502397"/>
    <w:rsid w:val="005031D5"/>
    <w:rsid w:val="00506A54"/>
    <w:rsid w:val="00517455"/>
    <w:rsid w:val="00520587"/>
    <w:rsid w:val="00522FD1"/>
    <w:rsid w:val="00523805"/>
    <w:rsid w:val="005252B8"/>
    <w:rsid w:val="005315BD"/>
    <w:rsid w:val="00531AFD"/>
    <w:rsid w:val="00542242"/>
    <w:rsid w:val="00543A2A"/>
    <w:rsid w:val="0054411F"/>
    <w:rsid w:val="00545CA0"/>
    <w:rsid w:val="00556932"/>
    <w:rsid w:val="00571842"/>
    <w:rsid w:val="00571BCE"/>
    <w:rsid w:val="0057210F"/>
    <w:rsid w:val="00573A7D"/>
    <w:rsid w:val="0058060A"/>
    <w:rsid w:val="00581B6F"/>
    <w:rsid w:val="005837C8"/>
    <w:rsid w:val="0058513A"/>
    <w:rsid w:val="005A051F"/>
    <w:rsid w:val="005A4C43"/>
    <w:rsid w:val="005D746E"/>
    <w:rsid w:val="005E2926"/>
    <w:rsid w:val="005E2FE2"/>
    <w:rsid w:val="006323A6"/>
    <w:rsid w:val="006470C2"/>
    <w:rsid w:val="00653185"/>
    <w:rsid w:val="00655129"/>
    <w:rsid w:val="00655D5D"/>
    <w:rsid w:val="00663DE5"/>
    <w:rsid w:val="0067010F"/>
    <w:rsid w:val="00670B2D"/>
    <w:rsid w:val="00672DB2"/>
    <w:rsid w:val="00676B0C"/>
    <w:rsid w:val="006878F5"/>
    <w:rsid w:val="006916D5"/>
    <w:rsid w:val="00697EC8"/>
    <w:rsid w:val="006A446D"/>
    <w:rsid w:val="006A531C"/>
    <w:rsid w:val="006B14E5"/>
    <w:rsid w:val="006C6024"/>
    <w:rsid w:val="006D7223"/>
    <w:rsid w:val="006E2ADF"/>
    <w:rsid w:val="006E4803"/>
    <w:rsid w:val="006F04A0"/>
    <w:rsid w:val="007112D3"/>
    <w:rsid w:val="00716778"/>
    <w:rsid w:val="0072597B"/>
    <w:rsid w:val="007273E6"/>
    <w:rsid w:val="00727B6D"/>
    <w:rsid w:val="00740C24"/>
    <w:rsid w:val="00741F94"/>
    <w:rsid w:val="00747023"/>
    <w:rsid w:val="00747ECA"/>
    <w:rsid w:val="00753DCE"/>
    <w:rsid w:val="00776AF5"/>
    <w:rsid w:val="00785E2C"/>
    <w:rsid w:val="007935B2"/>
    <w:rsid w:val="00796A3D"/>
    <w:rsid w:val="007A0D89"/>
    <w:rsid w:val="007A1639"/>
    <w:rsid w:val="007A4681"/>
    <w:rsid w:val="007A4BBE"/>
    <w:rsid w:val="007A5D7B"/>
    <w:rsid w:val="007A5D86"/>
    <w:rsid w:val="007A6C97"/>
    <w:rsid w:val="007B564E"/>
    <w:rsid w:val="007B5FD5"/>
    <w:rsid w:val="007B6DB8"/>
    <w:rsid w:val="007C0AFF"/>
    <w:rsid w:val="007D7F82"/>
    <w:rsid w:val="007E0859"/>
    <w:rsid w:val="007E28FC"/>
    <w:rsid w:val="007E6BB0"/>
    <w:rsid w:val="00800108"/>
    <w:rsid w:val="00800670"/>
    <w:rsid w:val="008027A8"/>
    <w:rsid w:val="008161FB"/>
    <w:rsid w:val="0082543D"/>
    <w:rsid w:val="00825FB0"/>
    <w:rsid w:val="0085095A"/>
    <w:rsid w:val="00850FE8"/>
    <w:rsid w:val="00852FC1"/>
    <w:rsid w:val="00855554"/>
    <w:rsid w:val="00861233"/>
    <w:rsid w:val="008633E1"/>
    <w:rsid w:val="0087099D"/>
    <w:rsid w:val="0087716D"/>
    <w:rsid w:val="00881B43"/>
    <w:rsid w:val="008911B6"/>
    <w:rsid w:val="0089277A"/>
    <w:rsid w:val="00892D74"/>
    <w:rsid w:val="008A0E74"/>
    <w:rsid w:val="008A513F"/>
    <w:rsid w:val="008B3062"/>
    <w:rsid w:val="008C1BA5"/>
    <w:rsid w:val="008E5B6D"/>
    <w:rsid w:val="0090387E"/>
    <w:rsid w:val="00906C82"/>
    <w:rsid w:val="009078AC"/>
    <w:rsid w:val="009103AE"/>
    <w:rsid w:val="00910967"/>
    <w:rsid w:val="00935BD2"/>
    <w:rsid w:val="00936C06"/>
    <w:rsid w:val="009401DE"/>
    <w:rsid w:val="00941AA8"/>
    <w:rsid w:val="00945FA3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D4238"/>
    <w:rsid w:val="009E4898"/>
    <w:rsid w:val="009F2AAF"/>
    <w:rsid w:val="009F464E"/>
    <w:rsid w:val="009F4E51"/>
    <w:rsid w:val="009F53C7"/>
    <w:rsid w:val="00A00ABF"/>
    <w:rsid w:val="00A00E08"/>
    <w:rsid w:val="00A0312F"/>
    <w:rsid w:val="00A23685"/>
    <w:rsid w:val="00A3369B"/>
    <w:rsid w:val="00A34B72"/>
    <w:rsid w:val="00A46618"/>
    <w:rsid w:val="00A561A2"/>
    <w:rsid w:val="00A64C41"/>
    <w:rsid w:val="00A66EDA"/>
    <w:rsid w:val="00A76935"/>
    <w:rsid w:val="00A9175B"/>
    <w:rsid w:val="00A95C85"/>
    <w:rsid w:val="00AB095C"/>
    <w:rsid w:val="00AB7D2B"/>
    <w:rsid w:val="00AC46A9"/>
    <w:rsid w:val="00AD0CAC"/>
    <w:rsid w:val="00AD0D55"/>
    <w:rsid w:val="00AD3427"/>
    <w:rsid w:val="00AD6127"/>
    <w:rsid w:val="00AD7A69"/>
    <w:rsid w:val="00AE6420"/>
    <w:rsid w:val="00AE7293"/>
    <w:rsid w:val="00AF7E5C"/>
    <w:rsid w:val="00B049E8"/>
    <w:rsid w:val="00B15546"/>
    <w:rsid w:val="00B2034C"/>
    <w:rsid w:val="00B21A98"/>
    <w:rsid w:val="00B23148"/>
    <w:rsid w:val="00B236E3"/>
    <w:rsid w:val="00B23C2E"/>
    <w:rsid w:val="00B41EB8"/>
    <w:rsid w:val="00B42932"/>
    <w:rsid w:val="00B56589"/>
    <w:rsid w:val="00B56EDF"/>
    <w:rsid w:val="00B753D9"/>
    <w:rsid w:val="00B848B2"/>
    <w:rsid w:val="00B869DC"/>
    <w:rsid w:val="00BA2D66"/>
    <w:rsid w:val="00BA7C4C"/>
    <w:rsid w:val="00BB3221"/>
    <w:rsid w:val="00BC2A90"/>
    <w:rsid w:val="00BD10C0"/>
    <w:rsid w:val="00BD2E8A"/>
    <w:rsid w:val="00BE0119"/>
    <w:rsid w:val="00C243B7"/>
    <w:rsid w:val="00C36EC8"/>
    <w:rsid w:val="00C46758"/>
    <w:rsid w:val="00C50BA4"/>
    <w:rsid w:val="00C6144A"/>
    <w:rsid w:val="00C7118F"/>
    <w:rsid w:val="00C7183A"/>
    <w:rsid w:val="00C822E1"/>
    <w:rsid w:val="00C8451F"/>
    <w:rsid w:val="00CA2580"/>
    <w:rsid w:val="00CA3599"/>
    <w:rsid w:val="00CB0B03"/>
    <w:rsid w:val="00CB705F"/>
    <w:rsid w:val="00CC510A"/>
    <w:rsid w:val="00CC5166"/>
    <w:rsid w:val="00CC5353"/>
    <w:rsid w:val="00CD46FC"/>
    <w:rsid w:val="00CE2031"/>
    <w:rsid w:val="00D06AF9"/>
    <w:rsid w:val="00D1482A"/>
    <w:rsid w:val="00D32CF5"/>
    <w:rsid w:val="00D43BD6"/>
    <w:rsid w:val="00D54350"/>
    <w:rsid w:val="00D566E1"/>
    <w:rsid w:val="00D57F8B"/>
    <w:rsid w:val="00D606D9"/>
    <w:rsid w:val="00D61418"/>
    <w:rsid w:val="00D64C28"/>
    <w:rsid w:val="00D67DEC"/>
    <w:rsid w:val="00D729E0"/>
    <w:rsid w:val="00D76FEA"/>
    <w:rsid w:val="00D816B3"/>
    <w:rsid w:val="00D910B2"/>
    <w:rsid w:val="00DB0169"/>
    <w:rsid w:val="00DC02AA"/>
    <w:rsid w:val="00DE4267"/>
    <w:rsid w:val="00DE44FE"/>
    <w:rsid w:val="00E00ADD"/>
    <w:rsid w:val="00E2362F"/>
    <w:rsid w:val="00E506A2"/>
    <w:rsid w:val="00E5220A"/>
    <w:rsid w:val="00E65040"/>
    <w:rsid w:val="00E74037"/>
    <w:rsid w:val="00E80190"/>
    <w:rsid w:val="00E8308C"/>
    <w:rsid w:val="00E84AAC"/>
    <w:rsid w:val="00E84AF3"/>
    <w:rsid w:val="00E87FB8"/>
    <w:rsid w:val="00E948FB"/>
    <w:rsid w:val="00EA041B"/>
    <w:rsid w:val="00EA618D"/>
    <w:rsid w:val="00EB620A"/>
    <w:rsid w:val="00EC5C79"/>
    <w:rsid w:val="00EC60D9"/>
    <w:rsid w:val="00EC6C99"/>
    <w:rsid w:val="00ED55BD"/>
    <w:rsid w:val="00ED6866"/>
    <w:rsid w:val="00EF414C"/>
    <w:rsid w:val="00F01869"/>
    <w:rsid w:val="00F0208F"/>
    <w:rsid w:val="00F067BE"/>
    <w:rsid w:val="00F1006B"/>
    <w:rsid w:val="00F14E8D"/>
    <w:rsid w:val="00F16543"/>
    <w:rsid w:val="00F203AA"/>
    <w:rsid w:val="00F209D4"/>
    <w:rsid w:val="00F2322B"/>
    <w:rsid w:val="00F32D61"/>
    <w:rsid w:val="00F3558C"/>
    <w:rsid w:val="00F443EB"/>
    <w:rsid w:val="00F47571"/>
    <w:rsid w:val="00F525E8"/>
    <w:rsid w:val="00F529CA"/>
    <w:rsid w:val="00F83C56"/>
    <w:rsid w:val="00F9482F"/>
    <w:rsid w:val="00F94E30"/>
    <w:rsid w:val="00FA19AC"/>
    <w:rsid w:val="00FB3C7A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9499F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EC4E1-9E31-49AB-9B1D-7AF196368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Селищева Светлана Алексеевна</cp:lastModifiedBy>
  <cp:revision>27</cp:revision>
  <cp:lastPrinted>2025-07-09T13:23:00Z</cp:lastPrinted>
  <dcterms:created xsi:type="dcterms:W3CDTF">2025-06-04T11:19:00Z</dcterms:created>
  <dcterms:modified xsi:type="dcterms:W3CDTF">2025-11-20T12:07:00Z</dcterms:modified>
</cp:coreProperties>
</file>