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B90AC9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ED2BB6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21.03.2019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445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Pr="000A1CEE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0A1CEE"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на возмещение части затрат, связанных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с приобретением подвижного состава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для осуществления перевозок пассажиров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автомобильным и городским наземным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 xml:space="preserve">электрическим транспортом по 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муниципальным маршрутам регулярных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 xml:space="preserve">перевозок по регулируемым тарифам </w:t>
      </w:r>
    </w:p>
    <w:p w:rsidR="001D4842" w:rsidRPr="000A1CEE" w:rsidRDefault="000A1CEE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в городе Липецке на 2019 год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C823BA" w:rsidRDefault="005F534F" w:rsidP="00C823B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823BA">
        <w:rPr>
          <w:sz w:val="28"/>
          <w:szCs w:val="28"/>
          <w:lang w:val="ru-RU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A491A" w:rsidRPr="00C823BA">
        <w:rPr>
          <w:sz w:val="28"/>
          <w:szCs w:val="28"/>
          <w:lang w:val="ru-RU"/>
        </w:rPr>
        <w:t>25.12.2018</w:t>
      </w:r>
      <w:r w:rsidR="00E80969" w:rsidRPr="00C823BA">
        <w:rPr>
          <w:sz w:val="28"/>
          <w:szCs w:val="28"/>
          <w:lang w:val="ru-RU"/>
        </w:rPr>
        <w:t xml:space="preserve"> </w:t>
      </w:r>
      <w:r w:rsidR="00041A09" w:rsidRPr="00C823BA">
        <w:rPr>
          <w:sz w:val="28"/>
          <w:szCs w:val="28"/>
          <w:lang w:val="ru-RU"/>
        </w:rPr>
        <w:t xml:space="preserve">     </w:t>
      </w:r>
      <w:r w:rsidRPr="00C823BA">
        <w:rPr>
          <w:sz w:val="28"/>
          <w:szCs w:val="28"/>
          <w:lang w:val="ru-RU"/>
        </w:rPr>
        <w:t>№</w:t>
      </w:r>
      <w:r w:rsidR="00AA491A" w:rsidRPr="00C823BA">
        <w:rPr>
          <w:sz w:val="28"/>
          <w:szCs w:val="28"/>
          <w:lang w:val="ru-RU"/>
        </w:rPr>
        <w:t xml:space="preserve"> 809</w:t>
      </w:r>
      <w:r w:rsidRPr="00C823BA">
        <w:rPr>
          <w:sz w:val="28"/>
          <w:szCs w:val="28"/>
          <w:lang w:val="ru-RU"/>
        </w:rPr>
        <w:t xml:space="preserve"> «О бюджете города Липецка на 201</w:t>
      </w:r>
      <w:r w:rsidR="00EF7032" w:rsidRPr="00C823BA">
        <w:rPr>
          <w:sz w:val="28"/>
          <w:szCs w:val="28"/>
          <w:lang w:val="ru-RU"/>
        </w:rPr>
        <w:t>9</w:t>
      </w:r>
      <w:r w:rsidRPr="00C823BA">
        <w:rPr>
          <w:sz w:val="28"/>
          <w:szCs w:val="28"/>
          <w:lang w:val="ru-RU"/>
        </w:rPr>
        <w:t xml:space="preserve"> год</w:t>
      </w:r>
      <w:r w:rsidR="00EF7032" w:rsidRPr="00C823BA">
        <w:rPr>
          <w:sz w:val="28"/>
          <w:szCs w:val="28"/>
          <w:lang w:val="ru-RU"/>
        </w:rPr>
        <w:t xml:space="preserve"> и на плановый период 2020</w:t>
      </w:r>
      <w:r w:rsidR="00644EF6" w:rsidRPr="00C823BA">
        <w:rPr>
          <w:sz w:val="28"/>
          <w:szCs w:val="28"/>
          <w:lang w:val="ru-RU"/>
        </w:rPr>
        <w:t xml:space="preserve"> и 20</w:t>
      </w:r>
      <w:r w:rsidR="00EF7032" w:rsidRPr="00C823BA">
        <w:rPr>
          <w:sz w:val="28"/>
          <w:szCs w:val="28"/>
          <w:lang w:val="ru-RU"/>
        </w:rPr>
        <w:t>21</w:t>
      </w:r>
      <w:r w:rsidR="00644EF6" w:rsidRPr="00C823BA">
        <w:rPr>
          <w:sz w:val="28"/>
          <w:szCs w:val="28"/>
          <w:lang w:val="ru-RU"/>
        </w:rPr>
        <w:t xml:space="preserve"> годов</w:t>
      </w:r>
      <w:r w:rsidRPr="00C823BA">
        <w:rPr>
          <w:sz w:val="28"/>
          <w:szCs w:val="28"/>
          <w:lang w:val="ru-RU"/>
        </w:rPr>
        <w:t>», в целях планирования бюджетных расходов и обеспечения своевременного предоставления субсиди</w:t>
      </w:r>
      <w:r w:rsidR="00057ED6" w:rsidRPr="00C823BA">
        <w:rPr>
          <w:sz w:val="28"/>
          <w:szCs w:val="28"/>
          <w:lang w:val="ru-RU"/>
        </w:rPr>
        <w:t>и</w:t>
      </w:r>
      <w:r w:rsidRPr="00C823BA">
        <w:rPr>
          <w:sz w:val="28"/>
          <w:szCs w:val="28"/>
          <w:lang w:val="ru-RU"/>
        </w:rPr>
        <w:t xml:space="preserve"> </w:t>
      </w:r>
      <w:r w:rsidR="00C823BA" w:rsidRPr="00C823BA">
        <w:rPr>
          <w:sz w:val="28"/>
          <w:szCs w:val="28"/>
          <w:lang w:val="ru-RU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  <w:r w:rsidR="00180C59" w:rsidRPr="00C823BA">
        <w:rPr>
          <w:sz w:val="28"/>
          <w:szCs w:val="28"/>
          <w:lang w:val="ru-RU"/>
        </w:rPr>
        <w:t>,</w:t>
      </w:r>
      <w:r w:rsidR="00E95105" w:rsidRPr="00C823BA">
        <w:rPr>
          <w:sz w:val="28"/>
          <w:szCs w:val="28"/>
          <w:lang w:val="ru-RU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C5250B" w:rsidRDefault="00E95105" w:rsidP="00C5250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5250B">
        <w:rPr>
          <w:sz w:val="28"/>
          <w:szCs w:val="28"/>
          <w:lang w:val="ru-RU"/>
        </w:rPr>
        <w:t>1.</w:t>
      </w:r>
      <w:r w:rsidRPr="00C5250B">
        <w:rPr>
          <w:sz w:val="28"/>
          <w:szCs w:val="28"/>
        </w:rPr>
        <w:t> </w:t>
      </w:r>
      <w:r w:rsidRPr="00C5250B">
        <w:rPr>
          <w:sz w:val="28"/>
          <w:szCs w:val="28"/>
          <w:lang w:val="ru-RU"/>
        </w:rPr>
        <w:t xml:space="preserve">Утвердить Порядок </w:t>
      </w:r>
      <w:r w:rsidR="00C5250B" w:rsidRPr="00C5250B">
        <w:rPr>
          <w:sz w:val="28"/>
          <w:szCs w:val="28"/>
          <w:lang w:val="ru-RU"/>
        </w:rPr>
        <w:t xml:space="preserve">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 </w:t>
      </w:r>
      <w:r w:rsidRPr="00C5250B">
        <w:rPr>
          <w:sz w:val="28"/>
          <w:szCs w:val="28"/>
          <w:lang w:val="ru-RU"/>
        </w:rPr>
        <w:t>(приложение).</w:t>
      </w:r>
    </w:p>
    <w:p w:rsidR="00E95105" w:rsidRPr="00C5250B" w:rsidRDefault="00E95105" w:rsidP="00C5250B">
      <w:pPr>
        <w:tabs>
          <w:tab w:val="left" w:pos="0"/>
          <w:tab w:val="left" w:pos="720"/>
        </w:tabs>
        <w:ind w:firstLine="720"/>
        <w:jc w:val="both"/>
        <w:rPr>
          <w:sz w:val="28"/>
          <w:szCs w:val="28"/>
          <w:lang w:val="ru-RU"/>
        </w:rPr>
      </w:pPr>
      <w:r w:rsidRPr="00C5250B">
        <w:rPr>
          <w:sz w:val="28"/>
          <w:szCs w:val="28"/>
          <w:lang w:val="ru-RU"/>
        </w:rPr>
        <w:t>2.</w:t>
      </w:r>
      <w:r w:rsidRPr="00C5250B">
        <w:rPr>
          <w:sz w:val="28"/>
          <w:szCs w:val="28"/>
        </w:rPr>
        <w:t> </w:t>
      </w:r>
      <w:r w:rsidRPr="00C5250B">
        <w:rPr>
          <w:sz w:val="28"/>
          <w:szCs w:val="28"/>
          <w:lang w:val="ru-RU"/>
        </w:rPr>
        <w:t>Контроль за исполнением настоя</w:t>
      </w:r>
      <w:r w:rsidR="003D08A8" w:rsidRPr="00C5250B">
        <w:rPr>
          <w:sz w:val="28"/>
          <w:szCs w:val="28"/>
          <w:lang w:val="ru-RU"/>
        </w:rPr>
        <w:t>щего постановления возложить на</w:t>
      </w:r>
      <w:r w:rsidR="00DA5BFD" w:rsidRPr="00C5250B">
        <w:rPr>
          <w:sz w:val="28"/>
          <w:szCs w:val="28"/>
          <w:lang w:val="ru-RU"/>
        </w:rPr>
        <w:t xml:space="preserve"> </w:t>
      </w:r>
      <w:r w:rsidRPr="00C5250B">
        <w:rPr>
          <w:sz w:val="28"/>
          <w:szCs w:val="28"/>
          <w:lang w:val="ru-RU"/>
        </w:rPr>
        <w:t>заместителя главы</w:t>
      </w:r>
      <w:r w:rsidR="00644EF6" w:rsidRPr="00C5250B">
        <w:rPr>
          <w:sz w:val="28"/>
          <w:szCs w:val="28"/>
          <w:lang w:val="ru-RU"/>
        </w:rPr>
        <w:t xml:space="preserve"> администрации города Липецка </w:t>
      </w:r>
      <w:r w:rsidR="003D08A8" w:rsidRPr="00C5250B">
        <w:rPr>
          <w:sz w:val="28"/>
          <w:szCs w:val="28"/>
          <w:lang w:val="ru-RU"/>
        </w:rPr>
        <w:t>К.В.Власова</w:t>
      </w:r>
      <w:r w:rsidR="00644EF6" w:rsidRPr="00C5250B">
        <w:rPr>
          <w:sz w:val="28"/>
          <w:szCs w:val="28"/>
          <w:lang w:val="ru-RU"/>
        </w:rPr>
        <w:t>.</w:t>
      </w:r>
    </w:p>
    <w:p w:rsidR="004B34C8" w:rsidRDefault="004B34C8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1047D" w:rsidRDefault="00F1047D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590979" w:rsidRPr="00F1047D" w:rsidRDefault="00590979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E95105" w:rsidRDefault="00433527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С.В.Иванов</w:t>
      </w:r>
    </w:p>
    <w:p w:rsidR="00ED2BB6" w:rsidRDefault="00ED2BB6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412EBB" w:rsidRDefault="00412EBB" w:rsidP="00ED2BB6">
      <w:pPr>
        <w:tabs>
          <w:tab w:val="left" w:pos="-1843"/>
        </w:tabs>
        <w:suppressAutoHyphens/>
        <w:jc w:val="both"/>
        <w:rPr>
          <w:sz w:val="28"/>
          <w:szCs w:val="28"/>
          <w:lang w:val="ru-RU"/>
        </w:rPr>
      </w:pPr>
    </w:p>
    <w:p w:rsidR="00ED2BB6" w:rsidRPr="00ED2BB6" w:rsidRDefault="00ED2BB6" w:rsidP="00ED2BB6">
      <w:pPr>
        <w:ind w:left="4944" w:firstLine="720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Приложение </w:t>
      </w:r>
    </w:p>
    <w:p w:rsidR="00ED2BB6" w:rsidRPr="00ED2BB6" w:rsidRDefault="00ED2BB6" w:rsidP="00ED2BB6">
      <w:pPr>
        <w:ind w:left="5664" w:firstLine="12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к постановлению администрации города Липецка</w:t>
      </w:r>
    </w:p>
    <w:p w:rsidR="00ED2BB6" w:rsidRPr="00ED2BB6" w:rsidRDefault="00ED2BB6" w:rsidP="00ED2BB6">
      <w:pPr>
        <w:ind w:left="4956" w:firstLine="708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21.03.2019 </w:t>
      </w:r>
      <w:r w:rsidRPr="00ED2BB6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445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ED2BB6">
        <w:rPr>
          <w:b/>
          <w:sz w:val="28"/>
          <w:szCs w:val="28"/>
          <w:lang w:val="ru-RU"/>
        </w:rPr>
        <w:t>ПОРЯДОК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D2BB6" w:rsidRPr="00ED2BB6" w:rsidRDefault="00ED2BB6" w:rsidP="00ED2BB6">
      <w:pPr>
        <w:ind w:left="360"/>
        <w:jc w:val="center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1. Общие положения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  <w:lang w:val="ru-RU"/>
        </w:rPr>
      </w:pPr>
      <w:r w:rsidRPr="00ED2BB6">
        <w:rPr>
          <w:rFonts w:cs="Arial"/>
          <w:sz w:val="28"/>
          <w:szCs w:val="28"/>
          <w:lang w:val="ru-RU"/>
        </w:rPr>
        <w:t xml:space="preserve">1.1. </w:t>
      </w:r>
      <w:r w:rsidRPr="00ED2BB6">
        <w:rPr>
          <w:sz w:val="28"/>
          <w:szCs w:val="28"/>
          <w:lang w:val="ru-RU"/>
        </w:rPr>
        <w:t xml:space="preserve">Порядок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  (далее - Порядок), разработан в соответствии со </w:t>
      </w:r>
      <w:hyperlink r:id="rId9" w:history="1">
        <w:r w:rsidRPr="00ED2BB6">
          <w:rPr>
            <w:sz w:val="28"/>
            <w:szCs w:val="28"/>
            <w:lang w:val="ru-RU"/>
          </w:rPr>
          <w:t>статьей 78</w:t>
        </w:r>
      </w:hyperlink>
      <w:r w:rsidRPr="00ED2BB6">
        <w:rPr>
          <w:sz w:val="28"/>
          <w:szCs w:val="28"/>
          <w:lang w:val="ru-RU"/>
        </w:rPr>
        <w:t xml:space="preserve"> Бюджетного кодекса Российской Федерации, Федеральным </w:t>
      </w:r>
      <w:hyperlink r:id="rId10" w:history="1">
        <w:r w:rsidRPr="00ED2BB6">
          <w:rPr>
            <w:sz w:val="28"/>
            <w:szCs w:val="28"/>
            <w:lang w:val="ru-RU"/>
          </w:rPr>
          <w:t>законом</w:t>
        </w:r>
      </w:hyperlink>
      <w:r w:rsidRPr="00ED2BB6">
        <w:rPr>
          <w:sz w:val="28"/>
          <w:szCs w:val="28"/>
          <w:lang w:val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1" w:history="1">
        <w:r w:rsidRPr="00ED2BB6">
          <w:rPr>
            <w:sz w:val="28"/>
            <w:szCs w:val="28"/>
            <w:lang w:val="ru-RU"/>
          </w:rPr>
          <w:t>решением</w:t>
        </w:r>
      </w:hyperlink>
      <w:r w:rsidRPr="00ED2BB6">
        <w:rPr>
          <w:sz w:val="28"/>
          <w:szCs w:val="28"/>
          <w:lang w:val="ru-RU"/>
        </w:rPr>
        <w:t xml:space="preserve"> Липецкого городского Совета депутатов от 25.12.2018 № 809 «О бюджете</w:t>
      </w:r>
      <w:r w:rsidRPr="00ED2BB6">
        <w:rPr>
          <w:rFonts w:cs="Arial"/>
          <w:sz w:val="28"/>
          <w:szCs w:val="28"/>
          <w:lang w:val="ru-RU"/>
        </w:rPr>
        <w:t xml:space="preserve"> города Липецка на 2019 год и на плановый период 2020 и 2021 годов», </w:t>
      </w:r>
      <w:hyperlink r:id="rId12" w:history="1">
        <w:r w:rsidRPr="00ED2BB6">
          <w:rPr>
            <w:rFonts w:cs="Arial"/>
            <w:sz w:val="28"/>
            <w:szCs w:val="28"/>
            <w:lang w:val="ru-RU"/>
          </w:rPr>
          <w:t>постановлением</w:t>
        </w:r>
      </w:hyperlink>
      <w:r w:rsidRPr="00ED2BB6">
        <w:rPr>
          <w:rFonts w:cs="Arial"/>
          <w:sz w:val="28"/>
          <w:szCs w:val="28"/>
          <w:lang w:val="ru-RU"/>
        </w:rPr>
        <w:t xml:space="preserve">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1.2. Порядок устанавливает механизм предоставления юридическим лицам (за исключением государственных (муниципальных) учреждений), индивидуальным предпринимателям, осуществляющим регулярные перевозки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(далее - Получатели),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(далее - муниципальные маршруты), в целях повышения качества обслуживания пассажиров и создания комфортных условий для поездок.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lastRenderedPageBreak/>
        <w:t>1.3. Главным распорядителем бюджетных средств, которому доведены лимиты бюджетных обязательств на предоставление субсидии, является департамент транспорта администрации города Липецка (далее - Департамент).</w:t>
      </w:r>
    </w:p>
    <w:p w:rsidR="00ED2BB6" w:rsidRPr="00ED2BB6" w:rsidRDefault="00ED2BB6" w:rsidP="00ED2BB6">
      <w:pPr>
        <w:jc w:val="center"/>
        <w:rPr>
          <w:sz w:val="28"/>
          <w:szCs w:val="28"/>
          <w:lang w:val="ru-RU"/>
        </w:rPr>
      </w:pPr>
    </w:p>
    <w:p w:rsidR="00ED2BB6" w:rsidRPr="00ED2BB6" w:rsidRDefault="00ED2BB6" w:rsidP="00ED2BB6">
      <w:pPr>
        <w:jc w:val="center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 Условия и порядок предоставления субсидии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bookmarkStart w:id="0" w:name="Par0"/>
      <w:bookmarkEnd w:id="0"/>
      <w:r w:rsidRPr="00ED2BB6">
        <w:rPr>
          <w:sz w:val="28"/>
          <w:szCs w:val="28"/>
          <w:lang w:val="ru-RU"/>
        </w:rPr>
        <w:t>2.1. Для получения субсидии Получатели в срок не позднее 01 мая текущего года представляют в Департамент следующие документы: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2.1.1. </w:t>
      </w:r>
      <w:hyperlink r:id="rId13" w:history="1">
        <w:r w:rsidRPr="00ED2BB6">
          <w:rPr>
            <w:sz w:val="28"/>
            <w:szCs w:val="28"/>
            <w:lang w:val="ru-RU"/>
          </w:rPr>
          <w:t>Заявку</w:t>
        </w:r>
      </w:hyperlink>
      <w:r w:rsidRPr="00ED2BB6">
        <w:rPr>
          <w:sz w:val="28"/>
          <w:szCs w:val="28"/>
          <w:lang w:val="ru-RU"/>
        </w:rPr>
        <w:t xml:space="preserve"> на получение субсидии по форме, установленной приложением № 1 к настоящему Порядку (далее – Заявка);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2.1.2. </w:t>
      </w:r>
      <w:hyperlink r:id="rId14" w:history="1">
        <w:r w:rsidRPr="00ED2BB6">
          <w:rPr>
            <w:sz w:val="28"/>
            <w:szCs w:val="28"/>
            <w:lang w:val="ru-RU"/>
          </w:rPr>
          <w:t>Расчет</w:t>
        </w:r>
      </w:hyperlink>
      <w:r w:rsidRPr="00ED2BB6">
        <w:rPr>
          <w:sz w:val="28"/>
          <w:szCs w:val="28"/>
          <w:lang w:val="ru-RU"/>
        </w:rPr>
        <w:t xml:space="preserve"> субсидии по форме, установленной приложением № 2 к настоящему Порядку;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2.1.3. Копии учредительных документов (для юридических лиц);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2.1.4. Копию лицензии на осуществление перевозок пассажиров автомобильным транспортом, оборудованным для перевозок более восьми человек;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2.1.5. Копии документов, подтверждающих государственную регистрацию приобретенных единиц подвижного состава;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2.1.6. Документы, подтверждающие фактически произведенные затраты: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а) по договорам купли-продажи (финансовой аренды (лизинга)), заключенным не ранее 1 января 2019: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копии договоров купли-продажи или финансовой аренды (лизинга), актов приема-передачи; копии платежных документов, подтверждающих приобретение подвижного состава по договору купли-продажи и (или) оплату лизинговых платежей, по договору финансовой аренды (лизинга) (при подаче Заявки);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б) по договорам финансовой аренды (лизинга), заключенным не ранее 1 января 2017 года и не позднее 1 января 2019 года: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копии договоров финансовой аренды (лизинга), актов приема-передачи, платежных документов, подтверждающих оплату лизинговых платежей (при подаче Заявки);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копии платежных документов, подтверждающих оплату лизинговых платежей, не представленные при подаче Заявки, предоставляются ежемесячно, в срок до 15 числа месяца, следующего за отчетным.</w:t>
      </w:r>
    </w:p>
    <w:p w:rsidR="00ED2BB6" w:rsidRPr="00ED2BB6" w:rsidRDefault="00ED2BB6" w:rsidP="00ED2BB6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Документы, указанные в настоящем пункте, удостоверяются подписью руководителя и печатью Получателя.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2.2. Условия предоставления субсидии: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приобретение (получение в лизинг) нового (не бывшего в употреблении, в ремонте, в том числе не восстановленного, у которого не была осуществлена замена составных частей) подвижного состава, произведенного на территории государств - участников Единого экономического пространства не ранее 1 января 2017 года, оборудованного средствами для перевозки лиц с ограниченными возможностями и соответствующего экологическому стандарту не ниже ЕВРО-5, белого цвета;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lastRenderedPageBreak/>
        <w:t>осуществление перевозок приобретенным по договорам купли-продажи (полученным по договорам финансовой аренды (лизинга)) подвижным составом по муниципальным маршрутам;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в случае заключения договоров финансовой аренды (лизинга), указанные договоры должны быть заключены с лизинговой организацией, основным видом деятельности которой является финансовый лизинг, на условиях перехода права собственности на предмет лизинга к лизингополучателю.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2.3. Департамент: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в течение 5 рабочих дней с даты окончания срока представления документов, предусмотренных </w:t>
      </w:r>
      <w:hyperlink w:anchor="Par0" w:history="1">
        <w:r w:rsidRPr="00ED2BB6">
          <w:rPr>
            <w:sz w:val="28"/>
            <w:szCs w:val="28"/>
            <w:lang w:val="ru-RU"/>
          </w:rPr>
          <w:t>пунктом 2.1</w:t>
        </w:r>
      </w:hyperlink>
      <w:r w:rsidRPr="00ED2BB6">
        <w:rPr>
          <w:sz w:val="28"/>
          <w:szCs w:val="28"/>
          <w:lang w:val="ru-RU"/>
        </w:rPr>
        <w:t xml:space="preserve"> настоящего Порядка,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в отношении Получателей, предоставивших документы (далее - выписка). Получатель вправе предоставить выписку по собственной инициативе;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в течение 5 рабочих дней с даты получения выписки проводит проверку документов, указанных в </w:t>
      </w:r>
      <w:hyperlink w:anchor="Par0" w:history="1">
        <w:r w:rsidRPr="00ED2BB6">
          <w:rPr>
            <w:sz w:val="28"/>
            <w:szCs w:val="28"/>
            <w:lang w:val="ru-RU"/>
          </w:rPr>
          <w:t>пункте 2.1</w:t>
        </w:r>
      </w:hyperlink>
      <w:r w:rsidRPr="00ED2BB6">
        <w:rPr>
          <w:sz w:val="28"/>
          <w:szCs w:val="28"/>
          <w:lang w:val="ru-RU"/>
        </w:rPr>
        <w:t xml:space="preserve"> настоящего Порядка, и принимает решение в форме распоряжения о предоставлении или об отказе в предоставлении субсидии. В случае принятия решения о предоставлении субсидии Департамент в течение 5 рабочих дней с даты принятия такого решения заключает с Получателем соглашение о предоставлении субсидии в соответствии с типовой формой, утвержденной департаментом финансов администрации города Липецка (далее - Соглашение).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2.4. Требования, которым должны соответствовать Получатели на первое число месяца, предшествующего месяцу, в котором планируется заключение Соглашения: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у Получателей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у Получателей должна отсутствовать просроченная задолженность по возврату в бюджет города субсидий, бюджетных инвестиций и иная просроченная задолженность перед бюджетом города Липецка;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Получатели не должны являться иностранными юридическими лицами,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Получатели не должны получать средства из бюджета города Липецка на основании муниципальных правовых актов на цели, указанные в </w:t>
      </w:r>
      <w:hyperlink r:id="rId15" w:history="1">
        <w:r w:rsidRPr="00ED2BB6">
          <w:rPr>
            <w:sz w:val="28"/>
            <w:szCs w:val="28"/>
            <w:lang w:val="ru-RU"/>
          </w:rPr>
          <w:t>пункте 1.2</w:t>
        </w:r>
      </w:hyperlink>
      <w:r w:rsidRPr="00ED2BB6">
        <w:rPr>
          <w:sz w:val="28"/>
          <w:szCs w:val="28"/>
          <w:lang w:val="ru-RU"/>
        </w:rPr>
        <w:t xml:space="preserve"> настоящего Порядка в текущем финансовом году;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lastRenderedPageBreak/>
        <w:t>у Получателей должна отсутствовать задолженность по выплате заработной платы перед работниками;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уровень среднемесячной заработной платы работников Получателей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2.5. Основаниями для отказа Получателю в предоставлении субсидии являются: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1) несоответствие представленных документов требованиям, определенным </w:t>
      </w:r>
      <w:hyperlink w:anchor="Par0" w:history="1">
        <w:r w:rsidRPr="00ED2BB6">
          <w:rPr>
            <w:sz w:val="28"/>
            <w:szCs w:val="28"/>
            <w:lang w:val="ru-RU"/>
          </w:rPr>
          <w:t>пунктом 2.1</w:t>
        </w:r>
      </w:hyperlink>
      <w:r w:rsidRPr="00ED2BB6">
        <w:rPr>
          <w:sz w:val="28"/>
          <w:szCs w:val="28"/>
          <w:lang w:val="ru-RU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2) недостоверность представленной Получателем информации.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2.6. Субсидия предоставляется в пределах средств, предусмотренных в бюджете города Липецка на текущий финансовый год в размере: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2.6.1. Фактических затрат текущего года на приобретение подвижного состава, по договорам купли-продажи (фактически уплаченных в текущем финансовом году лизинговых платежей по договорам финансовой аренды (лизинга)), заключенным не ранее 1 января 2019 года, но не более: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10% от стоимости подвижного состава длиной от 7,6 до 9,5 метров.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20% от стоимости подвижного состава длиной от 9,5 метров;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2.6.2. Фактически уплаченных начиная с 01 августа года, предшествующего текущему финансовому году, лизинговых платежей по договорам финансовой аренды (лизинга) подвижного состава длиной от 9,5 метров, заключенным не ранее 1 января 2017 года и не позднее 1 января 2019 года, но не более 95% от затрат по уплате лизинговых платежей.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2.7. 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каждому Получателю пропорционально уменьшается.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2.8. Перечисление субсидии осуществляется на расчетный счет Получателя, открытый в кредитной организации.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2.9. Показателем результативности использования субсидии в 2019 году является количество подвижного состава из числа приобретенного, используемого на муниципальных маршрутах.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3. Требования к отчетности, об осуществлении контроля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за соблюдением условий, целей и порядка предоставления субсидий и ответственности за их нарушения</w:t>
      </w:r>
    </w:p>
    <w:p w:rsidR="00ED2BB6" w:rsidRPr="00ED2BB6" w:rsidRDefault="00ED2BB6" w:rsidP="00ED2BB6">
      <w:pPr>
        <w:ind w:firstLine="540"/>
        <w:jc w:val="center"/>
        <w:rPr>
          <w:sz w:val="28"/>
          <w:lang w:val="ru-RU"/>
        </w:rPr>
      </w:pP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3.1. Департамент в Соглашении устанавливает сроки и формы предоставления Получателем отчетности о достижении показателей результативности использования субсидии.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lastRenderedPageBreak/>
        <w:t>При предоставлении субсидии обязательным условием ее предоставления, включаемым в Соглашение, является согласие Получателя на осуществление Департаментом и органом муниципального финансового контроля проверок соблюдения ими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средств, Получатель возвращает в бюджет города денежные средства в объеме допущенных нарушений.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3.4. При недостижении показателей результативности Получатель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ED2BB6" w:rsidRPr="00ED2BB6" w:rsidRDefault="00ED2BB6" w:rsidP="00ED2B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  <w:sectPr w:rsidR="00ED2BB6" w:rsidRPr="00ED2BB6" w:rsidSect="00C85355">
          <w:headerReference w:type="even" r:id="rId16"/>
          <w:headerReference w:type="default" r:id="rId17"/>
          <w:headerReference w:type="first" r:id="rId18"/>
          <w:pgSz w:w="11906" w:h="16838" w:code="9"/>
          <w:pgMar w:top="1134" w:right="567" w:bottom="851" w:left="1418" w:header="709" w:footer="709" w:gutter="0"/>
          <w:pgNumType w:start="1"/>
          <w:cols w:space="708"/>
          <w:titlePg/>
          <w:docGrid w:linePitch="381"/>
        </w:sectPr>
      </w:pPr>
      <w:r w:rsidRPr="00ED2BB6">
        <w:rPr>
          <w:sz w:val="28"/>
          <w:szCs w:val="28"/>
          <w:lang w:val="ru-RU"/>
        </w:rPr>
        <w:t>А.С.Алынин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lastRenderedPageBreak/>
        <w:tab/>
        <w:t>Приложение №1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ab/>
        <w:t>к Порядку предоставления субсидии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ab/>
        <w:t>на возмещение части затрат, связанных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ab/>
        <w:t>с приобретением подвижного состава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ab/>
        <w:t>для осуществления перевозок пассажиров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ab/>
        <w:t>автомобильным и городским наземным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ind w:left="4678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электрическим транспортом по муниципальным маршрутам регулярных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ab/>
        <w:t>перевозок по регулируемым тарифам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ab/>
        <w:t>в городе Липецке на 2019 год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rPr>
          <w:lang w:val="ru-RU"/>
        </w:rPr>
      </w:pPr>
    </w:p>
    <w:p w:rsidR="00ED2BB6" w:rsidRPr="00ED2BB6" w:rsidRDefault="00ED2BB6" w:rsidP="00ED2BB6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ab/>
        <w:t>Председателю департамента транспорта</w:t>
      </w:r>
    </w:p>
    <w:p w:rsidR="00ED2BB6" w:rsidRPr="00ED2BB6" w:rsidRDefault="00ED2BB6" w:rsidP="00ED2BB6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                                                                 администрации города Липецка</w:t>
      </w:r>
    </w:p>
    <w:p w:rsidR="00ED2BB6" w:rsidRPr="00ED2BB6" w:rsidRDefault="00ED2BB6" w:rsidP="00ED2BB6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D2BB6">
        <w:rPr>
          <w:bCs/>
          <w:color w:val="26282F"/>
          <w:sz w:val="28"/>
          <w:szCs w:val="28"/>
          <w:lang w:val="ru-RU"/>
        </w:rPr>
        <w:t>ЗАЯВКА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D2BB6">
        <w:rPr>
          <w:bCs/>
          <w:color w:val="26282F"/>
          <w:sz w:val="28"/>
          <w:szCs w:val="28"/>
          <w:lang w:val="ru-RU"/>
        </w:rPr>
        <w:t xml:space="preserve">на получение субсидии </w:t>
      </w:r>
      <w:r w:rsidRPr="00ED2BB6">
        <w:rPr>
          <w:sz w:val="28"/>
          <w:szCs w:val="28"/>
          <w:lang w:val="ru-RU"/>
        </w:rPr>
        <w:t xml:space="preserve">на возмещение части затрат, связанных 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rFonts w:ascii="Arial" w:hAnsi="Arial" w:cs="Arial"/>
          <w:szCs w:val="28"/>
          <w:lang w:val="ru-RU"/>
        </w:rPr>
      </w:pPr>
      <w:r w:rsidRPr="00ED2BB6">
        <w:rPr>
          <w:rFonts w:ascii="Arial" w:hAnsi="Arial" w:cs="Arial"/>
          <w:szCs w:val="28"/>
          <w:lang w:val="ru-RU"/>
        </w:rPr>
        <w:t xml:space="preserve">                                                                                                                              </w:t>
      </w:r>
    </w:p>
    <w:p w:rsidR="00ED2BB6" w:rsidRPr="00ED2BB6" w:rsidRDefault="00ED2BB6" w:rsidP="00ED2BB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В соответствии с </w:t>
      </w:r>
      <w:hyperlink r:id="rId19" w:history="1">
        <w:r w:rsidRPr="00ED2BB6">
          <w:rPr>
            <w:bCs/>
            <w:sz w:val="28"/>
            <w:szCs w:val="28"/>
            <w:lang w:val="ru-RU"/>
          </w:rPr>
          <w:t>решени</w:t>
        </w:r>
      </w:hyperlink>
      <w:r w:rsidRPr="00ED2BB6">
        <w:rPr>
          <w:sz w:val="28"/>
          <w:szCs w:val="28"/>
          <w:lang w:val="ru-RU"/>
        </w:rPr>
        <w:t>ем Липецкого городского Совета депутатов от 25.12.2018 № 809 «О бюджете города Липецка на 2019 год и плановый период 2020 и 2021 годов» _________________________________________________</w:t>
      </w:r>
    </w:p>
    <w:p w:rsidR="00ED2BB6" w:rsidRPr="00ED2BB6" w:rsidRDefault="00ED2BB6" w:rsidP="00ED2BB6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ED2BB6">
        <w:rPr>
          <w:sz w:val="28"/>
          <w:szCs w:val="28"/>
          <w:lang w:val="ru-RU"/>
        </w:rPr>
        <w:t xml:space="preserve">                                                          </w:t>
      </w:r>
      <w:r w:rsidRPr="00ED2BB6">
        <w:rPr>
          <w:sz w:val="24"/>
          <w:szCs w:val="24"/>
          <w:lang w:val="ru-RU"/>
        </w:rPr>
        <w:t>(наименование перевозчика)</w:t>
      </w:r>
    </w:p>
    <w:p w:rsidR="00ED2BB6" w:rsidRPr="00ED2BB6" w:rsidRDefault="00ED2BB6" w:rsidP="00ED2BB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просит предоставить из бюджета города субсидию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Липецке, в размере ____________ тыс. руб.</w:t>
      </w:r>
    </w:p>
    <w:p w:rsidR="00ED2BB6" w:rsidRPr="00ED2BB6" w:rsidRDefault="00ED2BB6" w:rsidP="00ED2BB6">
      <w:pPr>
        <w:autoSpaceDE w:val="0"/>
        <w:autoSpaceDN w:val="0"/>
        <w:adjustRightInd w:val="0"/>
        <w:jc w:val="both"/>
        <w:rPr>
          <w:rFonts w:cs="Arial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Реквизиты для перечисления субсидии:</w:t>
      </w:r>
    </w:p>
    <w:p w:rsidR="00ED2BB6" w:rsidRPr="00ED2BB6" w:rsidRDefault="00ED2BB6" w:rsidP="00ED2BB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______________________________________________________________________</w:t>
      </w:r>
    </w:p>
    <w:p w:rsidR="00ED2BB6" w:rsidRPr="00ED2BB6" w:rsidRDefault="00ED2BB6" w:rsidP="00ED2BB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______________________________________________________________________</w:t>
      </w:r>
    </w:p>
    <w:p w:rsidR="00ED2BB6" w:rsidRPr="00ED2BB6" w:rsidRDefault="00ED2BB6" w:rsidP="00ED2BB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ED2BB6" w:rsidRPr="00ED2BB6" w:rsidRDefault="00ED2BB6" w:rsidP="00ED2BB6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val="ru-RU"/>
        </w:rPr>
      </w:pPr>
    </w:p>
    <w:p w:rsidR="00ED2BB6" w:rsidRPr="00ED2BB6" w:rsidRDefault="00ED2BB6" w:rsidP="00ED2B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Перечень прилагаемых документов:</w:t>
      </w:r>
    </w:p>
    <w:p w:rsidR="00ED2BB6" w:rsidRPr="00ED2BB6" w:rsidRDefault="00ED2BB6" w:rsidP="00ED2BB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______________________________________________________________________</w:t>
      </w:r>
    </w:p>
    <w:p w:rsidR="00ED2BB6" w:rsidRPr="00ED2BB6" w:rsidRDefault="00ED2BB6" w:rsidP="00ED2BB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______________________________________________________________________  </w:t>
      </w:r>
    </w:p>
    <w:p w:rsidR="00ED2BB6" w:rsidRPr="00ED2BB6" w:rsidRDefault="00ED2BB6" w:rsidP="00ED2BB6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ED2BB6" w:rsidRPr="00ED2BB6" w:rsidRDefault="00ED2BB6" w:rsidP="00ED2BB6">
      <w:pPr>
        <w:autoSpaceDE w:val="0"/>
        <w:autoSpaceDN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ED2BB6" w:rsidRPr="00ED2BB6" w:rsidRDefault="00ED2BB6" w:rsidP="00ED2BB6">
      <w:pPr>
        <w:autoSpaceDE w:val="0"/>
        <w:autoSpaceDN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ED2BB6" w:rsidRPr="00ED2BB6" w:rsidRDefault="00ED2BB6" w:rsidP="00ED2BB6">
      <w:pPr>
        <w:autoSpaceDE w:val="0"/>
        <w:autoSpaceDN w:val="0"/>
        <w:ind w:left="1416" w:firstLine="708"/>
        <w:rPr>
          <w:rFonts w:eastAsia="Calibri"/>
          <w:b/>
          <w:bCs/>
          <w:color w:val="26282F"/>
          <w:sz w:val="28"/>
          <w:szCs w:val="28"/>
          <w:lang w:val="ru-RU" w:eastAsia="en-US"/>
        </w:rPr>
      </w:pPr>
      <w:r w:rsidRPr="00ED2BB6">
        <w:rPr>
          <w:sz w:val="28"/>
          <w:szCs w:val="28"/>
          <w:lang w:val="ru-RU"/>
        </w:rPr>
        <w:t>М.П.</w:t>
      </w:r>
    </w:p>
    <w:p w:rsidR="00B90AC9" w:rsidRDefault="00ED2BB6" w:rsidP="00B90AC9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  <w:r w:rsidRPr="00ED2BB6">
        <w:rPr>
          <w:rFonts w:eastAsia="Calibri"/>
          <w:bCs/>
          <w:color w:val="26282F"/>
          <w:sz w:val="28"/>
          <w:szCs w:val="28"/>
          <w:lang w:val="ru-RU" w:eastAsia="en-US"/>
        </w:rPr>
        <w:t>А.С.Алынин</w:t>
      </w:r>
    </w:p>
    <w:p w:rsidR="00B90AC9" w:rsidRDefault="00B90AC9" w:rsidP="00B90AC9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B90AC9" w:rsidRDefault="00B90AC9" w:rsidP="00B90AC9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  <w:sectPr w:rsidR="00B90AC9" w:rsidSect="00181CCA">
          <w:headerReference w:type="even" r:id="rId20"/>
          <w:headerReference w:type="default" r:id="rId21"/>
          <w:pgSz w:w="11907" w:h="16840" w:code="9"/>
          <w:pgMar w:top="1134" w:right="567" w:bottom="567" w:left="1418" w:header="510" w:footer="0" w:gutter="0"/>
          <w:cols w:space="720"/>
          <w:titlePg/>
        </w:sectPr>
      </w:pPr>
    </w:p>
    <w:p w:rsidR="00ED2BB6" w:rsidRPr="00ED2BB6" w:rsidRDefault="00ED2BB6" w:rsidP="00B90AC9">
      <w:pPr>
        <w:jc w:val="both"/>
        <w:rPr>
          <w:sz w:val="28"/>
          <w:szCs w:val="28"/>
          <w:lang w:val="ru-RU"/>
        </w:rPr>
      </w:pPr>
      <w:r w:rsidRPr="00ED2BB6">
        <w:rPr>
          <w:rFonts w:eastAsia="Calibri"/>
          <w:bCs/>
          <w:color w:val="26282F"/>
          <w:sz w:val="28"/>
          <w:szCs w:val="28"/>
          <w:lang w:val="ru-RU" w:eastAsia="en-US"/>
        </w:rPr>
        <w:lastRenderedPageBreak/>
        <w:t xml:space="preserve">        </w:t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="00B90AC9">
        <w:rPr>
          <w:rFonts w:eastAsia="Calibri"/>
          <w:bCs/>
          <w:color w:val="26282F"/>
          <w:sz w:val="28"/>
          <w:szCs w:val="28"/>
          <w:lang w:val="ru-RU" w:eastAsia="en-US"/>
        </w:rPr>
        <w:tab/>
      </w:r>
      <w:r w:rsidRPr="00ED2BB6">
        <w:rPr>
          <w:rFonts w:eastAsia="Calibri"/>
          <w:bCs/>
          <w:color w:val="26282F"/>
          <w:sz w:val="28"/>
          <w:szCs w:val="28"/>
          <w:lang w:val="ru-RU" w:eastAsia="en-US"/>
        </w:rPr>
        <w:t>При</w:t>
      </w:r>
      <w:r w:rsidRPr="00ED2BB6">
        <w:rPr>
          <w:sz w:val="28"/>
          <w:szCs w:val="28"/>
          <w:lang w:val="ru-RU"/>
        </w:rPr>
        <w:t>ложение №2</w:t>
      </w:r>
    </w:p>
    <w:p w:rsidR="00B90AC9" w:rsidRDefault="00B90AC9" w:rsidP="00B90AC9">
      <w:pPr>
        <w:autoSpaceDE w:val="0"/>
        <w:autoSpaceDN w:val="0"/>
        <w:adjustRightInd w:val="0"/>
        <w:ind w:left="51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>к Порядку предоставления субсидии на возмещение</w:t>
      </w:r>
    </w:p>
    <w:p w:rsidR="00B90AC9" w:rsidRDefault="00B90AC9" w:rsidP="00B90AC9">
      <w:pPr>
        <w:autoSpaceDE w:val="0"/>
        <w:autoSpaceDN w:val="0"/>
        <w:adjustRightInd w:val="0"/>
        <w:ind w:left="51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>части затрат, связанных с приобретением подвижного</w:t>
      </w:r>
    </w:p>
    <w:p w:rsidR="00B90AC9" w:rsidRDefault="00ED2BB6" w:rsidP="00B90AC9">
      <w:pPr>
        <w:autoSpaceDE w:val="0"/>
        <w:autoSpaceDN w:val="0"/>
        <w:adjustRightInd w:val="0"/>
        <w:ind w:left="5103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 </w:t>
      </w:r>
      <w:r w:rsidR="00B90AC9">
        <w:rPr>
          <w:sz w:val="28"/>
          <w:szCs w:val="28"/>
          <w:lang w:val="ru-RU"/>
        </w:rPr>
        <w:tab/>
      </w:r>
      <w:r w:rsidR="00B90AC9">
        <w:rPr>
          <w:sz w:val="28"/>
          <w:szCs w:val="28"/>
          <w:lang w:val="ru-RU"/>
        </w:rPr>
        <w:tab/>
      </w:r>
      <w:r w:rsidR="00B90AC9">
        <w:rPr>
          <w:sz w:val="28"/>
          <w:szCs w:val="28"/>
          <w:lang w:val="ru-RU"/>
        </w:rPr>
        <w:tab/>
      </w:r>
      <w:r w:rsidR="00B90AC9">
        <w:rPr>
          <w:sz w:val="28"/>
          <w:szCs w:val="28"/>
          <w:lang w:val="ru-RU"/>
        </w:rPr>
        <w:tab/>
      </w:r>
      <w:r w:rsidRPr="00ED2BB6">
        <w:rPr>
          <w:sz w:val="28"/>
          <w:szCs w:val="28"/>
          <w:lang w:val="ru-RU"/>
        </w:rPr>
        <w:t xml:space="preserve">состава для осуществления перевозок пассажиров </w:t>
      </w:r>
    </w:p>
    <w:p w:rsidR="00B90AC9" w:rsidRDefault="00B90AC9" w:rsidP="00B90AC9">
      <w:pPr>
        <w:autoSpaceDE w:val="0"/>
        <w:autoSpaceDN w:val="0"/>
        <w:adjustRightInd w:val="0"/>
        <w:ind w:left="51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>автомобильным и городским наземным электрическим</w:t>
      </w:r>
    </w:p>
    <w:p w:rsidR="00B90AC9" w:rsidRDefault="00ED2BB6" w:rsidP="00B90AC9">
      <w:pPr>
        <w:autoSpaceDE w:val="0"/>
        <w:autoSpaceDN w:val="0"/>
        <w:adjustRightInd w:val="0"/>
        <w:ind w:left="5103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 </w:t>
      </w:r>
      <w:r w:rsidR="00B90AC9">
        <w:rPr>
          <w:sz w:val="28"/>
          <w:szCs w:val="28"/>
          <w:lang w:val="ru-RU"/>
        </w:rPr>
        <w:tab/>
      </w:r>
      <w:r w:rsidR="00B90AC9">
        <w:rPr>
          <w:sz w:val="28"/>
          <w:szCs w:val="28"/>
          <w:lang w:val="ru-RU"/>
        </w:rPr>
        <w:tab/>
      </w:r>
      <w:r w:rsidR="00B90AC9">
        <w:rPr>
          <w:sz w:val="28"/>
          <w:szCs w:val="28"/>
          <w:lang w:val="ru-RU"/>
        </w:rPr>
        <w:tab/>
      </w:r>
      <w:r w:rsidR="00B90AC9">
        <w:rPr>
          <w:sz w:val="28"/>
          <w:szCs w:val="28"/>
          <w:lang w:val="ru-RU"/>
        </w:rPr>
        <w:tab/>
      </w:r>
      <w:r w:rsidRPr="00ED2BB6">
        <w:rPr>
          <w:sz w:val="28"/>
          <w:szCs w:val="28"/>
          <w:lang w:val="ru-RU"/>
        </w:rPr>
        <w:t xml:space="preserve">транспортом по муниципальным маршрутам </w:t>
      </w:r>
    </w:p>
    <w:p w:rsidR="00B90AC9" w:rsidRDefault="00B90AC9" w:rsidP="00B90AC9">
      <w:pPr>
        <w:autoSpaceDE w:val="0"/>
        <w:autoSpaceDN w:val="0"/>
        <w:adjustRightInd w:val="0"/>
        <w:ind w:left="51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 xml:space="preserve">регулярных перевозок по регулируемым </w:t>
      </w:r>
    </w:p>
    <w:p w:rsidR="00ED2BB6" w:rsidRPr="00ED2BB6" w:rsidRDefault="00B90AC9" w:rsidP="00B90AC9">
      <w:pPr>
        <w:autoSpaceDE w:val="0"/>
        <w:autoSpaceDN w:val="0"/>
        <w:adjustRightInd w:val="0"/>
        <w:ind w:left="5103"/>
        <w:rPr>
          <w:sz w:val="16"/>
          <w:szCs w:val="16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>тарифам в городе Липецке на 2019 год</w:t>
      </w:r>
      <w:r w:rsidR="00ED2BB6" w:rsidRPr="00ED2BB6"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ab/>
        <w:t xml:space="preserve">        </w:t>
      </w:r>
    </w:p>
    <w:p w:rsidR="00ED2BB6" w:rsidRPr="00ED2BB6" w:rsidRDefault="00ED2BB6" w:rsidP="00ED2BB6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ab/>
        <w:t xml:space="preserve">     </w:t>
      </w:r>
      <w:r w:rsidR="00B90AC9">
        <w:rPr>
          <w:sz w:val="28"/>
          <w:szCs w:val="28"/>
          <w:lang w:val="ru-RU"/>
        </w:rPr>
        <w:tab/>
      </w:r>
      <w:r w:rsidR="00B90AC9">
        <w:rPr>
          <w:sz w:val="28"/>
          <w:szCs w:val="28"/>
          <w:lang w:val="ru-RU"/>
        </w:rPr>
        <w:tab/>
      </w:r>
      <w:r w:rsidRPr="00ED2BB6">
        <w:rPr>
          <w:sz w:val="28"/>
          <w:szCs w:val="28"/>
          <w:lang w:val="ru-RU"/>
        </w:rPr>
        <w:t>Председателю департамента транспорта</w:t>
      </w:r>
    </w:p>
    <w:p w:rsidR="00ED2BB6" w:rsidRPr="00ED2BB6" w:rsidRDefault="00B90AC9" w:rsidP="00B90AC9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ED2BB6" w:rsidRPr="00ED2BB6">
        <w:rPr>
          <w:sz w:val="28"/>
          <w:szCs w:val="28"/>
          <w:lang w:val="ru-RU"/>
        </w:rPr>
        <w:t>администрации города Липецка</w:t>
      </w:r>
    </w:p>
    <w:p w:rsidR="00B90AC9" w:rsidRDefault="00B90AC9" w:rsidP="00ED2BB6">
      <w:pPr>
        <w:spacing w:line="276" w:lineRule="auto"/>
        <w:ind w:firstLine="698"/>
        <w:jc w:val="center"/>
        <w:rPr>
          <w:bCs/>
          <w:color w:val="26282F"/>
          <w:sz w:val="28"/>
          <w:szCs w:val="28"/>
          <w:lang w:val="ru-RU"/>
        </w:rPr>
      </w:pPr>
    </w:p>
    <w:p w:rsidR="00ED2BB6" w:rsidRPr="00ED2BB6" w:rsidRDefault="00ED2BB6" w:rsidP="00ED2BB6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ED2BB6">
        <w:rPr>
          <w:bCs/>
          <w:color w:val="26282F"/>
          <w:sz w:val="28"/>
          <w:szCs w:val="28"/>
          <w:lang w:val="ru-RU"/>
        </w:rPr>
        <w:t>РАСЧЕТ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D2BB6">
        <w:rPr>
          <w:bCs/>
          <w:color w:val="26282F"/>
          <w:sz w:val="28"/>
          <w:szCs w:val="28"/>
          <w:lang w:val="ru-RU"/>
        </w:rPr>
        <w:t xml:space="preserve">субсидии </w:t>
      </w:r>
      <w:r w:rsidRPr="00ED2BB6">
        <w:rPr>
          <w:sz w:val="28"/>
          <w:szCs w:val="28"/>
          <w:lang w:val="ru-RU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</w:p>
    <w:p w:rsidR="00ED2BB6" w:rsidRPr="00ED2BB6" w:rsidRDefault="00ED2BB6" w:rsidP="00ED2BB6">
      <w:pPr>
        <w:autoSpaceDE w:val="0"/>
        <w:autoSpaceDN w:val="0"/>
        <w:adjustRightInd w:val="0"/>
        <w:jc w:val="center"/>
        <w:rPr>
          <w:sz w:val="16"/>
          <w:szCs w:val="16"/>
          <w:lang w:val="ru-RU"/>
        </w:rPr>
      </w:pP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1529"/>
        <w:gridCol w:w="6"/>
        <w:gridCol w:w="1273"/>
        <w:gridCol w:w="1561"/>
        <w:gridCol w:w="2493"/>
        <w:gridCol w:w="2586"/>
        <w:gridCol w:w="2562"/>
        <w:gridCol w:w="2660"/>
      </w:tblGrid>
      <w:tr w:rsidR="00ED2BB6" w:rsidRPr="00ED2BB6" w:rsidTr="000B184F">
        <w:tblPrEx>
          <w:tblCellMar>
            <w:top w:w="0" w:type="dxa"/>
            <w:bottom w:w="0" w:type="dxa"/>
          </w:tblCellMar>
        </w:tblPrEx>
        <w:trPr>
          <w:trHeight w:val="1477"/>
        </w:trPr>
        <w:tc>
          <w:tcPr>
            <w:tcW w:w="78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№</w:t>
            </w:r>
            <w:r w:rsidRPr="00ED2BB6">
              <w:rPr>
                <w:sz w:val="28"/>
                <w:szCs w:val="28"/>
                <w:lang w:val="ru-RU"/>
              </w:rPr>
              <w:br/>
              <w:t>п/п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 xml:space="preserve">Подвижной </w:t>
            </w:r>
          </w:p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состав</w:t>
            </w:r>
          </w:p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Экологи-ческий класс, цвет</w:t>
            </w:r>
          </w:p>
          <w:p w:rsidR="00ED2BB6" w:rsidRPr="00ED2BB6" w:rsidRDefault="00ED2BB6" w:rsidP="00ED2B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Количество приобретенного подвижного состава, ед.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 xml:space="preserve">Стоимость приобретенного подвижного состава, </w:t>
            </w:r>
          </w:p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тыс. руб.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 xml:space="preserve">Фактически уплаченные лизинговые платежи, </w:t>
            </w:r>
          </w:p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Расчетная сумма субсидии,</w:t>
            </w:r>
          </w:p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тыс. руб.</w:t>
            </w:r>
          </w:p>
        </w:tc>
      </w:tr>
      <w:tr w:rsidR="00ED2BB6" w:rsidRPr="00ED2BB6" w:rsidTr="000B184F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60" w:type="dxa"/>
            <w:vMerge/>
            <w:tcBorders>
              <w:lef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D2BB6" w:rsidRPr="00ED2BB6" w:rsidTr="000B184F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D2BB6" w:rsidRPr="00ED2BB6" w:rsidTr="000B184F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2…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D2BB6" w:rsidRPr="00ED2BB6" w:rsidTr="000B184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ED2BB6"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BB6" w:rsidRPr="00ED2BB6" w:rsidRDefault="00ED2BB6" w:rsidP="00ED2BB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D2BB6" w:rsidRPr="00ED2BB6" w:rsidRDefault="00ED2BB6" w:rsidP="00ED2BB6">
      <w:pPr>
        <w:autoSpaceDE w:val="0"/>
        <w:autoSpaceDN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ED2BB6" w:rsidRPr="00ED2BB6" w:rsidRDefault="00ED2BB6" w:rsidP="00ED2BB6">
      <w:pPr>
        <w:autoSpaceDE w:val="0"/>
        <w:autoSpaceDN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ED2BB6" w:rsidRPr="00ED2BB6" w:rsidRDefault="00ED2BB6" w:rsidP="00ED2BB6">
      <w:pPr>
        <w:autoSpaceDE w:val="0"/>
        <w:autoSpaceDN w:val="0"/>
        <w:rPr>
          <w:sz w:val="28"/>
          <w:szCs w:val="28"/>
          <w:lang w:val="ru-RU"/>
        </w:rPr>
      </w:pPr>
      <w:r w:rsidRPr="00ED2BB6">
        <w:rPr>
          <w:sz w:val="28"/>
          <w:szCs w:val="28"/>
          <w:lang w:val="ru-RU"/>
        </w:rPr>
        <w:t xml:space="preserve">                                М.П.</w:t>
      </w:r>
    </w:p>
    <w:p w:rsidR="00ED2BB6" w:rsidRPr="003B63C3" w:rsidRDefault="00ED2BB6" w:rsidP="00B90AC9">
      <w:pPr>
        <w:jc w:val="both"/>
        <w:rPr>
          <w:sz w:val="28"/>
          <w:szCs w:val="28"/>
          <w:lang w:val="ru-RU"/>
        </w:rPr>
      </w:pPr>
      <w:r w:rsidRPr="00ED2BB6">
        <w:rPr>
          <w:sz w:val="28"/>
          <w:lang w:val="ru-RU"/>
        </w:rPr>
        <w:t>А.С.Алынин</w:t>
      </w:r>
      <w:bookmarkStart w:id="1" w:name="_GoBack"/>
      <w:bookmarkEnd w:id="1"/>
    </w:p>
    <w:sectPr w:rsidR="00ED2BB6" w:rsidRPr="003B63C3" w:rsidSect="00B90AC9">
      <w:pgSz w:w="16840" w:h="11907" w:orient="landscape" w:code="9"/>
      <w:pgMar w:top="1418" w:right="1134" w:bottom="567" w:left="567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95F" w:rsidRDefault="0073495F">
      <w:r>
        <w:separator/>
      </w:r>
    </w:p>
  </w:endnote>
  <w:endnote w:type="continuationSeparator" w:id="0">
    <w:p w:rsidR="0073495F" w:rsidRDefault="0073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95F" w:rsidRDefault="0073495F">
      <w:r>
        <w:separator/>
      </w:r>
    </w:p>
  </w:footnote>
  <w:footnote w:type="continuationSeparator" w:id="0">
    <w:p w:rsidR="0073495F" w:rsidRDefault="00734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BB6" w:rsidRDefault="00ED2BB6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2BB6" w:rsidRDefault="00ED2B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BB6" w:rsidRDefault="00ED2BB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90AC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BB6" w:rsidRDefault="00ED2BB6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Default="00E95105" w:rsidP="006E6D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Pr="00D16E91" w:rsidRDefault="00E95105" w:rsidP="00DB0639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7ED6"/>
    <w:rsid w:val="0006648E"/>
    <w:rsid w:val="00081318"/>
    <w:rsid w:val="00083A2E"/>
    <w:rsid w:val="000A1CEE"/>
    <w:rsid w:val="000C61FC"/>
    <w:rsid w:val="000D61C6"/>
    <w:rsid w:val="000F312A"/>
    <w:rsid w:val="001058CD"/>
    <w:rsid w:val="00110BE3"/>
    <w:rsid w:val="001226B7"/>
    <w:rsid w:val="00131D76"/>
    <w:rsid w:val="00147680"/>
    <w:rsid w:val="00151D66"/>
    <w:rsid w:val="001561E2"/>
    <w:rsid w:val="00167C87"/>
    <w:rsid w:val="00180C59"/>
    <w:rsid w:val="00181CCA"/>
    <w:rsid w:val="001A3A35"/>
    <w:rsid w:val="001D4842"/>
    <w:rsid w:val="001D5C6D"/>
    <w:rsid w:val="001E168D"/>
    <w:rsid w:val="00231FCE"/>
    <w:rsid w:val="002523AD"/>
    <w:rsid w:val="00263653"/>
    <w:rsid w:val="00266AC1"/>
    <w:rsid w:val="002860B3"/>
    <w:rsid w:val="0029218E"/>
    <w:rsid w:val="00295F40"/>
    <w:rsid w:val="002B7F0F"/>
    <w:rsid w:val="002D7626"/>
    <w:rsid w:val="00311E0D"/>
    <w:rsid w:val="003124D2"/>
    <w:rsid w:val="0031255F"/>
    <w:rsid w:val="00316D8A"/>
    <w:rsid w:val="003201B2"/>
    <w:rsid w:val="0035069B"/>
    <w:rsid w:val="00352728"/>
    <w:rsid w:val="003B53B9"/>
    <w:rsid w:val="003B63C3"/>
    <w:rsid w:val="003B7240"/>
    <w:rsid w:val="003C0484"/>
    <w:rsid w:val="003C1BB2"/>
    <w:rsid w:val="003D08A8"/>
    <w:rsid w:val="003D4B0F"/>
    <w:rsid w:val="003F2C16"/>
    <w:rsid w:val="00412EBB"/>
    <w:rsid w:val="00412ED1"/>
    <w:rsid w:val="00433527"/>
    <w:rsid w:val="0043685F"/>
    <w:rsid w:val="00461B35"/>
    <w:rsid w:val="0048225D"/>
    <w:rsid w:val="0048548F"/>
    <w:rsid w:val="00491D99"/>
    <w:rsid w:val="004977F8"/>
    <w:rsid w:val="004A2C20"/>
    <w:rsid w:val="004B34C8"/>
    <w:rsid w:val="004B49C8"/>
    <w:rsid w:val="004C0F1C"/>
    <w:rsid w:val="004C7C33"/>
    <w:rsid w:val="004E3625"/>
    <w:rsid w:val="004F0EE7"/>
    <w:rsid w:val="00500FED"/>
    <w:rsid w:val="00516A1C"/>
    <w:rsid w:val="00552A5D"/>
    <w:rsid w:val="00567F9B"/>
    <w:rsid w:val="00582149"/>
    <w:rsid w:val="00590979"/>
    <w:rsid w:val="005A56D2"/>
    <w:rsid w:val="005D2DE7"/>
    <w:rsid w:val="005D79B0"/>
    <w:rsid w:val="005F294C"/>
    <w:rsid w:val="005F534F"/>
    <w:rsid w:val="00600F67"/>
    <w:rsid w:val="00613ACB"/>
    <w:rsid w:val="00616E34"/>
    <w:rsid w:val="006203AE"/>
    <w:rsid w:val="00644EF6"/>
    <w:rsid w:val="0064530A"/>
    <w:rsid w:val="00675EC4"/>
    <w:rsid w:val="00676369"/>
    <w:rsid w:val="006919C7"/>
    <w:rsid w:val="006A7570"/>
    <w:rsid w:val="006A7EAF"/>
    <w:rsid w:val="006B139B"/>
    <w:rsid w:val="006C67B7"/>
    <w:rsid w:val="006D56BC"/>
    <w:rsid w:val="006E12D1"/>
    <w:rsid w:val="006E6DF9"/>
    <w:rsid w:val="00704CBD"/>
    <w:rsid w:val="007205D6"/>
    <w:rsid w:val="0073495F"/>
    <w:rsid w:val="007421F6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E2A41"/>
    <w:rsid w:val="008E3CB9"/>
    <w:rsid w:val="008E3D9C"/>
    <w:rsid w:val="009000B8"/>
    <w:rsid w:val="009019E2"/>
    <w:rsid w:val="00965366"/>
    <w:rsid w:val="00994BDE"/>
    <w:rsid w:val="009B32AB"/>
    <w:rsid w:val="009F4B42"/>
    <w:rsid w:val="009F74F4"/>
    <w:rsid w:val="00A15195"/>
    <w:rsid w:val="00A66932"/>
    <w:rsid w:val="00A74FFA"/>
    <w:rsid w:val="00A84866"/>
    <w:rsid w:val="00AA491A"/>
    <w:rsid w:val="00AD4570"/>
    <w:rsid w:val="00AD6B52"/>
    <w:rsid w:val="00AF293A"/>
    <w:rsid w:val="00B01196"/>
    <w:rsid w:val="00B27E45"/>
    <w:rsid w:val="00B35DCE"/>
    <w:rsid w:val="00B52D74"/>
    <w:rsid w:val="00B600FE"/>
    <w:rsid w:val="00B84DD5"/>
    <w:rsid w:val="00B90AC9"/>
    <w:rsid w:val="00BA4CD2"/>
    <w:rsid w:val="00BB1C28"/>
    <w:rsid w:val="00BC335D"/>
    <w:rsid w:val="00BC71FB"/>
    <w:rsid w:val="00BD4AA0"/>
    <w:rsid w:val="00BD6BD6"/>
    <w:rsid w:val="00C0170C"/>
    <w:rsid w:val="00C4666A"/>
    <w:rsid w:val="00C5250B"/>
    <w:rsid w:val="00C531E9"/>
    <w:rsid w:val="00C823BA"/>
    <w:rsid w:val="00CB1369"/>
    <w:rsid w:val="00CB549A"/>
    <w:rsid w:val="00CC2D6D"/>
    <w:rsid w:val="00CD33B5"/>
    <w:rsid w:val="00CD6715"/>
    <w:rsid w:val="00CE19F2"/>
    <w:rsid w:val="00CF517E"/>
    <w:rsid w:val="00D06FA7"/>
    <w:rsid w:val="00D16E91"/>
    <w:rsid w:val="00D409AF"/>
    <w:rsid w:val="00D43E93"/>
    <w:rsid w:val="00D70477"/>
    <w:rsid w:val="00D761EA"/>
    <w:rsid w:val="00D86180"/>
    <w:rsid w:val="00DA0A71"/>
    <w:rsid w:val="00DA5BFD"/>
    <w:rsid w:val="00DB0639"/>
    <w:rsid w:val="00DE3307"/>
    <w:rsid w:val="00DE71A4"/>
    <w:rsid w:val="00DF43FB"/>
    <w:rsid w:val="00E33764"/>
    <w:rsid w:val="00E4035F"/>
    <w:rsid w:val="00E503C0"/>
    <w:rsid w:val="00E52111"/>
    <w:rsid w:val="00E6764B"/>
    <w:rsid w:val="00E80969"/>
    <w:rsid w:val="00E95105"/>
    <w:rsid w:val="00EA1107"/>
    <w:rsid w:val="00EA5FC0"/>
    <w:rsid w:val="00EB553B"/>
    <w:rsid w:val="00ED2BB6"/>
    <w:rsid w:val="00EE6A7C"/>
    <w:rsid w:val="00EF00A7"/>
    <w:rsid w:val="00EF7032"/>
    <w:rsid w:val="00F013D9"/>
    <w:rsid w:val="00F1047D"/>
    <w:rsid w:val="00F218CC"/>
    <w:rsid w:val="00F30779"/>
    <w:rsid w:val="00F36963"/>
    <w:rsid w:val="00F52624"/>
    <w:rsid w:val="00FC04B0"/>
    <w:rsid w:val="00FE0BA1"/>
    <w:rsid w:val="00FE460A"/>
    <w:rsid w:val="00FF3265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2ACC9EFAC9E779F8769BB5A1F07B84B096758CD5EF0BDC544F9A88893AEDE03619D1C2DE37E6853A1D21708833031A83B45B88C4EF4FCE62BF4A6Dj225I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D6133AC4E27EF1EBECBAAECA40ECD728D03AE27EA378979D328F8A1245CF04E34FFDD0C3485509700E612D278794F85519031F24DF80874WEW6I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6133AC4E27EF1EBECBB4E1B262917D8E09F12CE53087268A77A3FC7355FA1973B0844E7088519708EC4786377813C3058332F14DFB0A6BEC75F8W4WF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C2A1464C15F79DECCFA2914C9F8799FB806AC50EE8C9C510C9F34B3A00E2A2AD92537A42EEE10C0F60634BAA4FD4966D956DA125EB6620C6644A2f9Y2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AD6133AC4E27EF1EBECBAAECA40ECD728D03AF23EC308979D328F8A1245CF04E26FF850036844E960AF344833DW2W4I" TargetMode="External"/><Relationship Id="rId19" Type="http://schemas.openxmlformats.org/officeDocument/2006/relationships/hyperlink" Target="garantF1://29618940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6133AC4E27EF1EBECBAAECA40ECD728D03AD23EE338979D328F8A1245CF04E34FFDD0C3486539E01E612D278794F85519031F24DF80874WEW6I" TargetMode="External"/><Relationship Id="rId14" Type="http://schemas.openxmlformats.org/officeDocument/2006/relationships/hyperlink" Target="consultantplus://offline/ref=2ACC9EFAC9E779F8769BB5A1F07B84B096758CD5EF0BDC544F9A88893AEDE03619D1C2DE37E6853A1D21708B33031A83B45B88C4EF4FCE62BF4A6Dj225I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4A34D-5C54-4AEA-BB03-83292AFD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8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2017-12-27T11:32:00Z</cp:lastPrinted>
  <dcterms:created xsi:type="dcterms:W3CDTF">2019-03-25T06:04:00Z</dcterms:created>
  <dcterms:modified xsi:type="dcterms:W3CDTF">2019-03-25T06:04:00Z</dcterms:modified>
</cp:coreProperties>
</file>