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6C" w:rsidRDefault="00044032" w:rsidP="00F1256C">
      <w:pPr>
        <w:jc w:val="center"/>
        <w:rPr>
          <w:rFonts w:ascii="Times New Roman CYR" w:hAnsi="Times New Roman CYR"/>
          <w:sz w:val="32"/>
          <w:szCs w:val="32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56C" w:rsidRDefault="00F1256C" w:rsidP="00F1256C">
      <w:pPr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9635C" w:rsidP="00B41E39">
      <w:pPr>
        <w:rPr>
          <w:rFonts w:ascii="Times New Roman CYR" w:hAnsi="Times New Roman CYR"/>
          <w:b/>
          <w:sz w:val="24"/>
        </w:rPr>
      </w:pPr>
      <w:r w:rsidRPr="0079635C">
        <w:rPr>
          <w:rFonts w:ascii="Times New Roman CYR" w:hAnsi="Times New Roman CYR"/>
          <w:szCs w:val="28"/>
        </w:rPr>
        <w:t>29.12.2017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9635C">
        <w:rPr>
          <w:rFonts w:ascii="Times New Roman CYR" w:hAnsi="Times New Roman CYR"/>
          <w:szCs w:val="28"/>
        </w:rPr>
        <w:t xml:space="preserve">№ </w:t>
      </w:r>
      <w:r w:rsidRPr="0079635C">
        <w:rPr>
          <w:rFonts w:ascii="Times New Roman CYR" w:hAnsi="Times New Roman CYR"/>
          <w:szCs w:val="28"/>
        </w:rPr>
        <w:t>2639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00BC7" w:rsidRDefault="00900BC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900BC7" w:rsidRDefault="00900BC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900BC7" w:rsidRDefault="00900BC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960628">
        <w:rPr>
          <w:rFonts w:ascii="Times New Roman CYR" w:hAnsi="Times New Roman CYR"/>
          <w:szCs w:val="28"/>
        </w:rPr>
        <w:t>1</w:t>
      </w:r>
      <w:r w:rsidR="00BF03E2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</w:t>
      </w:r>
      <w:r w:rsidR="00BF03E2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</w:t>
      </w:r>
      <w:r w:rsidR="00BF03E2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 xml:space="preserve"> №</w:t>
      </w:r>
      <w:r w:rsidR="00BF03E2">
        <w:rPr>
          <w:rFonts w:ascii="Times New Roman CYR" w:hAnsi="Times New Roman CYR"/>
          <w:szCs w:val="28"/>
        </w:rPr>
        <w:t>1873</w:t>
      </w:r>
    </w:p>
    <w:p w:rsidR="00900BC7" w:rsidRPr="005013A2" w:rsidRDefault="00900BC7" w:rsidP="007642C7">
      <w:pPr>
        <w:jc w:val="center"/>
        <w:rPr>
          <w:rFonts w:ascii="Times New Roman CYR" w:hAnsi="Times New Roman CYR"/>
          <w:szCs w:val="28"/>
        </w:rPr>
      </w:pPr>
    </w:p>
    <w:p w:rsidR="00900BC7" w:rsidRDefault="00900BC7">
      <w:pPr>
        <w:rPr>
          <w:rFonts w:ascii="Times New Roman CYR" w:hAnsi="Times New Roman CYR"/>
          <w:szCs w:val="28"/>
        </w:rPr>
      </w:pPr>
    </w:p>
    <w:p w:rsidR="00C401D3" w:rsidRPr="005013A2" w:rsidRDefault="00C401D3">
      <w:pPr>
        <w:rPr>
          <w:rFonts w:ascii="Times New Roman CYR" w:hAnsi="Times New Roman CYR"/>
          <w:szCs w:val="28"/>
        </w:rPr>
      </w:pPr>
    </w:p>
    <w:p w:rsidR="00B855AF" w:rsidRPr="005013A2" w:rsidRDefault="00AF5C4A" w:rsidP="00431F5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Pr="00431F5D">
        <w:rPr>
          <w:rFonts w:ascii="Times New Roman CYR" w:hAnsi="Times New Roman CYR"/>
          <w:szCs w:val="28"/>
        </w:rPr>
        <w:t xml:space="preserve">о результатам проведенного мониторинга </w:t>
      </w:r>
      <w:r w:rsidR="00710F9F">
        <w:rPr>
          <w:rFonts w:ascii="Times New Roman CYR" w:hAnsi="Times New Roman CYR"/>
          <w:szCs w:val="28"/>
        </w:rPr>
        <w:t xml:space="preserve">нормативных </w:t>
      </w:r>
      <w:r w:rsidRPr="00431F5D">
        <w:rPr>
          <w:rFonts w:ascii="Times New Roman CYR" w:hAnsi="Times New Roman CYR"/>
          <w:szCs w:val="28"/>
        </w:rPr>
        <w:t xml:space="preserve">правовых  актов </w:t>
      </w:r>
      <w:r>
        <w:rPr>
          <w:rFonts w:ascii="Times New Roman CYR" w:hAnsi="Times New Roman CYR"/>
          <w:szCs w:val="28"/>
        </w:rPr>
        <w:t>администрации города Липецка и в</w:t>
      </w:r>
      <w:r w:rsidR="008B5F99" w:rsidRPr="00431F5D">
        <w:rPr>
          <w:rFonts w:ascii="Times New Roman CYR" w:hAnsi="Times New Roman CYR"/>
          <w:szCs w:val="28"/>
        </w:rPr>
        <w:t xml:space="preserve"> соответствии с Федеральным законом от 18.07.2017 № 178-ФЗ «О внесении изменений в Бюджетный кодекс Российской Федерации и статью 3 Федерального закона «О внесении изменений в Бюджетный кодекс Российской Федерации и признании утратившими силу отдельных положений законодательн</w:t>
      </w:r>
      <w:r>
        <w:rPr>
          <w:rFonts w:ascii="Times New Roman CYR" w:hAnsi="Times New Roman CYR"/>
          <w:szCs w:val="28"/>
        </w:rPr>
        <w:t>ых актов Российской Федерации»</w:t>
      </w:r>
      <w:r w:rsidR="00431F5D">
        <w:rPr>
          <w:rFonts w:ascii="Times New Roman CYR" w:hAnsi="Times New Roman CYR"/>
          <w:szCs w:val="28"/>
        </w:rPr>
        <w:t xml:space="preserve">, администрация города </w:t>
      </w:r>
      <w:r w:rsidR="008B5F99" w:rsidRPr="00431F5D">
        <w:rPr>
          <w:rFonts w:ascii="Times New Roman CYR" w:hAnsi="Times New Roman CYR"/>
          <w:szCs w:val="28"/>
        </w:rPr>
        <w:t xml:space="preserve"> </w:t>
      </w:r>
    </w:p>
    <w:p w:rsidR="00E416DE" w:rsidRDefault="00E416DE" w:rsidP="00900BC7">
      <w:pPr>
        <w:ind w:firstLine="851"/>
        <w:rPr>
          <w:rFonts w:ascii="Times New Roman CYR" w:hAnsi="Times New Roman CYR"/>
          <w:szCs w:val="28"/>
        </w:rPr>
      </w:pPr>
    </w:p>
    <w:p w:rsidR="00ED2ABD" w:rsidRPr="005013A2" w:rsidRDefault="00ED2ABD" w:rsidP="00900BC7">
      <w:pPr>
        <w:ind w:firstLine="851"/>
        <w:rPr>
          <w:rFonts w:ascii="Times New Roman CYR" w:hAnsi="Times New Roman CYR"/>
          <w:szCs w:val="28"/>
        </w:rPr>
      </w:pPr>
    </w:p>
    <w:p w:rsidR="00B855AF" w:rsidRPr="005013A2" w:rsidRDefault="00B855AF" w:rsidP="00B855AF">
      <w:pPr>
        <w:pStyle w:val="a7"/>
        <w:rPr>
          <w:sz w:val="28"/>
          <w:szCs w:val="28"/>
        </w:rPr>
      </w:pPr>
      <w:r w:rsidRPr="005013A2">
        <w:rPr>
          <w:sz w:val="28"/>
          <w:szCs w:val="28"/>
        </w:rPr>
        <w:t>П О С Т А Н О В Л Я Е Т:</w:t>
      </w:r>
    </w:p>
    <w:p w:rsidR="00B855AF" w:rsidRPr="005013A2" w:rsidRDefault="00B855AF" w:rsidP="00B855AF">
      <w:pPr>
        <w:rPr>
          <w:rFonts w:ascii="Times New Roman CYR" w:hAnsi="Times New Roman CYR"/>
          <w:szCs w:val="28"/>
        </w:rPr>
      </w:pPr>
    </w:p>
    <w:p w:rsidR="00E416DE" w:rsidRPr="005013A2" w:rsidRDefault="00E416DE" w:rsidP="00B855AF">
      <w:pPr>
        <w:rPr>
          <w:rFonts w:ascii="Times New Roman CYR" w:hAnsi="Times New Roman CYR"/>
          <w:szCs w:val="28"/>
        </w:rPr>
      </w:pPr>
    </w:p>
    <w:p w:rsidR="00B855AF" w:rsidRDefault="00B855AF" w:rsidP="006401BD">
      <w:pPr>
        <w:ind w:firstLine="709"/>
        <w:jc w:val="both"/>
        <w:rPr>
          <w:rFonts w:ascii="Times New Roman CYR" w:hAnsi="Times New Roman CYR"/>
          <w:szCs w:val="28"/>
        </w:rPr>
      </w:pPr>
      <w:r w:rsidRPr="005013A2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</w:t>
      </w:r>
      <w:r w:rsidR="00960628" w:rsidRPr="005013A2">
        <w:rPr>
          <w:rFonts w:ascii="Times New Roman CYR" w:hAnsi="Times New Roman CYR"/>
          <w:szCs w:val="28"/>
        </w:rPr>
        <w:t xml:space="preserve">от </w:t>
      </w:r>
      <w:r w:rsidR="005013A2" w:rsidRPr="005013A2">
        <w:rPr>
          <w:rFonts w:ascii="Times New Roman CYR" w:hAnsi="Times New Roman CYR"/>
          <w:szCs w:val="28"/>
        </w:rPr>
        <w:t>1</w:t>
      </w:r>
      <w:r w:rsidR="00BF03E2">
        <w:rPr>
          <w:rFonts w:ascii="Times New Roman CYR" w:hAnsi="Times New Roman CYR"/>
          <w:szCs w:val="28"/>
        </w:rPr>
        <w:t>2</w:t>
      </w:r>
      <w:r w:rsidR="005013A2" w:rsidRPr="005013A2">
        <w:rPr>
          <w:rFonts w:ascii="Times New Roman CYR" w:hAnsi="Times New Roman CYR"/>
          <w:szCs w:val="28"/>
        </w:rPr>
        <w:t>.</w:t>
      </w:r>
      <w:r w:rsidR="00BF03E2">
        <w:rPr>
          <w:rFonts w:ascii="Times New Roman CYR" w:hAnsi="Times New Roman CYR"/>
          <w:szCs w:val="28"/>
        </w:rPr>
        <w:t>10.2015</w:t>
      </w:r>
      <w:r w:rsidR="005013A2" w:rsidRPr="005013A2">
        <w:rPr>
          <w:rFonts w:ascii="Times New Roman CYR" w:hAnsi="Times New Roman CYR"/>
          <w:szCs w:val="28"/>
        </w:rPr>
        <w:t xml:space="preserve"> </w:t>
      </w:r>
      <w:r w:rsidR="00914E87">
        <w:rPr>
          <w:rFonts w:ascii="Times New Roman CYR" w:hAnsi="Times New Roman CYR"/>
          <w:szCs w:val="28"/>
        </w:rPr>
        <w:t xml:space="preserve">     </w:t>
      </w:r>
      <w:r w:rsidR="00C37BA7">
        <w:rPr>
          <w:rFonts w:ascii="Times New Roman CYR" w:hAnsi="Times New Roman CYR"/>
          <w:szCs w:val="28"/>
        </w:rPr>
        <w:t xml:space="preserve">  </w:t>
      </w:r>
      <w:r w:rsidR="005013A2" w:rsidRPr="005013A2">
        <w:rPr>
          <w:rFonts w:ascii="Times New Roman CYR" w:hAnsi="Times New Roman CYR"/>
          <w:szCs w:val="28"/>
        </w:rPr>
        <w:t xml:space="preserve">№ </w:t>
      </w:r>
      <w:r w:rsidR="00BF03E2">
        <w:rPr>
          <w:rFonts w:ascii="Times New Roman CYR" w:hAnsi="Times New Roman CYR"/>
          <w:szCs w:val="28"/>
        </w:rPr>
        <w:t>1873</w:t>
      </w:r>
      <w:r w:rsidR="00960628" w:rsidRPr="005013A2">
        <w:rPr>
          <w:rFonts w:ascii="Times New Roman CYR" w:hAnsi="Times New Roman CYR"/>
          <w:szCs w:val="28"/>
        </w:rPr>
        <w:t xml:space="preserve"> </w:t>
      </w:r>
      <w:r w:rsidRPr="005013A2">
        <w:rPr>
          <w:rFonts w:ascii="Times New Roman CYR" w:hAnsi="Times New Roman CYR"/>
          <w:szCs w:val="28"/>
        </w:rPr>
        <w:t>«</w:t>
      </w:r>
      <w:r w:rsidR="005013A2" w:rsidRPr="005013A2">
        <w:rPr>
          <w:rFonts w:ascii="Times New Roman CYR" w:hAnsi="Times New Roman CYR"/>
          <w:szCs w:val="28"/>
        </w:rPr>
        <w:t xml:space="preserve">Об утверждении Положения о </w:t>
      </w:r>
      <w:r w:rsidR="00BF03E2">
        <w:rPr>
          <w:rFonts w:ascii="Times New Roman CYR" w:hAnsi="Times New Roman CYR"/>
          <w:szCs w:val="28"/>
        </w:rPr>
        <w:t>порядке формирования муниципального задания на оказание муниципальных услуг (выполнение работ) в отношении муниципальных учреждений города Липецка и финансового обеспечения выполнения муниципального задания</w:t>
      </w:r>
      <w:r w:rsidRPr="005013A2">
        <w:rPr>
          <w:rFonts w:ascii="Times New Roman CYR" w:hAnsi="Times New Roman CYR"/>
          <w:szCs w:val="28"/>
        </w:rPr>
        <w:t>»</w:t>
      </w:r>
      <w:r w:rsidR="00252C3C">
        <w:rPr>
          <w:rFonts w:ascii="Times New Roman CYR" w:hAnsi="Times New Roman CYR"/>
          <w:szCs w:val="28"/>
        </w:rPr>
        <w:t xml:space="preserve"> (в редакции постановлени</w:t>
      </w:r>
      <w:r w:rsidR="00BF03E2">
        <w:rPr>
          <w:rFonts w:ascii="Times New Roman CYR" w:hAnsi="Times New Roman CYR"/>
          <w:szCs w:val="28"/>
        </w:rPr>
        <w:t>я</w:t>
      </w:r>
      <w:r w:rsidR="00252C3C">
        <w:rPr>
          <w:rFonts w:ascii="Times New Roman CYR" w:hAnsi="Times New Roman CYR"/>
          <w:szCs w:val="28"/>
        </w:rPr>
        <w:t xml:space="preserve"> от </w:t>
      </w:r>
      <w:r w:rsidR="00BF03E2">
        <w:rPr>
          <w:rFonts w:ascii="Times New Roman CYR" w:hAnsi="Times New Roman CYR"/>
          <w:szCs w:val="28"/>
        </w:rPr>
        <w:t>09</w:t>
      </w:r>
      <w:r w:rsidR="00252C3C">
        <w:rPr>
          <w:rFonts w:ascii="Times New Roman CYR" w:hAnsi="Times New Roman CYR"/>
          <w:szCs w:val="28"/>
        </w:rPr>
        <w:t>.</w:t>
      </w:r>
      <w:r w:rsidR="00BF03E2">
        <w:rPr>
          <w:rFonts w:ascii="Times New Roman CYR" w:hAnsi="Times New Roman CYR"/>
          <w:szCs w:val="28"/>
        </w:rPr>
        <w:t>11</w:t>
      </w:r>
      <w:r w:rsidR="00252C3C">
        <w:rPr>
          <w:rFonts w:ascii="Times New Roman CYR" w:hAnsi="Times New Roman CYR"/>
          <w:szCs w:val="28"/>
        </w:rPr>
        <w:t>.201</w:t>
      </w:r>
      <w:r w:rsidR="00BF03E2">
        <w:rPr>
          <w:rFonts w:ascii="Times New Roman CYR" w:hAnsi="Times New Roman CYR"/>
          <w:szCs w:val="28"/>
        </w:rPr>
        <w:t>6</w:t>
      </w:r>
      <w:r w:rsidR="00252C3C">
        <w:rPr>
          <w:rFonts w:ascii="Times New Roman CYR" w:hAnsi="Times New Roman CYR"/>
          <w:szCs w:val="28"/>
        </w:rPr>
        <w:t xml:space="preserve">  № </w:t>
      </w:r>
      <w:r w:rsidR="00E4781E">
        <w:rPr>
          <w:rFonts w:ascii="Times New Roman CYR" w:hAnsi="Times New Roman CYR"/>
          <w:szCs w:val="28"/>
        </w:rPr>
        <w:t>1</w:t>
      </w:r>
      <w:r w:rsidR="00BF03E2">
        <w:rPr>
          <w:rFonts w:ascii="Times New Roman CYR" w:hAnsi="Times New Roman CYR"/>
          <w:szCs w:val="28"/>
        </w:rPr>
        <w:t>999</w:t>
      </w:r>
      <w:r w:rsidR="00252C3C">
        <w:rPr>
          <w:rFonts w:ascii="Times New Roman CYR" w:hAnsi="Times New Roman CYR"/>
          <w:szCs w:val="28"/>
        </w:rPr>
        <w:t>)</w:t>
      </w:r>
      <w:r w:rsidRPr="005013A2">
        <w:rPr>
          <w:rFonts w:ascii="Times New Roman CYR" w:hAnsi="Times New Roman CYR"/>
          <w:szCs w:val="28"/>
        </w:rPr>
        <w:t xml:space="preserve"> следующие изменения:</w:t>
      </w:r>
    </w:p>
    <w:p w:rsidR="00BF03E2" w:rsidRDefault="00B83EEC" w:rsidP="006401BD">
      <w:pPr>
        <w:numPr>
          <w:ilvl w:val="0"/>
          <w:numId w:val="4"/>
        </w:numPr>
        <w:ind w:hanging="21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П</w:t>
      </w:r>
      <w:r w:rsidR="00BF03E2">
        <w:rPr>
          <w:rFonts w:ascii="Times New Roman CYR" w:hAnsi="Times New Roman CYR"/>
          <w:szCs w:val="28"/>
        </w:rPr>
        <w:t>ункт 7 изложить в следующей редакции:</w:t>
      </w:r>
    </w:p>
    <w:p w:rsidR="00EC7278" w:rsidRDefault="00BF03E2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87358E">
        <w:rPr>
          <w:rFonts w:ascii="Times New Roman CYR" w:hAnsi="Times New Roman CYR"/>
          <w:szCs w:val="28"/>
        </w:rPr>
        <w:t xml:space="preserve">7. </w:t>
      </w:r>
      <w:r>
        <w:rPr>
          <w:rFonts w:ascii="Times New Roman CYR" w:hAnsi="Times New Roman CYR"/>
          <w:szCs w:val="28"/>
        </w:rPr>
        <w:t xml:space="preserve">В целях доведения объема финансового обеспечения выполнения муниципального задания, рассчитанного в </w:t>
      </w:r>
      <w:r w:rsidRPr="00F1256C">
        <w:rPr>
          <w:rFonts w:ascii="Times New Roman CYR" w:hAnsi="Times New Roman CYR"/>
          <w:szCs w:val="28"/>
        </w:rPr>
        <w:t xml:space="preserve">соответствии с </w:t>
      </w:r>
      <w:r w:rsidR="0087358E" w:rsidRPr="00F1256C">
        <w:rPr>
          <w:rFonts w:ascii="Times New Roman CYR" w:hAnsi="Times New Roman CYR"/>
          <w:szCs w:val="28"/>
        </w:rPr>
        <w:t>Положением</w:t>
      </w:r>
      <w:r w:rsidRPr="00F1256C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до уровня финансового обеспечения в пределах бюджетных ассигнований, предусмотренных главному распорядителю средств бюджета города Липецка на предоставление субсидии на финансовое обеспечение выполнения муниципального задания, </w:t>
      </w:r>
      <w:r w:rsidR="00CA1B50">
        <w:rPr>
          <w:rFonts w:ascii="Times New Roman CYR" w:hAnsi="Times New Roman CYR"/>
          <w:szCs w:val="28"/>
        </w:rPr>
        <w:t xml:space="preserve">применяются (при необходимости) коэффициенты выравнивания, </w:t>
      </w:r>
      <w:r w:rsidR="00CA1B50" w:rsidRPr="00F1256C">
        <w:rPr>
          <w:rFonts w:ascii="Times New Roman CYR" w:hAnsi="Times New Roman CYR"/>
          <w:szCs w:val="28"/>
        </w:rPr>
        <w:t>определ</w:t>
      </w:r>
      <w:r w:rsidR="0087358E" w:rsidRPr="00F1256C">
        <w:rPr>
          <w:rFonts w:ascii="Times New Roman CYR" w:hAnsi="Times New Roman CYR"/>
          <w:szCs w:val="28"/>
        </w:rPr>
        <w:t>яемые</w:t>
      </w:r>
      <w:r w:rsidR="00CA1B50" w:rsidRPr="00F1256C">
        <w:rPr>
          <w:rFonts w:ascii="Times New Roman CYR" w:hAnsi="Times New Roman CYR"/>
          <w:szCs w:val="28"/>
        </w:rPr>
        <w:t xml:space="preserve"> </w:t>
      </w:r>
      <w:r w:rsidR="00A33AB7">
        <w:rPr>
          <w:rFonts w:ascii="Times New Roman CYR" w:hAnsi="Times New Roman CYR"/>
          <w:szCs w:val="28"/>
        </w:rPr>
        <w:t xml:space="preserve">указанным </w:t>
      </w:r>
      <w:r w:rsidR="00CA1B50" w:rsidRPr="00F1256C">
        <w:rPr>
          <w:rFonts w:ascii="Times New Roman CYR" w:hAnsi="Times New Roman CYR"/>
          <w:szCs w:val="28"/>
        </w:rPr>
        <w:t>главным распорядител</w:t>
      </w:r>
      <w:r w:rsidR="0087358E" w:rsidRPr="00F1256C">
        <w:rPr>
          <w:rFonts w:ascii="Times New Roman CYR" w:hAnsi="Times New Roman CYR"/>
          <w:szCs w:val="28"/>
        </w:rPr>
        <w:t>ем</w:t>
      </w:r>
      <w:r w:rsidR="00CA1B50">
        <w:rPr>
          <w:rFonts w:ascii="Times New Roman CYR" w:hAnsi="Times New Roman CYR"/>
          <w:szCs w:val="28"/>
        </w:rPr>
        <w:t xml:space="preserve"> средств бюджета города Липецка.</w:t>
      </w:r>
      <w:r w:rsidR="00EC7278">
        <w:rPr>
          <w:rFonts w:ascii="Times New Roman CYR" w:hAnsi="Times New Roman CYR"/>
          <w:szCs w:val="28"/>
        </w:rPr>
        <w:t>»</w:t>
      </w:r>
      <w:r w:rsidR="00511629">
        <w:rPr>
          <w:rFonts w:ascii="Times New Roman CYR" w:hAnsi="Times New Roman CYR"/>
          <w:szCs w:val="28"/>
        </w:rPr>
        <w:t>.</w:t>
      </w:r>
      <w:r w:rsidR="00EC7278">
        <w:rPr>
          <w:rFonts w:ascii="Times New Roman CYR" w:hAnsi="Times New Roman CYR"/>
          <w:szCs w:val="28"/>
        </w:rPr>
        <w:t xml:space="preserve"> </w:t>
      </w:r>
    </w:p>
    <w:p w:rsidR="00D675DC" w:rsidRDefault="00EC7278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C43167" w:rsidRPr="00C43167">
        <w:rPr>
          <w:rFonts w:ascii="Times New Roman CYR" w:hAnsi="Times New Roman CYR"/>
          <w:szCs w:val="28"/>
        </w:rPr>
        <w:t>.</w:t>
      </w:r>
      <w:r w:rsidR="00C43167">
        <w:rPr>
          <w:rFonts w:ascii="Times New Roman CYR" w:hAnsi="Times New Roman CYR"/>
          <w:szCs w:val="28"/>
        </w:rPr>
        <w:t xml:space="preserve"> </w:t>
      </w:r>
      <w:r w:rsidR="00D675DC">
        <w:rPr>
          <w:rFonts w:ascii="Times New Roman CYR" w:hAnsi="Times New Roman CYR"/>
          <w:szCs w:val="28"/>
        </w:rPr>
        <w:t xml:space="preserve">В </w:t>
      </w:r>
      <w:r w:rsidR="00B83EEC">
        <w:rPr>
          <w:rFonts w:ascii="Times New Roman CYR" w:hAnsi="Times New Roman CYR"/>
          <w:szCs w:val="28"/>
        </w:rPr>
        <w:t>приложении к постановлению</w:t>
      </w:r>
      <w:r w:rsidR="00D675DC">
        <w:rPr>
          <w:rFonts w:ascii="Times New Roman CYR" w:hAnsi="Times New Roman CYR"/>
          <w:szCs w:val="28"/>
        </w:rPr>
        <w:t>:</w:t>
      </w:r>
    </w:p>
    <w:p w:rsidR="005B673A" w:rsidRDefault="00B83EEC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2.1.</w:t>
      </w:r>
      <w:r w:rsidR="00C43167">
        <w:rPr>
          <w:rFonts w:ascii="Times New Roman CYR" w:hAnsi="Times New Roman CYR"/>
          <w:szCs w:val="28"/>
        </w:rPr>
        <w:t xml:space="preserve"> </w:t>
      </w:r>
      <w:r w:rsidR="00366F7C">
        <w:rPr>
          <w:rFonts w:ascii="Times New Roman CYR" w:hAnsi="Times New Roman CYR"/>
          <w:szCs w:val="28"/>
        </w:rPr>
        <w:t xml:space="preserve">в </w:t>
      </w:r>
      <w:r w:rsidR="00492690">
        <w:rPr>
          <w:rFonts w:ascii="Times New Roman CYR" w:hAnsi="Times New Roman CYR"/>
          <w:szCs w:val="28"/>
        </w:rPr>
        <w:t>п</w:t>
      </w:r>
      <w:r w:rsidR="00C43167">
        <w:rPr>
          <w:rFonts w:ascii="Times New Roman CYR" w:hAnsi="Times New Roman CYR"/>
          <w:szCs w:val="28"/>
        </w:rPr>
        <w:t>ункт</w:t>
      </w:r>
      <w:r w:rsidR="00366F7C">
        <w:rPr>
          <w:rFonts w:ascii="Times New Roman CYR" w:hAnsi="Times New Roman CYR"/>
          <w:szCs w:val="28"/>
        </w:rPr>
        <w:t xml:space="preserve">е </w:t>
      </w:r>
      <w:r w:rsidR="00365BB0">
        <w:rPr>
          <w:rFonts w:ascii="Times New Roman CYR" w:hAnsi="Times New Roman CYR"/>
          <w:szCs w:val="28"/>
        </w:rPr>
        <w:t>3</w:t>
      </w:r>
      <w:r w:rsidR="005B673A">
        <w:rPr>
          <w:rFonts w:ascii="Times New Roman CYR" w:hAnsi="Times New Roman CYR"/>
          <w:szCs w:val="28"/>
        </w:rPr>
        <w:t>:</w:t>
      </w:r>
    </w:p>
    <w:p w:rsidR="00366F7C" w:rsidRDefault="005B673A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366F7C">
        <w:rPr>
          <w:rFonts w:ascii="Times New Roman CYR" w:hAnsi="Times New Roman CYR"/>
          <w:szCs w:val="28"/>
        </w:rPr>
        <w:t xml:space="preserve"> абзац первый после слов «на платной основе» дополнить словами «в рамках муниципального задания»;</w:t>
      </w:r>
    </w:p>
    <w:p w:rsidR="005B673A" w:rsidRDefault="005B673A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дополнить абзацем следующего содержания:</w:t>
      </w:r>
    </w:p>
    <w:p w:rsidR="005B673A" w:rsidRDefault="005B673A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5B673A">
        <w:rPr>
          <w:rFonts w:ascii="Times New Roman CYR" w:hAnsi="Times New Roman CYR"/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муниципальном </w:t>
      </w:r>
      <w:r w:rsidRPr="005B673A">
        <w:rPr>
          <w:rFonts w:ascii="Times New Roman CYR" w:hAnsi="Times New Roman CYR"/>
          <w:szCs w:val="28"/>
        </w:rPr>
        <w:t xml:space="preserve">задании могут быть установлены допустимые (возможные) отклонения в процентах (абсолютных величинах) от установленных показателей качества и (или) объема, если иное не установлено действующим законодательством в отношении отдельной муниципальной услуги (работы), либо общее допустимое (возможное) отклонение - в отношении муниципального задания или его части. Значения указанных показателей, устанавливаемые на текущий финансовый год, могут быть изменены только при формировании </w:t>
      </w:r>
      <w:r>
        <w:rPr>
          <w:rFonts w:ascii="Times New Roman CYR" w:hAnsi="Times New Roman CYR"/>
          <w:szCs w:val="28"/>
        </w:rPr>
        <w:t>муниципального</w:t>
      </w:r>
      <w:r w:rsidRPr="005B673A">
        <w:rPr>
          <w:rFonts w:ascii="Times New Roman CYR" w:hAnsi="Times New Roman CYR"/>
          <w:szCs w:val="28"/>
        </w:rPr>
        <w:t xml:space="preserve"> задания на очередной финансовый год.</w:t>
      </w:r>
      <w:r>
        <w:rPr>
          <w:rFonts w:ascii="Times New Roman CYR" w:hAnsi="Times New Roman CYR"/>
          <w:szCs w:val="28"/>
        </w:rPr>
        <w:t>»;</w:t>
      </w:r>
    </w:p>
    <w:p w:rsidR="00054BDC" w:rsidRDefault="002C22C5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2.2</w:t>
      </w:r>
      <w:r w:rsidR="00B83EEC">
        <w:rPr>
          <w:rFonts w:ascii="Times New Roman CYR" w:hAnsi="Times New Roman CYR" w:cs="Times New Roman CYR"/>
          <w:szCs w:val="28"/>
        </w:rPr>
        <w:t>.</w:t>
      </w:r>
      <w:r w:rsidR="00054BDC">
        <w:rPr>
          <w:rFonts w:ascii="Times New Roman CYR" w:hAnsi="Times New Roman CYR" w:cs="Times New Roman CYR"/>
          <w:szCs w:val="28"/>
        </w:rPr>
        <w:t xml:space="preserve"> пункт 6 изложить в следующей редакции:</w:t>
      </w:r>
    </w:p>
    <w:p w:rsidR="00054BDC" w:rsidRDefault="00054BDC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</w:t>
      </w:r>
      <w:r w:rsidR="00191A89">
        <w:rPr>
          <w:rFonts w:ascii="Times New Roman CYR" w:hAnsi="Times New Roman CYR" w:cs="Times New Roman CYR"/>
          <w:szCs w:val="28"/>
        </w:rPr>
        <w:t xml:space="preserve">6. </w:t>
      </w:r>
      <w:r>
        <w:rPr>
          <w:rFonts w:ascii="Times New Roman CYR" w:hAnsi="Times New Roman CYR" w:cs="Times New Roman CYR"/>
          <w:szCs w:val="28"/>
        </w:rPr>
        <w:t xml:space="preserve">Муниципальное задание </w:t>
      </w:r>
      <w:r w:rsidR="00B83EEC">
        <w:rPr>
          <w:rFonts w:ascii="Times New Roman CYR" w:hAnsi="Times New Roman CYR" w:cs="Times New Roman CYR"/>
          <w:szCs w:val="28"/>
        </w:rPr>
        <w:t>в части муниципальных услуг, оказываемых муниципальными учреждениями физическим лицам формируется в соответствии с общероссийскими базовыми (отраслевыми)  перечнями (классификаторами) государственных и муниципальных услуг, оказываемых физическим лицам</w:t>
      </w:r>
      <w:r w:rsidR="00057022">
        <w:rPr>
          <w:rFonts w:ascii="Times New Roman CYR" w:hAnsi="Times New Roman CYR" w:cs="Times New Roman CYR"/>
          <w:szCs w:val="28"/>
        </w:rPr>
        <w:t xml:space="preserve"> </w:t>
      </w:r>
      <w:r w:rsidR="00057022" w:rsidRPr="00057022">
        <w:rPr>
          <w:rFonts w:ascii="Times New Roman CYR" w:hAnsi="Times New Roman CYR" w:cs="Times New Roman CYR"/>
          <w:szCs w:val="28"/>
        </w:rPr>
        <w:t>(далее - общероссийские базовые перечни)</w:t>
      </w:r>
      <w:r w:rsidR="00B60BBD">
        <w:rPr>
          <w:rFonts w:ascii="Times New Roman CYR" w:hAnsi="Times New Roman CYR" w:cs="Times New Roman CYR"/>
          <w:szCs w:val="28"/>
        </w:rPr>
        <w:t>.</w:t>
      </w:r>
      <w:r w:rsidR="00B83EEC">
        <w:rPr>
          <w:rFonts w:ascii="Times New Roman CYR" w:hAnsi="Times New Roman CYR" w:cs="Times New Roman CYR"/>
          <w:szCs w:val="28"/>
        </w:rPr>
        <w:t xml:space="preserve"> </w:t>
      </w:r>
    </w:p>
    <w:p w:rsidR="00B83EEC" w:rsidRDefault="00B83EEC" w:rsidP="00B83EE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21448A">
        <w:rPr>
          <w:rFonts w:ascii="Times New Roman CYR" w:hAnsi="Times New Roman CYR" w:cs="Times New Roman CYR"/>
          <w:szCs w:val="28"/>
        </w:rPr>
        <w:t xml:space="preserve">Главные распорядители средств бюджета города Липецка вправе формировать муниципальное задание на оказание муниципальных услуг и выполнение работ муниципальными учреждениями </w:t>
      </w:r>
      <w:r w:rsidR="00AF47F2">
        <w:rPr>
          <w:rFonts w:ascii="Times New Roman CYR" w:hAnsi="Times New Roman CYR" w:cs="Times New Roman CYR"/>
          <w:szCs w:val="28"/>
        </w:rPr>
        <w:t>также в соответствии с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</w:t>
      </w:r>
      <w:r w:rsidR="00A405EB">
        <w:rPr>
          <w:rFonts w:ascii="Times New Roman CYR" w:hAnsi="Times New Roman CYR" w:cs="Times New Roman CYR"/>
          <w:szCs w:val="28"/>
        </w:rPr>
        <w:t>,</w:t>
      </w:r>
      <w:r w:rsidR="00AF47F2">
        <w:rPr>
          <w:rFonts w:ascii="Times New Roman CYR" w:hAnsi="Times New Roman CYR" w:cs="Times New Roman CYR"/>
          <w:szCs w:val="28"/>
        </w:rPr>
        <w:t xml:space="preserve"> и работ, оказание и выполнение которых предусмотрено муниципальными правовыми актами</w:t>
      </w:r>
      <w:r w:rsidR="00A405EB">
        <w:rPr>
          <w:rFonts w:ascii="Times New Roman CYR" w:hAnsi="Times New Roman CYR" w:cs="Times New Roman CYR"/>
          <w:szCs w:val="28"/>
        </w:rPr>
        <w:t xml:space="preserve"> (далее - региональный переч</w:t>
      </w:r>
      <w:r w:rsidR="0079635C">
        <w:rPr>
          <w:rFonts w:ascii="Times New Roman CYR" w:hAnsi="Times New Roman CYR" w:cs="Times New Roman CYR"/>
          <w:szCs w:val="28"/>
        </w:rPr>
        <w:t>е</w:t>
      </w:r>
      <w:r w:rsidR="00A405EB">
        <w:rPr>
          <w:rFonts w:ascii="Times New Roman CYR" w:hAnsi="Times New Roman CYR" w:cs="Times New Roman CYR"/>
          <w:szCs w:val="28"/>
        </w:rPr>
        <w:t>нь)</w:t>
      </w:r>
      <w:r w:rsidR="00057022">
        <w:rPr>
          <w:rFonts w:ascii="Times New Roman CYR" w:hAnsi="Times New Roman CYR" w:cs="Times New Roman CYR"/>
          <w:szCs w:val="28"/>
        </w:rPr>
        <w:t xml:space="preserve">, </w:t>
      </w:r>
      <w:r w:rsidR="00057022" w:rsidRPr="004B71C2">
        <w:rPr>
          <w:rFonts w:ascii="Times New Roman CYR" w:hAnsi="Times New Roman CYR" w:cs="Times New Roman CYR"/>
          <w:szCs w:val="28"/>
        </w:rPr>
        <w:t>в том числе при осуществлении переданных им полномочий Российской Федерации и полномочий по предметам совместного ведения Российской Федерации и субъектов Российской Федерации</w:t>
      </w:r>
      <w:r w:rsidR="00511629" w:rsidRPr="004B71C2">
        <w:rPr>
          <w:rFonts w:ascii="Times New Roman CYR" w:hAnsi="Times New Roman CYR" w:cs="Times New Roman CYR"/>
          <w:szCs w:val="28"/>
        </w:rPr>
        <w:t>.»;</w:t>
      </w:r>
    </w:p>
    <w:p w:rsidR="00366F7C" w:rsidRDefault="002C22C5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</w:t>
      </w:r>
      <w:r w:rsidR="00057022">
        <w:rPr>
          <w:rFonts w:ascii="Times New Roman CYR" w:hAnsi="Times New Roman CYR"/>
          <w:szCs w:val="28"/>
        </w:rPr>
        <w:t xml:space="preserve">. </w:t>
      </w:r>
      <w:r w:rsidR="004217F4">
        <w:rPr>
          <w:rFonts w:ascii="Times New Roman CYR" w:hAnsi="Times New Roman CYR"/>
          <w:szCs w:val="28"/>
        </w:rPr>
        <w:t>в абзац</w:t>
      </w:r>
      <w:r w:rsidR="00B43871">
        <w:rPr>
          <w:rFonts w:ascii="Times New Roman CYR" w:hAnsi="Times New Roman CYR"/>
          <w:szCs w:val="28"/>
        </w:rPr>
        <w:t>ах</w:t>
      </w:r>
      <w:r w:rsidR="004217F4">
        <w:rPr>
          <w:rFonts w:ascii="Times New Roman CYR" w:hAnsi="Times New Roman CYR"/>
          <w:szCs w:val="28"/>
        </w:rPr>
        <w:t xml:space="preserve"> четвертом и шестом пункта 9 слова </w:t>
      </w:r>
      <w:r w:rsidR="00D27DE3">
        <w:rPr>
          <w:rFonts w:ascii="Times New Roman CYR" w:hAnsi="Times New Roman CYR"/>
          <w:szCs w:val="28"/>
        </w:rPr>
        <w:t>«включенной в ведомственный перечень» заменить словами «установленной муниципальным заданием»;</w:t>
      </w:r>
    </w:p>
    <w:p w:rsidR="00D27DE3" w:rsidRDefault="002C22C5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2.4</w:t>
      </w:r>
      <w:r w:rsidR="00057022">
        <w:rPr>
          <w:rFonts w:ascii="Times New Roman CYR" w:hAnsi="Times New Roman CYR"/>
          <w:szCs w:val="28"/>
        </w:rPr>
        <w:t>.</w:t>
      </w:r>
      <w:r w:rsidR="00D27DE3">
        <w:rPr>
          <w:rFonts w:ascii="Times New Roman CYR" w:hAnsi="Times New Roman CYR"/>
          <w:szCs w:val="28"/>
        </w:rPr>
        <w:t xml:space="preserve"> в пункте 13 слова «базовом (отраслевом) перечне» заменить словами «общероссийском базовом перечне и (или) региональном перечне»;</w:t>
      </w:r>
    </w:p>
    <w:p w:rsidR="00DE2965" w:rsidRDefault="002C22C5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2.5</w:t>
      </w:r>
      <w:r w:rsidR="00B25500">
        <w:rPr>
          <w:rFonts w:ascii="Times New Roman CYR" w:hAnsi="Times New Roman CYR"/>
          <w:szCs w:val="28"/>
        </w:rPr>
        <w:t>.</w:t>
      </w:r>
      <w:r w:rsidR="002C3F84">
        <w:rPr>
          <w:rFonts w:ascii="Times New Roman CYR" w:hAnsi="Times New Roman CYR"/>
          <w:szCs w:val="28"/>
        </w:rPr>
        <w:t xml:space="preserve"> абзац</w:t>
      </w:r>
      <w:r w:rsidR="004F706C" w:rsidRPr="00F1256C">
        <w:rPr>
          <w:rFonts w:ascii="Times New Roman CYR" w:hAnsi="Times New Roman CYR"/>
          <w:szCs w:val="28"/>
        </w:rPr>
        <w:t xml:space="preserve"> второ</w:t>
      </w:r>
      <w:r w:rsidR="002C3F84">
        <w:rPr>
          <w:rFonts w:ascii="Times New Roman CYR" w:hAnsi="Times New Roman CYR"/>
          <w:szCs w:val="28"/>
        </w:rPr>
        <w:t>й</w:t>
      </w:r>
      <w:r w:rsidR="004F706C" w:rsidRPr="00F1256C">
        <w:rPr>
          <w:rFonts w:ascii="Times New Roman CYR" w:hAnsi="Times New Roman CYR"/>
          <w:szCs w:val="28"/>
        </w:rPr>
        <w:t xml:space="preserve"> пункта</w:t>
      </w:r>
      <w:r w:rsidR="006C5FB2" w:rsidRPr="00F1256C">
        <w:rPr>
          <w:rFonts w:ascii="Times New Roman CYR" w:hAnsi="Times New Roman CYR"/>
          <w:szCs w:val="28"/>
        </w:rPr>
        <w:t xml:space="preserve"> 20</w:t>
      </w:r>
      <w:r w:rsidR="006C5FB2">
        <w:rPr>
          <w:rFonts w:ascii="Times New Roman CYR" w:hAnsi="Times New Roman CYR"/>
          <w:szCs w:val="28"/>
        </w:rPr>
        <w:t xml:space="preserve"> после слов «Значение территориального корректирующего коэффициента утверждается» дополнить словами «путем проставления грифа утверждения, содержащего наименование должности, подпись (расшифровку подписи) уполномоченного лица и дату утверждения»;</w:t>
      </w:r>
    </w:p>
    <w:p w:rsidR="006C5FB2" w:rsidRDefault="002C22C5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2.6</w:t>
      </w:r>
      <w:r w:rsidR="00B25500" w:rsidRPr="00F1256C">
        <w:rPr>
          <w:rFonts w:ascii="Times New Roman CYR" w:hAnsi="Times New Roman CYR"/>
          <w:szCs w:val="28"/>
        </w:rPr>
        <w:t>.</w:t>
      </w:r>
      <w:r w:rsidR="002C3F84">
        <w:rPr>
          <w:rFonts w:ascii="Times New Roman CYR" w:hAnsi="Times New Roman CYR"/>
          <w:szCs w:val="28"/>
        </w:rPr>
        <w:t xml:space="preserve"> абзац второй</w:t>
      </w:r>
      <w:r w:rsidR="004F706C" w:rsidRPr="00F1256C">
        <w:rPr>
          <w:rFonts w:ascii="Times New Roman CYR" w:hAnsi="Times New Roman CYR"/>
          <w:szCs w:val="28"/>
        </w:rPr>
        <w:t xml:space="preserve"> пункта</w:t>
      </w:r>
      <w:r w:rsidR="006C5FB2" w:rsidRPr="00F1256C">
        <w:rPr>
          <w:rFonts w:ascii="Times New Roman CYR" w:hAnsi="Times New Roman CYR"/>
          <w:szCs w:val="28"/>
        </w:rPr>
        <w:t xml:space="preserve"> 21</w:t>
      </w:r>
      <w:r w:rsidR="006C5FB2">
        <w:rPr>
          <w:rFonts w:ascii="Times New Roman CYR" w:hAnsi="Times New Roman CYR"/>
          <w:szCs w:val="28"/>
        </w:rPr>
        <w:t xml:space="preserve"> после слов «Значение отраслевого корректирующего коэффициента утверждается» дополнить словами «путем проставления грифа утверждения, содержащего наименование должности, подпись (расшифровку подписи) уполномоченного лица и дату утверждения»;</w:t>
      </w:r>
    </w:p>
    <w:p w:rsidR="000754A5" w:rsidRDefault="002C22C5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2.7</w:t>
      </w:r>
      <w:r w:rsidR="00B25500">
        <w:rPr>
          <w:rFonts w:ascii="Times New Roman CYR" w:hAnsi="Times New Roman CYR"/>
          <w:szCs w:val="28"/>
        </w:rPr>
        <w:t>.</w:t>
      </w:r>
      <w:r w:rsidR="00972055">
        <w:rPr>
          <w:rFonts w:ascii="Times New Roman CYR" w:hAnsi="Times New Roman CYR"/>
          <w:szCs w:val="28"/>
        </w:rPr>
        <w:t xml:space="preserve"> </w:t>
      </w:r>
      <w:r w:rsidR="000754A5">
        <w:rPr>
          <w:rFonts w:ascii="Times New Roman CYR" w:hAnsi="Times New Roman CYR"/>
          <w:szCs w:val="28"/>
        </w:rPr>
        <w:t>в пункте 27:</w:t>
      </w:r>
    </w:p>
    <w:p w:rsidR="006C5FB2" w:rsidRDefault="00B25500" w:rsidP="006401B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2C3F84">
        <w:rPr>
          <w:rFonts w:ascii="Times New Roman CYR" w:hAnsi="Times New Roman CYR"/>
          <w:szCs w:val="28"/>
        </w:rPr>
        <w:t xml:space="preserve"> абзац второй</w:t>
      </w:r>
      <w:r w:rsidR="000754A5">
        <w:rPr>
          <w:rFonts w:ascii="Times New Roman CYR" w:hAnsi="Times New Roman CYR"/>
          <w:szCs w:val="28"/>
        </w:rPr>
        <w:t xml:space="preserve"> после слов «для физических и юридических лиц за плату» дополнить словами «, а также осуществляет иную приносящую доход деятельность»;</w:t>
      </w:r>
    </w:p>
    <w:p w:rsidR="000754A5" w:rsidRDefault="00B25500" w:rsidP="000754A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б) </w:t>
      </w:r>
      <w:r w:rsidR="000754A5">
        <w:rPr>
          <w:rFonts w:ascii="Times New Roman CYR" w:hAnsi="Times New Roman CYR"/>
          <w:szCs w:val="28"/>
        </w:rPr>
        <w:t>дополнить абзацем следующего содержания:</w:t>
      </w:r>
    </w:p>
    <w:p w:rsidR="000754A5" w:rsidRDefault="000754A5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«При расчете коэффициента платной деятельности не учитываются поступления в виде целевых субсидий, предоставляемых </w:t>
      </w:r>
      <w:r w:rsidRPr="00A60E92">
        <w:rPr>
          <w:rFonts w:ascii="Times New Roman CYR" w:hAnsi="Times New Roman CYR"/>
          <w:szCs w:val="28"/>
        </w:rPr>
        <w:t>и</w:t>
      </w:r>
      <w:r w:rsidR="009C24DD" w:rsidRPr="00A60E92">
        <w:rPr>
          <w:rFonts w:ascii="Times New Roman CYR" w:hAnsi="Times New Roman CYR"/>
          <w:szCs w:val="28"/>
        </w:rPr>
        <w:t>з</w:t>
      </w:r>
      <w:r w:rsidRPr="00A60E92">
        <w:rPr>
          <w:rFonts w:ascii="Times New Roman CYR" w:hAnsi="Times New Roman CYR"/>
          <w:szCs w:val="28"/>
        </w:rPr>
        <w:t xml:space="preserve"> бюджета</w:t>
      </w:r>
      <w:r w:rsidR="00A60E92" w:rsidRPr="00A60E92">
        <w:rPr>
          <w:rFonts w:ascii="Times New Roman CYR" w:hAnsi="Times New Roman CYR"/>
          <w:szCs w:val="28"/>
        </w:rPr>
        <w:t xml:space="preserve"> города Липецка</w:t>
      </w:r>
      <w:r w:rsidRPr="00A60E92">
        <w:rPr>
          <w:rFonts w:ascii="Times New Roman CYR" w:hAnsi="Times New Roman CYR"/>
          <w:szCs w:val="28"/>
        </w:rPr>
        <w:t>, грантов, пожертвований, прочих безвозмездны</w:t>
      </w:r>
      <w:r>
        <w:rPr>
          <w:rFonts w:ascii="Times New Roman CYR" w:hAnsi="Times New Roman CYR"/>
          <w:szCs w:val="28"/>
        </w:rPr>
        <w:t xml:space="preserve">х поступлений от физических и юридических лиц, а также средства, поступающие в порядке возмещения расходов, понесенных в связи с эксплуатацией муниципального имущества, переданного в аренду </w:t>
      </w:r>
      <w:r w:rsidR="00184F6A">
        <w:rPr>
          <w:rFonts w:ascii="Times New Roman CYR" w:hAnsi="Times New Roman CYR"/>
          <w:szCs w:val="28"/>
        </w:rPr>
        <w:t>(безвозмездное пользование)</w:t>
      </w:r>
      <w:r w:rsidR="00A33AB7">
        <w:rPr>
          <w:rFonts w:ascii="Times New Roman CYR" w:hAnsi="Times New Roman CYR"/>
          <w:szCs w:val="28"/>
        </w:rPr>
        <w:t>.</w:t>
      </w:r>
      <w:r w:rsidR="008E69F9">
        <w:rPr>
          <w:rFonts w:ascii="Times New Roman CYR" w:hAnsi="Times New Roman CYR"/>
          <w:szCs w:val="28"/>
        </w:rPr>
        <w:t>»</w:t>
      </w:r>
      <w:r w:rsidR="00184F6A">
        <w:rPr>
          <w:rFonts w:ascii="Times New Roman CYR" w:hAnsi="Times New Roman CYR"/>
          <w:szCs w:val="28"/>
        </w:rPr>
        <w:t>;</w:t>
      </w:r>
    </w:p>
    <w:p w:rsidR="00124D93" w:rsidRDefault="002C22C5" w:rsidP="006401B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2.8</w:t>
      </w:r>
      <w:r w:rsidR="00B25500">
        <w:rPr>
          <w:rFonts w:ascii="Times New Roman CYR" w:hAnsi="Times New Roman CYR"/>
          <w:szCs w:val="28"/>
        </w:rPr>
        <w:t>.</w:t>
      </w:r>
      <w:r w:rsidR="00124D93">
        <w:rPr>
          <w:rFonts w:ascii="Times New Roman CYR" w:hAnsi="Times New Roman CYR"/>
          <w:szCs w:val="28"/>
        </w:rPr>
        <w:t xml:space="preserve"> в пункте 30 слова «среднего значения» исключить;</w:t>
      </w:r>
    </w:p>
    <w:p w:rsidR="008C252B" w:rsidRDefault="00B25500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2C22C5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>.</w:t>
      </w:r>
      <w:r w:rsidR="008C252B">
        <w:rPr>
          <w:rFonts w:ascii="Times New Roman CYR" w:hAnsi="Times New Roman CYR"/>
          <w:szCs w:val="28"/>
        </w:rPr>
        <w:t xml:space="preserve"> пункт 33 дополнить абзацами следующего содержания:</w:t>
      </w:r>
    </w:p>
    <w:p w:rsidR="003A6C80" w:rsidRDefault="008C252B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«Изменение нормативных затрат, определяемых в соответствии с настоящим Положением, в течение срока выполнения </w:t>
      </w:r>
      <w:r w:rsidR="003A6C80">
        <w:rPr>
          <w:rFonts w:ascii="Times New Roman CYR" w:hAnsi="Times New Roman CYR" w:cs="Times New Roman CYR"/>
          <w:szCs w:val="28"/>
        </w:rPr>
        <w:t>муниципального</w:t>
      </w:r>
      <w:r>
        <w:rPr>
          <w:rFonts w:ascii="Times New Roman CYR" w:hAnsi="Times New Roman CYR" w:cs="Times New Roman CYR"/>
          <w:szCs w:val="28"/>
        </w:rPr>
        <w:t xml:space="preserve"> задания осуществляется (при необходимости) </w:t>
      </w:r>
      <w:r w:rsidRPr="004B71C2">
        <w:rPr>
          <w:rFonts w:ascii="Times New Roman CYR" w:hAnsi="Times New Roman CYR" w:cs="Times New Roman CYR"/>
          <w:szCs w:val="28"/>
        </w:rPr>
        <w:t>в случаях, предусмотренных</w:t>
      </w:r>
      <w:r w:rsidR="002C22C5">
        <w:rPr>
          <w:rFonts w:ascii="Times New Roman CYR" w:hAnsi="Times New Roman CYR" w:cs="Times New Roman CYR"/>
          <w:szCs w:val="28"/>
        </w:rPr>
        <w:t xml:space="preserve"> действующим законодательством</w:t>
      </w:r>
      <w:r w:rsidRPr="004B71C2">
        <w:rPr>
          <w:rFonts w:ascii="Times New Roman CYR" w:hAnsi="Times New Roman CYR" w:cs="Times New Roman CYR"/>
          <w:szCs w:val="28"/>
        </w:rPr>
        <w:t xml:space="preserve">, приводящих к изменению объема финансового обеспечения выполнения </w:t>
      </w:r>
      <w:r w:rsidR="003A6C80" w:rsidRPr="004B71C2">
        <w:rPr>
          <w:rFonts w:ascii="Times New Roman CYR" w:hAnsi="Times New Roman CYR" w:cs="Times New Roman CYR"/>
          <w:szCs w:val="28"/>
        </w:rPr>
        <w:t>муниципального</w:t>
      </w:r>
      <w:r w:rsidRPr="004B71C2">
        <w:rPr>
          <w:rFonts w:ascii="Times New Roman CYR" w:hAnsi="Times New Roman CYR" w:cs="Times New Roman CYR"/>
          <w:szCs w:val="28"/>
        </w:rPr>
        <w:t xml:space="preserve"> задания.</w:t>
      </w:r>
    </w:p>
    <w:p w:rsidR="003A6C80" w:rsidRDefault="008C252B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При досрочном прекращении выполнения </w:t>
      </w:r>
      <w:r w:rsidR="003A6C80">
        <w:rPr>
          <w:rFonts w:ascii="Times New Roman CYR" w:hAnsi="Times New Roman CYR" w:cs="Times New Roman CYR"/>
          <w:szCs w:val="28"/>
        </w:rPr>
        <w:t>мун</w:t>
      </w:r>
      <w:r w:rsidR="009C24DD">
        <w:rPr>
          <w:rFonts w:ascii="Times New Roman CYR" w:hAnsi="Times New Roman CYR" w:cs="Times New Roman CYR"/>
          <w:szCs w:val="28"/>
        </w:rPr>
        <w:t>и</w:t>
      </w:r>
      <w:r w:rsidR="003A6C80">
        <w:rPr>
          <w:rFonts w:ascii="Times New Roman CYR" w:hAnsi="Times New Roman CYR" w:cs="Times New Roman CYR"/>
          <w:szCs w:val="28"/>
        </w:rPr>
        <w:t>ципального</w:t>
      </w:r>
      <w:r>
        <w:rPr>
          <w:rFonts w:ascii="Times New Roman CYR" w:hAnsi="Times New Roman CYR" w:cs="Times New Roman CYR"/>
          <w:szCs w:val="28"/>
        </w:rPr>
        <w:t xml:space="preserve"> задания по установленным в нем основаниям неиспользованные остатки субсидии в размере, соответствующем показателям, характеризующим объем неоказанных </w:t>
      </w:r>
      <w:r w:rsidR="003A6C80">
        <w:rPr>
          <w:rFonts w:ascii="Times New Roman CYR" w:hAnsi="Times New Roman CYR" w:cs="Times New Roman CYR"/>
          <w:szCs w:val="28"/>
        </w:rPr>
        <w:t>муниципальных</w:t>
      </w:r>
      <w:r>
        <w:rPr>
          <w:rFonts w:ascii="Times New Roman CYR" w:hAnsi="Times New Roman CYR" w:cs="Times New Roman CYR"/>
          <w:szCs w:val="28"/>
        </w:rPr>
        <w:t xml:space="preserve"> услуг (невыполненных работ), подлежат перечислению </w:t>
      </w:r>
      <w:r w:rsidR="003A6C80" w:rsidRPr="00EE797C">
        <w:rPr>
          <w:rFonts w:ascii="Times New Roman CYR" w:hAnsi="Times New Roman CYR" w:cs="Times New Roman CYR"/>
          <w:szCs w:val="28"/>
        </w:rPr>
        <w:t>муниципальными</w:t>
      </w:r>
      <w:r w:rsidRPr="00EE797C">
        <w:rPr>
          <w:rFonts w:ascii="Times New Roman CYR" w:hAnsi="Times New Roman CYR" w:cs="Times New Roman CYR"/>
          <w:szCs w:val="28"/>
        </w:rPr>
        <w:t xml:space="preserve"> бюджетными или автономными учреждениями в бюджет </w:t>
      </w:r>
      <w:r w:rsidR="00EE797C" w:rsidRPr="00EE797C">
        <w:rPr>
          <w:rFonts w:ascii="Times New Roman CYR" w:hAnsi="Times New Roman CYR" w:cs="Times New Roman CYR"/>
          <w:szCs w:val="28"/>
        </w:rPr>
        <w:t xml:space="preserve">города Липецка </w:t>
      </w:r>
      <w:r w:rsidR="00EE797C" w:rsidRPr="00F1256C">
        <w:rPr>
          <w:rFonts w:ascii="Times New Roman CYR" w:hAnsi="Times New Roman CYR" w:cs="Times New Roman CYR"/>
          <w:szCs w:val="28"/>
        </w:rPr>
        <w:t xml:space="preserve">в </w:t>
      </w:r>
      <w:r w:rsidR="00AA792F" w:rsidRPr="00F1256C">
        <w:rPr>
          <w:rFonts w:ascii="Times New Roman CYR" w:hAnsi="Times New Roman CYR" w:cs="Times New Roman CYR"/>
          <w:szCs w:val="28"/>
        </w:rPr>
        <w:t>установленном порядке</w:t>
      </w:r>
      <w:r w:rsidR="00EE797C" w:rsidRPr="00EE797C">
        <w:rPr>
          <w:rFonts w:ascii="Times New Roman CYR" w:hAnsi="Times New Roman CYR" w:cs="Times New Roman CYR"/>
          <w:szCs w:val="28"/>
        </w:rPr>
        <w:t xml:space="preserve"> </w:t>
      </w:r>
      <w:r w:rsidRPr="00EE797C">
        <w:rPr>
          <w:rFonts w:ascii="Times New Roman CYR" w:hAnsi="Times New Roman CYR" w:cs="Times New Roman CYR"/>
          <w:szCs w:val="28"/>
        </w:rPr>
        <w:t>и учитываются в порядке, установленном для учета сумм возврата дебиторской задолженности.</w:t>
      </w:r>
    </w:p>
    <w:p w:rsidR="008C252B" w:rsidRDefault="008C252B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При досрочном прекращении выполнения </w:t>
      </w:r>
      <w:r w:rsidR="003A6C80">
        <w:rPr>
          <w:rFonts w:ascii="Times New Roman CYR" w:hAnsi="Times New Roman CYR" w:cs="Times New Roman CYR"/>
          <w:szCs w:val="28"/>
        </w:rPr>
        <w:t>муниципального</w:t>
      </w:r>
      <w:r>
        <w:rPr>
          <w:rFonts w:ascii="Times New Roman CYR" w:hAnsi="Times New Roman CYR" w:cs="Times New Roman CYR"/>
          <w:szCs w:val="28"/>
        </w:rPr>
        <w:t xml:space="preserve"> задания в связи с реорганизацией </w:t>
      </w:r>
      <w:r w:rsidR="003A6C80">
        <w:rPr>
          <w:rFonts w:ascii="Times New Roman CYR" w:hAnsi="Times New Roman CYR" w:cs="Times New Roman CYR"/>
          <w:szCs w:val="28"/>
        </w:rPr>
        <w:t>муниципального</w:t>
      </w:r>
      <w:r>
        <w:rPr>
          <w:rFonts w:ascii="Times New Roman CYR" w:hAnsi="Times New Roman CYR" w:cs="Times New Roman CYR"/>
          <w:szCs w:val="28"/>
        </w:rPr>
        <w:t xml:space="preserve"> бюджетного или автономного учреждения неиспользованные остатки субсидии подлежат перечислению соответствующим </w:t>
      </w:r>
      <w:r w:rsidR="003A6C80">
        <w:rPr>
          <w:rFonts w:ascii="Times New Roman CYR" w:hAnsi="Times New Roman CYR" w:cs="Times New Roman CYR"/>
          <w:szCs w:val="28"/>
        </w:rPr>
        <w:t>муниципальным</w:t>
      </w:r>
      <w:r>
        <w:rPr>
          <w:rFonts w:ascii="Times New Roman CYR" w:hAnsi="Times New Roman CYR" w:cs="Times New Roman CYR"/>
          <w:szCs w:val="28"/>
        </w:rPr>
        <w:t xml:space="preserve"> бюджетным и автономным учреждениям, являющимся правопреемниками.</w:t>
      </w:r>
      <w:r w:rsidR="003A6C80">
        <w:rPr>
          <w:rFonts w:ascii="Times New Roman CYR" w:hAnsi="Times New Roman CYR" w:cs="Times New Roman CYR"/>
          <w:szCs w:val="28"/>
        </w:rPr>
        <w:t>»</w:t>
      </w:r>
      <w:r w:rsidR="00B25500">
        <w:rPr>
          <w:rFonts w:ascii="Times New Roman CYR" w:hAnsi="Times New Roman CYR" w:cs="Times New Roman CYR"/>
          <w:szCs w:val="28"/>
        </w:rPr>
        <w:t>;</w:t>
      </w:r>
    </w:p>
    <w:p w:rsidR="00DF4485" w:rsidRDefault="00B25500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</w:t>
      </w:r>
      <w:r w:rsidR="002C22C5">
        <w:rPr>
          <w:rFonts w:ascii="Times New Roman CYR" w:hAnsi="Times New Roman CYR" w:cs="Times New Roman CYR"/>
          <w:szCs w:val="28"/>
        </w:rPr>
        <w:t>10</w:t>
      </w:r>
      <w:r>
        <w:rPr>
          <w:rFonts w:ascii="Times New Roman CYR" w:hAnsi="Times New Roman CYR" w:cs="Times New Roman CYR"/>
          <w:szCs w:val="28"/>
        </w:rPr>
        <w:t>.</w:t>
      </w:r>
      <w:r w:rsidR="00DF4485">
        <w:rPr>
          <w:rFonts w:ascii="Times New Roman CYR" w:hAnsi="Times New Roman CYR" w:cs="Times New Roman CYR"/>
          <w:szCs w:val="28"/>
        </w:rPr>
        <w:t xml:space="preserve"> в </w:t>
      </w:r>
      <w:r w:rsidR="00AA792F">
        <w:rPr>
          <w:rFonts w:ascii="Times New Roman CYR" w:hAnsi="Times New Roman CYR" w:cs="Times New Roman CYR"/>
          <w:szCs w:val="28"/>
        </w:rPr>
        <w:t xml:space="preserve">подпункте </w:t>
      </w:r>
      <w:r w:rsidR="003F684A">
        <w:rPr>
          <w:rFonts w:ascii="Times New Roman CYR" w:hAnsi="Times New Roman CYR" w:cs="Times New Roman CYR"/>
          <w:szCs w:val="28"/>
        </w:rPr>
        <w:t>«</w:t>
      </w:r>
      <w:r w:rsidR="00AA792F">
        <w:rPr>
          <w:rFonts w:ascii="Times New Roman CYR" w:hAnsi="Times New Roman CYR" w:cs="Times New Roman CYR"/>
          <w:szCs w:val="28"/>
        </w:rPr>
        <w:t>б</w:t>
      </w:r>
      <w:r w:rsidR="003F684A">
        <w:rPr>
          <w:rFonts w:ascii="Times New Roman CYR" w:hAnsi="Times New Roman CYR" w:cs="Times New Roman CYR"/>
          <w:szCs w:val="28"/>
        </w:rPr>
        <w:t>»</w:t>
      </w:r>
      <w:r w:rsidR="00AA792F">
        <w:rPr>
          <w:rFonts w:ascii="Times New Roman CYR" w:hAnsi="Times New Roman CYR" w:cs="Times New Roman CYR"/>
          <w:szCs w:val="28"/>
        </w:rPr>
        <w:t xml:space="preserve"> пункта</w:t>
      </w:r>
      <w:r w:rsidR="00DF4485">
        <w:rPr>
          <w:rFonts w:ascii="Times New Roman CYR" w:hAnsi="Times New Roman CYR" w:cs="Times New Roman CYR"/>
          <w:szCs w:val="28"/>
        </w:rPr>
        <w:t xml:space="preserve"> 35 слова «(до 65 процентов - в части субсидий, предоставляемых на оказание муниципальных услуг (выполнение работ), процесс оказания (выполнения) которых требует неравномерного финансового обеспечения в течение финансового года)» исключить;</w:t>
      </w:r>
    </w:p>
    <w:p w:rsidR="003A6C80" w:rsidRDefault="00B25500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</w:t>
      </w:r>
      <w:r w:rsidR="002C22C5">
        <w:rPr>
          <w:rFonts w:ascii="Times New Roman CYR" w:hAnsi="Times New Roman CYR" w:cs="Times New Roman CYR"/>
          <w:szCs w:val="28"/>
        </w:rPr>
        <w:t>11</w:t>
      </w:r>
      <w:r>
        <w:rPr>
          <w:rFonts w:ascii="Times New Roman CYR" w:hAnsi="Times New Roman CYR" w:cs="Times New Roman CYR"/>
          <w:szCs w:val="28"/>
        </w:rPr>
        <w:t>.</w:t>
      </w:r>
      <w:r w:rsidR="0064147A">
        <w:rPr>
          <w:rFonts w:ascii="Times New Roman CYR" w:hAnsi="Times New Roman CYR" w:cs="Times New Roman CYR"/>
          <w:szCs w:val="28"/>
        </w:rPr>
        <w:t xml:space="preserve"> пункт 36 изложить в следующей редакции:</w:t>
      </w:r>
    </w:p>
    <w:p w:rsidR="0064147A" w:rsidRDefault="00B25500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bookmarkStart w:id="1" w:name="Par0"/>
      <w:bookmarkEnd w:id="1"/>
      <w:r>
        <w:rPr>
          <w:rFonts w:ascii="Times New Roman CYR" w:hAnsi="Times New Roman CYR" w:cs="Times New Roman CYR"/>
          <w:szCs w:val="28"/>
        </w:rPr>
        <w:t>«</w:t>
      </w:r>
      <w:r w:rsidR="00AA792F">
        <w:rPr>
          <w:rFonts w:ascii="Times New Roman CYR" w:hAnsi="Times New Roman CYR" w:cs="Times New Roman CYR"/>
          <w:szCs w:val="28"/>
        </w:rPr>
        <w:t xml:space="preserve">36. </w:t>
      </w:r>
      <w:r w:rsidR="0064147A">
        <w:rPr>
          <w:rFonts w:ascii="Times New Roman CYR" w:hAnsi="Times New Roman CYR" w:cs="Times New Roman CYR"/>
          <w:szCs w:val="28"/>
        </w:rPr>
        <w:t xml:space="preserve">Перечисление платежа, завершающего выплату субсидии, в IV квартале должно осуществляться после предоставления в срок, установленный в муниципальном задании, муниципальным бюджетным или автономным учреждением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год, составленного по форме, аналогичной форме отчета о выполнении муниципального задания, предусмотренной </w:t>
      </w:r>
      <w:hyperlink r:id="rId10" w:history="1">
        <w:r w:rsidR="0064147A" w:rsidRPr="00A5384C">
          <w:rPr>
            <w:rFonts w:ascii="Times New Roman CYR" w:hAnsi="Times New Roman CYR" w:cs="Times New Roman CYR"/>
            <w:szCs w:val="28"/>
          </w:rPr>
          <w:t xml:space="preserve">приложением </w:t>
        </w:r>
        <w:r w:rsidR="00A60E92">
          <w:rPr>
            <w:rFonts w:ascii="Times New Roman CYR" w:hAnsi="Times New Roman CYR" w:cs="Times New Roman CYR"/>
            <w:szCs w:val="28"/>
          </w:rPr>
          <w:t>№</w:t>
        </w:r>
        <w:r w:rsidR="0064147A" w:rsidRPr="00A5384C">
          <w:rPr>
            <w:rFonts w:ascii="Times New Roman CYR" w:hAnsi="Times New Roman CYR" w:cs="Times New Roman CYR"/>
            <w:szCs w:val="28"/>
          </w:rPr>
          <w:t xml:space="preserve"> 2</w:t>
        </w:r>
      </w:hyperlink>
      <w:r w:rsidR="0064147A">
        <w:rPr>
          <w:rFonts w:ascii="Times New Roman CYR" w:hAnsi="Times New Roman CYR" w:cs="Times New Roman CYR"/>
          <w:szCs w:val="28"/>
        </w:rPr>
        <w:t xml:space="preserve"> к настоящему Положению. В предварительном отчете указываются показатели по объему и качеству, запланированные к исполнению по завершении текущего финансового года (с учетом фактического выполнения указанных показателей на отчетную дату). В случае если показатели предварительной оценки достижения плановых показателей годового объема оказания муниципальных услуг, указанные в предварительном отчете, меньше показателей, установленных в муниципальном </w:t>
      </w:r>
      <w:r w:rsidR="0064147A">
        <w:rPr>
          <w:rFonts w:ascii="Times New Roman CYR" w:hAnsi="Times New Roman CYR" w:cs="Times New Roman CYR"/>
          <w:szCs w:val="28"/>
        </w:rPr>
        <w:lastRenderedPageBreak/>
        <w:t>задании (с учетом допустимых (возможных) отклонений), то муниципальное задание подлежит уточнению в соответствии с указанными в предварительном отчете показателями.</w:t>
      </w:r>
    </w:p>
    <w:p w:rsidR="0064147A" w:rsidRDefault="0064147A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Если на основании отчета о выполнении муниципального задания, предусмотренного </w:t>
      </w:r>
      <w:hyperlink r:id="rId11" w:history="1">
        <w:r w:rsidRPr="00A5384C">
          <w:rPr>
            <w:rFonts w:ascii="Times New Roman CYR" w:hAnsi="Times New Roman CYR" w:cs="Times New Roman CYR"/>
            <w:szCs w:val="28"/>
          </w:rPr>
          <w:t>пунктом 37</w:t>
        </w:r>
      </w:hyperlink>
      <w:r>
        <w:rPr>
          <w:rFonts w:ascii="Times New Roman CYR" w:hAnsi="Times New Roman CYR" w:cs="Times New Roman CYR"/>
          <w:szCs w:val="28"/>
        </w:rPr>
        <w:t xml:space="preserve"> настоящего Положения, показатели объема, указанные в отчете о выполнении муниципального задания, меньше показателей, установленных в муниципальном задании (с учетом допустимых (возможных) отклонений), то соответствующие средства субсидии </w:t>
      </w:r>
      <w:r w:rsidRPr="00EE797C">
        <w:rPr>
          <w:rFonts w:ascii="Times New Roman CYR" w:hAnsi="Times New Roman CYR" w:cs="Times New Roman CYR"/>
          <w:szCs w:val="28"/>
        </w:rPr>
        <w:t xml:space="preserve">подлежат перечислению в бюджет </w:t>
      </w:r>
      <w:r w:rsidR="00EE797C" w:rsidRPr="00EE797C">
        <w:rPr>
          <w:rFonts w:ascii="Times New Roman CYR" w:hAnsi="Times New Roman CYR" w:cs="Times New Roman CYR"/>
          <w:szCs w:val="28"/>
        </w:rPr>
        <w:t xml:space="preserve">города Липецка </w:t>
      </w:r>
      <w:r w:rsidRPr="00EE797C">
        <w:rPr>
          <w:rFonts w:ascii="Times New Roman CYR" w:hAnsi="Times New Roman CYR" w:cs="Times New Roman CYR"/>
          <w:szCs w:val="28"/>
        </w:rPr>
        <w:t>в соответствии с бюджетным законодательством Российской Федерации в объеме, соответствующем показателям, характеризующим объем неоказанной муниципальной услуги (невыполненной работы).</w:t>
      </w:r>
    </w:p>
    <w:p w:rsidR="0064147A" w:rsidRDefault="0064147A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Предварительный отчет об исполнении муниципального задания в части работ за соответствующий финансовый год, указанный в </w:t>
      </w:r>
      <w:hyperlink w:anchor="Par0" w:history="1">
        <w:r w:rsidRPr="00A5384C">
          <w:rPr>
            <w:rFonts w:ascii="Times New Roman CYR" w:hAnsi="Times New Roman CYR" w:cs="Times New Roman CYR"/>
            <w:szCs w:val="28"/>
          </w:rPr>
          <w:t>абзаце первом</w:t>
        </w:r>
      </w:hyperlink>
      <w:r>
        <w:rPr>
          <w:rFonts w:ascii="Times New Roman CYR" w:hAnsi="Times New Roman CYR" w:cs="Times New Roman CYR"/>
          <w:szCs w:val="28"/>
        </w:rPr>
        <w:t xml:space="preserve"> настоящего пункта, представляется муниципальным бюджетным или автономным учреждением при установлении </w:t>
      </w:r>
      <w:r w:rsidR="00A60E92">
        <w:rPr>
          <w:rFonts w:ascii="Times New Roman CYR" w:hAnsi="Times New Roman CYR" w:cs="Times New Roman CYR"/>
          <w:szCs w:val="28"/>
        </w:rPr>
        <w:t>главным распорядителем средств бюджета города Липецка</w:t>
      </w:r>
      <w:r>
        <w:rPr>
          <w:rFonts w:ascii="Times New Roman CYR" w:hAnsi="Times New Roman CYR" w:cs="Times New Roman CYR"/>
          <w:szCs w:val="28"/>
        </w:rPr>
        <w:t xml:space="preserve">, требования о его представлении в муниципальном задании. В случае если </w:t>
      </w:r>
      <w:r w:rsidR="00A60E92">
        <w:rPr>
          <w:rFonts w:ascii="Times New Roman CYR" w:hAnsi="Times New Roman CYR" w:cs="Times New Roman CYR"/>
          <w:szCs w:val="28"/>
        </w:rPr>
        <w:t>главным распорядителем средств бюджета города Липецка</w:t>
      </w:r>
      <w:r>
        <w:rPr>
          <w:rFonts w:ascii="Times New Roman CYR" w:hAnsi="Times New Roman CYR" w:cs="Times New Roman CYR"/>
          <w:szCs w:val="28"/>
        </w:rPr>
        <w:t>, устанавливаются требования о представлении предварительного отчета о выполнении муниципального задания в части, касающейся работ, за соответствующий финансовый год, заполнение и оценка предварительного отчета осуществляется в порядке, определенном абзацем первым настоящего пункта.</w:t>
      </w:r>
    </w:p>
    <w:p w:rsidR="0064147A" w:rsidRDefault="0064147A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Требования, установленные </w:t>
      </w:r>
      <w:hyperlink r:id="rId12" w:history="1">
        <w:r w:rsidRPr="00A5384C">
          <w:rPr>
            <w:rFonts w:ascii="Times New Roman CYR" w:hAnsi="Times New Roman CYR" w:cs="Times New Roman CYR"/>
            <w:szCs w:val="28"/>
          </w:rPr>
          <w:t>пунктами 35</w:t>
        </w:r>
      </w:hyperlink>
      <w:r>
        <w:rPr>
          <w:rFonts w:ascii="Times New Roman CYR" w:hAnsi="Times New Roman CYR" w:cs="Times New Roman CYR"/>
          <w:szCs w:val="28"/>
        </w:rPr>
        <w:t xml:space="preserve"> настоящего Положения, связанные с перечислением субсидии, не распространяются:</w:t>
      </w:r>
    </w:p>
    <w:p w:rsidR="0064147A" w:rsidRDefault="0064147A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а) на муниципальное  бюджетное или автономное учреждение, оказание услуг (выполнение работ) которого зависит от сезонных условий, если </w:t>
      </w:r>
      <w:r w:rsidR="00A60E92">
        <w:rPr>
          <w:rFonts w:ascii="Times New Roman CYR" w:hAnsi="Times New Roman CYR" w:cs="Times New Roman CYR"/>
          <w:szCs w:val="28"/>
        </w:rPr>
        <w:t>главным распорядителем средств бюджета города Липецка</w:t>
      </w:r>
      <w:r>
        <w:rPr>
          <w:rFonts w:ascii="Times New Roman CYR" w:hAnsi="Times New Roman CYR" w:cs="Times New Roman CYR"/>
          <w:szCs w:val="28"/>
        </w:rPr>
        <w:t>, не установлено иное;</w:t>
      </w:r>
    </w:p>
    <w:p w:rsidR="0064147A" w:rsidRDefault="0064147A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б) на учреждение, находящееся в процессе реорганизации или ликвидации;</w:t>
      </w:r>
    </w:p>
    <w:p w:rsidR="0064147A" w:rsidRDefault="0064147A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в) на муниципальное бюджетное или автономное учреждение, оказывающее муниципальные услуги (выполняющее работы), процесс оказания (выполнения) которых требует неравномерного финансового обеспечения в течение финансового года, если </w:t>
      </w:r>
      <w:r w:rsidR="003040BB">
        <w:rPr>
          <w:rFonts w:ascii="Times New Roman CYR" w:hAnsi="Times New Roman CYR" w:cs="Times New Roman CYR"/>
          <w:szCs w:val="28"/>
        </w:rPr>
        <w:t xml:space="preserve">главным распорядителем средств бюджета города Липецка </w:t>
      </w:r>
      <w:r>
        <w:rPr>
          <w:rFonts w:ascii="Times New Roman CYR" w:hAnsi="Times New Roman CYR" w:cs="Times New Roman CYR"/>
          <w:szCs w:val="28"/>
        </w:rPr>
        <w:t>в отношении муниципальных бюджетных и автономных учреждений, не установлено иное.»;</w:t>
      </w:r>
    </w:p>
    <w:p w:rsidR="001A3F02" w:rsidRDefault="00B25500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F1256C">
        <w:rPr>
          <w:rFonts w:ascii="Times New Roman CYR" w:hAnsi="Times New Roman CYR" w:cs="Times New Roman CYR"/>
          <w:szCs w:val="28"/>
        </w:rPr>
        <w:t>2.12.</w:t>
      </w:r>
      <w:r w:rsidR="00142CA3" w:rsidRPr="00F1256C">
        <w:rPr>
          <w:rFonts w:ascii="Times New Roman CYR" w:hAnsi="Times New Roman CYR" w:cs="Times New Roman CYR"/>
          <w:szCs w:val="28"/>
        </w:rPr>
        <w:t xml:space="preserve"> </w:t>
      </w:r>
      <w:r w:rsidR="001A3F02" w:rsidRPr="00F1256C">
        <w:rPr>
          <w:rFonts w:ascii="Times New Roman CYR" w:hAnsi="Times New Roman CYR" w:cs="Times New Roman CYR"/>
          <w:szCs w:val="28"/>
        </w:rPr>
        <w:t>пункт 37</w:t>
      </w:r>
      <w:r w:rsidR="00142CA3" w:rsidRPr="00F1256C">
        <w:rPr>
          <w:rFonts w:ascii="Times New Roman CYR" w:hAnsi="Times New Roman CYR" w:cs="Times New Roman CYR"/>
          <w:szCs w:val="28"/>
        </w:rPr>
        <w:t xml:space="preserve"> изложить в следующей редакции</w:t>
      </w:r>
      <w:r w:rsidR="001A3F02" w:rsidRPr="00F1256C">
        <w:rPr>
          <w:rFonts w:ascii="Times New Roman CYR" w:hAnsi="Times New Roman CYR" w:cs="Times New Roman CYR"/>
          <w:szCs w:val="28"/>
        </w:rPr>
        <w:t>:</w:t>
      </w:r>
    </w:p>
    <w:p w:rsidR="00142CA3" w:rsidRDefault="001A3F02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</w:t>
      </w:r>
      <w:r w:rsidR="00142CA3">
        <w:rPr>
          <w:rFonts w:ascii="Times New Roman CYR" w:hAnsi="Times New Roman CYR" w:cs="Times New Roman CYR"/>
          <w:szCs w:val="28"/>
        </w:rPr>
        <w:t xml:space="preserve">37. Муниципальные бюджетные, автономные и казенные учреждения представляют главным распорядителям средств бюджета города Липецка отчет о выполнении муниципального задания, предусмотренный приложением № 2 к настоящему Положению, в соответствии с требованиями, установленными в муниципальном задании. </w:t>
      </w:r>
    </w:p>
    <w:p w:rsidR="001A3F02" w:rsidRDefault="001A3F02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Указанный </w:t>
      </w:r>
      <w:hyperlink r:id="rId13" w:history="1">
        <w:r w:rsidRPr="00A5384C">
          <w:rPr>
            <w:rFonts w:ascii="Times New Roman CYR" w:hAnsi="Times New Roman CYR" w:cs="Times New Roman CYR"/>
            <w:szCs w:val="28"/>
          </w:rPr>
          <w:t>отчет</w:t>
        </w:r>
      </w:hyperlink>
      <w:r w:rsidRPr="00A5384C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представляется в сроки, установленные муниципальным заданием, но не позднее </w:t>
      </w:r>
      <w:r w:rsidR="00805E2D">
        <w:rPr>
          <w:rFonts w:ascii="Times New Roman CYR" w:hAnsi="Times New Roman CYR" w:cs="Times New Roman CYR"/>
          <w:szCs w:val="28"/>
        </w:rPr>
        <w:t xml:space="preserve">10 февраля </w:t>
      </w:r>
      <w:r>
        <w:rPr>
          <w:rFonts w:ascii="Times New Roman CYR" w:hAnsi="Times New Roman CYR" w:cs="Times New Roman CYR"/>
          <w:szCs w:val="28"/>
        </w:rPr>
        <w:t>финансового года, следующего за отчетным.</w:t>
      </w:r>
    </w:p>
    <w:p w:rsidR="001A3F02" w:rsidRDefault="001A3F02" w:rsidP="0050347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случае если </w:t>
      </w:r>
      <w:r w:rsidR="00A60E92">
        <w:rPr>
          <w:rFonts w:ascii="Times New Roman CYR" w:hAnsi="Times New Roman CYR" w:cs="Times New Roman CYR"/>
          <w:szCs w:val="28"/>
        </w:rPr>
        <w:t>главным распорядителем средств бюджета города Липецка</w:t>
      </w:r>
      <w:r>
        <w:rPr>
          <w:rFonts w:ascii="Times New Roman CYR" w:hAnsi="Times New Roman CYR" w:cs="Times New Roman CYR"/>
          <w:szCs w:val="28"/>
        </w:rPr>
        <w:t xml:space="preserve">, предусмотрено представление отчета о выполнении муниципального задания в части, касающейся показателей объема оказания муниципальных услуг </w:t>
      </w:r>
      <w:r>
        <w:rPr>
          <w:rFonts w:ascii="Times New Roman CYR" w:hAnsi="Times New Roman CYR" w:cs="Times New Roman CYR"/>
          <w:szCs w:val="28"/>
        </w:rPr>
        <w:lastRenderedPageBreak/>
        <w:t xml:space="preserve">(выполнения работ), на иную дату (ежемесячно, ежеквартально), показатели отчета формируются на отчетную дату нарастающим итогом с начала года. При этом </w:t>
      </w:r>
      <w:r w:rsidR="00A60E92">
        <w:rPr>
          <w:rFonts w:ascii="Times New Roman CYR" w:hAnsi="Times New Roman CYR" w:cs="Times New Roman CYR"/>
          <w:szCs w:val="28"/>
        </w:rPr>
        <w:t>главный распорядитель средств бюджета города Липецка</w:t>
      </w:r>
      <w:r>
        <w:rPr>
          <w:rFonts w:ascii="Times New Roman CYR" w:hAnsi="Times New Roman CYR" w:cs="Times New Roman CYR"/>
          <w:szCs w:val="28"/>
        </w:rPr>
        <w:t>, вправе установить плановые показатели достижения результатов на установленную им отчетную дату в процентах от годового объема оказания муниципальных услуг (выполнения работ) или в натуральных показателях как для муниципального задания в целом, так и относительно его части (с учетом неравномерного процесса их оказания (выполнения).</w:t>
      </w:r>
    </w:p>
    <w:p w:rsidR="00142CA3" w:rsidRDefault="00476905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hyperlink r:id="rId14" w:history="1">
        <w:r w:rsidRPr="00511629">
          <w:rPr>
            <w:rFonts w:ascii="Times New Roman CYR" w:hAnsi="Times New Roman CYR" w:cs="Times New Roman CYR"/>
            <w:szCs w:val="28"/>
          </w:rPr>
          <w:t>Правила</w:t>
        </w:r>
      </w:hyperlink>
      <w:r w:rsidRPr="0051162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осуществления контроля </w:t>
      </w:r>
      <w:r w:rsidR="00511629">
        <w:rPr>
          <w:rFonts w:ascii="Times New Roman CYR" w:hAnsi="Times New Roman CYR" w:cs="Times New Roman CYR"/>
          <w:szCs w:val="28"/>
        </w:rPr>
        <w:t xml:space="preserve">за выполнением муниципального задания муниципальными учреждениями </w:t>
      </w:r>
      <w:r w:rsidR="00B94445">
        <w:rPr>
          <w:rFonts w:ascii="Times New Roman CYR" w:hAnsi="Times New Roman CYR" w:cs="Times New Roman CYR"/>
          <w:szCs w:val="28"/>
        </w:rPr>
        <w:t xml:space="preserve">устанавливаются </w:t>
      </w:r>
      <w:r>
        <w:rPr>
          <w:rFonts w:ascii="Times New Roman CYR" w:hAnsi="Times New Roman CYR" w:cs="Times New Roman CYR"/>
          <w:szCs w:val="28"/>
        </w:rPr>
        <w:t>главными распорядителями средств</w:t>
      </w:r>
      <w:r w:rsidR="00511629">
        <w:rPr>
          <w:rFonts w:ascii="Times New Roman CYR" w:hAnsi="Times New Roman CYR" w:cs="Times New Roman CYR"/>
          <w:szCs w:val="28"/>
        </w:rPr>
        <w:t xml:space="preserve"> бюджета города Липецка</w:t>
      </w:r>
      <w:r>
        <w:rPr>
          <w:rFonts w:ascii="Times New Roman CYR" w:hAnsi="Times New Roman CYR" w:cs="Times New Roman CYR"/>
          <w:szCs w:val="28"/>
        </w:rPr>
        <w:t>.</w:t>
      </w:r>
    </w:p>
    <w:p w:rsidR="00476905" w:rsidRDefault="00142CA3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Контроль за выполнением муниципального задания муниципальными учреждениями осуществляют главные распорядители средств бюджета города Липецка.</w:t>
      </w:r>
      <w:r w:rsidR="00476905">
        <w:rPr>
          <w:rFonts w:ascii="Times New Roman CYR" w:hAnsi="Times New Roman CYR" w:cs="Times New Roman CYR"/>
          <w:szCs w:val="28"/>
        </w:rPr>
        <w:t>»</w:t>
      </w:r>
      <w:r w:rsidR="00511629">
        <w:rPr>
          <w:rFonts w:ascii="Times New Roman CYR" w:hAnsi="Times New Roman CYR" w:cs="Times New Roman CYR"/>
          <w:szCs w:val="28"/>
        </w:rPr>
        <w:t>;</w:t>
      </w:r>
    </w:p>
    <w:p w:rsidR="00503476" w:rsidRDefault="00503476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2.13. дополнить пунктом 38 следующего содержания:</w:t>
      </w:r>
    </w:p>
    <w:p w:rsidR="00503476" w:rsidRDefault="00503476" w:rsidP="006401B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</w:t>
      </w:r>
      <w:r w:rsidR="00B43871">
        <w:rPr>
          <w:rFonts w:ascii="Times New Roman CYR" w:hAnsi="Times New Roman CYR" w:cs="Times New Roman CYR"/>
          <w:szCs w:val="28"/>
        </w:rPr>
        <w:t xml:space="preserve">38. </w:t>
      </w:r>
      <w:r>
        <w:rPr>
          <w:rFonts w:ascii="Times New Roman CYR" w:hAnsi="Times New Roman CYR" w:cs="Times New Roman CYR"/>
          <w:szCs w:val="28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работ), если такие показатели установлены в муниципальном задании.».</w:t>
      </w:r>
    </w:p>
    <w:p w:rsidR="00D2063F" w:rsidRDefault="00F6350E" w:rsidP="0051162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511629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>14.</w:t>
      </w:r>
      <w:r w:rsidR="00511629">
        <w:rPr>
          <w:rFonts w:ascii="Times New Roman CYR" w:hAnsi="Times New Roman CYR" w:cs="Times New Roman CYR"/>
          <w:szCs w:val="28"/>
        </w:rPr>
        <w:t xml:space="preserve"> </w:t>
      </w:r>
      <w:r w:rsidR="00FD45DA">
        <w:rPr>
          <w:rFonts w:ascii="Times New Roman CYR" w:hAnsi="Times New Roman CYR" w:cs="Times New Roman CYR"/>
          <w:szCs w:val="28"/>
        </w:rPr>
        <w:t>Приложения</w:t>
      </w:r>
      <w:r w:rsidR="000A5C1D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№ </w:t>
      </w:r>
      <w:r w:rsidR="000A5C1D">
        <w:rPr>
          <w:rFonts w:ascii="Times New Roman CYR" w:hAnsi="Times New Roman CYR" w:cs="Times New Roman CYR"/>
          <w:szCs w:val="28"/>
        </w:rPr>
        <w:t xml:space="preserve">1 и </w:t>
      </w:r>
      <w:r>
        <w:rPr>
          <w:rFonts w:ascii="Times New Roman CYR" w:hAnsi="Times New Roman CYR" w:cs="Times New Roman CYR"/>
          <w:szCs w:val="28"/>
        </w:rPr>
        <w:t>№ 2 к П</w:t>
      </w:r>
      <w:r w:rsidR="000A5C1D">
        <w:rPr>
          <w:rFonts w:ascii="Times New Roman CYR" w:hAnsi="Times New Roman CYR" w:cs="Times New Roman CYR"/>
          <w:szCs w:val="28"/>
        </w:rPr>
        <w:t xml:space="preserve">оложению </w:t>
      </w:r>
      <w:r w:rsidRPr="005013A2">
        <w:rPr>
          <w:rFonts w:ascii="Times New Roman CYR" w:hAnsi="Times New Roman CYR"/>
          <w:szCs w:val="28"/>
        </w:rPr>
        <w:t xml:space="preserve">о </w:t>
      </w:r>
      <w:r>
        <w:rPr>
          <w:rFonts w:ascii="Times New Roman CYR" w:hAnsi="Times New Roman CYR"/>
          <w:szCs w:val="28"/>
        </w:rPr>
        <w:t xml:space="preserve">порядке формирования муниципального задания на оказание муниципальных услуг (выполнение работ) в отношении муниципальных учреждений города Липецка и финансового обеспечения выполнения муниципального задания </w:t>
      </w:r>
      <w:r w:rsidR="00FD45DA" w:rsidRPr="00F1256C">
        <w:rPr>
          <w:rFonts w:ascii="Times New Roman CYR" w:hAnsi="Times New Roman CYR" w:cs="Times New Roman CYR"/>
          <w:szCs w:val="28"/>
        </w:rPr>
        <w:t xml:space="preserve">изложить в </w:t>
      </w:r>
      <w:r w:rsidRPr="00F1256C">
        <w:rPr>
          <w:rFonts w:ascii="Times New Roman CYR" w:hAnsi="Times New Roman CYR" w:cs="Times New Roman CYR"/>
          <w:szCs w:val="28"/>
        </w:rPr>
        <w:t>новой</w:t>
      </w:r>
      <w:r w:rsidR="00FD45DA">
        <w:rPr>
          <w:rFonts w:ascii="Times New Roman CYR" w:hAnsi="Times New Roman CYR" w:cs="Times New Roman CYR"/>
          <w:szCs w:val="28"/>
        </w:rPr>
        <w:t xml:space="preserve"> редакции</w:t>
      </w:r>
      <w:r w:rsidR="004030AB">
        <w:rPr>
          <w:rFonts w:ascii="Times New Roman CYR" w:hAnsi="Times New Roman CYR" w:cs="Times New Roman CYR"/>
          <w:szCs w:val="28"/>
        </w:rPr>
        <w:t xml:space="preserve"> (приложения №1,№2)</w:t>
      </w:r>
      <w:r w:rsidR="00FD45DA">
        <w:rPr>
          <w:rFonts w:ascii="Times New Roman CYR" w:hAnsi="Times New Roman CYR" w:cs="Times New Roman CYR"/>
          <w:szCs w:val="28"/>
        </w:rPr>
        <w:t>.</w:t>
      </w:r>
    </w:p>
    <w:p w:rsidR="0001092E" w:rsidRDefault="00F6350E" w:rsidP="007E3900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>
        <w:rPr>
          <w:rFonts w:ascii="Times New Roman CYR" w:hAnsi="Times New Roman CYR" w:cs="Times New Roman CYR"/>
          <w:szCs w:val="28"/>
        </w:rPr>
        <w:t>3</w:t>
      </w:r>
      <w:r w:rsidR="0001092E">
        <w:rPr>
          <w:rFonts w:ascii="Times New Roman CYR" w:hAnsi="Times New Roman CYR" w:cs="Times New Roman CYR"/>
          <w:szCs w:val="28"/>
        </w:rPr>
        <w:t xml:space="preserve">. </w:t>
      </w:r>
      <w:r w:rsidR="0001092E">
        <w:rPr>
          <w:rFonts w:eastAsia="Calibri"/>
          <w:szCs w:val="28"/>
          <w:lang w:eastAsia="en-US"/>
        </w:rPr>
        <w:t>Положения подпункта «б» пункта 2</w:t>
      </w:r>
      <w:r w:rsidR="007E3900">
        <w:rPr>
          <w:rFonts w:eastAsia="Calibri"/>
          <w:szCs w:val="28"/>
          <w:lang w:eastAsia="en-US"/>
        </w:rPr>
        <w:t>.1</w:t>
      </w:r>
      <w:r w:rsidR="0001092E">
        <w:rPr>
          <w:rFonts w:eastAsia="Calibri"/>
          <w:szCs w:val="28"/>
          <w:lang w:eastAsia="en-US"/>
        </w:rPr>
        <w:t xml:space="preserve">, пунктов </w:t>
      </w:r>
      <w:r w:rsidR="007E3900">
        <w:rPr>
          <w:rFonts w:eastAsia="Calibri"/>
          <w:szCs w:val="28"/>
          <w:lang w:eastAsia="en-US"/>
        </w:rPr>
        <w:t>2.3, 2.</w:t>
      </w:r>
      <w:r w:rsidR="00691404">
        <w:rPr>
          <w:rFonts w:eastAsia="Calibri"/>
          <w:szCs w:val="28"/>
          <w:lang w:eastAsia="en-US"/>
        </w:rPr>
        <w:t xml:space="preserve">5, </w:t>
      </w:r>
      <w:r w:rsidR="007E3900">
        <w:rPr>
          <w:rFonts w:eastAsia="Calibri"/>
          <w:szCs w:val="28"/>
          <w:lang w:eastAsia="en-US"/>
        </w:rPr>
        <w:t>2.13</w:t>
      </w:r>
      <w:r w:rsidR="00691404">
        <w:rPr>
          <w:rFonts w:eastAsia="Calibri"/>
          <w:szCs w:val="28"/>
          <w:lang w:eastAsia="en-US"/>
        </w:rPr>
        <w:t xml:space="preserve">, </w:t>
      </w:r>
      <w:r>
        <w:rPr>
          <w:rFonts w:eastAsia="Calibri"/>
          <w:szCs w:val="28"/>
          <w:lang w:eastAsia="en-US"/>
        </w:rPr>
        <w:t>2.14</w:t>
      </w:r>
      <w:r w:rsidR="0001092E">
        <w:rPr>
          <w:rFonts w:eastAsia="Calibri"/>
          <w:szCs w:val="28"/>
          <w:lang w:eastAsia="en-US"/>
        </w:rPr>
        <w:t xml:space="preserve"> настоящ</w:t>
      </w:r>
      <w:r w:rsidR="007E3900">
        <w:rPr>
          <w:rFonts w:eastAsia="Calibri"/>
          <w:szCs w:val="28"/>
          <w:lang w:eastAsia="en-US"/>
        </w:rPr>
        <w:t>его постановления</w:t>
      </w:r>
      <w:r w:rsidR="0001092E">
        <w:rPr>
          <w:rFonts w:eastAsia="Calibri"/>
          <w:szCs w:val="28"/>
          <w:lang w:eastAsia="en-US"/>
        </w:rPr>
        <w:t xml:space="preserve"> вступают в силу </w:t>
      </w:r>
      <w:r w:rsidR="007E3900">
        <w:rPr>
          <w:rFonts w:eastAsia="Calibri"/>
          <w:szCs w:val="28"/>
          <w:lang w:eastAsia="en-US"/>
        </w:rPr>
        <w:t>с 01.01.2018</w:t>
      </w:r>
      <w:r w:rsidR="0001092E">
        <w:rPr>
          <w:rFonts w:eastAsia="Calibri"/>
          <w:szCs w:val="28"/>
          <w:lang w:eastAsia="en-US"/>
        </w:rPr>
        <w:t>.</w:t>
      </w:r>
    </w:p>
    <w:p w:rsidR="0001092E" w:rsidRDefault="0001092E" w:rsidP="0001092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</w:p>
    <w:p w:rsidR="003040BB" w:rsidRPr="00D675DC" w:rsidRDefault="003040BB" w:rsidP="000754A5">
      <w:pPr>
        <w:ind w:firstLine="709"/>
        <w:jc w:val="both"/>
        <w:rPr>
          <w:rFonts w:ascii="Times New Roman CYR" w:hAnsi="Times New Roman CYR"/>
          <w:szCs w:val="28"/>
        </w:rPr>
      </w:pPr>
    </w:p>
    <w:p w:rsidR="00C401D3" w:rsidRDefault="00C401D3" w:rsidP="000E0EC5">
      <w:pPr>
        <w:jc w:val="both"/>
        <w:rPr>
          <w:rFonts w:ascii="Times New Roman CYR" w:hAnsi="Times New Roman CYR"/>
        </w:rPr>
      </w:pPr>
    </w:p>
    <w:p w:rsidR="00793173" w:rsidRDefault="00F737E9" w:rsidP="000E0EC5">
      <w:pPr>
        <w:jc w:val="both"/>
        <w:rPr>
          <w:rFonts w:ascii="Times New Roman CYR" w:hAnsi="Times New Roman CYR"/>
        </w:rPr>
      </w:pPr>
      <w:r w:rsidRPr="00914E87">
        <w:rPr>
          <w:rFonts w:ascii="Times New Roman CYR" w:hAnsi="Times New Roman CYR"/>
        </w:rPr>
        <w:t>Глава</w:t>
      </w:r>
      <w:r w:rsidR="00793173" w:rsidRPr="00914E87">
        <w:rPr>
          <w:rFonts w:ascii="Times New Roman CYR" w:hAnsi="Times New Roman CYR"/>
        </w:rPr>
        <w:t xml:space="preserve"> города Липецка                                                                    </w:t>
      </w:r>
      <w:r w:rsidR="0066440E" w:rsidRPr="00914E87">
        <w:rPr>
          <w:rFonts w:ascii="Times New Roman CYR" w:hAnsi="Times New Roman CYR"/>
        </w:rPr>
        <w:t xml:space="preserve">     </w:t>
      </w:r>
      <w:r w:rsidRPr="00914E87">
        <w:rPr>
          <w:rFonts w:ascii="Times New Roman CYR" w:hAnsi="Times New Roman CYR"/>
        </w:rPr>
        <w:t xml:space="preserve">          С.В.Иванов</w:t>
      </w:r>
    </w:p>
    <w:p w:rsidR="00C401D3" w:rsidRDefault="00C401D3" w:rsidP="000E0EC5">
      <w:pPr>
        <w:jc w:val="both"/>
        <w:rPr>
          <w:rFonts w:ascii="Times New Roman CYR" w:hAnsi="Times New Roman CYR"/>
        </w:rPr>
      </w:pPr>
    </w:p>
    <w:p w:rsidR="00DF516B" w:rsidRDefault="00DF516B" w:rsidP="000E0EC5">
      <w:pPr>
        <w:jc w:val="both"/>
        <w:rPr>
          <w:rFonts w:ascii="Times New Roman CYR" w:hAnsi="Times New Roman CYR"/>
        </w:rPr>
      </w:pPr>
    </w:p>
    <w:p w:rsidR="00DF516B" w:rsidRDefault="00DF516B" w:rsidP="000E0EC5">
      <w:pPr>
        <w:jc w:val="both"/>
        <w:rPr>
          <w:rFonts w:ascii="Times New Roman CYR" w:hAnsi="Times New Roman CYR"/>
        </w:rPr>
      </w:pPr>
    </w:p>
    <w:p w:rsidR="00DF516B" w:rsidRDefault="00DF516B" w:rsidP="000E0EC5">
      <w:pPr>
        <w:jc w:val="both"/>
        <w:rPr>
          <w:rFonts w:ascii="Times New Roman CYR" w:hAnsi="Times New Roman CYR"/>
        </w:rPr>
      </w:pPr>
    </w:p>
    <w:p w:rsidR="00DF516B" w:rsidRDefault="00DF516B" w:rsidP="000E0EC5">
      <w:pPr>
        <w:jc w:val="both"/>
        <w:rPr>
          <w:rFonts w:ascii="Times New Roman CYR" w:hAnsi="Times New Roman CYR"/>
        </w:rPr>
      </w:pPr>
    </w:p>
    <w:p w:rsidR="00DF516B" w:rsidRDefault="00DF516B" w:rsidP="000E0EC5">
      <w:pPr>
        <w:jc w:val="both"/>
        <w:rPr>
          <w:rFonts w:ascii="Times New Roman CYR" w:hAnsi="Times New Roman CYR"/>
        </w:rPr>
      </w:pPr>
    </w:p>
    <w:p w:rsidR="00DF516B" w:rsidRDefault="00DF516B" w:rsidP="000E0EC5">
      <w:pPr>
        <w:jc w:val="both"/>
        <w:rPr>
          <w:rFonts w:ascii="Times New Roman CYR" w:hAnsi="Times New Roman CYR"/>
        </w:rPr>
      </w:pPr>
    </w:p>
    <w:p w:rsidR="001C0580" w:rsidRDefault="001C0580" w:rsidP="000E0EC5">
      <w:pPr>
        <w:jc w:val="both"/>
        <w:rPr>
          <w:rFonts w:ascii="Times New Roman CYR" w:hAnsi="Times New Roman CYR"/>
        </w:rPr>
      </w:pPr>
    </w:p>
    <w:p w:rsidR="00ED2ABD" w:rsidRDefault="00ED2ABD" w:rsidP="000E0EC5">
      <w:pPr>
        <w:jc w:val="both"/>
        <w:rPr>
          <w:rFonts w:ascii="Times New Roman CYR" w:hAnsi="Times New Roman CYR"/>
        </w:rPr>
      </w:pPr>
    </w:p>
    <w:p w:rsidR="007E5B6D" w:rsidRDefault="007E5B6D" w:rsidP="0079635C">
      <w:pPr>
        <w:jc w:val="both"/>
      </w:pPr>
    </w:p>
    <w:p w:rsidR="0079635C" w:rsidRDefault="0079635C" w:rsidP="0079635C">
      <w:pPr>
        <w:jc w:val="both"/>
        <w:sectPr w:rsidR="0079635C" w:rsidSect="00044032">
          <w:headerReference w:type="default" r:id="rId15"/>
          <w:pgSz w:w="11906" w:h="16838" w:code="9"/>
          <w:pgMar w:top="709" w:right="567" w:bottom="1134" w:left="1418" w:header="510" w:footer="454" w:gutter="0"/>
          <w:cols w:space="708"/>
          <w:titlePg/>
          <w:docGrid w:linePitch="381"/>
        </w:sectPr>
      </w:pPr>
    </w:p>
    <w:p w:rsidR="0079635C" w:rsidRDefault="0079635C" w:rsidP="0079635C">
      <w:pPr>
        <w:jc w:val="both"/>
      </w:pPr>
    </w:p>
    <w:p w:rsidR="0079635C" w:rsidRDefault="0079635C" w:rsidP="0079635C">
      <w:pPr>
        <w:ind w:left="8505"/>
        <w:rPr>
          <w:szCs w:val="28"/>
        </w:rPr>
      </w:pPr>
      <w:r>
        <w:rPr>
          <w:szCs w:val="28"/>
        </w:rPr>
        <w:t>Приложение №1</w:t>
      </w:r>
    </w:p>
    <w:p w:rsidR="0079635C" w:rsidRDefault="0079635C" w:rsidP="0079635C">
      <w:pPr>
        <w:ind w:left="8505"/>
        <w:rPr>
          <w:szCs w:val="28"/>
        </w:rPr>
      </w:pPr>
      <w:r>
        <w:rPr>
          <w:szCs w:val="28"/>
        </w:rPr>
        <w:t xml:space="preserve">к постановлению администрации города Липецка </w:t>
      </w:r>
    </w:p>
    <w:p w:rsidR="0079635C" w:rsidRDefault="0079635C" w:rsidP="0079635C">
      <w:pPr>
        <w:ind w:left="8505"/>
        <w:rPr>
          <w:szCs w:val="28"/>
        </w:rPr>
      </w:pPr>
      <w:r>
        <w:rPr>
          <w:szCs w:val="28"/>
        </w:rPr>
        <w:t>от 29.12.2017 № 2939</w:t>
      </w:r>
    </w:p>
    <w:p w:rsidR="0079635C" w:rsidRDefault="0079635C" w:rsidP="0079635C">
      <w:pPr>
        <w:ind w:left="8505"/>
        <w:rPr>
          <w:szCs w:val="28"/>
        </w:rPr>
      </w:pPr>
    </w:p>
    <w:p w:rsidR="0079635C" w:rsidRDefault="0079635C" w:rsidP="0079635C">
      <w:pPr>
        <w:ind w:left="8505"/>
        <w:rPr>
          <w:szCs w:val="28"/>
        </w:rPr>
      </w:pPr>
      <w:r>
        <w:rPr>
          <w:szCs w:val="28"/>
        </w:rPr>
        <w:t>Приложение № 1</w:t>
      </w:r>
    </w:p>
    <w:p w:rsidR="0079635C" w:rsidRDefault="0079635C" w:rsidP="0079635C">
      <w:pPr>
        <w:ind w:left="8505"/>
        <w:rPr>
          <w:szCs w:val="28"/>
        </w:rPr>
      </w:pPr>
      <w:r>
        <w:rPr>
          <w:szCs w:val="28"/>
        </w:rPr>
        <w:t>к Положению о порядке формирования муниципального задания на оказание муниципальных услуг (выполнение работ) в отношении муниципальных учреждений города Липецка и финансового обеспечения выполнения муниципального задания</w:t>
      </w:r>
    </w:p>
    <w:p w:rsidR="0079635C" w:rsidRDefault="0079635C" w:rsidP="0079635C">
      <w:pPr>
        <w:ind w:left="8505"/>
        <w:rPr>
          <w:szCs w:val="28"/>
        </w:rPr>
      </w:pPr>
    </w:p>
    <w:p w:rsidR="0079635C" w:rsidRDefault="0079635C" w:rsidP="0079635C">
      <w:pPr>
        <w:ind w:left="6804"/>
        <w:jc w:val="center"/>
        <w:rPr>
          <w:szCs w:val="28"/>
        </w:rPr>
      </w:pPr>
      <w:r>
        <w:rPr>
          <w:szCs w:val="28"/>
        </w:rPr>
        <w:t>УТВЕРЖДАЮ</w:t>
      </w:r>
    </w:p>
    <w:p w:rsidR="0079635C" w:rsidRDefault="0079635C" w:rsidP="0079635C">
      <w:pPr>
        <w:ind w:left="6804"/>
        <w:jc w:val="both"/>
        <w:rPr>
          <w:szCs w:val="28"/>
        </w:rPr>
      </w:pPr>
      <w:r>
        <w:rPr>
          <w:szCs w:val="28"/>
        </w:rPr>
        <w:t>Руководитель</w:t>
      </w:r>
    </w:p>
    <w:p w:rsidR="0079635C" w:rsidRPr="008C4DC4" w:rsidRDefault="0079635C" w:rsidP="0079635C">
      <w:pPr>
        <w:ind w:left="6804"/>
        <w:jc w:val="both"/>
        <w:rPr>
          <w:sz w:val="24"/>
          <w:szCs w:val="24"/>
        </w:rPr>
      </w:pPr>
      <w:r w:rsidRPr="008C4DC4">
        <w:rPr>
          <w:sz w:val="24"/>
          <w:szCs w:val="24"/>
        </w:rPr>
        <w:t>(уполномоченное лицо)</w:t>
      </w:r>
    </w:p>
    <w:p w:rsidR="0079635C" w:rsidRDefault="0079635C" w:rsidP="0079635C">
      <w:pPr>
        <w:ind w:left="6804"/>
        <w:jc w:val="both"/>
        <w:rPr>
          <w:szCs w:val="28"/>
        </w:rPr>
      </w:pPr>
      <w:r>
        <w:rPr>
          <w:szCs w:val="28"/>
        </w:rPr>
        <w:t>_______________________________________________________</w:t>
      </w:r>
    </w:p>
    <w:p w:rsidR="0079635C" w:rsidRPr="008C4DC4" w:rsidRDefault="0079635C" w:rsidP="0079635C">
      <w:pPr>
        <w:ind w:left="6804"/>
        <w:jc w:val="center"/>
        <w:rPr>
          <w:sz w:val="24"/>
          <w:szCs w:val="24"/>
        </w:rPr>
      </w:pPr>
      <w:r>
        <w:rPr>
          <w:szCs w:val="28"/>
        </w:rPr>
        <w:t>(</w:t>
      </w:r>
      <w:r w:rsidRPr="008C4DC4">
        <w:rPr>
          <w:sz w:val="24"/>
          <w:szCs w:val="24"/>
        </w:rPr>
        <w:t>наименование органа, осуществляющего функции и полномочия учредителя муниципального учреждения)</w:t>
      </w:r>
    </w:p>
    <w:p w:rsidR="0079635C" w:rsidRDefault="0079635C" w:rsidP="0079635C">
      <w:pPr>
        <w:ind w:left="6804"/>
        <w:rPr>
          <w:szCs w:val="28"/>
        </w:rPr>
      </w:pPr>
      <w:r>
        <w:rPr>
          <w:szCs w:val="28"/>
        </w:rPr>
        <w:t>__________________    _____________    ____________________</w:t>
      </w:r>
    </w:p>
    <w:p w:rsidR="0079635C" w:rsidRPr="008C4DC4" w:rsidRDefault="0079635C" w:rsidP="0079635C">
      <w:pPr>
        <w:ind w:left="6804"/>
        <w:rPr>
          <w:sz w:val="24"/>
          <w:szCs w:val="24"/>
        </w:rPr>
      </w:pPr>
      <w:r w:rsidRPr="008C4DC4">
        <w:rPr>
          <w:sz w:val="24"/>
          <w:szCs w:val="24"/>
        </w:rPr>
        <w:t xml:space="preserve">       (должность)                  </w:t>
      </w:r>
      <w:r>
        <w:rPr>
          <w:sz w:val="24"/>
          <w:szCs w:val="24"/>
        </w:rPr>
        <w:t xml:space="preserve">     </w:t>
      </w:r>
      <w:r w:rsidRPr="008C4DC4">
        <w:rPr>
          <w:sz w:val="24"/>
          <w:szCs w:val="24"/>
        </w:rPr>
        <w:t xml:space="preserve">(подпись)         </w:t>
      </w:r>
      <w:r>
        <w:rPr>
          <w:sz w:val="24"/>
          <w:szCs w:val="24"/>
        </w:rPr>
        <w:t xml:space="preserve">        </w:t>
      </w:r>
      <w:r w:rsidRPr="008C4DC4">
        <w:rPr>
          <w:sz w:val="24"/>
          <w:szCs w:val="24"/>
        </w:rPr>
        <w:t>(расшифровка подписи)</w:t>
      </w:r>
    </w:p>
    <w:p w:rsidR="0079635C" w:rsidRDefault="0079635C" w:rsidP="0079635C">
      <w:pPr>
        <w:ind w:left="6804"/>
        <w:rPr>
          <w:szCs w:val="28"/>
        </w:rPr>
      </w:pPr>
      <w:r>
        <w:rPr>
          <w:szCs w:val="28"/>
        </w:rPr>
        <w:t>«_____» __________________________ 20 _____ г.</w:t>
      </w:r>
    </w:p>
    <w:p w:rsidR="0079635C" w:rsidRDefault="0079635C" w:rsidP="0079635C">
      <w:pPr>
        <w:ind w:left="6804"/>
        <w:rPr>
          <w:szCs w:val="28"/>
        </w:rPr>
      </w:pPr>
    </w:p>
    <w:p w:rsidR="0079635C" w:rsidRDefault="0079635C" w:rsidP="0079635C">
      <w:pPr>
        <w:jc w:val="center"/>
        <w:rPr>
          <w:szCs w:val="28"/>
        </w:rPr>
      </w:pPr>
      <w:r w:rsidRPr="00562D9A">
        <w:rPr>
          <w:b/>
          <w:szCs w:val="28"/>
        </w:rPr>
        <w:t>МУНИЦИПАЛЬНОЕ ЗАДАНИЕ</w:t>
      </w:r>
      <w:r>
        <w:rPr>
          <w:b/>
          <w:szCs w:val="28"/>
        </w:rPr>
        <w:t xml:space="preserve"> №        </w:t>
      </w:r>
      <w:r>
        <w:rPr>
          <w:rFonts w:ascii="Arial" w:hAnsi="Arial" w:cs="Arial"/>
          <w:sz w:val="20"/>
        </w:rPr>
        <w:t>&lt;1&gt;</w:t>
      </w:r>
    </w:p>
    <w:p w:rsidR="0079635C" w:rsidRDefault="0079635C" w:rsidP="0079635C">
      <w:pPr>
        <w:jc w:val="center"/>
        <w:rPr>
          <w:szCs w:val="28"/>
        </w:rPr>
      </w:pPr>
      <w:r>
        <w:rPr>
          <w:szCs w:val="28"/>
        </w:rPr>
        <w:t>На 20___ год и на плановый период 20___ и 20___ годов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8"/>
        <w:gridCol w:w="2264"/>
        <w:gridCol w:w="1614"/>
      </w:tblGrid>
      <w:tr w:rsidR="0079635C" w:rsidTr="004F4746">
        <w:tc>
          <w:tcPr>
            <w:tcW w:w="10910" w:type="dxa"/>
          </w:tcPr>
          <w:p w:rsidR="0079635C" w:rsidRDefault="0079635C" w:rsidP="004F4746">
            <w:pPr>
              <w:rPr>
                <w:szCs w:val="28"/>
              </w:rPr>
            </w:pP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79635C" w:rsidRDefault="0079635C" w:rsidP="004F4746">
            <w:pPr>
              <w:rPr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5C" w:rsidRDefault="0079635C" w:rsidP="004F47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Коды</w:t>
            </w:r>
          </w:p>
        </w:tc>
      </w:tr>
      <w:tr w:rsidR="0079635C" w:rsidTr="004F4746">
        <w:tc>
          <w:tcPr>
            <w:tcW w:w="10910" w:type="dxa"/>
          </w:tcPr>
          <w:p w:rsidR="0079635C" w:rsidRDefault="0079635C" w:rsidP="004F4746">
            <w:pPr>
              <w:rPr>
                <w:szCs w:val="28"/>
              </w:rPr>
            </w:pPr>
            <w:r>
              <w:rPr>
                <w:szCs w:val="28"/>
              </w:rPr>
              <w:t>Наименование муниципального учреждения _____________________________________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79635C" w:rsidRPr="0010076B" w:rsidRDefault="0079635C" w:rsidP="004F4746">
            <w:pPr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Форма по ОКУД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5C" w:rsidRDefault="0079635C" w:rsidP="004F47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0506001</w:t>
            </w:r>
          </w:p>
        </w:tc>
      </w:tr>
      <w:tr w:rsidR="0079635C" w:rsidTr="004F4746">
        <w:trPr>
          <w:trHeight w:val="503"/>
        </w:trPr>
        <w:tc>
          <w:tcPr>
            <w:tcW w:w="10910" w:type="dxa"/>
          </w:tcPr>
          <w:p w:rsidR="0079635C" w:rsidRDefault="0079635C" w:rsidP="004F4746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</w:t>
            </w:r>
          </w:p>
          <w:p w:rsidR="0079635C" w:rsidRDefault="0079635C" w:rsidP="004F4746">
            <w:pPr>
              <w:rPr>
                <w:szCs w:val="28"/>
              </w:rPr>
            </w:pP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79635C" w:rsidRPr="0010076B" w:rsidRDefault="0079635C" w:rsidP="004F4746">
            <w:pPr>
              <w:jc w:val="right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Дата начала</w:t>
            </w:r>
          </w:p>
          <w:p w:rsidR="0079635C" w:rsidRPr="0010076B" w:rsidRDefault="0079635C" w:rsidP="004F4746">
            <w:pPr>
              <w:jc w:val="right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действия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5C" w:rsidRDefault="0079635C" w:rsidP="004F4746">
            <w:pPr>
              <w:jc w:val="center"/>
              <w:rPr>
                <w:szCs w:val="28"/>
              </w:rPr>
            </w:pPr>
          </w:p>
        </w:tc>
      </w:tr>
      <w:tr w:rsidR="0079635C" w:rsidTr="004F4746">
        <w:trPr>
          <w:trHeight w:val="503"/>
        </w:trPr>
        <w:tc>
          <w:tcPr>
            <w:tcW w:w="10910" w:type="dxa"/>
          </w:tcPr>
          <w:p w:rsidR="0079635C" w:rsidRDefault="0079635C" w:rsidP="004F4746">
            <w:pPr>
              <w:rPr>
                <w:szCs w:val="28"/>
              </w:rPr>
            </w:pPr>
            <w:r>
              <w:rPr>
                <w:szCs w:val="28"/>
              </w:rPr>
              <w:t>Вид муниципального учреждения _______________________</w:t>
            </w:r>
            <w:r>
              <w:rPr>
                <w:szCs w:val="28"/>
              </w:rPr>
              <w:softHyphen/>
            </w:r>
            <w:r>
              <w:rPr>
                <w:szCs w:val="28"/>
              </w:rPr>
              <w:softHyphen/>
            </w:r>
            <w:r>
              <w:rPr>
                <w:szCs w:val="28"/>
              </w:rPr>
              <w:softHyphen/>
            </w:r>
            <w:r>
              <w:rPr>
                <w:szCs w:val="28"/>
              </w:rPr>
              <w:softHyphen/>
            </w:r>
            <w:r>
              <w:rPr>
                <w:szCs w:val="28"/>
              </w:rPr>
              <w:softHyphen/>
            </w:r>
            <w:r>
              <w:rPr>
                <w:szCs w:val="28"/>
              </w:rPr>
              <w:softHyphen/>
            </w:r>
            <w:r>
              <w:rPr>
                <w:szCs w:val="28"/>
              </w:rPr>
              <w:softHyphen/>
            </w:r>
            <w:r>
              <w:rPr>
                <w:szCs w:val="28"/>
              </w:rPr>
              <w:softHyphen/>
              <w:t>_______________________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79635C" w:rsidRPr="0010076B" w:rsidRDefault="0079635C" w:rsidP="004F4746">
            <w:pPr>
              <w:jc w:val="right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Дата окончания</w:t>
            </w:r>
          </w:p>
          <w:p w:rsidR="0079635C" w:rsidRPr="0010076B" w:rsidRDefault="0079635C" w:rsidP="004F4746">
            <w:pPr>
              <w:jc w:val="right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 xml:space="preserve">действия </w:t>
            </w:r>
            <w:r w:rsidRPr="0010076B">
              <w:rPr>
                <w:rFonts w:ascii="Arial" w:hAnsi="Arial" w:cs="Arial"/>
                <w:sz w:val="18"/>
                <w:szCs w:val="18"/>
              </w:rPr>
              <w:t>&lt;2&gt;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5C" w:rsidRDefault="0079635C" w:rsidP="004F4746">
            <w:pPr>
              <w:jc w:val="center"/>
              <w:rPr>
                <w:szCs w:val="28"/>
              </w:rPr>
            </w:pPr>
          </w:p>
        </w:tc>
      </w:tr>
      <w:tr w:rsidR="0079635C" w:rsidTr="004F4746">
        <w:tc>
          <w:tcPr>
            <w:tcW w:w="10910" w:type="dxa"/>
          </w:tcPr>
          <w:p w:rsidR="0079635C" w:rsidRDefault="0079635C" w:rsidP="004F4746">
            <w:pPr>
              <w:rPr>
                <w:szCs w:val="28"/>
              </w:rPr>
            </w:pP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79635C" w:rsidRPr="0010076B" w:rsidRDefault="0079635C" w:rsidP="004F4746">
            <w:pPr>
              <w:jc w:val="right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по сводному реестру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5C" w:rsidRDefault="0079635C" w:rsidP="004F4746">
            <w:pPr>
              <w:rPr>
                <w:szCs w:val="28"/>
              </w:rPr>
            </w:pPr>
          </w:p>
        </w:tc>
      </w:tr>
      <w:tr w:rsidR="0079635C" w:rsidTr="004F4746">
        <w:tc>
          <w:tcPr>
            <w:tcW w:w="10910" w:type="dxa"/>
          </w:tcPr>
          <w:p w:rsidR="0079635C" w:rsidRDefault="0079635C" w:rsidP="004F4746">
            <w:pPr>
              <w:rPr>
                <w:szCs w:val="28"/>
              </w:rPr>
            </w:pP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79635C" w:rsidRPr="0010076B" w:rsidRDefault="0079635C" w:rsidP="004F4746">
            <w:pPr>
              <w:jc w:val="right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по ОКВЭД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5C" w:rsidRDefault="0079635C" w:rsidP="004F4746">
            <w:pPr>
              <w:rPr>
                <w:szCs w:val="28"/>
              </w:rPr>
            </w:pPr>
          </w:p>
        </w:tc>
      </w:tr>
      <w:tr w:rsidR="0079635C" w:rsidTr="004F4746">
        <w:tc>
          <w:tcPr>
            <w:tcW w:w="10910" w:type="dxa"/>
          </w:tcPr>
          <w:p w:rsidR="0079635C" w:rsidRDefault="0079635C" w:rsidP="004F4746">
            <w:pPr>
              <w:rPr>
                <w:szCs w:val="28"/>
              </w:rPr>
            </w:pPr>
            <w:r>
              <w:rPr>
                <w:szCs w:val="28"/>
              </w:rPr>
              <w:t>Виды деятельности муниципального учреждения _________________</w:t>
            </w:r>
            <w:r>
              <w:rPr>
                <w:szCs w:val="28"/>
              </w:rPr>
              <w:softHyphen/>
              <w:t>________________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79635C" w:rsidRPr="0010076B" w:rsidRDefault="0079635C" w:rsidP="004F4746">
            <w:pPr>
              <w:jc w:val="right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по ОКВЭД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5C" w:rsidRDefault="0079635C" w:rsidP="004F4746">
            <w:pPr>
              <w:rPr>
                <w:szCs w:val="28"/>
              </w:rPr>
            </w:pPr>
          </w:p>
        </w:tc>
      </w:tr>
      <w:tr w:rsidR="0079635C" w:rsidTr="004F4746">
        <w:tc>
          <w:tcPr>
            <w:tcW w:w="10910" w:type="dxa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(указывается вид деятельности муниципального учреждения из общероссийского базового перечня или регионального перечня)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79635C" w:rsidRPr="0010076B" w:rsidRDefault="0079635C" w:rsidP="004F4746">
            <w:pPr>
              <w:jc w:val="right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по ОКВЭД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5C" w:rsidRDefault="0079635C" w:rsidP="004F4746">
            <w:pPr>
              <w:rPr>
                <w:szCs w:val="28"/>
              </w:rPr>
            </w:pPr>
          </w:p>
        </w:tc>
      </w:tr>
    </w:tbl>
    <w:p w:rsidR="0079635C" w:rsidRDefault="0079635C" w:rsidP="0079635C">
      <w:pPr>
        <w:rPr>
          <w:szCs w:val="28"/>
        </w:rPr>
      </w:pPr>
    </w:p>
    <w:p w:rsidR="0079635C" w:rsidRPr="00695F48" w:rsidRDefault="0079635C" w:rsidP="0079635C">
      <w:pPr>
        <w:jc w:val="center"/>
        <w:rPr>
          <w:szCs w:val="28"/>
        </w:rPr>
      </w:pPr>
      <w:r>
        <w:rPr>
          <w:szCs w:val="28"/>
        </w:rPr>
        <w:t>ЧАСТЬ 1. Сведения об оказываемых муниципальных услугах</w:t>
      </w:r>
      <w:r>
        <w:rPr>
          <w:szCs w:val="28"/>
          <w:vertAlign w:val="superscript"/>
        </w:rPr>
        <w:t xml:space="preserve"> </w:t>
      </w:r>
      <w:r>
        <w:rPr>
          <w:rFonts w:ascii="Arial" w:hAnsi="Arial" w:cs="Arial"/>
          <w:sz w:val="20"/>
        </w:rPr>
        <w:t>&lt;3&gt;</w:t>
      </w:r>
    </w:p>
    <w:p w:rsidR="0079635C" w:rsidRDefault="0079635C" w:rsidP="0079635C">
      <w:pPr>
        <w:jc w:val="center"/>
        <w:rPr>
          <w:szCs w:val="28"/>
        </w:rPr>
      </w:pPr>
      <w:r>
        <w:rPr>
          <w:szCs w:val="28"/>
        </w:rPr>
        <w:t>Раздел ______</w:t>
      </w:r>
    </w:p>
    <w:p w:rsidR="0079635C" w:rsidRDefault="00044032" w:rsidP="0079635C">
      <w:pPr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892175" cy="1019175"/>
                <wp:effectExtent l="0" t="0" r="22225" b="28575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746" w:rsidRDefault="004F4746" w:rsidP="007963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.05pt;margin-top:11.25pt;width:70.25pt;height:80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">
                <v:textbox>
                  <w:txbxContent>
                    <w:p w:rsidR="004F4746" w:rsidRDefault="004F4746" w:rsidP="0079635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7243445</wp:posOffset>
                </wp:positionH>
                <wp:positionV relativeFrom="paragraph">
                  <wp:posOffset>154940</wp:posOffset>
                </wp:positionV>
                <wp:extent cx="1219200" cy="1143000"/>
                <wp:effectExtent l="0" t="0" r="19050" b="1905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746" w:rsidRPr="0010076B" w:rsidRDefault="004F4746" w:rsidP="0079635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0076B">
                              <w:rPr>
                                <w:sz w:val="18"/>
                                <w:szCs w:val="18"/>
                              </w:rPr>
                              <w:t>Код по общероссийскому базовому перечню или региональному перечню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70.35pt;margin-top:12.2pt;width:96pt;height:9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" strokecolor="window">
                <v:textbox>
                  <w:txbxContent>
                    <w:p w:rsidR="004F4746" w:rsidRPr="0010076B" w:rsidRDefault="004F4746" w:rsidP="0079635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0076B">
                        <w:rPr>
                          <w:sz w:val="18"/>
                          <w:szCs w:val="18"/>
                        </w:rPr>
                        <w:t>Код по общероссийскому базовому перечню или региональному перечню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1. Наименование муниципальной услуги_____________________________________________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________________________________________________________________________________        </w:t>
      </w:r>
    </w:p>
    <w:p w:rsidR="0079635C" w:rsidRDefault="0079635C" w:rsidP="0079635C">
      <w:pPr>
        <w:jc w:val="both"/>
        <w:rPr>
          <w:szCs w:val="2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2. Категории потребителей муниципальной услуги ____________________________________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79635C" w:rsidRDefault="0079635C" w:rsidP="0079635C">
      <w:pPr>
        <w:jc w:val="both"/>
        <w:rPr>
          <w:szCs w:val="2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3. Показатели, характеризующие объем и (или) качество муниципальной услуги: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 xml:space="preserve">3.1. Показатели, характеризующие качество муниципальной услуги </w:t>
      </w:r>
      <w:r>
        <w:rPr>
          <w:rFonts w:ascii="Arial" w:hAnsi="Arial" w:cs="Arial"/>
          <w:sz w:val="20"/>
        </w:rPr>
        <w:t>&lt;4&gt;</w:t>
      </w:r>
      <w:r>
        <w:rPr>
          <w:szCs w:val="28"/>
        </w:rPr>
        <w:t>:</w:t>
      </w:r>
    </w:p>
    <w:p w:rsidR="0079635C" w:rsidRDefault="0079635C" w:rsidP="0079635C">
      <w:pPr>
        <w:jc w:val="both"/>
        <w:rPr>
          <w:szCs w:val="28"/>
        </w:rPr>
      </w:pPr>
    </w:p>
    <w:tbl>
      <w:tblPr>
        <w:tblStyle w:val="a9"/>
        <w:tblW w:w="14994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134"/>
        <w:gridCol w:w="1134"/>
        <w:gridCol w:w="1134"/>
        <w:gridCol w:w="1134"/>
        <w:gridCol w:w="1276"/>
        <w:gridCol w:w="1134"/>
        <w:gridCol w:w="850"/>
        <w:gridCol w:w="1134"/>
        <w:gridCol w:w="993"/>
        <w:gridCol w:w="992"/>
        <w:gridCol w:w="1134"/>
        <w:gridCol w:w="994"/>
      </w:tblGrid>
      <w:tr w:rsidR="0079635C" w:rsidTr="004F4746">
        <w:tc>
          <w:tcPr>
            <w:tcW w:w="817" w:type="dxa"/>
            <w:vMerge w:val="restart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Уникальный номер реестровой записи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&lt;5&gt;</w:t>
            </w:r>
          </w:p>
        </w:tc>
        <w:tc>
          <w:tcPr>
            <w:tcW w:w="3402" w:type="dxa"/>
            <w:gridSpan w:val="3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  <w:r>
              <w:rPr>
                <w:sz w:val="18"/>
                <w:szCs w:val="18"/>
              </w:rPr>
              <w:t xml:space="preserve"> 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по справочникам)</w:t>
            </w:r>
          </w:p>
        </w:tc>
        <w:tc>
          <w:tcPr>
            <w:tcW w:w="2268" w:type="dxa"/>
            <w:gridSpan w:val="2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по справочникам)</w:t>
            </w:r>
          </w:p>
        </w:tc>
        <w:tc>
          <w:tcPr>
            <w:tcW w:w="3260" w:type="dxa"/>
            <w:gridSpan w:val="3"/>
            <w:vAlign w:val="center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3119" w:type="dxa"/>
            <w:gridSpan w:val="3"/>
            <w:vAlign w:val="center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Значение показателя качества муниципальной услуги</w:t>
            </w:r>
          </w:p>
        </w:tc>
        <w:tc>
          <w:tcPr>
            <w:tcW w:w="2128" w:type="dxa"/>
            <w:gridSpan w:val="2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A2853">
              <w:rPr>
                <w:sz w:val="18"/>
                <w:szCs w:val="18"/>
              </w:rPr>
              <w:t xml:space="preserve">опустимые (возможные) отклонения от установленных показателей качества </w:t>
            </w:r>
            <w:r>
              <w:rPr>
                <w:sz w:val="18"/>
                <w:szCs w:val="18"/>
              </w:rPr>
              <w:t xml:space="preserve">муниципальной </w:t>
            </w:r>
            <w:r w:rsidRPr="008A2853">
              <w:rPr>
                <w:sz w:val="18"/>
                <w:szCs w:val="18"/>
              </w:rPr>
              <w:t xml:space="preserve">услуги </w:t>
            </w:r>
            <w:hyperlink r:id="rId16" w:history="1">
              <w:r w:rsidRPr="008A2853">
                <w:rPr>
                  <w:color w:val="0000FF"/>
                  <w:sz w:val="18"/>
                  <w:szCs w:val="18"/>
                </w:rPr>
                <w:t xml:space="preserve">&lt;7&gt; </w:t>
              </w:r>
            </w:hyperlink>
          </w:p>
        </w:tc>
      </w:tr>
      <w:tr w:rsidR="0079635C" w:rsidTr="004F4746">
        <w:tc>
          <w:tcPr>
            <w:tcW w:w="817" w:type="dxa"/>
            <w:vMerge/>
            <w:vAlign w:val="center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(наименование показателя)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(наименование показателя)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(наименование показателя)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(наименование показателя)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(наименование показателя)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&lt;5&gt;</w:t>
            </w:r>
          </w:p>
        </w:tc>
        <w:tc>
          <w:tcPr>
            <w:tcW w:w="1276" w:type="dxa"/>
            <w:vMerge w:val="restart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наименование показателя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&lt;5&gt;</w:t>
            </w:r>
          </w:p>
        </w:tc>
        <w:tc>
          <w:tcPr>
            <w:tcW w:w="1984" w:type="dxa"/>
            <w:gridSpan w:val="2"/>
            <w:vAlign w:val="center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8A2853" w:rsidRDefault="0079635C" w:rsidP="004F4746">
            <w:pPr>
              <w:jc w:val="center"/>
              <w:rPr>
                <w:sz w:val="16"/>
                <w:szCs w:val="16"/>
              </w:rPr>
            </w:pPr>
            <w:r w:rsidRPr="008A2853">
              <w:rPr>
                <w:sz w:val="16"/>
                <w:szCs w:val="16"/>
              </w:rPr>
              <w:t>20__год</w:t>
            </w:r>
          </w:p>
          <w:p w:rsidR="0079635C" w:rsidRPr="008A2853" w:rsidRDefault="0079635C" w:rsidP="004F4746">
            <w:pPr>
              <w:jc w:val="center"/>
              <w:rPr>
                <w:sz w:val="16"/>
                <w:szCs w:val="16"/>
              </w:rPr>
            </w:pPr>
            <w:r w:rsidRPr="008A2853">
              <w:rPr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  <w:vAlign w:val="center"/>
          </w:tcPr>
          <w:p w:rsidR="0079635C" w:rsidRPr="008A2853" w:rsidRDefault="0079635C" w:rsidP="004F4746">
            <w:pPr>
              <w:jc w:val="center"/>
              <w:rPr>
                <w:sz w:val="16"/>
                <w:szCs w:val="16"/>
              </w:rPr>
            </w:pPr>
            <w:r w:rsidRPr="008A2853">
              <w:rPr>
                <w:sz w:val="16"/>
                <w:szCs w:val="16"/>
              </w:rPr>
              <w:t>20__год</w:t>
            </w:r>
          </w:p>
          <w:p w:rsidR="0079635C" w:rsidRPr="008A2853" w:rsidRDefault="0079635C" w:rsidP="004F4746">
            <w:pPr>
              <w:jc w:val="center"/>
              <w:rPr>
                <w:sz w:val="16"/>
                <w:szCs w:val="16"/>
              </w:rPr>
            </w:pPr>
            <w:r w:rsidRPr="008A2853">
              <w:rPr>
                <w:sz w:val="16"/>
                <w:szCs w:val="16"/>
              </w:rPr>
              <w:t>(1-й год</w:t>
            </w:r>
          </w:p>
          <w:p w:rsidR="0079635C" w:rsidRPr="008A2853" w:rsidRDefault="0079635C" w:rsidP="004F4746">
            <w:pPr>
              <w:jc w:val="center"/>
              <w:rPr>
                <w:sz w:val="16"/>
                <w:szCs w:val="16"/>
              </w:rPr>
            </w:pPr>
            <w:r w:rsidRPr="008A2853">
              <w:rPr>
                <w:sz w:val="16"/>
                <w:szCs w:val="16"/>
              </w:rPr>
              <w:t>планового</w:t>
            </w:r>
          </w:p>
          <w:p w:rsidR="0079635C" w:rsidRPr="008A2853" w:rsidRDefault="0079635C" w:rsidP="004F4746">
            <w:pPr>
              <w:jc w:val="center"/>
              <w:rPr>
                <w:sz w:val="16"/>
                <w:szCs w:val="16"/>
              </w:rPr>
            </w:pPr>
            <w:r w:rsidRPr="008A2853">
              <w:rPr>
                <w:sz w:val="16"/>
                <w:szCs w:val="16"/>
              </w:rPr>
              <w:t>периода)</w:t>
            </w:r>
          </w:p>
        </w:tc>
        <w:tc>
          <w:tcPr>
            <w:tcW w:w="992" w:type="dxa"/>
            <w:vMerge w:val="restart"/>
            <w:vAlign w:val="center"/>
          </w:tcPr>
          <w:p w:rsidR="0079635C" w:rsidRPr="008A2853" w:rsidRDefault="0079635C" w:rsidP="004F4746">
            <w:pPr>
              <w:jc w:val="center"/>
              <w:rPr>
                <w:sz w:val="16"/>
                <w:szCs w:val="16"/>
              </w:rPr>
            </w:pPr>
            <w:r w:rsidRPr="008A2853">
              <w:rPr>
                <w:sz w:val="16"/>
                <w:szCs w:val="16"/>
              </w:rPr>
              <w:t>20__год</w:t>
            </w:r>
          </w:p>
          <w:p w:rsidR="0079635C" w:rsidRPr="008A2853" w:rsidRDefault="0079635C" w:rsidP="004F4746">
            <w:pPr>
              <w:jc w:val="center"/>
              <w:rPr>
                <w:sz w:val="16"/>
                <w:szCs w:val="16"/>
              </w:rPr>
            </w:pPr>
            <w:r w:rsidRPr="008A2853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процентах</w:t>
            </w:r>
          </w:p>
        </w:tc>
        <w:tc>
          <w:tcPr>
            <w:tcW w:w="994" w:type="dxa"/>
            <w:vMerge w:val="restart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в абсолютных показателях</w:t>
            </w:r>
          </w:p>
        </w:tc>
      </w:tr>
      <w:tr w:rsidR="0079635C" w:rsidTr="004F4746">
        <w:tc>
          <w:tcPr>
            <w:tcW w:w="817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8A2853">
              <w:rPr>
                <w:sz w:val="18"/>
                <w:szCs w:val="18"/>
              </w:rPr>
              <w:t>аименование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&lt;5&gt;</w:t>
            </w:r>
          </w:p>
        </w:tc>
        <w:tc>
          <w:tcPr>
            <w:tcW w:w="850" w:type="dxa"/>
            <w:vAlign w:val="center"/>
          </w:tcPr>
          <w:p w:rsidR="0079635C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A2853">
              <w:rPr>
                <w:sz w:val="18"/>
                <w:szCs w:val="18"/>
              </w:rPr>
              <w:t>од по ОКЕИ</w:t>
            </w:r>
          </w:p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&lt;6&gt;</w:t>
            </w:r>
          </w:p>
        </w:tc>
        <w:tc>
          <w:tcPr>
            <w:tcW w:w="1134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79635C" w:rsidRPr="008A2853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  <w:tr w:rsidR="0079635C" w:rsidTr="004F4746">
        <w:tc>
          <w:tcPr>
            <w:tcW w:w="817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94" w:type="dxa"/>
          </w:tcPr>
          <w:p w:rsidR="0079635C" w:rsidRPr="008A2853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79635C" w:rsidTr="004F4746">
        <w:tc>
          <w:tcPr>
            <w:tcW w:w="817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79635C" w:rsidRPr="00695F48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</w:tr>
    </w:tbl>
    <w:p w:rsidR="0079635C" w:rsidRDefault="0079635C" w:rsidP="0079635C">
      <w:pPr>
        <w:jc w:val="both"/>
        <w:rPr>
          <w:szCs w:val="2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3.2. Показатели, характеризующие объем муниципальной услуги:</w:t>
      </w:r>
    </w:p>
    <w:p w:rsidR="0079635C" w:rsidRDefault="0079635C" w:rsidP="0079635C">
      <w:pPr>
        <w:jc w:val="both"/>
        <w:rPr>
          <w:szCs w:val="28"/>
        </w:rPr>
      </w:pPr>
    </w:p>
    <w:tbl>
      <w:tblPr>
        <w:tblStyle w:val="a9"/>
        <w:tblW w:w="15132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1134"/>
        <w:gridCol w:w="1134"/>
        <w:gridCol w:w="1134"/>
        <w:gridCol w:w="1134"/>
        <w:gridCol w:w="850"/>
        <w:gridCol w:w="851"/>
        <w:gridCol w:w="850"/>
        <w:gridCol w:w="851"/>
        <w:gridCol w:w="850"/>
        <w:gridCol w:w="851"/>
        <w:gridCol w:w="708"/>
        <w:gridCol w:w="567"/>
        <w:gridCol w:w="849"/>
      </w:tblGrid>
      <w:tr w:rsidR="0079635C" w:rsidTr="004F4746">
        <w:tc>
          <w:tcPr>
            <w:tcW w:w="817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lastRenderedPageBreak/>
              <w:t>Уникальный номер реестровой записи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2552" w:type="dxa"/>
            <w:gridSpan w:val="3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  <w:r>
              <w:rPr>
                <w:sz w:val="18"/>
                <w:szCs w:val="18"/>
              </w:rPr>
              <w:t xml:space="preserve"> ( по справочникам)</w:t>
            </w:r>
          </w:p>
        </w:tc>
        <w:tc>
          <w:tcPr>
            <w:tcW w:w="3118" w:type="dxa"/>
            <w:gridSpan w:val="3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409" w:type="dxa"/>
            <w:gridSpan w:val="3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Размер платы (цена, тариф)</w:t>
            </w:r>
            <w:r w:rsidRPr="002439B2">
              <w:rPr>
                <w:rFonts w:ascii="Arial" w:hAnsi="Arial" w:cs="Arial"/>
                <w:sz w:val="18"/>
                <w:szCs w:val="18"/>
              </w:rPr>
              <w:t xml:space="preserve"> &lt;8&gt;</w:t>
            </w:r>
          </w:p>
        </w:tc>
        <w:tc>
          <w:tcPr>
            <w:tcW w:w="1416" w:type="dxa"/>
            <w:gridSpan w:val="2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A2853">
              <w:rPr>
                <w:sz w:val="18"/>
                <w:szCs w:val="18"/>
              </w:rPr>
              <w:t xml:space="preserve">опустимые (возможные) отклонения от установленных показателей качества </w:t>
            </w:r>
            <w:r>
              <w:rPr>
                <w:sz w:val="18"/>
                <w:szCs w:val="18"/>
              </w:rPr>
              <w:t xml:space="preserve">муниципальной </w:t>
            </w:r>
            <w:r w:rsidRPr="008A2853">
              <w:rPr>
                <w:sz w:val="18"/>
                <w:szCs w:val="18"/>
              </w:rPr>
              <w:t xml:space="preserve">услуги </w:t>
            </w:r>
            <w:hyperlink r:id="rId17" w:history="1">
              <w:r w:rsidRPr="008A2853">
                <w:rPr>
                  <w:color w:val="0000FF"/>
                  <w:sz w:val="18"/>
                  <w:szCs w:val="18"/>
                </w:rPr>
                <w:t xml:space="preserve">&lt;7&gt; </w:t>
              </w:r>
            </w:hyperlink>
          </w:p>
        </w:tc>
      </w:tr>
      <w:tr w:rsidR="0079635C" w:rsidTr="004F4746">
        <w:tc>
          <w:tcPr>
            <w:tcW w:w="817" w:type="dxa"/>
            <w:vMerge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(наименование показателя)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850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(наименование показателя)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851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(наименование показателя)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(наименование показателя)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(наименование показателя)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2439B2">
              <w:rPr>
                <w:sz w:val="18"/>
                <w:szCs w:val="18"/>
              </w:rPr>
              <w:t>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8A2853">
              <w:rPr>
                <w:sz w:val="18"/>
                <w:szCs w:val="18"/>
              </w:rPr>
              <w:t>показателя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1984" w:type="dxa"/>
            <w:gridSpan w:val="2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20__год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850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20__год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(1-й 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планового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периода)</w:t>
            </w:r>
          </w:p>
        </w:tc>
        <w:tc>
          <w:tcPr>
            <w:tcW w:w="851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20__год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850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20__год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851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20__год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(1-й 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планового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периода)</w:t>
            </w:r>
          </w:p>
        </w:tc>
        <w:tc>
          <w:tcPr>
            <w:tcW w:w="708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20__год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567" w:type="dxa"/>
            <w:vMerge w:val="restart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процентах</w:t>
            </w:r>
          </w:p>
        </w:tc>
        <w:tc>
          <w:tcPr>
            <w:tcW w:w="849" w:type="dxa"/>
            <w:vMerge w:val="restart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в абсолютных показателях</w:t>
            </w:r>
          </w:p>
        </w:tc>
      </w:tr>
      <w:tr w:rsidR="0079635C" w:rsidTr="004F4746">
        <w:tc>
          <w:tcPr>
            <w:tcW w:w="817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2439B2">
              <w:rPr>
                <w:sz w:val="18"/>
                <w:szCs w:val="18"/>
              </w:rPr>
              <w:t>аименование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850" w:type="dxa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2439B2">
              <w:rPr>
                <w:sz w:val="18"/>
                <w:szCs w:val="18"/>
              </w:rPr>
              <w:t>од по ОКЕИ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rFonts w:ascii="Arial" w:hAnsi="Arial" w:cs="Arial"/>
                <w:sz w:val="18"/>
                <w:szCs w:val="18"/>
              </w:rPr>
              <w:t>&lt;6&gt;</w:t>
            </w:r>
          </w:p>
        </w:tc>
        <w:tc>
          <w:tcPr>
            <w:tcW w:w="851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</w:tcPr>
          <w:p w:rsidR="0079635C" w:rsidRPr="002439B2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  <w:tr w:rsidR="0079635C" w:rsidTr="004F4746">
        <w:tc>
          <w:tcPr>
            <w:tcW w:w="817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49" w:type="dxa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79635C" w:rsidTr="004F4746">
        <w:tc>
          <w:tcPr>
            <w:tcW w:w="817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708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567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49" w:type="dxa"/>
          </w:tcPr>
          <w:p w:rsidR="0079635C" w:rsidRPr="00AF1B70" w:rsidRDefault="0079635C" w:rsidP="004F4746">
            <w:pPr>
              <w:jc w:val="both"/>
            </w:pPr>
          </w:p>
        </w:tc>
      </w:tr>
      <w:tr w:rsidR="0079635C" w:rsidTr="004F4746">
        <w:tc>
          <w:tcPr>
            <w:tcW w:w="817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708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567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49" w:type="dxa"/>
          </w:tcPr>
          <w:p w:rsidR="0079635C" w:rsidRPr="00AF1B70" w:rsidRDefault="0079635C" w:rsidP="004F4746">
            <w:pPr>
              <w:jc w:val="both"/>
            </w:pPr>
          </w:p>
        </w:tc>
      </w:tr>
      <w:tr w:rsidR="0079635C" w:rsidTr="004F4746">
        <w:tc>
          <w:tcPr>
            <w:tcW w:w="817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708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567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49" w:type="dxa"/>
          </w:tcPr>
          <w:p w:rsidR="0079635C" w:rsidRPr="00AF1B70" w:rsidRDefault="0079635C" w:rsidP="004F4746">
            <w:pPr>
              <w:jc w:val="both"/>
            </w:pPr>
          </w:p>
        </w:tc>
      </w:tr>
      <w:tr w:rsidR="0079635C" w:rsidTr="004F4746">
        <w:tc>
          <w:tcPr>
            <w:tcW w:w="817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1134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0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51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708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567" w:type="dxa"/>
          </w:tcPr>
          <w:p w:rsidR="0079635C" w:rsidRPr="00AF1B70" w:rsidRDefault="0079635C" w:rsidP="004F4746">
            <w:pPr>
              <w:jc w:val="both"/>
            </w:pPr>
          </w:p>
        </w:tc>
        <w:tc>
          <w:tcPr>
            <w:tcW w:w="849" w:type="dxa"/>
          </w:tcPr>
          <w:p w:rsidR="0079635C" w:rsidRPr="00AF1B70" w:rsidRDefault="0079635C" w:rsidP="004F4746">
            <w:pPr>
              <w:jc w:val="both"/>
            </w:pPr>
          </w:p>
        </w:tc>
      </w:tr>
    </w:tbl>
    <w:p w:rsidR="0079635C" w:rsidRDefault="0079635C" w:rsidP="0079635C">
      <w:pPr>
        <w:jc w:val="both"/>
        <w:rPr>
          <w:szCs w:val="2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9635C" w:rsidRDefault="0079635C" w:rsidP="0079635C">
      <w:pPr>
        <w:jc w:val="both"/>
        <w:rPr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54"/>
        <w:gridCol w:w="4941"/>
        <w:gridCol w:w="2963"/>
        <w:gridCol w:w="1668"/>
        <w:gridCol w:w="2960"/>
      </w:tblGrid>
      <w:tr w:rsidR="0079635C" w:rsidRPr="0010076B" w:rsidTr="004F4746">
        <w:tc>
          <w:tcPr>
            <w:tcW w:w="14843" w:type="dxa"/>
            <w:gridSpan w:val="5"/>
            <w:vAlign w:val="center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79635C" w:rsidRPr="0010076B" w:rsidTr="004F4746">
        <w:tc>
          <w:tcPr>
            <w:tcW w:w="2263" w:type="dxa"/>
            <w:vAlign w:val="center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вид</w:t>
            </w:r>
          </w:p>
        </w:tc>
        <w:tc>
          <w:tcPr>
            <w:tcW w:w="4962" w:type="dxa"/>
            <w:vAlign w:val="center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976" w:type="dxa"/>
            <w:vAlign w:val="center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дата</w:t>
            </w:r>
          </w:p>
        </w:tc>
        <w:tc>
          <w:tcPr>
            <w:tcW w:w="1673" w:type="dxa"/>
            <w:vAlign w:val="center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номер</w:t>
            </w:r>
          </w:p>
        </w:tc>
        <w:tc>
          <w:tcPr>
            <w:tcW w:w="2969" w:type="dxa"/>
            <w:vAlign w:val="center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наименование</w:t>
            </w:r>
          </w:p>
        </w:tc>
      </w:tr>
      <w:tr w:rsidR="0079635C" w:rsidRPr="0010076B" w:rsidTr="004F4746">
        <w:tc>
          <w:tcPr>
            <w:tcW w:w="2263" w:type="dxa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3</w:t>
            </w:r>
          </w:p>
        </w:tc>
        <w:tc>
          <w:tcPr>
            <w:tcW w:w="1673" w:type="dxa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4</w:t>
            </w:r>
          </w:p>
        </w:tc>
        <w:tc>
          <w:tcPr>
            <w:tcW w:w="2969" w:type="dxa"/>
          </w:tcPr>
          <w:p w:rsidR="0079635C" w:rsidRPr="0010076B" w:rsidRDefault="0079635C" w:rsidP="004F4746">
            <w:pPr>
              <w:jc w:val="center"/>
              <w:rPr>
                <w:sz w:val="18"/>
                <w:szCs w:val="18"/>
              </w:rPr>
            </w:pPr>
            <w:r w:rsidRPr="0010076B">
              <w:rPr>
                <w:sz w:val="18"/>
                <w:szCs w:val="18"/>
              </w:rPr>
              <w:t>5</w:t>
            </w:r>
          </w:p>
        </w:tc>
      </w:tr>
      <w:tr w:rsidR="0079635C" w:rsidRPr="0010076B" w:rsidTr="004F4746">
        <w:tc>
          <w:tcPr>
            <w:tcW w:w="2263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2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73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69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  <w:tr w:rsidR="0079635C" w:rsidRPr="0010076B" w:rsidTr="004F4746">
        <w:tc>
          <w:tcPr>
            <w:tcW w:w="2263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2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73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69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  <w:tr w:rsidR="0079635C" w:rsidRPr="0010076B" w:rsidTr="004F4746">
        <w:tc>
          <w:tcPr>
            <w:tcW w:w="2263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2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73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69" w:type="dxa"/>
          </w:tcPr>
          <w:p w:rsidR="0079635C" w:rsidRPr="0010076B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</w:tbl>
    <w:p w:rsidR="0079635C" w:rsidRPr="0010076B" w:rsidRDefault="0079635C" w:rsidP="0079635C">
      <w:pPr>
        <w:jc w:val="both"/>
        <w:rPr>
          <w:sz w:val="18"/>
          <w:szCs w:val="1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5. Порядок оказания муниципальной услуги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5.1. Нормативные правовые акты, регулирующие порядок оказания муниципальной услуги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</w:t>
      </w:r>
      <w:r w:rsidR="004F4746">
        <w:rPr>
          <w:szCs w:val="28"/>
        </w:rPr>
        <w:t>______________________________</w:t>
      </w:r>
    </w:p>
    <w:p w:rsidR="0079635C" w:rsidRPr="0010076B" w:rsidRDefault="0079635C" w:rsidP="0079635C">
      <w:pPr>
        <w:jc w:val="center"/>
        <w:rPr>
          <w:sz w:val="18"/>
          <w:szCs w:val="18"/>
        </w:rPr>
      </w:pPr>
      <w:r w:rsidRPr="0010076B">
        <w:rPr>
          <w:sz w:val="18"/>
          <w:szCs w:val="18"/>
        </w:rPr>
        <w:t>(наименование, номер и дата нормативного правового акта)</w:t>
      </w:r>
    </w:p>
    <w:p w:rsidR="0079635C" w:rsidRPr="0010076B" w:rsidRDefault="0079635C" w:rsidP="0079635C">
      <w:pPr>
        <w:jc w:val="both"/>
        <w:rPr>
          <w:sz w:val="18"/>
          <w:szCs w:val="1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5.2. Порядок информирования потенциальных потребителей муниципальной услуги:</w:t>
      </w:r>
    </w:p>
    <w:p w:rsidR="0079635C" w:rsidRDefault="0079635C" w:rsidP="0079635C">
      <w:pPr>
        <w:jc w:val="both"/>
        <w:rPr>
          <w:szCs w:val="28"/>
        </w:rPr>
      </w:pPr>
    </w:p>
    <w:p w:rsidR="0079635C" w:rsidRDefault="0079635C" w:rsidP="0079635C">
      <w:pPr>
        <w:jc w:val="both"/>
        <w:rPr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30"/>
        <w:gridCol w:w="4928"/>
        <w:gridCol w:w="4928"/>
      </w:tblGrid>
      <w:tr w:rsidR="0079635C" w:rsidTr="004F4746">
        <w:trPr>
          <w:trHeight w:val="220"/>
        </w:trPr>
        <w:tc>
          <w:tcPr>
            <w:tcW w:w="4947" w:type="dxa"/>
          </w:tcPr>
          <w:p w:rsidR="0079635C" w:rsidRPr="00061EBC" w:rsidRDefault="0079635C" w:rsidP="004F47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9635C" w:rsidTr="004F4746">
        <w:tc>
          <w:tcPr>
            <w:tcW w:w="4947" w:type="dxa"/>
          </w:tcPr>
          <w:p w:rsidR="0079635C" w:rsidRPr="00061EBC" w:rsidRDefault="0079635C" w:rsidP="004F47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9635C" w:rsidTr="004F4746">
        <w:tc>
          <w:tcPr>
            <w:tcW w:w="4947" w:type="dxa"/>
          </w:tcPr>
          <w:p w:rsidR="0079635C" w:rsidRPr="00061EBC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</w:tr>
      <w:tr w:rsidR="0079635C" w:rsidTr="004F4746">
        <w:tc>
          <w:tcPr>
            <w:tcW w:w="4947" w:type="dxa"/>
          </w:tcPr>
          <w:p w:rsidR="0079635C" w:rsidRPr="00061EBC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</w:tr>
      <w:tr w:rsidR="0079635C" w:rsidTr="004F4746">
        <w:tc>
          <w:tcPr>
            <w:tcW w:w="4947" w:type="dxa"/>
          </w:tcPr>
          <w:p w:rsidR="0079635C" w:rsidRPr="00061EBC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8" w:type="dxa"/>
          </w:tcPr>
          <w:p w:rsidR="0079635C" w:rsidRPr="00061EBC" w:rsidRDefault="0079635C" w:rsidP="004F4746">
            <w:pPr>
              <w:jc w:val="both"/>
              <w:rPr>
                <w:sz w:val="24"/>
                <w:szCs w:val="24"/>
              </w:rPr>
            </w:pPr>
          </w:p>
        </w:tc>
      </w:tr>
    </w:tbl>
    <w:p w:rsidR="0079635C" w:rsidRDefault="0079635C" w:rsidP="0079635C">
      <w:pPr>
        <w:jc w:val="center"/>
        <w:rPr>
          <w:szCs w:val="28"/>
        </w:rPr>
      </w:pPr>
    </w:p>
    <w:p w:rsidR="0079635C" w:rsidRPr="00695F48" w:rsidRDefault="0079635C" w:rsidP="0079635C">
      <w:pPr>
        <w:jc w:val="center"/>
        <w:rPr>
          <w:szCs w:val="28"/>
        </w:rPr>
      </w:pPr>
      <w:r>
        <w:rPr>
          <w:szCs w:val="28"/>
        </w:rPr>
        <w:t>ЧАСТЬ 2. Сведения о выполняемых работах</w:t>
      </w:r>
      <w:r>
        <w:rPr>
          <w:szCs w:val="28"/>
          <w:vertAlign w:val="superscript"/>
        </w:rPr>
        <w:t xml:space="preserve"> </w:t>
      </w:r>
      <w:r>
        <w:rPr>
          <w:rFonts w:ascii="Arial" w:hAnsi="Arial" w:cs="Arial"/>
          <w:sz w:val="20"/>
        </w:rPr>
        <w:t>&lt;3&gt;</w:t>
      </w:r>
    </w:p>
    <w:p w:rsidR="0079635C" w:rsidRDefault="0079635C" w:rsidP="0079635C">
      <w:pPr>
        <w:jc w:val="center"/>
        <w:rPr>
          <w:szCs w:val="28"/>
        </w:rPr>
      </w:pPr>
      <w:r>
        <w:rPr>
          <w:szCs w:val="28"/>
        </w:rPr>
        <w:t>Раздел ______</w:t>
      </w:r>
    </w:p>
    <w:p w:rsidR="0079635C" w:rsidRDefault="0079635C" w:rsidP="0079635C">
      <w:pPr>
        <w:jc w:val="center"/>
        <w:rPr>
          <w:szCs w:val="28"/>
        </w:rPr>
      </w:pPr>
    </w:p>
    <w:p w:rsidR="0079635C" w:rsidRDefault="00044032" w:rsidP="004F4746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7243445</wp:posOffset>
                </wp:positionH>
                <wp:positionV relativeFrom="paragraph">
                  <wp:posOffset>152400</wp:posOffset>
                </wp:positionV>
                <wp:extent cx="1076325" cy="1066800"/>
                <wp:effectExtent l="0" t="0" r="28575" b="1905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746" w:rsidRPr="0010076B" w:rsidRDefault="004F4746" w:rsidP="0079635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0076B">
                              <w:rPr>
                                <w:sz w:val="18"/>
                                <w:szCs w:val="18"/>
                              </w:rPr>
                              <w:t>Код по общероссийскому базовому перечню или региональному перечню</w:t>
                            </w:r>
                          </w:p>
                          <w:p w:rsidR="004F4746" w:rsidRPr="000911E5" w:rsidRDefault="004F4746" w:rsidP="007963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70.35pt;margin-top:12pt;width:84.75pt;height:8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" strokecolor="window">
                <v:textbox>
                  <w:txbxContent>
                    <w:p w:rsidR="004F4746" w:rsidRPr="0010076B" w:rsidRDefault="004F4746" w:rsidP="0079635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0076B">
                        <w:rPr>
                          <w:sz w:val="18"/>
                          <w:szCs w:val="18"/>
                        </w:rPr>
                        <w:t>Код по общероссийскому базовому перечню или региональному перечню</w:t>
                      </w:r>
                    </w:p>
                    <w:p w:rsidR="004F4746" w:rsidRPr="000911E5" w:rsidRDefault="004F4746" w:rsidP="007963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949325" cy="1085850"/>
                <wp:effectExtent l="0" t="0" r="22225" b="1905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746" w:rsidRDefault="004F4746" w:rsidP="007963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.55pt;margin-top:11.25pt;width:74.75pt;height:8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">
                <v:textbox>
                  <w:txbxContent>
                    <w:p w:rsidR="004F4746" w:rsidRDefault="004F4746" w:rsidP="0079635C"/>
                  </w:txbxContent>
                </v:textbox>
                <w10:wrap type="square" anchorx="margin"/>
              </v:shape>
            </w:pict>
          </mc:Fallback>
        </mc:AlternateContent>
      </w:r>
      <w:r w:rsidR="0079635C">
        <w:rPr>
          <w:szCs w:val="28"/>
        </w:rPr>
        <w:t xml:space="preserve">1. Наименование </w:t>
      </w:r>
      <w:r w:rsidR="004F4746">
        <w:rPr>
          <w:szCs w:val="28"/>
        </w:rPr>
        <w:t>р</w:t>
      </w:r>
      <w:r w:rsidR="0079635C">
        <w:rPr>
          <w:szCs w:val="28"/>
        </w:rPr>
        <w:t>аботы___________________________</w:t>
      </w:r>
      <w:r w:rsidR="004F4746">
        <w:rPr>
          <w:szCs w:val="28"/>
        </w:rPr>
        <w:t>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________________________________________________________________________________            </w:t>
      </w:r>
    </w:p>
    <w:p w:rsidR="0079635C" w:rsidRDefault="0079635C" w:rsidP="0079635C">
      <w:pPr>
        <w:jc w:val="both"/>
        <w:rPr>
          <w:szCs w:val="2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2. Категории потребителей работы__________________________________________________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79635C" w:rsidRDefault="0079635C" w:rsidP="0079635C">
      <w:pPr>
        <w:jc w:val="both"/>
        <w:rPr>
          <w:szCs w:val="2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3.Показатели, характеризующие объем и (или) качество работы: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 xml:space="preserve">3.1. Показатели, характеризующие качество работы </w:t>
      </w:r>
      <w:r>
        <w:rPr>
          <w:rFonts w:ascii="Arial" w:hAnsi="Arial" w:cs="Arial"/>
          <w:sz w:val="20"/>
        </w:rPr>
        <w:t>&lt;4&gt;</w:t>
      </w:r>
      <w:r>
        <w:rPr>
          <w:szCs w:val="28"/>
        </w:rPr>
        <w:t>:</w:t>
      </w:r>
    </w:p>
    <w:p w:rsidR="0079635C" w:rsidRDefault="0079635C" w:rsidP="0079635C">
      <w:pPr>
        <w:jc w:val="both"/>
        <w:rPr>
          <w:szCs w:val="28"/>
        </w:rPr>
      </w:pP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992"/>
        <w:gridCol w:w="1134"/>
        <w:gridCol w:w="1134"/>
        <w:gridCol w:w="1276"/>
        <w:gridCol w:w="1134"/>
        <w:gridCol w:w="1134"/>
        <w:gridCol w:w="992"/>
        <w:gridCol w:w="1134"/>
        <w:gridCol w:w="1134"/>
        <w:gridCol w:w="1276"/>
        <w:gridCol w:w="850"/>
        <w:gridCol w:w="1276"/>
      </w:tblGrid>
      <w:tr w:rsidR="0079635C" w:rsidTr="004F4746">
        <w:tc>
          <w:tcPr>
            <w:tcW w:w="675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Уникальный номер реестровой записи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3119" w:type="dxa"/>
            <w:gridSpan w:val="3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410" w:type="dxa"/>
            <w:gridSpan w:val="2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260" w:type="dxa"/>
            <w:gridSpan w:val="3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3544" w:type="dxa"/>
            <w:gridSpan w:val="3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Значение показателя качества работы</w:t>
            </w:r>
          </w:p>
        </w:tc>
        <w:tc>
          <w:tcPr>
            <w:tcW w:w="2126" w:type="dxa"/>
            <w:gridSpan w:val="2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A2853">
              <w:rPr>
                <w:sz w:val="18"/>
                <w:szCs w:val="18"/>
              </w:rPr>
              <w:t xml:space="preserve">опустимые (возможные) отклонения от установленных показателей качества </w:t>
            </w:r>
            <w:r>
              <w:rPr>
                <w:sz w:val="18"/>
                <w:szCs w:val="18"/>
              </w:rPr>
              <w:t>работы</w:t>
            </w:r>
            <w:hyperlink r:id="rId18" w:history="1">
              <w:r w:rsidRPr="008A2853">
                <w:rPr>
                  <w:color w:val="0000FF"/>
                  <w:sz w:val="18"/>
                  <w:szCs w:val="18"/>
                </w:rPr>
                <w:t xml:space="preserve">&lt;7&gt; </w:t>
              </w:r>
            </w:hyperlink>
          </w:p>
        </w:tc>
      </w:tr>
      <w:tr w:rsidR="0079635C" w:rsidTr="004F4746">
        <w:tc>
          <w:tcPr>
            <w:tcW w:w="675" w:type="dxa"/>
            <w:vMerge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(наименование показателя)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992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(наименование показателя)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(наименование показателя)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(наименование показателя)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1276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(наименование показателя)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наименование показателя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2126" w:type="dxa"/>
            <w:gridSpan w:val="2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20__год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20__год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(1-й год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планового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периода)</w:t>
            </w:r>
          </w:p>
        </w:tc>
        <w:tc>
          <w:tcPr>
            <w:tcW w:w="1276" w:type="dxa"/>
            <w:vMerge w:val="restart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20__год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850" w:type="dxa"/>
            <w:vMerge w:val="restart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процентах</w:t>
            </w:r>
          </w:p>
        </w:tc>
        <w:tc>
          <w:tcPr>
            <w:tcW w:w="1276" w:type="dxa"/>
            <w:vMerge w:val="restart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в абсолютных показателях</w:t>
            </w:r>
          </w:p>
        </w:tc>
      </w:tr>
      <w:tr w:rsidR="0079635C" w:rsidTr="004F4746">
        <w:tc>
          <w:tcPr>
            <w:tcW w:w="675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CC62D7">
              <w:rPr>
                <w:sz w:val="18"/>
                <w:szCs w:val="18"/>
              </w:rPr>
              <w:t>аименование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992" w:type="dxa"/>
            <w:vAlign w:val="center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CC62D7">
              <w:rPr>
                <w:sz w:val="18"/>
                <w:szCs w:val="18"/>
              </w:rPr>
              <w:t>од по ОКЕИ</w:t>
            </w:r>
          </w:p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rFonts w:ascii="Arial" w:hAnsi="Arial" w:cs="Arial"/>
                <w:sz w:val="18"/>
                <w:szCs w:val="18"/>
              </w:rPr>
              <w:t>&lt;6&gt;</w:t>
            </w:r>
          </w:p>
        </w:tc>
        <w:tc>
          <w:tcPr>
            <w:tcW w:w="1134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  <w:tr w:rsidR="0079635C" w:rsidTr="004F4746">
        <w:tc>
          <w:tcPr>
            <w:tcW w:w="675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 w:rsidRPr="00CC62D7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79635C" w:rsidRPr="00CC62D7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79635C" w:rsidTr="004F4746">
        <w:tc>
          <w:tcPr>
            <w:tcW w:w="675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9635C" w:rsidRPr="00CC62D7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</w:tbl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3.2. Показатели, характеризующие объем работы:</w:t>
      </w:r>
    </w:p>
    <w:p w:rsidR="0079635C" w:rsidRDefault="0079635C" w:rsidP="0079635C">
      <w:pPr>
        <w:jc w:val="both"/>
        <w:rPr>
          <w:szCs w:val="28"/>
        </w:rPr>
      </w:pP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851"/>
        <w:gridCol w:w="850"/>
        <w:gridCol w:w="851"/>
        <w:gridCol w:w="850"/>
        <w:gridCol w:w="851"/>
        <w:gridCol w:w="992"/>
        <w:gridCol w:w="992"/>
        <w:gridCol w:w="1134"/>
        <w:gridCol w:w="851"/>
        <w:gridCol w:w="850"/>
        <w:gridCol w:w="851"/>
        <w:gridCol w:w="850"/>
        <w:gridCol w:w="851"/>
      </w:tblGrid>
      <w:tr w:rsidR="0079635C" w:rsidTr="004F4746">
        <w:tc>
          <w:tcPr>
            <w:tcW w:w="675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Уникальн</w:t>
            </w:r>
            <w:r w:rsidRPr="00703E0A">
              <w:rPr>
                <w:sz w:val="18"/>
                <w:szCs w:val="18"/>
              </w:rPr>
              <w:lastRenderedPageBreak/>
              <w:t>ый номер реестровой записи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2127" w:type="dxa"/>
            <w:gridSpan w:val="3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lastRenderedPageBreak/>
              <w:t xml:space="preserve">Показатель, характеризующий </w:t>
            </w:r>
            <w:r w:rsidRPr="00703E0A">
              <w:rPr>
                <w:sz w:val="18"/>
                <w:szCs w:val="18"/>
              </w:rPr>
              <w:lastRenderedPageBreak/>
              <w:t>содержание работы (по справочникам)</w:t>
            </w:r>
          </w:p>
        </w:tc>
        <w:tc>
          <w:tcPr>
            <w:tcW w:w="1559" w:type="dxa"/>
            <w:gridSpan w:val="2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lastRenderedPageBreak/>
              <w:t>Показатель, характеризующи</w:t>
            </w:r>
            <w:r w:rsidRPr="00703E0A">
              <w:rPr>
                <w:sz w:val="18"/>
                <w:szCs w:val="18"/>
              </w:rPr>
              <w:lastRenderedPageBreak/>
              <w:t>й условия (формы) выполнения работы (по справочникам)</w:t>
            </w:r>
          </w:p>
        </w:tc>
        <w:tc>
          <w:tcPr>
            <w:tcW w:w="3402" w:type="dxa"/>
            <w:gridSpan w:val="4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lastRenderedPageBreak/>
              <w:t>Показатель объема работы</w:t>
            </w:r>
          </w:p>
        </w:tc>
        <w:tc>
          <w:tcPr>
            <w:tcW w:w="3118" w:type="dxa"/>
            <w:gridSpan w:val="3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Значение показателя объема работы</w:t>
            </w:r>
          </w:p>
        </w:tc>
        <w:tc>
          <w:tcPr>
            <w:tcW w:w="2552" w:type="dxa"/>
            <w:gridSpan w:val="3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Размер платы (цена, тариф)</w:t>
            </w:r>
            <w:r w:rsidRPr="002439B2">
              <w:rPr>
                <w:rFonts w:ascii="Arial" w:hAnsi="Arial" w:cs="Arial"/>
                <w:sz w:val="18"/>
                <w:szCs w:val="18"/>
              </w:rPr>
              <w:t xml:space="preserve"> &lt;8&gt;</w:t>
            </w:r>
          </w:p>
        </w:tc>
        <w:tc>
          <w:tcPr>
            <w:tcW w:w="1701" w:type="dxa"/>
            <w:gridSpan w:val="2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A2853">
              <w:rPr>
                <w:sz w:val="18"/>
                <w:szCs w:val="18"/>
              </w:rPr>
              <w:t xml:space="preserve">опустимые (возможные) </w:t>
            </w:r>
            <w:r w:rsidRPr="008A2853">
              <w:rPr>
                <w:sz w:val="18"/>
                <w:szCs w:val="18"/>
              </w:rPr>
              <w:lastRenderedPageBreak/>
              <w:t xml:space="preserve">отклонения от установленных показателей качества </w:t>
            </w:r>
            <w:r>
              <w:rPr>
                <w:sz w:val="18"/>
                <w:szCs w:val="18"/>
              </w:rPr>
              <w:t>работы</w:t>
            </w:r>
            <w:hyperlink r:id="rId19" w:history="1">
              <w:r w:rsidRPr="008A2853">
                <w:rPr>
                  <w:color w:val="0000FF"/>
                  <w:sz w:val="18"/>
                  <w:szCs w:val="18"/>
                </w:rPr>
                <w:t xml:space="preserve">&lt;7&gt; </w:t>
              </w:r>
            </w:hyperlink>
          </w:p>
        </w:tc>
      </w:tr>
      <w:tr w:rsidR="0079635C" w:rsidTr="004F4746">
        <w:tc>
          <w:tcPr>
            <w:tcW w:w="675" w:type="dxa"/>
            <w:vMerge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(наименование показателя)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709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(наименование показателя)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709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(наименование показателя)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708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(наименование показателя)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851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(наименование показателя)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850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703E0A">
              <w:rPr>
                <w:sz w:val="18"/>
                <w:szCs w:val="18"/>
              </w:rPr>
              <w:t>аименование</w:t>
            </w:r>
            <w:r>
              <w:rPr>
                <w:sz w:val="18"/>
                <w:szCs w:val="18"/>
              </w:rPr>
              <w:t xml:space="preserve"> </w:t>
            </w:r>
            <w:r w:rsidRPr="00CC62D7">
              <w:rPr>
                <w:sz w:val="18"/>
                <w:szCs w:val="18"/>
              </w:rPr>
              <w:t>показателя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1701" w:type="dxa"/>
            <w:gridSpan w:val="2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описание работы</w:t>
            </w:r>
          </w:p>
        </w:tc>
        <w:tc>
          <w:tcPr>
            <w:tcW w:w="992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20__год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20__год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(1-й год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планового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периода)</w:t>
            </w:r>
          </w:p>
        </w:tc>
        <w:tc>
          <w:tcPr>
            <w:tcW w:w="1134" w:type="dxa"/>
            <w:vMerge w:val="restart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20__год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851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20__год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850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20__год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(1-й 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планового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периода)</w:t>
            </w:r>
          </w:p>
        </w:tc>
        <w:tc>
          <w:tcPr>
            <w:tcW w:w="851" w:type="dxa"/>
            <w:vMerge w:val="restart"/>
            <w:vAlign w:val="center"/>
          </w:tcPr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20__год</w:t>
            </w:r>
          </w:p>
          <w:p w:rsidR="0079635C" w:rsidRPr="002439B2" w:rsidRDefault="0079635C" w:rsidP="004F4746">
            <w:pPr>
              <w:jc w:val="center"/>
              <w:rPr>
                <w:sz w:val="18"/>
                <w:szCs w:val="18"/>
              </w:rPr>
            </w:pPr>
            <w:r w:rsidRPr="002439B2">
              <w:rPr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850" w:type="dxa"/>
            <w:vMerge w:val="restart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процентах</w:t>
            </w:r>
          </w:p>
        </w:tc>
        <w:tc>
          <w:tcPr>
            <w:tcW w:w="851" w:type="dxa"/>
            <w:vMerge w:val="restart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8A2853">
              <w:rPr>
                <w:sz w:val="18"/>
                <w:szCs w:val="18"/>
              </w:rPr>
              <w:t>в абсолютных показателях</w:t>
            </w:r>
          </w:p>
        </w:tc>
      </w:tr>
      <w:tr w:rsidR="0079635C" w:rsidTr="004F4746">
        <w:trPr>
          <w:trHeight w:val="1000"/>
        </w:trPr>
        <w:tc>
          <w:tcPr>
            <w:tcW w:w="675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703E0A">
              <w:rPr>
                <w:sz w:val="18"/>
                <w:szCs w:val="18"/>
              </w:rPr>
              <w:t>аименование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rFonts w:ascii="Arial" w:hAnsi="Arial" w:cs="Arial"/>
                <w:sz w:val="18"/>
                <w:szCs w:val="18"/>
              </w:rPr>
              <w:t>&lt;5&gt;</w:t>
            </w:r>
          </w:p>
        </w:tc>
        <w:tc>
          <w:tcPr>
            <w:tcW w:w="850" w:type="dxa"/>
            <w:vAlign w:val="center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703E0A">
              <w:rPr>
                <w:sz w:val="18"/>
                <w:szCs w:val="18"/>
              </w:rPr>
              <w:t>од по ОКЕИ</w:t>
            </w:r>
          </w:p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rFonts w:ascii="Arial" w:hAnsi="Arial" w:cs="Arial"/>
                <w:sz w:val="18"/>
                <w:szCs w:val="18"/>
              </w:rPr>
              <w:t>&lt;6&gt;</w:t>
            </w:r>
          </w:p>
        </w:tc>
        <w:tc>
          <w:tcPr>
            <w:tcW w:w="851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  <w:tr w:rsidR="0079635C" w:rsidTr="004F4746">
        <w:tc>
          <w:tcPr>
            <w:tcW w:w="675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 w:rsidRPr="00703E0A"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79635C" w:rsidTr="004F4746">
        <w:tc>
          <w:tcPr>
            <w:tcW w:w="675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  <w:tr w:rsidR="0079635C" w:rsidTr="004F4746">
        <w:tc>
          <w:tcPr>
            <w:tcW w:w="675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9635C" w:rsidRPr="00703E0A" w:rsidRDefault="0079635C" w:rsidP="004F4746">
            <w:pPr>
              <w:jc w:val="both"/>
              <w:rPr>
                <w:sz w:val="18"/>
                <w:szCs w:val="18"/>
              </w:rPr>
            </w:pPr>
          </w:p>
        </w:tc>
      </w:tr>
    </w:tbl>
    <w:p w:rsidR="0079635C" w:rsidRDefault="0079635C" w:rsidP="0079635C">
      <w:pPr>
        <w:jc w:val="both"/>
        <w:rPr>
          <w:szCs w:val="28"/>
        </w:rPr>
      </w:pPr>
    </w:p>
    <w:p w:rsidR="0079635C" w:rsidRDefault="0079635C" w:rsidP="0079635C">
      <w:pPr>
        <w:jc w:val="center"/>
        <w:rPr>
          <w:szCs w:val="28"/>
        </w:rPr>
      </w:pPr>
      <w:r>
        <w:rPr>
          <w:szCs w:val="28"/>
        </w:rPr>
        <w:t xml:space="preserve">ЧАСТЬ 3. Прочие сведения о муниципальном задании </w:t>
      </w:r>
      <w:hyperlink r:id="rId20" w:history="1">
        <w:r>
          <w:rPr>
            <w:color w:val="0000FF"/>
            <w:sz w:val="18"/>
            <w:szCs w:val="18"/>
          </w:rPr>
          <w:t>&lt;9</w:t>
        </w:r>
        <w:r w:rsidRPr="008A2853">
          <w:rPr>
            <w:color w:val="0000FF"/>
            <w:sz w:val="18"/>
            <w:szCs w:val="18"/>
          </w:rPr>
          <w:t xml:space="preserve">&gt; </w:t>
        </w:r>
      </w:hyperlink>
    </w:p>
    <w:p w:rsidR="0079635C" w:rsidRDefault="0079635C" w:rsidP="0079635C">
      <w:pPr>
        <w:jc w:val="center"/>
        <w:rPr>
          <w:szCs w:val="2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1. Основания для досрочного прекращения выполнения муниципального задания_____________________________________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</w:t>
      </w:r>
      <w:r w:rsidR="004F4746">
        <w:rPr>
          <w:szCs w:val="28"/>
        </w:rPr>
        <w:t>_____________________________</w:t>
      </w:r>
    </w:p>
    <w:p w:rsidR="0079635C" w:rsidRDefault="0079635C" w:rsidP="0079635C">
      <w:pPr>
        <w:jc w:val="both"/>
        <w:rPr>
          <w:szCs w:val="2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2. Иная информация, необходимая для выполнения (контроля за выполнением) муниципального задания_________________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</w:t>
      </w:r>
      <w:r w:rsidR="004F4746">
        <w:rPr>
          <w:szCs w:val="28"/>
        </w:rPr>
        <w:t>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3. Порядок контроля за выполнением муниципального задания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6"/>
        <w:gridCol w:w="4930"/>
        <w:gridCol w:w="4930"/>
      </w:tblGrid>
      <w:tr w:rsidR="0079635C" w:rsidRPr="00E87866" w:rsidTr="004F4746">
        <w:tc>
          <w:tcPr>
            <w:tcW w:w="4947" w:type="dxa"/>
            <w:vAlign w:val="center"/>
          </w:tcPr>
          <w:p w:rsidR="0079635C" w:rsidRPr="00E87866" w:rsidRDefault="0079635C" w:rsidP="004F4746">
            <w:pPr>
              <w:jc w:val="center"/>
              <w:rPr>
                <w:sz w:val="18"/>
                <w:szCs w:val="18"/>
              </w:rPr>
            </w:pPr>
            <w:r w:rsidRPr="00E87866">
              <w:rPr>
                <w:sz w:val="18"/>
                <w:szCs w:val="18"/>
              </w:rPr>
              <w:t>Форма контроля</w:t>
            </w:r>
          </w:p>
        </w:tc>
        <w:tc>
          <w:tcPr>
            <w:tcW w:w="4948" w:type="dxa"/>
            <w:vAlign w:val="center"/>
          </w:tcPr>
          <w:p w:rsidR="0079635C" w:rsidRPr="00E87866" w:rsidRDefault="0079635C" w:rsidP="004F4746">
            <w:pPr>
              <w:jc w:val="center"/>
              <w:rPr>
                <w:sz w:val="18"/>
                <w:szCs w:val="18"/>
              </w:rPr>
            </w:pPr>
            <w:r w:rsidRPr="00E87866">
              <w:rPr>
                <w:sz w:val="18"/>
                <w:szCs w:val="18"/>
              </w:rPr>
              <w:t>Периодичность</w:t>
            </w:r>
          </w:p>
        </w:tc>
        <w:tc>
          <w:tcPr>
            <w:tcW w:w="4948" w:type="dxa"/>
            <w:vAlign w:val="center"/>
          </w:tcPr>
          <w:p w:rsidR="0079635C" w:rsidRPr="00E87866" w:rsidRDefault="0079635C" w:rsidP="004F4746">
            <w:pPr>
              <w:jc w:val="center"/>
              <w:rPr>
                <w:sz w:val="18"/>
                <w:szCs w:val="18"/>
              </w:rPr>
            </w:pPr>
            <w:r w:rsidRPr="00E87866">
              <w:rPr>
                <w:sz w:val="18"/>
                <w:szCs w:val="18"/>
              </w:rPr>
              <w:t>Главный распорядитель средств бюджета города Липецка, осуществляющий контроль за выполнением муниципального задания</w:t>
            </w:r>
          </w:p>
        </w:tc>
      </w:tr>
      <w:tr w:rsidR="0079635C" w:rsidRPr="00E87866" w:rsidTr="004F4746">
        <w:tc>
          <w:tcPr>
            <w:tcW w:w="4947" w:type="dxa"/>
          </w:tcPr>
          <w:p w:rsidR="0079635C" w:rsidRPr="00E87866" w:rsidRDefault="0079635C" w:rsidP="004F4746">
            <w:pPr>
              <w:jc w:val="center"/>
              <w:rPr>
                <w:sz w:val="18"/>
                <w:szCs w:val="18"/>
              </w:rPr>
            </w:pPr>
            <w:r w:rsidRPr="00E87866">
              <w:rPr>
                <w:sz w:val="18"/>
                <w:szCs w:val="18"/>
              </w:rPr>
              <w:t>1</w:t>
            </w:r>
          </w:p>
        </w:tc>
        <w:tc>
          <w:tcPr>
            <w:tcW w:w="4948" w:type="dxa"/>
          </w:tcPr>
          <w:p w:rsidR="0079635C" w:rsidRPr="00E87866" w:rsidRDefault="0079635C" w:rsidP="004F4746">
            <w:pPr>
              <w:jc w:val="center"/>
              <w:rPr>
                <w:sz w:val="18"/>
                <w:szCs w:val="18"/>
              </w:rPr>
            </w:pPr>
            <w:r w:rsidRPr="00E87866">
              <w:rPr>
                <w:sz w:val="18"/>
                <w:szCs w:val="18"/>
              </w:rPr>
              <w:t>2</w:t>
            </w:r>
          </w:p>
        </w:tc>
        <w:tc>
          <w:tcPr>
            <w:tcW w:w="4948" w:type="dxa"/>
          </w:tcPr>
          <w:p w:rsidR="0079635C" w:rsidRPr="00E87866" w:rsidRDefault="0079635C" w:rsidP="004F4746">
            <w:pPr>
              <w:jc w:val="center"/>
              <w:rPr>
                <w:sz w:val="18"/>
                <w:szCs w:val="18"/>
              </w:rPr>
            </w:pPr>
            <w:r w:rsidRPr="00E87866">
              <w:rPr>
                <w:sz w:val="18"/>
                <w:szCs w:val="18"/>
              </w:rPr>
              <w:t>3</w:t>
            </w:r>
          </w:p>
        </w:tc>
      </w:tr>
      <w:tr w:rsidR="0079635C" w:rsidRPr="00E87866" w:rsidTr="004F4746">
        <w:tc>
          <w:tcPr>
            <w:tcW w:w="4947" w:type="dxa"/>
          </w:tcPr>
          <w:p w:rsidR="0079635C" w:rsidRPr="00E87866" w:rsidRDefault="0079635C" w:rsidP="004F4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8" w:type="dxa"/>
          </w:tcPr>
          <w:p w:rsidR="0079635C" w:rsidRPr="00E87866" w:rsidRDefault="0079635C" w:rsidP="004F4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8" w:type="dxa"/>
          </w:tcPr>
          <w:p w:rsidR="0079635C" w:rsidRPr="00E87866" w:rsidRDefault="0079635C" w:rsidP="004F4746">
            <w:pPr>
              <w:jc w:val="center"/>
              <w:rPr>
                <w:sz w:val="18"/>
                <w:szCs w:val="18"/>
              </w:rPr>
            </w:pPr>
          </w:p>
        </w:tc>
      </w:tr>
    </w:tbl>
    <w:p w:rsidR="0079635C" w:rsidRPr="00E87866" w:rsidRDefault="0079635C" w:rsidP="0079635C">
      <w:pPr>
        <w:jc w:val="both"/>
        <w:rPr>
          <w:sz w:val="18"/>
          <w:szCs w:val="18"/>
        </w:rPr>
      </w:pP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4. Требования к отчетности о выполнении муниципального задания________________________________________________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4.1. Периодичность представления отчетов о выполнении муниципального задания___________________________________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>4.2. Сроки представления отчетов о выполнении муниципального задания___________________________________________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lastRenderedPageBreak/>
        <w:t>4.3. Иные требования к отчетности о выполнении муниципального задания__________________________________________</w:t>
      </w:r>
    </w:p>
    <w:p w:rsidR="0079635C" w:rsidRDefault="0079635C" w:rsidP="0079635C">
      <w:pPr>
        <w:jc w:val="both"/>
        <w:rPr>
          <w:szCs w:val="28"/>
        </w:rPr>
      </w:pPr>
      <w:r>
        <w:rPr>
          <w:szCs w:val="28"/>
        </w:rPr>
        <w:t xml:space="preserve">5. Иные показатели, связанные с выполнением муниципального задания </w:t>
      </w:r>
      <w:r>
        <w:rPr>
          <w:rFonts w:ascii="Arial" w:hAnsi="Arial" w:cs="Arial"/>
          <w:sz w:val="20"/>
        </w:rPr>
        <w:t xml:space="preserve">&lt;10&gt; </w:t>
      </w:r>
      <w:r>
        <w:rPr>
          <w:szCs w:val="28"/>
        </w:rPr>
        <w:t>____________________________________________</w:t>
      </w:r>
    </w:p>
    <w:p w:rsidR="0079635C" w:rsidRDefault="0079635C" w:rsidP="0079635C">
      <w:pPr>
        <w:jc w:val="both"/>
        <w:rPr>
          <w:szCs w:val="28"/>
        </w:rPr>
      </w:pPr>
    </w:p>
    <w:p w:rsidR="0079635C" w:rsidRPr="00835C4C" w:rsidRDefault="0079635C" w:rsidP="0079635C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835C4C">
        <w:rPr>
          <w:sz w:val="20"/>
        </w:rPr>
        <w:t>&lt;1&gt; Номер муниципального задания присваивается в системе "Электронный бюджет".</w:t>
      </w:r>
    </w:p>
    <w:p w:rsidR="0079635C" w:rsidRPr="00835C4C" w:rsidRDefault="0079635C" w:rsidP="0079635C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835C4C">
        <w:rPr>
          <w:sz w:val="20"/>
        </w:rPr>
        <w:t>&lt;2&gt; Заполняется в случае досрочного прекращения выполнения муниципального задания.</w:t>
      </w:r>
    </w:p>
    <w:p w:rsidR="0079635C" w:rsidRPr="00835C4C" w:rsidRDefault="0079635C" w:rsidP="0079635C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835C4C">
        <w:rPr>
          <w:sz w:val="20"/>
        </w:rPr>
        <w:t>&lt;3&gt; Формируется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раздела.</w:t>
      </w:r>
    </w:p>
    <w:p w:rsidR="0079635C" w:rsidRPr="00835C4C" w:rsidRDefault="0079635C" w:rsidP="0079635C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835C4C">
        <w:rPr>
          <w:sz w:val="20"/>
        </w:rPr>
        <w:t>&lt;4&gt;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а при их отсутствии или в дополнение к ним - показателями, характеризующими качество, установленными при необходимости главным распорядителем средств бюджета города Липецка, осуществляющим функции и полномочия учредителя муниципальных учреждений и единицы их измерения.</w:t>
      </w:r>
    </w:p>
    <w:p w:rsidR="0079635C" w:rsidRPr="00835C4C" w:rsidRDefault="0079635C" w:rsidP="0079635C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835C4C">
        <w:rPr>
          <w:sz w:val="20"/>
        </w:rPr>
        <w:t>&lt;5&gt; Заполняется в соответствии с общероссийскими базовыми перечнями или региональным перечнем.</w:t>
      </w:r>
    </w:p>
    <w:p w:rsidR="0079635C" w:rsidRPr="00835C4C" w:rsidRDefault="0079635C" w:rsidP="0079635C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835C4C">
        <w:rPr>
          <w:sz w:val="20"/>
        </w:rPr>
        <w:t>&lt;6&gt; Заполняется в соответствии с кодом, указанным в общероссийском базовом перечне или региональном перечне (при наличии).</w:t>
      </w:r>
    </w:p>
    <w:p w:rsidR="0079635C" w:rsidRPr="00835C4C" w:rsidRDefault="0079635C" w:rsidP="0079635C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835C4C">
        <w:rPr>
          <w:sz w:val="20"/>
        </w:rPr>
        <w:t>&lt;7&gt;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указывается.</w:t>
      </w:r>
    </w:p>
    <w:p w:rsidR="0079635C" w:rsidRPr="00835C4C" w:rsidRDefault="0079635C" w:rsidP="0079635C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835C4C">
        <w:rPr>
          <w:sz w:val="20"/>
        </w:rPr>
        <w:t>&lt;8&gt;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муниципального задания. При оказании услуг (выполнении работ) на платной основе сверх установленного муниципального задания указанный показатель не формируется.</w:t>
      </w:r>
    </w:p>
    <w:p w:rsidR="0079635C" w:rsidRPr="00835C4C" w:rsidRDefault="0079635C" w:rsidP="0079635C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835C4C">
        <w:rPr>
          <w:sz w:val="20"/>
        </w:rPr>
        <w:t>&lt;9&gt; Заполняется в целом по муниципальному заданию.</w:t>
      </w:r>
    </w:p>
    <w:p w:rsidR="0079635C" w:rsidRPr="00835C4C" w:rsidRDefault="0079635C" w:rsidP="0079635C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835C4C">
        <w:rPr>
          <w:sz w:val="20"/>
        </w:rPr>
        <w:t>&lt;10&gt; 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 (выполненной), при принятии главным распорядителем средств бюджета города Липецка, осуществляющим функции и полномочия учредителя муниципальных учреждений,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предусмотренные подпунктами 3.1 и 3.2 настоящего муниципального задания, не заполняются.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года).</w:t>
      </w:r>
    </w:p>
    <w:p w:rsidR="0079635C" w:rsidRDefault="0079635C" w:rsidP="0079635C">
      <w:pPr>
        <w:jc w:val="both"/>
        <w:rPr>
          <w:sz w:val="20"/>
        </w:rPr>
      </w:pPr>
    </w:p>
    <w:p w:rsidR="0079635C" w:rsidRDefault="0079635C" w:rsidP="0079635C">
      <w:pPr>
        <w:jc w:val="both"/>
        <w:rPr>
          <w:sz w:val="20"/>
        </w:rPr>
      </w:pPr>
    </w:p>
    <w:p w:rsidR="0079635C" w:rsidRPr="00CC3D36" w:rsidRDefault="0079635C" w:rsidP="0079635C">
      <w:pPr>
        <w:jc w:val="both"/>
        <w:rPr>
          <w:szCs w:val="28"/>
        </w:rPr>
      </w:pPr>
      <w:r w:rsidRPr="00CC3D36">
        <w:rPr>
          <w:szCs w:val="28"/>
        </w:rPr>
        <w:t>Т.Ю.Григорова</w:t>
      </w:r>
    </w:p>
    <w:p w:rsidR="0079635C" w:rsidRDefault="0079635C" w:rsidP="0079635C">
      <w:pPr>
        <w:jc w:val="both"/>
      </w:pPr>
    </w:p>
    <w:p w:rsidR="004F4746" w:rsidRDefault="004F4746" w:rsidP="004F4746">
      <w:pPr>
        <w:ind w:left="8505"/>
        <w:rPr>
          <w:szCs w:val="28"/>
        </w:rPr>
      </w:pPr>
    </w:p>
    <w:p w:rsidR="004F4746" w:rsidRDefault="004F4746" w:rsidP="004F4746">
      <w:pPr>
        <w:ind w:left="8505"/>
        <w:rPr>
          <w:szCs w:val="28"/>
        </w:rPr>
      </w:pPr>
      <w:r>
        <w:rPr>
          <w:szCs w:val="28"/>
        </w:rPr>
        <w:t xml:space="preserve">Приложение №2 </w:t>
      </w:r>
    </w:p>
    <w:p w:rsidR="004F4746" w:rsidRDefault="004F4746" w:rsidP="004F4746">
      <w:pPr>
        <w:ind w:left="8505"/>
        <w:rPr>
          <w:szCs w:val="28"/>
        </w:rPr>
      </w:pPr>
      <w:r>
        <w:rPr>
          <w:szCs w:val="28"/>
        </w:rPr>
        <w:t xml:space="preserve">к постановлению администрации города Липецка </w:t>
      </w:r>
    </w:p>
    <w:p w:rsidR="004F4746" w:rsidRDefault="004F4746" w:rsidP="004F4746">
      <w:pPr>
        <w:ind w:left="8505"/>
        <w:rPr>
          <w:szCs w:val="28"/>
        </w:rPr>
      </w:pPr>
      <w:r>
        <w:rPr>
          <w:szCs w:val="28"/>
        </w:rPr>
        <w:t>от 29.12.2017 № 2639</w:t>
      </w:r>
    </w:p>
    <w:p w:rsidR="004F4746" w:rsidRDefault="004F4746" w:rsidP="004F4746">
      <w:pPr>
        <w:ind w:left="8505"/>
        <w:rPr>
          <w:szCs w:val="28"/>
        </w:rPr>
      </w:pPr>
    </w:p>
    <w:p w:rsidR="004F4746" w:rsidRDefault="004F4746" w:rsidP="004F4746">
      <w:pPr>
        <w:ind w:left="8505"/>
        <w:rPr>
          <w:szCs w:val="28"/>
        </w:rPr>
      </w:pPr>
      <w:r>
        <w:rPr>
          <w:szCs w:val="28"/>
        </w:rPr>
        <w:t>Приложение № 2</w:t>
      </w:r>
    </w:p>
    <w:p w:rsidR="004F4746" w:rsidRDefault="004F4746" w:rsidP="004F4746">
      <w:pPr>
        <w:ind w:left="8505"/>
        <w:rPr>
          <w:szCs w:val="28"/>
        </w:rPr>
      </w:pPr>
      <w:r>
        <w:rPr>
          <w:szCs w:val="28"/>
        </w:rPr>
        <w:t>к Положению о порядке формирования муниципального задания на оказание муниципальных услуг (выполнение работ) в отношении муниципальных учреждений города Липецка и финансового обеспечения выполнения муниципального задания</w:t>
      </w:r>
    </w:p>
    <w:p w:rsidR="004F4746" w:rsidRDefault="004F4746" w:rsidP="004F4746">
      <w:pPr>
        <w:ind w:left="6804"/>
        <w:rPr>
          <w:szCs w:val="28"/>
        </w:rPr>
      </w:pPr>
    </w:p>
    <w:p w:rsidR="004F4746" w:rsidRDefault="004F4746" w:rsidP="004F4746">
      <w:pPr>
        <w:jc w:val="center"/>
        <w:rPr>
          <w:b/>
          <w:szCs w:val="28"/>
        </w:rPr>
      </w:pPr>
      <w:r>
        <w:rPr>
          <w:b/>
          <w:szCs w:val="28"/>
        </w:rPr>
        <w:t>ОТЧЕТ О ВЫПОЛНЕНИИ</w:t>
      </w:r>
    </w:p>
    <w:p w:rsidR="004F4746" w:rsidRDefault="004F4746" w:rsidP="004F4746">
      <w:pPr>
        <w:jc w:val="center"/>
        <w:rPr>
          <w:szCs w:val="28"/>
          <w:vertAlign w:val="superscript"/>
        </w:rPr>
      </w:pPr>
      <w:r>
        <w:rPr>
          <w:b/>
          <w:szCs w:val="28"/>
        </w:rPr>
        <w:t xml:space="preserve">МУНИЦИПАЛЬНОГО ЗАДАНИЯ №   </w:t>
      </w:r>
      <w:r>
        <w:rPr>
          <w:sz w:val="20"/>
        </w:rPr>
        <w:t>&lt;1</w:t>
      </w:r>
      <w:r w:rsidRPr="001136A8">
        <w:rPr>
          <w:sz w:val="20"/>
        </w:rPr>
        <w:t xml:space="preserve">&gt; </w:t>
      </w:r>
      <w:r>
        <w:rPr>
          <w:b/>
          <w:szCs w:val="28"/>
        </w:rPr>
        <w:t xml:space="preserve">   </w:t>
      </w:r>
    </w:p>
    <w:p w:rsidR="004F4746" w:rsidRDefault="004F4746" w:rsidP="004F4746">
      <w:pPr>
        <w:jc w:val="center"/>
        <w:rPr>
          <w:szCs w:val="28"/>
        </w:rPr>
      </w:pPr>
    </w:p>
    <w:p w:rsidR="004F4746" w:rsidRDefault="004F4746" w:rsidP="004F4746">
      <w:pPr>
        <w:jc w:val="center"/>
        <w:rPr>
          <w:szCs w:val="28"/>
        </w:rPr>
      </w:pPr>
      <w:r>
        <w:rPr>
          <w:szCs w:val="28"/>
        </w:rPr>
        <w:t>на 20___ год и на плановый период 20___ и 20___ годов</w:t>
      </w:r>
    </w:p>
    <w:p w:rsidR="004F4746" w:rsidRDefault="004F4746" w:rsidP="004F4746">
      <w:pPr>
        <w:jc w:val="center"/>
        <w:rPr>
          <w:szCs w:val="28"/>
        </w:rPr>
      </w:pPr>
      <w:r>
        <w:rPr>
          <w:szCs w:val="28"/>
        </w:rPr>
        <w:t>от «____»___________________20_____г.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8"/>
        <w:gridCol w:w="2264"/>
        <w:gridCol w:w="1614"/>
      </w:tblGrid>
      <w:tr w:rsidR="004F4746" w:rsidTr="004F4746">
        <w:tc>
          <w:tcPr>
            <w:tcW w:w="10910" w:type="dxa"/>
          </w:tcPr>
          <w:p w:rsidR="004F4746" w:rsidRDefault="004F4746" w:rsidP="004F4746">
            <w:pPr>
              <w:rPr>
                <w:szCs w:val="28"/>
              </w:rPr>
            </w:pP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4F4746" w:rsidRDefault="004F4746" w:rsidP="004F4746">
            <w:pPr>
              <w:rPr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46" w:rsidRDefault="004F4746" w:rsidP="004F47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Коды</w:t>
            </w:r>
          </w:p>
        </w:tc>
      </w:tr>
      <w:tr w:rsidR="004F4746" w:rsidTr="004F4746">
        <w:tc>
          <w:tcPr>
            <w:tcW w:w="10910" w:type="dxa"/>
          </w:tcPr>
          <w:p w:rsidR="004F4746" w:rsidRDefault="004F4746" w:rsidP="004F4746">
            <w:pPr>
              <w:rPr>
                <w:szCs w:val="28"/>
              </w:rPr>
            </w:pPr>
            <w:r>
              <w:rPr>
                <w:szCs w:val="28"/>
              </w:rPr>
              <w:t>Наименование муниципального учреждения _____________________________________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4F4746" w:rsidRPr="00D96515" w:rsidRDefault="004F4746" w:rsidP="004F4746">
            <w:pPr>
              <w:jc w:val="right"/>
              <w:rPr>
                <w:sz w:val="20"/>
              </w:rPr>
            </w:pPr>
            <w:r w:rsidRPr="00D96515">
              <w:rPr>
                <w:sz w:val="20"/>
              </w:rPr>
              <w:t>Форма по ОКУД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0506001</w:t>
            </w:r>
          </w:p>
        </w:tc>
      </w:tr>
      <w:tr w:rsidR="004F4746" w:rsidTr="004F4746">
        <w:tc>
          <w:tcPr>
            <w:tcW w:w="10910" w:type="dxa"/>
          </w:tcPr>
          <w:p w:rsidR="004F4746" w:rsidRDefault="004F4746" w:rsidP="004F4746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4F4746" w:rsidRPr="00D96515" w:rsidRDefault="004F4746" w:rsidP="004F4746">
            <w:pPr>
              <w:jc w:val="right"/>
              <w:rPr>
                <w:sz w:val="20"/>
              </w:rPr>
            </w:pPr>
            <w:r w:rsidRPr="00D96515">
              <w:rPr>
                <w:sz w:val="20"/>
              </w:rPr>
              <w:t>Дата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46" w:rsidRDefault="004F4746" w:rsidP="004F4746">
            <w:pPr>
              <w:rPr>
                <w:szCs w:val="28"/>
              </w:rPr>
            </w:pPr>
          </w:p>
        </w:tc>
      </w:tr>
      <w:tr w:rsidR="004F4746" w:rsidTr="004F4746">
        <w:tc>
          <w:tcPr>
            <w:tcW w:w="10910" w:type="dxa"/>
          </w:tcPr>
          <w:p w:rsidR="004F4746" w:rsidRDefault="004F4746" w:rsidP="004F4746">
            <w:pPr>
              <w:rPr>
                <w:szCs w:val="28"/>
              </w:rPr>
            </w:pPr>
            <w:r>
              <w:rPr>
                <w:szCs w:val="28"/>
              </w:rPr>
              <w:t>Вид муниципального учреждения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4F4746" w:rsidRPr="00D96515" w:rsidRDefault="004F4746" w:rsidP="004F4746">
            <w:pPr>
              <w:jc w:val="right"/>
              <w:rPr>
                <w:sz w:val="20"/>
              </w:rPr>
            </w:pPr>
            <w:r w:rsidRPr="00D96515">
              <w:rPr>
                <w:sz w:val="20"/>
              </w:rPr>
              <w:t>по сводному реестру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46" w:rsidRDefault="004F4746" w:rsidP="004F4746">
            <w:pPr>
              <w:rPr>
                <w:szCs w:val="28"/>
              </w:rPr>
            </w:pPr>
          </w:p>
        </w:tc>
      </w:tr>
      <w:tr w:rsidR="004F4746" w:rsidTr="004F4746">
        <w:tc>
          <w:tcPr>
            <w:tcW w:w="10910" w:type="dxa"/>
          </w:tcPr>
          <w:p w:rsidR="004F4746" w:rsidRDefault="004F4746" w:rsidP="004F4746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4F4746" w:rsidRPr="00D96515" w:rsidRDefault="004F4746" w:rsidP="004F4746">
            <w:pPr>
              <w:jc w:val="right"/>
              <w:rPr>
                <w:sz w:val="20"/>
              </w:rPr>
            </w:pPr>
            <w:r w:rsidRPr="00D96515">
              <w:rPr>
                <w:sz w:val="20"/>
              </w:rPr>
              <w:t>по ОКВЭД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46" w:rsidRDefault="004F4746" w:rsidP="004F4746">
            <w:pPr>
              <w:rPr>
                <w:szCs w:val="28"/>
              </w:rPr>
            </w:pPr>
          </w:p>
        </w:tc>
      </w:tr>
      <w:tr w:rsidR="004F4746" w:rsidTr="004F4746">
        <w:tc>
          <w:tcPr>
            <w:tcW w:w="10910" w:type="dxa"/>
          </w:tcPr>
          <w:p w:rsidR="004F4746" w:rsidRDefault="004F4746" w:rsidP="004F4746">
            <w:pPr>
              <w:rPr>
                <w:szCs w:val="28"/>
              </w:rPr>
            </w:pPr>
            <w:r>
              <w:rPr>
                <w:szCs w:val="28"/>
              </w:rPr>
              <w:t>Виды деятельности муниципального учреждения__________________________________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4F4746" w:rsidRPr="00D96515" w:rsidRDefault="004F4746" w:rsidP="004F4746">
            <w:pPr>
              <w:jc w:val="right"/>
              <w:rPr>
                <w:sz w:val="20"/>
              </w:rPr>
            </w:pPr>
            <w:r w:rsidRPr="00D96515">
              <w:rPr>
                <w:sz w:val="20"/>
              </w:rPr>
              <w:t>по ОКВЭД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46" w:rsidRDefault="004F4746" w:rsidP="004F4746">
            <w:pPr>
              <w:rPr>
                <w:szCs w:val="28"/>
              </w:rPr>
            </w:pPr>
          </w:p>
        </w:tc>
      </w:tr>
      <w:tr w:rsidR="004F4746" w:rsidTr="004F4746">
        <w:tc>
          <w:tcPr>
            <w:tcW w:w="10910" w:type="dxa"/>
          </w:tcPr>
          <w:p w:rsidR="004F4746" w:rsidRPr="00BF795C" w:rsidRDefault="004F4746" w:rsidP="004F4746">
            <w:pPr>
              <w:jc w:val="center"/>
              <w:rPr>
                <w:sz w:val="24"/>
                <w:szCs w:val="24"/>
              </w:rPr>
            </w:pPr>
            <w:r w:rsidRPr="00BF795C">
              <w:rPr>
                <w:sz w:val="24"/>
                <w:szCs w:val="24"/>
              </w:rPr>
              <w:t xml:space="preserve">(указывается вид </w:t>
            </w:r>
            <w:r>
              <w:rPr>
                <w:sz w:val="24"/>
                <w:szCs w:val="24"/>
              </w:rPr>
              <w:t xml:space="preserve">деятельности </w:t>
            </w:r>
            <w:r w:rsidRPr="00BF795C">
              <w:rPr>
                <w:sz w:val="24"/>
                <w:szCs w:val="24"/>
              </w:rPr>
              <w:t>муниципального учреждения из</w:t>
            </w:r>
            <w:r>
              <w:rPr>
                <w:sz w:val="24"/>
                <w:szCs w:val="24"/>
              </w:rPr>
              <w:t xml:space="preserve"> общероссийского </w:t>
            </w:r>
            <w:r w:rsidRPr="00BF795C">
              <w:rPr>
                <w:sz w:val="24"/>
                <w:szCs w:val="24"/>
              </w:rPr>
              <w:t>базового перечня</w:t>
            </w:r>
            <w:r>
              <w:rPr>
                <w:sz w:val="24"/>
                <w:szCs w:val="24"/>
              </w:rPr>
              <w:t xml:space="preserve"> или регионального перечня</w:t>
            </w:r>
            <w:r w:rsidRPr="00BF795C">
              <w:rPr>
                <w:sz w:val="24"/>
                <w:szCs w:val="24"/>
              </w:rPr>
              <w:t>)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4F4746" w:rsidRPr="00D96515" w:rsidRDefault="004F4746" w:rsidP="004F4746">
            <w:pPr>
              <w:jc w:val="right"/>
              <w:rPr>
                <w:sz w:val="20"/>
              </w:rPr>
            </w:pPr>
            <w:r w:rsidRPr="00D96515">
              <w:rPr>
                <w:sz w:val="20"/>
              </w:rPr>
              <w:t>по ОКВЭД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46" w:rsidRDefault="004F4746" w:rsidP="004F4746">
            <w:pPr>
              <w:rPr>
                <w:szCs w:val="28"/>
              </w:rPr>
            </w:pPr>
          </w:p>
        </w:tc>
      </w:tr>
      <w:tr w:rsidR="004F4746" w:rsidTr="004F4746">
        <w:tc>
          <w:tcPr>
            <w:tcW w:w="10910" w:type="dxa"/>
          </w:tcPr>
          <w:p w:rsidR="004F4746" w:rsidRDefault="004F4746" w:rsidP="004F4746">
            <w:pPr>
              <w:rPr>
                <w:szCs w:val="28"/>
              </w:rPr>
            </w:pPr>
          </w:p>
        </w:tc>
        <w:tc>
          <w:tcPr>
            <w:tcW w:w="2305" w:type="dxa"/>
          </w:tcPr>
          <w:p w:rsidR="004F4746" w:rsidRDefault="004F4746" w:rsidP="004F4746">
            <w:pPr>
              <w:jc w:val="right"/>
              <w:rPr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4F4746" w:rsidRDefault="004F4746" w:rsidP="004F4746">
            <w:pPr>
              <w:rPr>
                <w:szCs w:val="28"/>
              </w:rPr>
            </w:pPr>
          </w:p>
        </w:tc>
      </w:tr>
    </w:tbl>
    <w:p w:rsidR="004F4746" w:rsidRDefault="004F4746" w:rsidP="004F4746">
      <w:pPr>
        <w:rPr>
          <w:szCs w:val="28"/>
        </w:rPr>
      </w:pPr>
      <w:r>
        <w:rPr>
          <w:szCs w:val="28"/>
        </w:rPr>
        <w:t>Периодичность________________________________________________________________</w:t>
      </w:r>
    </w:p>
    <w:p w:rsidR="004F4746" w:rsidRPr="00E7416F" w:rsidRDefault="004F4746" w:rsidP="004F4746">
      <w:pPr>
        <w:rPr>
          <w:sz w:val="24"/>
          <w:szCs w:val="24"/>
        </w:rPr>
      </w:pPr>
      <w:r>
        <w:rPr>
          <w:szCs w:val="28"/>
        </w:rPr>
        <w:t xml:space="preserve">                          </w:t>
      </w:r>
      <w:r w:rsidRPr="00E7416F">
        <w:rPr>
          <w:sz w:val="24"/>
          <w:szCs w:val="24"/>
        </w:rPr>
        <w:t xml:space="preserve">(указывается в соответствии с периодичностью представления отчета о </w:t>
      </w:r>
      <w:r>
        <w:rPr>
          <w:sz w:val="24"/>
          <w:szCs w:val="24"/>
        </w:rPr>
        <w:t>выполнении</w:t>
      </w:r>
    </w:p>
    <w:p w:rsidR="004F4746" w:rsidRPr="00E7416F" w:rsidRDefault="004F4746" w:rsidP="004F4746">
      <w:pPr>
        <w:rPr>
          <w:sz w:val="24"/>
          <w:szCs w:val="24"/>
        </w:rPr>
      </w:pPr>
      <w:r w:rsidRPr="00E7416F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</w:t>
      </w:r>
      <w:r w:rsidRPr="00E7416F">
        <w:rPr>
          <w:sz w:val="24"/>
          <w:szCs w:val="24"/>
        </w:rPr>
        <w:t>муниципального задания, установленной в муниципальном задании)</w:t>
      </w:r>
    </w:p>
    <w:p w:rsidR="004F4746" w:rsidRPr="00E7416F" w:rsidRDefault="004F4746" w:rsidP="004F4746">
      <w:pPr>
        <w:rPr>
          <w:sz w:val="24"/>
          <w:szCs w:val="24"/>
        </w:rPr>
      </w:pPr>
    </w:p>
    <w:p w:rsidR="004F4746" w:rsidRPr="00695F48" w:rsidRDefault="004F4746" w:rsidP="004F4746">
      <w:pPr>
        <w:jc w:val="center"/>
        <w:rPr>
          <w:szCs w:val="28"/>
        </w:rPr>
      </w:pPr>
      <w:r>
        <w:rPr>
          <w:szCs w:val="28"/>
        </w:rPr>
        <w:lastRenderedPageBreak/>
        <w:t xml:space="preserve">ЧАСТЬ 1. Сведения об оказываемых муниципальных услугах </w:t>
      </w:r>
      <w:r>
        <w:rPr>
          <w:sz w:val="20"/>
        </w:rPr>
        <w:t>&lt;2</w:t>
      </w:r>
      <w:r w:rsidRPr="001136A8">
        <w:rPr>
          <w:sz w:val="20"/>
        </w:rPr>
        <w:t xml:space="preserve">&gt; </w:t>
      </w:r>
      <w:r>
        <w:rPr>
          <w:b/>
          <w:szCs w:val="28"/>
        </w:rPr>
        <w:t xml:space="preserve">   </w:t>
      </w:r>
    </w:p>
    <w:p w:rsidR="004F4746" w:rsidRDefault="004F4746" w:rsidP="004F4746">
      <w:pPr>
        <w:jc w:val="center"/>
        <w:rPr>
          <w:szCs w:val="28"/>
        </w:rPr>
      </w:pPr>
      <w:r>
        <w:rPr>
          <w:szCs w:val="28"/>
        </w:rPr>
        <w:t>Раздел ______</w:t>
      </w:r>
    </w:p>
    <w:p w:rsidR="004F4746" w:rsidRDefault="004F4746" w:rsidP="004F4746">
      <w:pPr>
        <w:jc w:val="center"/>
        <w:rPr>
          <w:szCs w:val="28"/>
        </w:rPr>
      </w:pPr>
    </w:p>
    <w:p w:rsidR="004F4746" w:rsidRDefault="00044032" w:rsidP="004F4746">
      <w:pPr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7243445</wp:posOffset>
                </wp:positionH>
                <wp:positionV relativeFrom="paragraph">
                  <wp:posOffset>147955</wp:posOffset>
                </wp:positionV>
                <wp:extent cx="1152525" cy="1076325"/>
                <wp:effectExtent l="0" t="0" r="28575" b="2857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746" w:rsidRPr="00B84DEE" w:rsidRDefault="004F4746" w:rsidP="004F47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84DEE">
                              <w:rPr>
                                <w:sz w:val="18"/>
                                <w:szCs w:val="18"/>
                              </w:rPr>
                              <w:t>Код по общероссийскому базовому перечню или региональному перечню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570.35pt;margin-top:11.65pt;width:90.75pt;height:8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" strokecolor="window">
                <v:textbox>
                  <w:txbxContent>
                    <w:p w:rsidR="004F4746" w:rsidRPr="00B84DEE" w:rsidRDefault="004F4746" w:rsidP="004F474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84DEE">
                        <w:rPr>
                          <w:sz w:val="18"/>
                          <w:szCs w:val="18"/>
                        </w:rPr>
                        <w:t>Код по общероссийскому базовому перечню или региональному перечню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949325" cy="1085850"/>
                <wp:effectExtent l="0" t="0" r="22225" b="1905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746" w:rsidRDefault="004F4746" w:rsidP="004F47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3.55pt;margin-top:11.25pt;width:74.75pt;height:85.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">
                <v:textbox>
                  <w:txbxContent>
                    <w:p w:rsidR="004F4746" w:rsidRDefault="004F4746" w:rsidP="004F4746"/>
                  </w:txbxContent>
                </v:textbox>
                <w10:wrap type="square" anchorx="margin"/>
              </v:shape>
            </w:pict>
          </mc:Fallback>
        </mc:AlternateConten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1. Наименование муниципальной услуги_____________________________________________</w: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________________________________________________________________________________            </w:t>
      </w: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2. Категории потребителей муниципальной услуги ____________________________________</w: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3. Сведения о фактическом достижении показателей, характеризующих объем и (или) качество муниципальной услуги:</w: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3.1. Сведения о фактическом достижении показателей, характеризующих качество муниципальной услуги:</w:t>
      </w:r>
    </w:p>
    <w:p w:rsidR="004F4746" w:rsidRDefault="004F4746" w:rsidP="004F4746">
      <w:pPr>
        <w:jc w:val="both"/>
        <w:rPr>
          <w:szCs w:val="28"/>
        </w:rPr>
      </w:pP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992"/>
        <w:gridCol w:w="993"/>
        <w:gridCol w:w="992"/>
        <w:gridCol w:w="992"/>
        <w:gridCol w:w="1134"/>
        <w:gridCol w:w="851"/>
        <w:gridCol w:w="992"/>
        <w:gridCol w:w="992"/>
        <w:gridCol w:w="992"/>
        <w:gridCol w:w="1134"/>
        <w:gridCol w:w="992"/>
        <w:gridCol w:w="993"/>
      </w:tblGrid>
      <w:tr w:rsidR="004F4746" w:rsidRPr="00D96515" w:rsidTr="004F4746">
        <w:tc>
          <w:tcPr>
            <w:tcW w:w="1101" w:type="dxa"/>
            <w:vMerge w:val="restart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Уникальный номер реестровой записи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2976" w:type="dxa"/>
            <w:gridSpan w:val="3"/>
            <w:vMerge w:val="restart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9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Показатель качества муниципальной услуги</w:t>
            </w:r>
          </w:p>
        </w:tc>
      </w:tr>
      <w:tr w:rsidR="004F4746" w:rsidRPr="00D96515" w:rsidTr="004F4746">
        <w:tc>
          <w:tcPr>
            <w:tcW w:w="1101" w:type="dxa"/>
            <w:vMerge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2976" w:type="dxa"/>
            <w:gridSpan w:val="3"/>
            <w:vMerge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наименование показателя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1985" w:type="dxa"/>
            <w:gridSpan w:val="2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утверждено в муниципальном задании на год</w:t>
            </w:r>
          </w:p>
          <w:p w:rsidR="004F4746" w:rsidRPr="00D96515" w:rsidRDefault="004F4746" w:rsidP="004F4746">
            <w:pPr>
              <w:jc w:val="center"/>
              <w:rPr>
                <w:b/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утверждено в муниципальном задании на отчетную дату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&lt;4&gt;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vMerge w:val="restart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исполнено на отчетную дату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&lt;5&gt;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1134" w:type="dxa"/>
            <w:vMerge w:val="restart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допустимое (возможное) отклонение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&lt;6&gt;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vMerge w:val="restart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отклонение, превышающее допустимое (возможное) значение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&lt;7&gt;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993" w:type="dxa"/>
            <w:vMerge w:val="restart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Причина отклонения</w:t>
            </w:r>
          </w:p>
        </w:tc>
      </w:tr>
      <w:tr w:rsidR="004F4746" w:rsidRPr="00D96515" w:rsidTr="004F4746">
        <w:trPr>
          <w:trHeight w:val="769"/>
        </w:trPr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(наименование показателя)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(наименование показателя)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(наименование показателя)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(наименование показателя)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(наименование показателя)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наименование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D96515">
              <w:rPr>
                <w:sz w:val="20"/>
              </w:rPr>
              <w:t>од по ОКЕИ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&lt;3&gt;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</w:p>
        </w:tc>
      </w:tr>
      <w:tr w:rsidR="004F4746" w:rsidRPr="00D96515" w:rsidTr="004F4746">
        <w:tc>
          <w:tcPr>
            <w:tcW w:w="1101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9</w:t>
            </w:r>
          </w:p>
        </w:tc>
        <w:tc>
          <w:tcPr>
            <w:tcW w:w="992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10</w:t>
            </w: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14</w:t>
            </w:r>
          </w:p>
        </w:tc>
        <w:tc>
          <w:tcPr>
            <w:tcW w:w="993" w:type="dxa"/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>15</w:t>
            </w:r>
          </w:p>
        </w:tc>
      </w:tr>
      <w:tr w:rsidR="004F4746" w:rsidRPr="00D96515" w:rsidTr="004F4746">
        <w:tc>
          <w:tcPr>
            <w:tcW w:w="1101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</w:tr>
      <w:tr w:rsidR="004F4746" w:rsidRPr="00D96515" w:rsidTr="004F4746">
        <w:tc>
          <w:tcPr>
            <w:tcW w:w="1101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</w:tr>
      <w:tr w:rsidR="004F4746" w:rsidRPr="00D96515" w:rsidTr="004F4746">
        <w:tc>
          <w:tcPr>
            <w:tcW w:w="1101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</w:tr>
      <w:tr w:rsidR="004F4746" w:rsidRPr="00D96515" w:rsidTr="004F4746">
        <w:tc>
          <w:tcPr>
            <w:tcW w:w="1101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D96515" w:rsidRDefault="004F4746" w:rsidP="004F4746">
            <w:pPr>
              <w:jc w:val="both"/>
              <w:rPr>
                <w:sz w:val="20"/>
              </w:rPr>
            </w:pPr>
          </w:p>
        </w:tc>
      </w:tr>
    </w:tbl>
    <w:p w:rsidR="004F4746" w:rsidRPr="00D96515" w:rsidRDefault="004F4746" w:rsidP="004F4746">
      <w:pPr>
        <w:jc w:val="both"/>
        <w:rPr>
          <w:sz w:val="20"/>
        </w:rPr>
      </w:pP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3.2. Сведения о фактическом достижении показателей, характеризующих объем муниципальной услуги:</w:t>
      </w:r>
    </w:p>
    <w:p w:rsidR="004F4746" w:rsidRDefault="004F4746" w:rsidP="004F4746">
      <w:pPr>
        <w:jc w:val="both"/>
        <w:rPr>
          <w:szCs w:val="28"/>
        </w:rPr>
      </w:pPr>
    </w:p>
    <w:tbl>
      <w:tblPr>
        <w:tblStyle w:val="a9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992"/>
        <w:gridCol w:w="992"/>
        <w:gridCol w:w="992"/>
        <w:gridCol w:w="993"/>
        <w:gridCol w:w="992"/>
        <w:gridCol w:w="850"/>
        <w:gridCol w:w="993"/>
        <w:gridCol w:w="850"/>
        <w:gridCol w:w="1276"/>
        <w:gridCol w:w="850"/>
        <w:gridCol w:w="992"/>
        <w:gridCol w:w="993"/>
        <w:gridCol w:w="850"/>
        <w:gridCol w:w="992"/>
      </w:tblGrid>
      <w:tr w:rsidR="004F4746" w:rsidRPr="000D2A04" w:rsidTr="004F4746">
        <w:tc>
          <w:tcPr>
            <w:tcW w:w="817" w:type="dxa"/>
            <w:vMerge w:val="restart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Уникальный номер </w:t>
            </w:r>
            <w:r w:rsidRPr="00FB37B3">
              <w:rPr>
                <w:sz w:val="20"/>
              </w:rPr>
              <w:lastRenderedPageBreak/>
              <w:t>реестровой записи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Показатель, характеризующий условия (формы) </w:t>
            </w:r>
            <w:r w:rsidRPr="00FB37B3">
              <w:rPr>
                <w:sz w:val="20"/>
              </w:rPr>
              <w:lastRenderedPageBreak/>
              <w:t>оказания муниципальной услуги</w:t>
            </w:r>
          </w:p>
        </w:tc>
        <w:tc>
          <w:tcPr>
            <w:tcW w:w="8646" w:type="dxa"/>
            <w:gridSpan w:val="9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lastRenderedPageBreak/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Размер платы (цена, </w:t>
            </w:r>
            <w:r w:rsidRPr="00FB37B3">
              <w:rPr>
                <w:sz w:val="20"/>
              </w:rPr>
              <w:lastRenderedPageBreak/>
              <w:t>тариф)</w:t>
            </w:r>
          </w:p>
        </w:tc>
      </w:tr>
      <w:tr w:rsidR="004F4746" w:rsidRPr="000D2A04" w:rsidTr="004F4746">
        <w:tc>
          <w:tcPr>
            <w:tcW w:w="817" w:type="dxa"/>
            <w:vMerge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наименование </w:t>
            </w:r>
            <w:r w:rsidRPr="00FB37B3">
              <w:rPr>
                <w:sz w:val="20"/>
              </w:rPr>
              <w:lastRenderedPageBreak/>
              <w:t>показателя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1843" w:type="dxa"/>
            <w:gridSpan w:val="2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lastRenderedPageBreak/>
              <w:t xml:space="preserve">единица измерения </w:t>
            </w:r>
          </w:p>
        </w:tc>
        <w:tc>
          <w:tcPr>
            <w:tcW w:w="850" w:type="dxa"/>
            <w:vMerge w:val="restart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утверждено в </w:t>
            </w:r>
            <w:r w:rsidRPr="00FB37B3">
              <w:rPr>
                <w:sz w:val="20"/>
              </w:rPr>
              <w:lastRenderedPageBreak/>
              <w:t>муниципальном задании на год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1276" w:type="dxa"/>
            <w:vMerge w:val="restart"/>
            <w:vAlign w:val="center"/>
          </w:tcPr>
          <w:p w:rsidR="004F4746" w:rsidRDefault="004F4746" w:rsidP="004F4746">
            <w:pPr>
              <w:jc w:val="center"/>
              <w:rPr>
                <w:b/>
                <w:sz w:val="20"/>
              </w:rPr>
            </w:pPr>
            <w:r w:rsidRPr="00FB37B3">
              <w:rPr>
                <w:b/>
                <w:sz w:val="20"/>
              </w:rPr>
              <w:lastRenderedPageBreak/>
              <w:t xml:space="preserve"> </w:t>
            </w:r>
          </w:p>
          <w:p w:rsidR="004F4746" w:rsidRPr="00D96515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 w:rsidRPr="00D96515">
              <w:rPr>
                <w:sz w:val="20"/>
              </w:rPr>
              <w:t xml:space="preserve">тверждено </w:t>
            </w:r>
            <w:r w:rsidRPr="00D96515">
              <w:rPr>
                <w:sz w:val="20"/>
              </w:rPr>
              <w:lastRenderedPageBreak/>
              <w:t>в муниципальном задании на отчетную дату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&lt;4&gt;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850" w:type="dxa"/>
            <w:vMerge w:val="restart"/>
          </w:tcPr>
          <w:p w:rsidR="004F4746" w:rsidRDefault="004F4746" w:rsidP="004F4746">
            <w:pPr>
              <w:jc w:val="center"/>
              <w:rPr>
                <w:sz w:val="20"/>
              </w:rPr>
            </w:pPr>
          </w:p>
          <w:p w:rsidR="004F4746" w:rsidRDefault="004F4746" w:rsidP="004F4746">
            <w:pPr>
              <w:jc w:val="center"/>
              <w:rPr>
                <w:sz w:val="20"/>
              </w:rPr>
            </w:pP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lastRenderedPageBreak/>
              <w:t>исполнено на отчетную дату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&lt;5&gt;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vMerge w:val="restart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lastRenderedPageBreak/>
              <w:t xml:space="preserve">допустимое </w:t>
            </w:r>
            <w:r w:rsidRPr="00FB37B3">
              <w:rPr>
                <w:sz w:val="20"/>
              </w:rPr>
              <w:lastRenderedPageBreak/>
              <w:t>(возможное) отклонение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&lt;6&gt;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3" w:type="dxa"/>
            <w:vMerge w:val="restart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lastRenderedPageBreak/>
              <w:t xml:space="preserve">отклонение, </w:t>
            </w:r>
            <w:r w:rsidRPr="00FB37B3">
              <w:rPr>
                <w:sz w:val="20"/>
              </w:rPr>
              <w:lastRenderedPageBreak/>
              <w:t xml:space="preserve">превышающее допустимое (возможное) </w:t>
            </w:r>
            <w:r>
              <w:rPr>
                <w:sz w:val="20"/>
              </w:rPr>
              <w:t>отклонение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&lt;7&gt;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850" w:type="dxa"/>
            <w:vMerge w:val="restart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lastRenderedPageBreak/>
              <w:t xml:space="preserve">Причина </w:t>
            </w:r>
            <w:r w:rsidRPr="00FB37B3">
              <w:rPr>
                <w:sz w:val="20"/>
              </w:rPr>
              <w:lastRenderedPageBreak/>
              <w:t>отклонения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</w:tr>
      <w:tr w:rsidR="004F4746" w:rsidRPr="000D2A04" w:rsidTr="004F4746">
        <w:trPr>
          <w:trHeight w:val="769"/>
        </w:trPr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(наименование показателя)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(наименование показателя)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(наименование показателя)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(наименование показателя)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(наименование показателя)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наименование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код по ОКЕИ</w:t>
            </w:r>
          </w:p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</w:p>
        </w:tc>
      </w:tr>
      <w:tr w:rsidR="004F4746" w:rsidTr="004F4746">
        <w:tc>
          <w:tcPr>
            <w:tcW w:w="817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8</w:t>
            </w:r>
          </w:p>
        </w:tc>
        <w:tc>
          <w:tcPr>
            <w:tcW w:w="993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11</w:t>
            </w: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3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4F4746" w:rsidRPr="00695F48" w:rsidTr="004F4746">
        <w:tc>
          <w:tcPr>
            <w:tcW w:w="817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</w:tr>
      <w:tr w:rsidR="004F4746" w:rsidRPr="00695F48" w:rsidTr="004F4746">
        <w:tc>
          <w:tcPr>
            <w:tcW w:w="817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</w:tr>
      <w:tr w:rsidR="004F4746" w:rsidRPr="00695F48" w:rsidTr="004F4746">
        <w:tc>
          <w:tcPr>
            <w:tcW w:w="817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</w:tr>
      <w:tr w:rsidR="004F4746" w:rsidRPr="00695F48" w:rsidTr="004F4746">
        <w:tc>
          <w:tcPr>
            <w:tcW w:w="817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FB37B3" w:rsidRDefault="004F4746" w:rsidP="004F4746">
            <w:pPr>
              <w:jc w:val="both"/>
              <w:rPr>
                <w:sz w:val="20"/>
              </w:rPr>
            </w:pPr>
          </w:p>
        </w:tc>
      </w:tr>
    </w:tbl>
    <w:p w:rsidR="004F4746" w:rsidRDefault="004F4746" w:rsidP="004F4746">
      <w:pPr>
        <w:jc w:val="both"/>
        <w:rPr>
          <w:szCs w:val="28"/>
        </w:rPr>
      </w:pPr>
    </w:p>
    <w:p w:rsidR="004F4746" w:rsidRPr="00695F48" w:rsidRDefault="004F4746" w:rsidP="004F4746">
      <w:pPr>
        <w:jc w:val="center"/>
        <w:rPr>
          <w:szCs w:val="28"/>
        </w:rPr>
      </w:pPr>
      <w:r>
        <w:rPr>
          <w:szCs w:val="28"/>
        </w:rPr>
        <w:t>ЧАСТЬ 2. Сведения о выполняемых работах</w:t>
      </w:r>
      <w:r>
        <w:rPr>
          <w:szCs w:val="28"/>
          <w:vertAlign w:val="superscript"/>
        </w:rPr>
        <w:t xml:space="preserve"> </w:t>
      </w:r>
      <w:r w:rsidRPr="00FB37B3">
        <w:rPr>
          <w:sz w:val="20"/>
        </w:rPr>
        <w:t>&lt;</w:t>
      </w:r>
      <w:r>
        <w:rPr>
          <w:sz w:val="20"/>
        </w:rPr>
        <w:t>2</w:t>
      </w:r>
      <w:r w:rsidRPr="00FB37B3">
        <w:rPr>
          <w:sz w:val="20"/>
        </w:rPr>
        <w:t xml:space="preserve">&gt; </w:t>
      </w:r>
      <w:r w:rsidRPr="00FB37B3">
        <w:rPr>
          <w:b/>
          <w:sz w:val="20"/>
        </w:rPr>
        <w:t xml:space="preserve">   </w:t>
      </w:r>
    </w:p>
    <w:p w:rsidR="004F4746" w:rsidRDefault="004F4746" w:rsidP="004F4746">
      <w:pPr>
        <w:jc w:val="center"/>
        <w:rPr>
          <w:szCs w:val="28"/>
        </w:rPr>
      </w:pPr>
      <w:r>
        <w:rPr>
          <w:szCs w:val="28"/>
        </w:rPr>
        <w:t>Раздел ______</w:t>
      </w:r>
    </w:p>
    <w:p w:rsidR="004F4746" w:rsidRDefault="004F4746" w:rsidP="004F4746">
      <w:pPr>
        <w:jc w:val="center"/>
        <w:rPr>
          <w:szCs w:val="28"/>
        </w:rPr>
      </w:pPr>
    </w:p>
    <w:p w:rsidR="004F4746" w:rsidRDefault="00044032" w:rsidP="004F4746">
      <w:pPr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7243445</wp:posOffset>
                </wp:positionH>
                <wp:positionV relativeFrom="paragraph">
                  <wp:posOffset>152400</wp:posOffset>
                </wp:positionV>
                <wp:extent cx="1076325" cy="1066800"/>
                <wp:effectExtent l="0" t="0" r="28575" b="1905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746" w:rsidRPr="00B84DEE" w:rsidRDefault="004F4746" w:rsidP="004F47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84DEE">
                              <w:rPr>
                                <w:sz w:val="18"/>
                                <w:szCs w:val="18"/>
                              </w:rPr>
                              <w:t>Код по общероссийскому базовому перечню или региональному перечню</w:t>
                            </w:r>
                          </w:p>
                          <w:p w:rsidR="004F4746" w:rsidRPr="000911E5" w:rsidRDefault="004F4746" w:rsidP="004F47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70.35pt;margin-top:12pt;width:84.75pt;height:8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" strokecolor="window">
                <v:textbox>
                  <w:txbxContent>
                    <w:p w:rsidR="004F4746" w:rsidRPr="00B84DEE" w:rsidRDefault="004F4746" w:rsidP="004F474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84DEE">
                        <w:rPr>
                          <w:sz w:val="18"/>
                          <w:szCs w:val="18"/>
                        </w:rPr>
                        <w:t>Код по общероссийскому базовому перечню или региональному перечню</w:t>
                      </w:r>
                    </w:p>
                    <w:p w:rsidR="004F4746" w:rsidRPr="000911E5" w:rsidRDefault="004F4746" w:rsidP="004F474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949325" cy="1085850"/>
                <wp:effectExtent l="0" t="0" r="22225" b="1905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746" w:rsidRDefault="004F4746" w:rsidP="004F47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3.55pt;margin-top:11.25pt;width:74.75pt;height:85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">
                <v:textbox>
                  <w:txbxContent>
                    <w:p w:rsidR="004F4746" w:rsidRDefault="004F4746" w:rsidP="004F4746"/>
                  </w:txbxContent>
                </v:textbox>
                <w10:wrap type="square" anchorx="margin"/>
              </v:shape>
            </w:pict>
          </mc:Fallback>
        </mc:AlternateConten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1. Наименование работы_______________________________________________</w:t>
      </w:r>
      <w:r w:rsidR="00044032">
        <w:rPr>
          <w:szCs w:val="28"/>
        </w:rPr>
        <w:t>_________</w: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________________________________________________________________________________            </w:t>
      </w: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2. Категории потребителей работы__________________________________________________</w: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3. Сведения о фактическом достижении показателей, характеризующих объем и (или) качество работы:</w:t>
      </w: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3.1. Сведения о фактическом достижении показателей, характеризующих качество работы на 20__ год и на плановый период 20___ и 20___ годов на _____20___г.:</w:t>
      </w:r>
    </w:p>
    <w:p w:rsidR="004F4746" w:rsidRDefault="004F4746" w:rsidP="004F4746">
      <w:pPr>
        <w:jc w:val="both"/>
        <w:rPr>
          <w:szCs w:val="28"/>
        </w:rPr>
      </w:pP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992"/>
        <w:gridCol w:w="992"/>
        <w:gridCol w:w="993"/>
        <w:gridCol w:w="992"/>
        <w:gridCol w:w="1134"/>
        <w:gridCol w:w="1134"/>
        <w:gridCol w:w="992"/>
        <w:gridCol w:w="1134"/>
        <w:gridCol w:w="1134"/>
        <w:gridCol w:w="992"/>
        <w:gridCol w:w="993"/>
        <w:gridCol w:w="992"/>
      </w:tblGrid>
      <w:tr w:rsidR="004F4746" w:rsidRPr="006E7388" w:rsidTr="004F4746">
        <w:tc>
          <w:tcPr>
            <w:tcW w:w="817" w:type="dxa"/>
            <w:vMerge w:val="restart"/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Уникальный номер реестр</w:t>
            </w:r>
            <w:r w:rsidRPr="006E7388">
              <w:rPr>
                <w:sz w:val="20"/>
              </w:rPr>
              <w:lastRenderedPageBreak/>
              <w:t>овой записи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lastRenderedPageBreak/>
              <w:t>Показатель, характеризующий содержание работы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Показатель, характеризующий условия (формы) выполнения работы</w:t>
            </w:r>
          </w:p>
        </w:tc>
        <w:tc>
          <w:tcPr>
            <w:tcW w:w="9497" w:type="dxa"/>
            <w:gridSpan w:val="9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Показатель качества работы</w:t>
            </w:r>
          </w:p>
        </w:tc>
      </w:tr>
      <w:tr w:rsidR="004F4746" w:rsidRPr="006E7388" w:rsidTr="004F4746">
        <w:tc>
          <w:tcPr>
            <w:tcW w:w="817" w:type="dxa"/>
            <w:vMerge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 xml:space="preserve">наименование </w:t>
            </w:r>
            <w:r w:rsidRPr="006E7388">
              <w:rPr>
                <w:sz w:val="20"/>
              </w:rPr>
              <w:lastRenderedPageBreak/>
              <w:t>показателя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2268" w:type="dxa"/>
            <w:gridSpan w:val="2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lastRenderedPageBreak/>
              <w:t xml:space="preserve">единица измерения </w:t>
            </w:r>
          </w:p>
        </w:tc>
        <w:tc>
          <w:tcPr>
            <w:tcW w:w="3260" w:type="dxa"/>
            <w:gridSpan w:val="3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 xml:space="preserve">допустимое </w:t>
            </w:r>
            <w:r w:rsidRPr="006E7388">
              <w:rPr>
                <w:sz w:val="20"/>
              </w:rPr>
              <w:lastRenderedPageBreak/>
              <w:t>(возможное) отклонение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&lt;</w:t>
            </w:r>
            <w:r>
              <w:rPr>
                <w:sz w:val="20"/>
              </w:rPr>
              <w:t>6</w:t>
            </w:r>
            <w:r w:rsidRPr="00FB37B3">
              <w:rPr>
                <w:sz w:val="20"/>
              </w:rPr>
              <w:t xml:space="preserve">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3" w:type="dxa"/>
            <w:vMerge w:val="restart"/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lastRenderedPageBreak/>
              <w:t xml:space="preserve">отклонение, </w:t>
            </w:r>
            <w:r w:rsidRPr="006E7388">
              <w:rPr>
                <w:sz w:val="20"/>
              </w:rPr>
              <w:lastRenderedPageBreak/>
              <w:t xml:space="preserve">превышающее допустимое (возможное) </w:t>
            </w:r>
            <w:r>
              <w:rPr>
                <w:sz w:val="20"/>
              </w:rPr>
              <w:t>отклонение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&lt;</w:t>
            </w:r>
            <w:r>
              <w:rPr>
                <w:sz w:val="20"/>
              </w:rPr>
              <w:t>7</w:t>
            </w:r>
            <w:r w:rsidRPr="00FB37B3">
              <w:rPr>
                <w:sz w:val="20"/>
              </w:rPr>
              <w:t xml:space="preserve">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vMerge w:val="restart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lastRenderedPageBreak/>
              <w:t>Причина отклоне</w:t>
            </w:r>
            <w:r w:rsidRPr="006E7388">
              <w:rPr>
                <w:sz w:val="20"/>
              </w:rPr>
              <w:lastRenderedPageBreak/>
              <w:t>ния</w:t>
            </w:r>
          </w:p>
        </w:tc>
      </w:tr>
      <w:tr w:rsidR="004F4746" w:rsidRPr="006E7388" w:rsidTr="004F4746">
        <w:trPr>
          <w:trHeight w:val="769"/>
        </w:trPr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(наименование показателя)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(наименование показателя)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(наименование показателя)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(наименование показателя)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(наименование показателя)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6E7388">
              <w:rPr>
                <w:sz w:val="20"/>
              </w:rPr>
              <w:t>аименование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код по ОКЕИ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утверждено в муниципальном задании</w:t>
            </w:r>
            <w:r>
              <w:rPr>
                <w:sz w:val="20"/>
              </w:rPr>
              <w:t xml:space="preserve"> на год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  <w:p w:rsidR="004F4746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 w:rsidRPr="00D96515">
              <w:rPr>
                <w:sz w:val="20"/>
              </w:rPr>
              <w:t>тверждено в муниципальном задании на отчетную дату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&lt;4&gt; </w:t>
            </w:r>
            <w:r w:rsidRPr="00D96515">
              <w:rPr>
                <w:b/>
                <w:sz w:val="20"/>
              </w:rPr>
              <w:t xml:space="preserve">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исполнено на отчетную дату</w:t>
            </w:r>
          </w:p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&lt;</w:t>
            </w:r>
            <w:r>
              <w:rPr>
                <w:sz w:val="20"/>
              </w:rPr>
              <w:t>5</w:t>
            </w:r>
            <w:r w:rsidRPr="00FB37B3">
              <w:rPr>
                <w:sz w:val="20"/>
              </w:rPr>
              <w:t xml:space="preserve">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</w:p>
        </w:tc>
      </w:tr>
      <w:tr w:rsidR="004F4746" w:rsidRPr="006E7388" w:rsidTr="004F4746">
        <w:tc>
          <w:tcPr>
            <w:tcW w:w="817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9</w:t>
            </w:r>
          </w:p>
        </w:tc>
        <w:tc>
          <w:tcPr>
            <w:tcW w:w="992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 w:rsidRPr="006E7388"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3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4F4746" w:rsidRPr="006E7388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F4746" w:rsidRPr="006E7388" w:rsidTr="004F4746">
        <w:tc>
          <w:tcPr>
            <w:tcW w:w="817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</w:tr>
      <w:tr w:rsidR="004F4746" w:rsidRPr="006E7388" w:rsidTr="004F4746">
        <w:tc>
          <w:tcPr>
            <w:tcW w:w="817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6E7388" w:rsidRDefault="004F4746" w:rsidP="004F4746">
            <w:pPr>
              <w:jc w:val="both"/>
              <w:rPr>
                <w:sz w:val="20"/>
              </w:rPr>
            </w:pPr>
          </w:p>
        </w:tc>
      </w:tr>
    </w:tbl>
    <w:p w:rsidR="004F4746" w:rsidRPr="006E7388" w:rsidRDefault="004F4746" w:rsidP="004F4746">
      <w:pPr>
        <w:jc w:val="both"/>
        <w:rPr>
          <w:sz w:val="20"/>
        </w:rPr>
      </w:pP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3.2. Сведения о фактическом достижении показателей, характеризующих объем работы:</w:t>
      </w:r>
    </w:p>
    <w:p w:rsidR="004F4746" w:rsidRDefault="004F4746" w:rsidP="004F4746">
      <w:pPr>
        <w:jc w:val="both"/>
        <w:rPr>
          <w:szCs w:val="28"/>
        </w:rPr>
      </w:pP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992"/>
        <w:gridCol w:w="992"/>
        <w:gridCol w:w="992"/>
        <w:gridCol w:w="1134"/>
        <w:gridCol w:w="709"/>
        <w:gridCol w:w="851"/>
        <w:gridCol w:w="992"/>
        <w:gridCol w:w="1276"/>
        <w:gridCol w:w="1417"/>
        <w:gridCol w:w="850"/>
        <w:gridCol w:w="851"/>
        <w:gridCol w:w="1276"/>
        <w:gridCol w:w="567"/>
        <w:gridCol w:w="709"/>
      </w:tblGrid>
      <w:tr w:rsidR="004F4746" w:rsidRPr="000D2A04" w:rsidTr="004F4746">
        <w:tc>
          <w:tcPr>
            <w:tcW w:w="817" w:type="dxa"/>
            <w:vMerge w:val="restart"/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Уникальный номер реестровой записи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Показатель, характеризующий условия (формы) выполнения работы</w:t>
            </w:r>
          </w:p>
        </w:tc>
        <w:tc>
          <w:tcPr>
            <w:tcW w:w="8789" w:type="dxa"/>
            <w:gridSpan w:val="9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Показатель объема работы</w:t>
            </w:r>
          </w:p>
        </w:tc>
        <w:tc>
          <w:tcPr>
            <w:tcW w:w="709" w:type="dxa"/>
            <w:vMerge w:val="restart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Размер платы (цена, тариф)</w:t>
            </w:r>
          </w:p>
        </w:tc>
      </w:tr>
      <w:tr w:rsidR="004F4746" w:rsidRPr="000D2A04" w:rsidTr="004F4746">
        <w:tc>
          <w:tcPr>
            <w:tcW w:w="817" w:type="dxa"/>
            <w:vMerge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наименование показателя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1843" w:type="dxa"/>
            <w:gridSpan w:val="2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 xml:space="preserve">единица измерения </w:t>
            </w:r>
          </w:p>
        </w:tc>
        <w:tc>
          <w:tcPr>
            <w:tcW w:w="3543" w:type="dxa"/>
            <w:gridSpan w:val="3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допустимое (возможное) отклонение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&lt;</w:t>
            </w:r>
            <w:r>
              <w:rPr>
                <w:sz w:val="20"/>
              </w:rPr>
              <w:t>6</w:t>
            </w:r>
            <w:r w:rsidRPr="00FB37B3">
              <w:rPr>
                <w:sz w:val="20"/>
              </w:rPr>
              <w:t xml:space="preserve">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1276" w:type="dxa"/>
            <w:vMerge w:val="restart"/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 xml:space="preserve">отклонение, превышающее допустимое (возможное) </w:t>
            </w:r>
            <w:r>
              <w:rPr>
                <w:sz w:val="20"/>
              </w:rPr>
              <w:t>отклонение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&lt;</w:t>
            </w:r>
            <w:r>
              <w:rPr>
                <w:sz w:val="20"/>
              </w:rPr>
              <w:t>7</w:t>
            </w:r>
            <w:r w:rsidRPr="00FB37B3">
              <w:rPr>
                <w:sz w:val="20"/>
              </w:rPr>
              <w:t xml:space="preserve">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567" w:type="dxa"/>
            <w:vMerge w:val="restart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Причина отклонения</w:t>
            </w:r>
          </w:p>
        </w:tc>
        <w:tc>
          <w:tcPr>
            <w:tcW w:w="709" w:type="dxa"/>
            <w:vMerge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</w:tr>
      <w:tr w:rsidR="004F4746" w:rsidRPr="000D2A04" w:rsidTr="004F4746">
        <w:trPr>
          <w:trHeight w:val="769"/>
        </w:trPr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(наименование показателя)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(наименование показателя)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(наименование показателя)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(наименование показателя)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(наименование показателя)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3B2C54">
              <w:rPr>
                <w:sz w:val="20"/>
              </w:rPr>
              <w:t>аименование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3B2C54">
              <w:rPr>
                <w:sz w:val="20"/>
              </w:rPr>
              <w:t>од</w:t>
            </w:r>
            <w:r>
              <w:rPr>
                <w:sz w:val="20"/>
              </w:rPr>
              <w:t xml:space="preserve"> </w:t>
            </w:r>
            <w:r w:rsidRPr="003B2C54">
              <w:rPr>
                <w:sz w:val="20"/>
              </w:rPr>
              <w:t>по ОКЕИ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утверждено в муниципальном задании</w:t>
            </w:r>
            <w:r>
              <w:rPr>
                <w:sz w:val="20"/>
              </w:rPr>
              <w:t xml:space="preserve"> на год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 xml:space="preserve">&lt;3&gt;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F4746" w:rsidRPr="00D96515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 w:rsidRPr="00D96515">
              <w:rPr>
                <w:sz w:val="20"/>
              </w:rPr>
              <w:t>тверждено в муниципальном задании на отчетную дату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D96515">
              <w:rPr>
                <w:sz w:val="20"/>
              </w:rPr>
              <w:t xml:space="preserve">&lt;4&gt; </w:t>
            </w:r>
            <w:r w:rsidRPr="00D96515">
              <w:rPr>
                <w:b/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F4746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исполнено на отчетную дату</w:t>
            </w:r>
          </w:p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FB37B3">
              <w:rPr>
                <w:sz w:val="20"/>
              </w:rPr>
              <w:t>&lt;</w:t>
            </w:r>
            <w:r>
              <w:rPr>
                <w:sz w:val="20"/>
              </w:rPr>
              <w:t>5</w:t>
            </w:r>
            <w:r w:rsidRPr="00FB37B3">
              <w:rPr>
                <w:sz w:val="20"/>
              </w:rPr>
              <w:t xml:space="preserve">&gt; </w:t>
            </w:r>
            <w:r w:rsidRPr="00FB37B3">
              <w:rPr>
                <w:b/>
                <w:sz w:val="20"/>
              </w:rPr>
              <w:t xml:space="preserve">   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</w:p>
        </w:tc>
      </w:tr>
      <w:tr w:rsidR="004F4746" w:rsidTr="004F4746">
        <w:tc>
          <w:tcPr>
            <w:tcW w:w="817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6</w:t>
            </w:r>
          </w:p>
        </w:tc>
        <w:tc>
          <w:tcPr>
            <w:tcW w:w="709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 w:rsidRPr="003B2C54">
              <w:rPr>
                <w:sz w:val="20"/>
              </w:rPr>
              <w:t>10</w:t>
            </w:r>
          </w:p>
        </w:tc>
        <w:tc>
          <w:tcPr>
            <w:tcW w:w="1417" w:type="dxa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</w:tcPr>
          <w:p w:rsidR="004F4746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4F4746" w:rsidRPr="003B2C54" w:rsidRDefault="004F4746" w:rsidP="004F47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4F4746" w:rsidRPr="00695F48" w:rsidTr="004F4746">
        <w:tc>
          <w:tcPr>
            <w:tcW w:w="817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</w:tr>
      <w:tr w:rsidR="004F4746" w:rsidRPr="00695F48" w:rsidTr="004F4746">
        <w:tc>
          <w:tcPr>
            <w:tcW w:w="817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</w:tcPr>
          <w:p w:rsidR="004F4746" w:rsidRPr="003B2C54" w:rsidRDefault="004F4746" w:rsidP="004F4746">
            <w:pPr>
              <w:jc w:val="both"/>
              <w:rPr>
                <w:sz w:val="20"/>
              </w:rPr>
            </w:pPr>
          </w:p>
        </w:tc>
      </w:tr>
    </w:tbl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Руководитель (уполномоченное лицо) __________________________  _______________</w:t>
      </w:r>
      <w:r w:rsidR="00044032">
        <w:rPr>
          <w:szCs w:val="28"/>
        </w:rPr>
        <w:t>_  __________________________</w:t>
      </w:r>
    </w:p>
    <w:p w:rsidR="004F4746" w:rsidRDefault="004F4746" w:rsidP="004F4746">
      <w:pPr>
        <w:jc w:val="both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</w:t>
      </w:r>
      <w:r w:rsidRPr="005241D7">
        <w:rPr>
          <w:sz w:val="24"/>
          <w:szCs w:val="24"/>
        </w:rPr>
        <w:t>(должность)</w:t>
      </w:r>
      <w:r>
        <w:rPr>
          <w:sz w:val="24"/>
          <w:szCs w:val="24"/>
        </w:rPr>
        <w:t xml:space="preserve">                                 (подпись)                      (расшифровка подписи)</w:t>
      </w:r>
    </w:p>
    <w:p w:rsidR="004F4746" w:rsidRDefault="004F4746" w:rsidP="004F4746">
      <w:pPr>
        <w:jc w:val="both"/>
        <w:rPr>
          <w:sz w:val="24"/>
          <w:szCs w:val="24"/>
        </w:rPr>
      </w:pPr>
    </w:p>
    <w:p w:rsidR="004F4746" w:rsidRDefault="004F4746" w:rsidP="004F4746">
      <w:pPr>
        <w:jc w:val="both"/>
        <w:rPr>
          <w:sz w:val="24"/>
          <w:szCs w:val="24"/>
        </w:rPr>
      </w:pPr>
      <w:r>
        <w:rPr>
          <w:sz w:val="24"/>
          <w:szCs w:val="24"/>
        </w:rPr>
        <w:t>«______» ___________________20_____г.</w:t>
      </w:r>
    </w:p>
    <w:p w:rsidR="004F4746" w:rsidRDefault="004F4746" w:rsidP="004F4746">
      <w:pPr>
        <w:jc w:val="both"/>
        <w:rPr>
          <w:sz w:val="24"/>
          <w:szCs w:val="24"/>
        </w:rPr>
      </w:pPr>
    </w:p>
    <w:p w:rsidR="004F4746" w:rsidRPr="001136A8" w:rsidRDefault="004F4746" w:rsidP="004F4746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1136A8">
        <w:rPr>
          <w:sz w:val="20"/>
        </w:rPr>
        <w:t>&lt;1&gt; Указывается номер муниципального задания, по которому формируется отчет.</w:t>
      </w:r>
    </w:p>
    <w:p w:rsidR="004F4746" w:rsidRPr="001136A8" w:rsidRDefault="004F4746" w:rsidP="004F4746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1136A8">
        <w:rPr>
          <w:sz w:val="20"/>
        </w:rPr>
        <w:t>&lt;2&gt; Формируется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раздела.</w:t>
      </w:r>
    </w:p>
    <w:p w:rsidR="004F4746" w:rsidRPr="001136A8" w:rsidRDefault="004F4746" w:rsidP="004F4746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1136A8">
        <w:rPr>
          <w:sz w:val="20"/>
        </w:rPr>
        <w:lastRenderedPageBreak/>
        <w:t>&lt;3&gt; Формируется в соответствии с муниципальным заданием.</w:t>
      </w:r>
    </w:p>
    <w:p w:rsidR="004F4746" w:rsidRDefault="004F4746" w:rsidP="004F4746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1136A8">
        <w:rPr>
          <w:sz w:val="20"/>
        </w:rPr>
        <w:t>&lt;4&gt; Заполняется в случае установления главным распорядителем средств бюджета города Липецка, осуществляющим функции и полномочия учредителя муниципальных учреждений, требования о представлении промежуточного отчета о выполнении муниципального задания.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(выполнения работы) рассчитывается путем умножения годового объема муниципальной услуги (работы) на установленный процент достижения результатов выполнения муниципального задания на отчетную дату, в том числе с учетом неравномерного оказания муниципальных услуг (выполнения работ) в течение календарного года.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(в том числе с учетом неравномерного оказания муниципальных услуг (выполнения работ) в течение календарного года).</w:t>
      </w:r>
    </w:p>
    <w:p w:rsidR="004F4746" w:rsidRPr="001136A8" w:rsidRDefault="004F4746" w:rsidP="004F4746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1136A8">
        <w:rPr>
          <w:sz w:val="20"/>
        </w:rPr>
        <w:t>&lt;5&gt; В предварительном отчете в этой графе указываются показатели качества и объема, запланированные к исполнению по завершении текущего финансового года.</w:t>
      </w:r>
    </w:p>
    <w:p w:rsidR="004F4746" w:rsidRPr="001136A8" w:rsidRDefault="004F4746" w:rsidP="004F4746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1136A8">
        <w:rPr>
          <w:sz w:val="20"/>
        </w:rPr>
        <w:t>&lt;6&gt; Рассчитывается путем умножения значения показателя объема и (или) качества муниципальной услуги (работы), установленного в муниципальном задании (графа 10), на установленное в муниципальном задании значение допустимого (возможного) отклонения от установленных показателей качества (объема) муниципальной услуги (работы), в пределах которого муниципальное задание считается выполненным (в процентах), при установлении допустимого (возможного) отклонения от установленных показателей качества (объема) муниципальной услуги (работы) в абсолютных величинах заполняется в соответствии с муниципальным заданием. Значение указывается в единицах измерения показателя, установленных в муниципальном задании (графа 8),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граф 13 и 14 пункта 3.2 не рассчитываются.</w:t>
      </w:r>
    </w:p>
    <w:p w:rsidR="004F4746" w:rsidRPr="001136A8" w:rsidRDefault="004F4746" w:rsidP="004F4746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1136A8">
        <w:rPr>
          <w:sz w:val="20"/>
        </w:rPr>
        <w:t>&lt;7&gt; Рассчитывается при формировании отчета за год как разница показателей граф 10, 12 и 13.</w:t>
      </w:r>
    </w:p>
    <w:p w:rsidR="004F4746" w:rsidRPr="001136A8" w:rsidRDefault="004F4746" w:rsidP="004F4746">
      <w:pPr>
        <w:jc w:val="both"/>
        <w:rPr>
          <w:szCs w:val="28"/>
        </w:rPr>
      </w:pPr>
    </w:p>
    <w:p w:rsidR="004F4746" w:rsidRPr="001136A8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</w:p>
    <w:p w:rsidR="004F4746" w:rsidRDefault="004F4746" w:rsidP="004F4746">
      <w:pPr>
        <w:jc w:val="both"/>
        <w:rPr>
          <w:szCs w:val="28"/>
        </w:rPr>
      </w:pPr>
      <w:r>
        <w:rPr>
          <w:szCs w:val="28"/>
        </w:rPr>
        <w:t>Т.Ю.Григорова</w:t>
      </w:r>
    </w:p>
    <w:p w:rsidR="004F4746" w:rsidRPr="002F3B05" w:rsidRDefault="004F4746" w:rsidP="0079635C">
      <w:pPr>
        <w:jc w:val="both"/>
      </w:pPr>
    </w:p>
    <w:sectPr w:rsidR="004F4746" w:rsidRPr="002F3B05" w:rsidSect="0079635C">
      <w:pgSz w:w="16838" w:h="11906" w:orient="landscape" w:code="9"/>
      <w:pgMar w:top="1418" w:right="1134" w:bottom="567" w:left="1134" w:header="510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F4" w:rsidRDefault="005945F4">
      <w:r>
        <w:separator/>
      </w:r>
    </w:p>
  </w:endnote>
  <w:endnote w:type="continuationSeparator" w:id="0">
    <w:p w:rsidR="005945F4" w:rsidRDefault="0059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F4" w:rsidRDefault="005945F4">
      <w:r>
        <w:separator/>
      </w:r>
    </w:p>
  </w:footnote>
  <w:footnote w:type="continuationSeparator" w:id="0">
    <w:p w:rsidR="005945F4" w:rsidRDefault="00594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46" w:rsidRDefault="004F474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44032">
      <w:rPr>
        <w:noProof/>
      </w:rPr>
      <w:t>2</w:t>
    </w:r>
    <w:r>
      <w:fldChar w:fldCharType="end"/>
    </w:r>
  </w:p>
  <w:p w:rsidR="004F4746" w:rsidRDefault="004F47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347"/>
    <w:multiLevelType w:val="hybridMultilevel"/>
    <w:tmpl w:val="2D30D218"/>
    <w:lvl w:ilvl="0" w:tplc="4F586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406A33"/>
    <w:multiLevelType w:val="hybridMultilevel"/>
    <w:tmpl w:val="30AECE6A"/>
    <w:lvl w:ilvl="0" w:tplc="AC84C3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FB0142"/>
    <w:multiLevelType w:val="hybridMultilevel"/>
    <w:tmpl w:val="41548D22"/>
    <w:lvl w:ilvl="0" w:tplc="880CD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C57967"/>
    <w:multiLevelType w:val="hybridMultilevel"/>
    <w:tmpl w:val="B0C6316C"/>
    <w:lvl w:ilvl="0" w:tplc="5E520B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4F7222E"/>
    <w:multiLevelType w:val="hybridMultilevel"/>
    <w:tmpl w:val="0C8EE566"/>
    <w:lvl w:ilvl="0" w:tplc="EF88FD5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B944A6C"/>
    <w:multiLevelType w:val="hybridMultilevel"/>
    <w:tmpl w:val="2438CDF2"/>
    <w:lvl w:ilvl="0" w:tplc="74F2E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EDF"/>
    <w:rsid w:val="0001092E"/>
    <w:rsid w:val="000114AB"/>
    <w:rsid w:val="00012AAD"/>
    <w:rsid w:val="00024539"/>
    <w:rsid w:val="00027242"/>
    <w:rsid w:val="00027BE7"/>
    <w:rsid w:val="00044032"/>
    <w:rsid w:val="00054BDC"/>
    <w:rsid w:val="00057022"/>
    <w:rsid w:val="000669EB"/>
    <w:rsid w:val="00070A7A"/>
    <w:rsid w:val="00070B7E"/>
    <w:rsid w:val="000754A5"/>
    <w:rsid w:val="00076084"/>
    <w:rsid w:val="00076552"/>
    <w:rsid w:val="00091798"/>
    <w:rsid w:val="000A1A45"/>
    <w:rsid w:val="000A4FB5"/>
    <w:rsid w:val="000A5C1D"/>
    <w:rsid w:val="000B7EDE"/>
    <w:rsid w:val="000D2798"/>
    <w:rsid w:val="000E0A09"/>
    <w:rsid w:val="000E0EC5"/>
    <w:rsid w:val="000E2B38"/>
    <w:rsid w:val="000E6D24"/>
    <w:rsid w:val="000F0C52"/>
    <w:rsid w:val="000F0F92"/>
    <w:rsid w:val="00106CB6"/>
    <w:rsid w:val="001223B0"/>
    <w:rsid w:val="00124D93"/>
    <w:rsid w:val="00137876"/>
    <w:rsid w:val="00142CA3"/>
    <w:rsid w:val="001446C6"/>
    <w:rsid w:val="0015551C"/>
    <w:rsid w:val="00163C82"/>
    <w:rsid w:val="00173A51"/>
    <w:rsid w:val="00176621"/>
    <w:rsid w:val="0017703E"/>
    <w:rsid w:val="00180FE2"/>
    <w:rsid w:val="00184F6A"/>
    <w:rsid w:val="001861DD"/>
    <w:rsid w:val="00191A89"/>
    <w:rsid w:val="001A3510"/>
    <w:rsid w:val="001A3F02"/>
    <w:rsid w:val="001A5CE9"/>
    <w:rsid w:val="001C0580"/>
    <w:rsid w:val="001C0B2E"/>
    <w:rsid w:val="001C104C"/>
    <w:rsid w:val="001D12FA"/>
    <w:rsid w:val="001D304B"/>
    <w:rsid w:val="001D5A0E"/>
    <w:rsid w:val="001E1EB0"/>
    <w:rsid w:val="001F3C24"/>
    <w:rsid w:val="002056ED"/>
    <w:rsid w:val="00205C67"/>
    <w:rsid w:val="00213A4A"/>
    <w:rsid w:val="0021448A"/>
    <w:rsid w:val="002211C1"/>
    <w:rsid w:val="002301DF"/>
    <w:rsid w:val="00244BCF"/>
    <w:rsid w:val="002522B3"/>
    <w:rsid w:val="00252C3C"/>
    <w:rsid w:val="00263899"/>
    <w:rsid w:val="0028123F"/>
    <w:rsid w:val="002B0F64"/>
    <w:rsid w:val="002B2F21"/>
    <w:rsid w:val="002B70FB"/>
    <w:rsid w:val="002B7A5A"/>
    <w:rsid w:val="002C012C"/>
    <w:rsid w:val="002C22C5"/>
    <w:rsid w:val="002C383D"/>
    <w:rsid w:val="002C3F84"/>
    <w:rsid w:val="002F53E0"/>
    <w:rsid w:val="003040BB"/>
    <w:rsid w:val="00304FCA"/>
    <w:rsid w:val="00315D01"/>
    <w:rsid w:val="00325D02"/>
    <w:rsid w:val="0032768A"/>
    <w:rsid w:val="00333F0C"/>
    <w:rsid w:val="00336FEA"/>
    <w:rsid w:val="0035251C"/>
    <w:rsid w:val="00364412"/>
    <w:rsid w:val="00365BB0"/>
    <w:rsid w:val="00366F7C"/>
    <w:rsid w:val="00381589"/>
    <w:rsid w:val="00391034"/>
    <w:rsid w:val="003978D8"/>
    <w:rsid w:val="003A0C5E"/>
    <w:rsid w:val="003A3BA6"/>
    <w:rsid w:val="003A45C1"/>
    <w:rsid w:val="003A6C80"/>
    <w:rsid w:val="003B03DE"/>
    <w:rsid w:val="003C5E61"/>
    <w:rsid w:val="003E66BD"/>
    <w:rsid w:val="003F1DAE"/>
    <w:rsid w:val="003F684A"/>
    <w:rsid w:val="004030AB"/>
    <w:rsid w:val="00420066"/>
    <w:rsid w:val="004217F4"/>
    <w:rsid w:val="00424032"/>
    <w:rsid w:val="004277DA"/>
    <w:rsid w:val="00431F5D"/>
    <w:rsid w:val="00435EF1"/>
    <w:rsid w:val="00440512"/>
    <w:rsid w:val="00443489"/>
    <w:rsid w:val="0044365D"/>
    <w:rsid w:val="00456CE3"/>
    <w:rsid w:val="00467186"/>
    <w:rsid w:val="00476905"/>
    <w:rsid w:val="00480E97"/>
    <w:rsid w:val="004830CE"/>
    <w:rsid w:val="00492690"/>
    <w:rsid w:val="0049271D"/>
    <w:rsid w:val="004A2C1F"/>
    <w:rsid w:val="004A6536"/>
    <w:rsid w:val="004B413A"/>
    <w:rsid w:val="004B71C2"/>
    <w:rsid w:val="004C10C0"/>
    <w:rsid w:val="004C4CA5"/>
    <w:rsid w:val="004C7802"/>
    <w:rsid w:val="004E2097"/>
    <w:rsid w:val="004E272A"/>
    <w:rsid w:val="004F3770"/>
    <w:rsid w:val="004F4746"/>
    <w:rsid w:val="004F6D4A"/>
    <w:rsid w:val="004F706C"/>
    <w:rsid w:val="005013A2"/>
    <w:rsid w:val="00503476"/>
    <w:rsid w:val="00507F70"/>
    <w:rsid w:val="00511629"/>
    <w:rsid w:val="00511939"/>
    <w:rsid w:val="00513B52"/>
    <w:rsid w:val="00514638"/>
    <w:rsid w:val="005156BB"/>
    <w:rsid w:val="005202A6"/>
    <w:rsid w:val="005254F0"/>
    <w:rsid w:val="00531C08"/>
    <w:rsid w:val="00541167"/>
    <w:rsid w:val="00555C03"/>
    <w:rsid w:val="00557553"/>
    <w:rsid w:val="00562392"/>
    <w:rsid w:val="005637FD"/>
    <w:rsid w:val="005805BF"/>
    <w:rsid w:val="00581173"/>
    <w:rsid w:val="005820A9"/>
    <w:rsid w:val="005845FD"/>
    <w:rsid w:val="005945F4"/>
    <w:rsid w:val="005A0E36"/>
    <w:rsid w:val="005B673A"/>
    <w:rsid w:val="005B6FFB"/>
    <w:rsid w:val="005D2BB7"/>
    <w:rsid w:val="005D476A"/>
    <w:rsid w:val="005E0FC3"/>
    <w:rsid w:val="005E2A8B"/>
    <w:rsid w:val="005E6DCE"/>
    <w:rsid w:val="005F613F"/>
    <w:rsid w:val="00601DC8"/>
    <w:rsid w:val="006025B6"/>
    <w:rsid w:val="00605B00"/>
    <w:rsid w:val="00606EF3"/>
    <w:rsid w:val="00614499"/>
    <w:rsid w:val="0061614B"/>
    <w:rsid w:val="006234F3"/>
    <w:rsid w:val="0063667D"/>
    <w:rsid w:val="006401BD"/>
    <w:rsid w:val="00640E35"/>
    <w:rsid w:val="0064147A"/>
    <w:rsid w:val="00642687"/>
    <w:rsid w:val="0066440E"/>
    <w:rsid w:val="00674CC4"/>
    <w:rsid w:val="00691404"/>
    <w:rsid w:val="006B3511"/>
    <w:rsid w:val="006B6E2C"/>
    <w:rsid w:val="006C5FB2"/>
    <w:rsid w:val="006C7BF8"/>
    <w:rsid w:val="006F17DC"/>
    <w:rsid w:val="00701AB4"/>
    <w:rsid w:val="00705281"/>
    <w:rsid w:val="00710F9F"/>
    <w:rsid w:val="00712538"/>
    <w:rsid w:val="00715B0B"/>
    <w:rsid w:val="007361ED"/>
    <w:rsid w:val="00745012"/>
    <w:rsid w:val="00747FC0"/>
    <w:rsid w:val="007574A1"/>
    <w:rsid w:val="007642C7"/>
    <w:rsid w:val="007719A0"/>
    <w:rsid w:val="0077703D"/>
    <w:rsid w:val="00793173"/>
    <w:rsid w:val="0079635C"/>
    <w:rsid w:val="007A1A02"/>
    <w:rsid w:val="007B1BB0"/>
    <w:rsid w:val="007B3DF3"/>
    <w:rsid w:val="007C51CD"/>
    <w:rsid w:val="007D1A97"/>
    <w:rsid w:val="007D3180"/>
    <w:rsid w:val="007E0F19"/>
    <w:rsid w:val="007E3900"/>
    <w:rsid w:val="007E5B6D"/>
    <w:rsid w:val="007F0835"/>
    <w:rsid w:val="00805E2D"/>
    <w:rsid w:val="00807E91"/>
    <w:rsid w:val="008164BC"/>
    <w:rsid w:val="008237BE"/>
    <w:rsid w:val="00836A4F"/>
    <w:rsid w:val="00845641"/>
    <w:rsid w:val="00846FE5"/>
    <w:rsid w:val="008545C7"/>
    <w:rsid w:val="00864426"/>
    <w:rsid w:val="008733EE"/>
    <w:rsid w:val="0087358E"/>
    <w:rsid w:val="00875E88"/>
    <w:rsid w:val="00880EBA"/>
    <w:rsid w:val="008A289E"/>
    <w:rsid w:val="008B0BB1"/>
    <w:rsid w:val="008B5F99"/>
    <w:rsid w:val="008B61DF"/>
    <w:rsid w:val="008C252B"/>
    <w:rsid w:val="008C7A03"/>
    <w:rsid w:val="008E65CE"/>
    <w:rsid w:val="008E69F9"/>
    <w:rsid w:val="00900BC7"/>
    <w:rsid w:val="00914E87"/>
    <w:rsid w:val="00915CE9"/>
    <w:rsid w:val="009241B7"/>
    <w:rsid w:val="0092736F"/>
    <w:rsid w:val="0093032E"/>
    <w:rsid w:val="00931058"/>
    <w:rsid w:val="00943D6B"/>
    <w:rsid w:val="009518F7"/>
    <w:rsid w:val="00955F36"/>
    <w:rsid w:val="009571B2"/>
    <w:rsid w:val="00960628"/>
    <w:rsid w:val="00960ED4"/>
    <w:rsid w:val="00961F13"/>
    <w:rsid w:val="0096215D"/>
    <w:rsid w:val="00972055"/>
    <w:rsid w:val="00975F74"/>
    <w:rsid w:val="00976F75"/>
    <w:rsid w:val="00985EEE"/>
    <w:rsid w:val="0099108D"/>
    <w:rsid w:val="00991267"/>
    <w:rsid w:val="009936E4"/>
    <w:rsid w:val="009A28B7"/>
    <w:rsid w:val="009C15BE"/>
    <w:rsid w:val="009C24DD"/>
    <w:rsid w:val="009C48F8"/>
    <w:rsid w:val="009C5CA8"/>
    <w:rsid w:val="009D0A88"/>
    <w:rsid w:val="009F2024"/>
    <w:rsid w:val="009F3182"/>
    <w:rsid w:val="009F6782"/>
    <w:rsid w:val="00A05C2A"/>
    <w:rsid w:val="00A25E9C"/>
    <w:rsid w:val="00A33AB7"/>
    <w:rsid w:val="00A405EB"/>
    <w:rsid w:val="00A40EC1"/>
    <w:rsid w:val="00A47E47"/>
    <w:rsid w:val="00A51736"/>
    <w:rsid w:val="00A5384C"/>
    <w:rsid w:val="00A60E92"/>
    <w:rsid w:val="00A73CB3"/>
    <w:rsid w:val="00A82BFD"/>
    <w:rsid w:val="00A902FB"/>
    <w:rsid w:val="00A966E3"/>
    <w:rsid w:val="00AA47BA"/>
    <w:rsid w:val="00AA792F"/>
    <w:rsid w:val="00AC7DF6"/>
    <w:rsid w:val="00AE259B"/>
    <w:rsid w:val="00AE63D9"/>
    <w:rsid w:val="00AF44F8"/>
    <w:rsid w:val="00AF47F2"/>
    <w:rsid w:val="00AF5C4A"/>
    <w:rsid w:val="00B02FB7"/>
    <w:rsid w:val="00B03910"/>
    <w:rsid w:val="00B1084B"/>
    <w:rsid w:val="00B20922"/>
    <w:rsid w:val="00B224EA"/>
    <w:rsid w:val="00B24E61"/>
    <w:rsid w:val="00B25500"/>
    <w:rsid w:val="00B37CEF"/>
    <w:rsid w:val="00B40B3C"/>
    <w:rsid w:val="00B41E39"/>
    <w:rsid w:val="00B43871"/>
    <w:rsid w:val="00B52DEB"/>
    <w:rsid w:val="00B5764F"/>
    <w:rsid w:val="00B60BBD"/>
    <w:rsid w:val="00B62918"/>
    <w:rsid w:val="00B812D0"/>
    <w:rsid w:val="00B81317"/>
    <w:rsid w:val="00B83EEC"/>
    <w:rsid w:val="00B855AF"/>
    <w:rsid w:val="00B94445"/>
    <w:rsid w:val="00BA407F"/>
    <w:rsid w:val="00BB1E4D"/>
    <w:rsid w:val="00BB43DC"/>
    <w:rsid w:val="00BC4364"/>
    <w:rsid w:val="00BC47F7"/>
    <w:rsid w:val="00BD0109"/>
    <w:rsid w:val="00BD1D5D"/>
    <w:rsid w:val="00BD571B"/>
    <w:rsid w:val="00BE2DE4"/>
    <w:rsid w:val="00BE35DF"/>
    <w:rsid w:val="00BF03E2"/>
    <w:rsid w:val="00BF09A6"/>
    <w:rsid w:val="00BF43AE"/>
    <w:rsid w:val="00BF5703"/>
    <w:rsid w:val="00C15096"/>
    <w:rsid w:val="00C23ABF"/>
    <w:rsid w:val="00C303F1"/>
    <w:rsid w:val="00C31A8F"/>
    <w:rsid w:val="00C37BA7"/>
    <w:rsid w:val="00C401D3"/>
    <w:rsid w:val="00C43167"/>
    <w:rsid w:val="00C551BA"/>
    <w:rsid w:val="00C565CA"/>
    <w:rsid w:val="00C61C6E"/>
    <w:rsid w:val="00C61FCC"/>
    <w:rsid w:val="00C766A4"/>
    <w:rsid w:val="00C872BB"/>
    <w:rsid w:val="00C916A8"/>
    <w:rsid w:val="00C95C82"/>
    <w:rsid w:val="00CA1B50"/>
    <w:rsid w:val="00CB090E"/>
    <w:rsid w:val="00CC6D28"/>
    <w:rsid w:val="00CD0E52"/>
    <w:rsid w:val="00CE6C5E"/>
    <w:rsid w:val="00CF0BD1"/>
    <w:rsid w:val="00CF46E4"/>
    <w:rsid w:val="00D0355A"/>
    <w:rsid w:val="00D17064"/>
    <w:rsid w:val="00D17A83"/>
    <w:rsid w:val="00D2063F"/>
    <w:rsid w:val="00D27DE3"/>
    <w:rsid w:val="00D30020"/>
    <w:rsid w:val="00D424B6"/>
    <w:rsid w:val="00D42661"/>
    <w:rsid w:val="00D45FB7"/>
    <w:rsid w:val="00D53052"/>
    <w:rsid w:val="00D56657"/>
    <w:rsid w:val="00D60685"/>
    <w:rsid w:val="00D675DC"/>
    <w:rsid w:val="00D710EA"/>
    <w:rsid w:val="00D73E3E"/>
    <w:rsid w:val="00D75CDE"/>
    <w:rsid w:val="00D75F6D"/>
    <w:rsid w:val="00D76790"/>
    <w:rsid w:val="00D870F4"/>
    <w:rsid w:val="00D90437"/>
    <w:rsid w:val="00D9062E"/>
    <w:rsid w:val="00DA1F2D"/>
    <w:rsid w:val="00DA7856"/>
    <w:rsid w:val="00DB17B4"/>
    <w:rsid w:val="00DC2F18"/>
    <w:rsid w:val="00DD3873"/>
    <w:rsid w:val="00DE2965"/>
    <w:rsid w:val="00DF27D6"/>
    <w:rsid w:val="00DF2F3C"/>
    <w:rsid w:val="00DF4485"/>
    <w:rsid w:val="00DF516B"/>
    <w:rsid w:val="00E07AEC"/>
    <w:rsid w:val="00E11967"/>
    <w:rsid w:val="00E13D24"/>
    <w:rsid w:val="00E14896"/>
    <w:rsid w:val="00E149BB"/>
    <w:rsid w:val="00E22CA6"/>
    <w:rsid w:val="00E24074"/>
    <w:rsid w:val="00E2584D"/>
    <w:rsid w:val="00E25A00"/>
    <w:rsid w:val="00E345C1"/>
    <w:rsid w:val="00E35AAD"/>
    <w:rsid w:val="00E416DE"/>
    <w:rsid w:val="00E44FC3"/>
    <w:rsid w:val="00E4781E"/>
    <w:rsid w:val="00E50313"/>
    <w:rsid w:val="00E5395E"/>
    <w:rsid w:val="00E55226"/>
    <w:rsid w:val="00E61FE6"/>
    <w:rsid w:val="00E66DA0"/>
    <w:rsid w:val="00E82093"/>
    <w:rsid w:val="00E9412A"/>
    <w:rsid w:val="00EB1D6E"/>
    <w:rsid w:val="00EC5401"/>
    <w:rsid w:val="00EC5685"/>
    <w:rsid w:val="00EC7278"/>
    <w:rsid w:val="00ED0864"/>
    <w:rsid w:val="00ED2ABD"/>
    <w:rsid w:val="00ED2E80"/>
    <w:rsid w:val="00EE797C"/>
    <w:rsid w:val="00EF54CF"/>
    <w:rsid w:val="00EF6A88"/>
    <w:rsid w:val="00F0182B"/>
    <w:rsid w:val="00F03875"/>
    <w:rsid w:val="00F07398"/>
    <w:rsid w:val="00F1256C"/>
    <w:rsid w:val="00F24E2D"/>
    <w:rsid w:val="00F2534D"/>
    <w:rsid w:val="00F26333"/>
    <w:rsid w:val="00F30A56"/>
    <w:rsid w:val="00F31861"/>
    <w:rsid w:val="00F362A3"/>
    <w:rsid w:val="00F6350E"/>
    <w:rsid w:val="00F7056D"/>
    <w:rsid w:val="00F737E9"/>
    <w:rsid w:val="00F8386F"/>
    <w:rsid w:val="00F873D3"/>
    <w:rsid w:val="00F90C87"/>
    <w:rsid w:val="00F91F7F"/>
    <w:rsid w:val="00F94AEA"/>
    <w:rsid w:val="00F97140"/>
    <w:rsid w:val="00FA3767"/>
    <w:rsid w:val="00FA4016"/>
    <w:rsid w:val="00FA51FC"/>
    <w:rsid w:val="00FB2F77"/>
    <w:rsid w:val="00FB549E"/>
    <w:rsid w:val="00FD030C"/>
    <w:rsid w:val="00FD45DA"/>
    <w:rsid w:val="00FE50A7"/>
    <w:rsid w:val="00FE7D68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table" w:styleId="a9">
    <w:name w:val="Table Grid"/>
    <w:basedOn w:val="a1"/>
    <w:uiPriority w:val="39"/>
    <w:rsid w:val="0063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table" w:styleId="a9">
    <w:name w:val="Table Grid"/>
    <w:basedOn w:val="a1"/>
    <w:uiPriority w:val="39"/>
    <w:rsid w:val="0063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48FEF401CBB3E9D6D6CE8BEB2927A88E2DD0576BD0CCDCAEAB59F1EFC83E0948C18D1E1BACBD41Bk71DI" TargetMode="External"/><Relationship Id="rId18" Type="http://schemas.openxmlformats.org/officeDocument/2006/relationships/hyperlink" Target="consultantplus://offline/ref=A1544EF34E31437921BDC140A2313C5C7CFFDAED7577EFA6A7EE2636E5B661BFC69BECEFAD8B93DB1F0C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BD849FE9AFBF8E72B61EECB87B10333FCEDCC3BE8898548FD7C7A979C49EA20F41F1870327CCE5ABDp4I" TargetMode="External"/><Relationship Id="rId17" Type="http://schemas.openxmlformats.org/officeDocument/2006/relationships/hyperlink" Target="consultantplus://offline/ref=A1544EF34E31437921BDC140A2313C5C7CFFDAED7577EFA6A7EE2636E5B661BFC69BECEFAD8B93DB1F0C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544EF34E31437921BDC140A2313C5C7CFFDAED7577EFA6A7EE2636E5B661BFC69BECEFAD8B93DB1F0CL" TargetMode="External"/><Relationship Id="rId20" Type="http://schemas.openxmlformats.org/officeDocument/2006/relationships/hyperlink" Target="consultantplus://offline/ref=A1544EF34E31437921BDC140A2313C5C7CFFDAED7577EFA6A7EE2636E5B661BFC69BECEFAD8B93DB1F0C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BD849FE9AFBF8E72B61EECB87B10333FCEDCC3BE8898548FD7C7A979C49EA20F41F1870327CCE5ABDpE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BD849FE9AFBF8E72B61EECB87B10333FCEDCC3BE8898548FD7C7A979C49EA20F41F1870327DCD58BDp0I" TargetMode="External"/><Relationship Id="rId19" Type="http://schemas.openxmlformats.org/officeDocument/2006/relationships/hyperlink" Target="consultantplus://offline/ref=A1544EF34E31437921BDC140A2313C5C7CFFDAED7577EFA6A7EE2636E5B661BFC69BECEFAD8B93DB1F0C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8D31CF1F52E58C82FB7CFA989FE3ECE43FB9BEE5FB82DD15736AF02147B12665FBE5F02DDD6ABFAFZ6CA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11A7D-3B99-41A6-8062-B1450830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5069</Words>
  <Characters>28895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33897</CharactersWithSpaces>
  <SharedDoc>false</SharedDoc>
  <HLinks>
    <vt:vector size="36" baseType="variant">
      <vt:variant>
        <vt:i4>3145777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consultantplus://offline/ref=8D31CF1F52E58C82FB7CFA989FE3ECE43FB9BEE5FB82DD15736AF02147B12665FBE5F02DDD6ABFAFZ6CAJ</vt:lpwstr>
      </vt:variant>
      <vt:variant>
        <vt:lpwstr/>
      </vt:variant>
      <vt:variant>
        <vt:i4>2359407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consultantplus://offline/ref=548FEF401CBB3E9D6D6CE8BEB2927A88E2DD0576BD0CCDCAEAB59F1EFC83E0948C18D1E1BACBD41Bk71DI</vt:lpwstr>
      </vt:variant>
      <vt:variant>
        <vt:lpwstr/>
      </vt:variant>
      <vt:variant>
        <vt:i4>3670070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consultantplus://offline/ref=2BD849FE9AFBF8E72B61EECB87B10333FCEDCC3BE8898548FD7C7A979C49EA20F41F1870327CCE5ABDp4I</vt:lpwstr>
      </vt:variant>
      <vt:variant>
        <vt:lpwstr/>
      </vt:variant>
      <vt:variant>
        <vt:i4>5308418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3670119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consultantplus://offline/ref=2BD849FE9AFBF8E72B61EECB87B10333FCEDCC3BE8898548FD7C7A979C49EA20F41F1870327CCE5ABDpEI</vt:lpwstr>
      </vt:variant>
      <vt:variant>
        <vt:lpwstr/>
      </vt:variant>
      <vt:variant>
        <vt:i4>3670125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consultantplus://offline/ref=2BD849FE9AFBF8E72B61EECB87B10333FCEDCC3BE8898548FD7C7A979C49EA20F41F1870327DCD58BDp0I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2018-02-12T07:00:00Z</cp:lastPrinted>
  <dcterms:created xsi:type="dcterms:W3CDTF">2018-02-14T10:56:00Z</dcterms:created>
  <dcterms:modified xsi:type="dcterms:W3CDTF">2018-02-14T10:56:00Z</dcterms:modified>
</cp:coreProperties>
</file>