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924E8B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15.06.2022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1248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924E8B" w:rsidRDefault="00924E8B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924E8B" w:rsidRDefault="00924E8B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643C99" w:rsidRPr="00924E8B" w:rsidRDefault="00924E8B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bookmarkStart w:id="0" w:name="_GoBack"/>
      <w:bookmarkEnd w:id="0"/>
      <w:r w:rsidRPr="00924E8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 постановление</w:t>
      </w:r>
    </w:p>
    <w:p w:rsidR="00924E8B" w:rsidRPr="00924E8B" w:rsidRDefault="00924E8B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924E8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администрации</w:t>
      </w:r>
      <w:r w:rsidRPr="00924E8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r w:rsidRPr="00924E8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</w:t>
      </w:r>
    </w:p>
    <w:p w:rsidR="00924E8B" w:rsidRDefault="00924E8B" w:rsidP="00643C99">
      <w:pPr>
        <w:pStyle w:val="a8"/>
        <w:rPr>
          <w:rFonts w:eastAsia="Liberation Mono"/>
          <w:sz w:val="28"/>
          <w:szCs w:val="28"/>
          <w:lang w:eastAsia="zh-CN" w:bidi="hi-IN"/>
        </w:rPr>
      </w:pPr>
      <w:r w:rsidRPr="00924E8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от 30.12.2020 № 2575</w:t>
      </w:r>
    </w:p>
    <w:p w:rsidR="00924E8B" w:rsidRDefault="00924E8B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7A6DCA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B53AB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08667E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66C12" w:rsidRDefault="00966C12" w:rsidP="00966C12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22.10.2021 № 2107, от 04.04.2022 № 682)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Default="0032301A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072DE6" w:rsidRPr="002D1934">
        <w:rPr>
          <w:rFonts w:ascii="Times New Roman" w:hAnsi="Times New Roman" w:cs="Times New Roman"/>
          <w:sz w:val="28"/>
          <w:szCs w:val="28"/>
        </w:rPr>
        <w:t>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D1934" w:rsidRPr="002D1934">
        <w:rPr>
          <w:rFonts w:ascii="Times New Roman" w:hAnsi="Times New Roman" w:cs="Times New Roman"/>
          <w:sz w:val="28"/>
          <w:szCs w:val="28"/>
        </w:rPr>
        <w:t>:</w:t>
      </w:r>
    </w:p>
    <w:p w:rsidR="002D1934" w:rsidRPr="0032301A" w:rsidRDefault="0032301A" w:rsidP="003230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01A">
        <w:rPr>
          <w:rFonts w:ascii="Times New Roman" w:hAnsi="Times New Roman" w:cs="Times New Roman"/>
          <w:sz w:val="28"/>
          <w:szCs w:val="28"/>
        </w:rPr>
        <w:t>таблицу «Направления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FC44E0" w:rsidTr="0032301A">
        <w:trPr>
          <w:trHeight w:val="20"/>
        </w:trPr>
        <w:tc>
          <w:tcPr>
            <w:tcW w:w="4258" w:type="dxa"/>
          </w:tcPr>
          <w:p w:rsidR="00FC44E0" w:rsidRPr="00FC44E0" w:rsidRDefault="00FC44E0" w:rsidP="00FC44E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«о</w:t>
            </w:r>
            <w:r w:rsidRPr="00FC44E0">
              <w:rPr>
                <w:sz w:val="24"/>
                <w:szCs w:val="24"/>
                <w:lang w:eastAsia="en-US"/>
              </w:rPr>
              <w:t>рганизация и финансирование временного трудоустройства несовершеннолетних</w:t>
            </w:r>
          </w:p>
        </w:tc>
        <w:tc>
          <w:tcPr>
            <w:tcW w:w="5386" w:type="dxa"/>
          </w:tcPr>
          <w:p w:rsidR="00FC44E0" w:rsidRPr="00FC44E0" w:rsidRDefault="00FC44E0" w:rsidP="00FC44E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C44E0">
              <w:rPr>
                <w:sz w:val="24"/>
                <w:szCs w:val="24"/>
              </w:rPr>
              <w:t xml:space="preserve">расчет-обоснование суммы субсидии в соответствии с </w:t>
            </w:r>
            <w:r w:rsidRPr="00FC44E0">
              <w:rPr>
                <w:sz w:val="24"/>
                <w:szCs w:val="24"/>
                <w:shd w:val="clear" w:color="auto" w:fill="FFFFFF"/>
              </w:rPr>
              <w:t xml:space="preserve">приказом управления труда и занятости Липецкой области от 28.10.2013 № 238 «Об утверждении административного регламента предоставления государственной услуги «Организация временного трудоустройства </w:t>
            </w:r>
            <w:r w:rsidRPr="00FC44E0">
              <w:rPr>
                <w:sz w:val="24"/>
                <w:szCs w:val="24"/>
                <w:shd w:val="clear" w:color="auto" w:fill="FFFFFF"/>
              </w:rPr>
              <w:lastRenderedPageBreak/>
              <w:t>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  <w:r w:rsidR="00555ED9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2D1934" w:rsidRPr="00540204" w:rsidRDefault="002D1934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924E8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sectPr w:rsidR="004A51A5" w:rsidRPr="004A51A5" w:rsidSect="00924E8B">
      <w:pgSz w:w="11906" w:h="16838"/>
      <w:pgMar w:top="28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013" w:rsidRDefault="00B55013" w:rsidP="0020366C">
      <w:pPr>
        <w:spacing w:after="0" w:line="240" w:lineRule="auto"/>
      </w:pPr>
      <w:r>
        <w:separator/>
      </w:r>
    </w:p>
  </w:endnote>
  <w:endnote w:type="continuationSeparator" w:id="0">
    <w:p w:rsidR="00B55013" w:rsidRDefault="00B55013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013" w:rsidRDefault="00B55013" w:rsidP="0020366C">
      <w:pPr>
        <w:spacing w:after="0" w:line="240" w:lineRule="auto"/>
      </w:pPr>
      <w:r>
        <w:separator/>
      </w:r>
    </w:p>
  </w:footnote>
  <w:footnote w:type="continuationSeparator" w:id="0">
    <w:p w:rsidR="00B55013" w:rsidRDefault="00B55013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0667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31716"/>
    <w:rsid w:val="00334E72"/>
    <w:rsid w:val="003379A6"/>
    <w:rsid w:val="003700B8"/>
    <w:rsid w:val="003770D9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2980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347F"/>
    <w:rsid w:val="005F35B5"/>
    <w:rsid w:val="00626CAB"/>
    <w:rsid w:val="006421D9"/>
    <w:rsid w:val="00643C99"/>
    <w:rsid w:val="00645AE4"/>
    <w:rsid w:val="006503BD"/>
    <w:rsid w:val="0065652D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D60E9"/>
    <w:rsid w:val="006F6A44"/>
    <w:rsid w:val="00711C6C"/>
    <w:rsid w:val="007122DC"/>
    <w:rsid w:val="007147FD"/>
    <w:rsid w:val="00721CDF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24E8B"/>
    <w:rsid w:val="00932C54"/>
    <w:rsid w:val="00933E8C"/>
    <w:rsid w:val="009443C4"/>
    <w:rsid w:val="00957124"/>
    <w:rsid w:val="0096109F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67E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443DE"/>
    <w:rsid w:val="00B53AB0"/>
    <w:rsid w:val="00B55013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C44E0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C526"/>
  <w15:chartTrackingRefBased/>
  <w15:docId w15:val="{C324D777-7963-42A9-99D0-C9829E8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26555-5A64-4EA0-BE8A-98848561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Яппарова Альбина А.</dc:creator>
  <cp:keywords/>
  <dc:description/>
  <cp:lastModifiedBy>Шарапова Ирина Александровна</cp:lastModifiedBy>
  <cp:revision>2</cp:revision>
  <cp:lastPrinted>2022-06-01T09:09:00Z</cp:lastPrinted>
  <dcterms:created xsi:type="dcterms:W3CDTF">2022-06-17T06:04:00Z</dcterms:created>
  <dcterms:modified xsi:type="dcterms:W3CDTF">2022-06-17T06:04:00Z</dcterms:modified>
</cp:coreProperties>
</file>