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21C" w:rsidRPr="009F4A48" w:rsidRDefault="0081327E" w:rsidP="0039721C">
      <w:pPr>
        <w:framePr w:h="1077" w:hRule="exact" w:hSpace="180" w:wrap="auto" w:vAnchor="text" w:hAnchor="page" w:x="5739" w:y="-713"/>
        <w:rPr>
          <w:color w:val="FF0000"/>
        </w:rPr>
      </w:pPr>
      <w:r w:rsidRPr="009F4A48">
        <w:rPr>
          <w:noProof/>
          <w:color w:val="FF0000"/>
          <w:sz w:val="20"/>
        </w:rPr>
        <w:drawing>
          <wp:inline distT="0" distB="0" distL="0" distR="0">
            <wp:extent cx="478790" cy="61087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sz w:val="32"/>
          <w:szCs w:val="32"/>
        </w:rPr>
      </w:pPr>
      <w:r w:rsidRPr="009F4A48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39721C" w:rsidRPr="009F4A48" w:rsidRDefault="0039721C" w:rsidP="0039721C">
      <w:pPr>
        <w:rPr>
          <w:rFonts w:ascii="Times New Roman CYR" w:hAnsi="Times New Roman CYR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36"/>
          <w:szCs w:val="36"/>
        </w:rPr>
      </w:pPr>
      <w:r w:rsidRPr="009F4A48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24"/>
        </w:rPr>
      </w:pPr>
    </w:p>
    <w:p w:rsidR="0039721C" w:rsidRPr="009F4A48" w:rsidRDefault="00AB4233" w:rsidP="0039721C">
      <w:pPr>
        <w:rPr>
          <w:rFonts w:ascii="Times New Roman CYR" w:hAnsi="Times New Roman CYR"/>
          <w:b/>
          <w:sz w:val="24"/>
        </w:rPr>
      </w:pPr>
      <w:r w:rsidRPr="00AB4233">
        <w:rPr>
          <w:rFonts w:ascii="Times New Roman CYR" w:hAnsi="Times New Roman CYR"/>
          <w:szCs w:val="28"/>
        </w:rPr>
        <w:t>25.09.2023</w:t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39721C" w:rsidRPr="00AB4233">
        <w:rPr>
          <w:rFonts w:ascii="Times New Roman CYR" w:hAnsi="Times New Roman CYR"/>
          <w:szCs w:val="28"/>
        </w:rPr>
        <w:t xml:space="preserve">№ </w:t>
      </w:r>
      <w:r w:rsidRPr="00AB4233">
        <w:rPr>
          <w:rFonts w:ascii="Times New Roman CYR" w:hAnsi="Times New Roman CYR"/>
          <w:szCs w:val="28"/>
        </w:rPr>
        <w:t>3030</w:t>
      </w:r>
    </w:p>
    <w:p w:rsidR="0039721C" w:rsidRPr="009F4A48" w:rsidRDefault="0039721C" w:rsidP="00A5134C">
      <w:pPr>
        <w:ind w:left="3540" w:firstLine="708"/>
        <w:rPr>
          <w:rFonts w:ascii="Times New Roman CYR" w:hAnsi="Times New Roman CYR"/>
          <w:szCs w:val="28"/>
        </w:rPr>
      </w:pPr>
      <w:proofErr w:type="spellStart"/>
      <w:r w:rsidRPr="009F4A48">
        <w:rPr>
          <w:rFonts w:ascii="Times New Roman CYR" w:hAnsi="Times New Roman CYR"/>
          <w:szCs w:val="28"/>
        </w:rPr>
        <w:t>г.Липецк</w:t>
      </w:r>
      <w:proofErr w:type="spellEnd"/>
    </w:p>
    <w:p w:rsidR="0039721C" w:rsidRPr="009F4A48" w:rsidRDefault="0039721C" w:rsidP="0039721C">
      <w:pPr>
        <w:ind w:firstLine="708"/>
        <w:rPr>
          <w:rFonts w:ascii="Times New Roman CYR" w:hAnsi="Times New Roman CYR"/>
          <w:color w:val="FF0000"/>
          <w:szCs w:val="28"/>
        </w:rPr>
      </w:pP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 внесении изменений в </w:t>
      </w: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постановление администрации </w:t>
      </w: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города Липецка от 30.12.2020 </w:t>
      </w:r>
    </w:p>
    <w:p w:rsidR="00067F3D" w:rsidRPr="009F4A48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>№ 2571</w:t>
      </w:r>
    </w:p>
    <w:p w:rsidR="0039721C" w:rsidRDefault="0039721C" w:rsidP="000A24E9">
      <w:pPr>
        <w:rPr>
          <w:rFonts w:ascii="Times New Roman CYR" w:hAnsi="Times New Roman CYR"/>
          <w:color w:val="FF0000"/>
        </w:rPr>
      </w:pPr>
    </w:p>
    <w:p w:rsidR="001D103C" w:rsidRPr="009F4A48" w:rsidRDefault="001D103C" w:rsidP="000A24E9">
      <w:pPr>
        <w:rPr>
          <w:rFonts w:ascii="Times New Roman CYR" w:hAnsi="Times New Roman CYR"/>
          <w:color w:val="FF0000"/>
        </w:rPr>
      </w:pPr>
    </w:p>
    <w:p w:rsidR="00830C94" w:rsidRPr="009F4A48" w:rsidRDefault="00830C94" w:rsidP="000A24E9">
      <w:pPr>
        <w:rPr>
          <w:rFonts w:ascii="Times New Roman CYR" w:hAnsi="Times New Roman CYR"/>
          <w:color w:val="FF0000"/>
        </w:rPr>
      </w:pPr>
    </w:p>
    <w:p w:rsidR="000B1B01" w:rsidRPr="0057481E" w:rsidRDefault="000B1B01" w:rsidP="000B1B01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целях корректировки направлений расходов субсидий, предоставляемых бюджетным учреждениям, подведомственным департаменту дорожного хозяйства и благоустройства администрации города Липецка, администрация города</w:t>
      </w:r>
    </w:p>
    <w:p w:rsidR="00823CE1" w:rsidRPr="0057481E" w:rsidRDefault="00823CE1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jc w:val="both"/>
        <w:rPr>
          <w:rFonts w:ascii="Times New Roman CYR" w:hAnsi="Times New Roman CYR"/>
          <w:szCs w:val="28"/>
        </w:rPr>
      </w:pPr>
      <w:r w:rsidRPr="0057481E">
        <w:rPr>
          <w:rFonts w:ascii="Times New Roman CYR" w:hAnsi="Times New Roman CYR"/>
          <w:szCs w:val="28"/>
        </w:rPr>
        <w:t>П О С Т А Н О В Л Я Е Т:</w:t>
      </w: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  <w:szCs w:val="28"/>
        </w:rPr>
      </w:pP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</w:rPr>
      </w:pPr>
    </w:p>
    <w:p w:rsidR="000A77FA" w:rsidRDefault="000A77FA" w:rsidP="000A77FA">
      <w:pPr>
        <w:ind w:firstLine="709"/>
        <w:jc w:val="both"/>
        <w:rPr>
          <w:szCs w:val="32"/>
        </w:rPr>
      </w:pPr>
      <w:r>
        <w:rPr>
          <w:rFonts w:ascii="Times New Roman CYR" w:hAnsi="Times New Roman CYR"/>
        </w:rPr>
        <w:t>Внести в постановление администрации города Липецка от 30.12.2020     № 2571 «</w:t>
      </w:r>
      <w:r w:rsidRPr="009F4A48">
        <w:rPr>
          <w:rFonts w:ascii="Times New Roman CYR" w:hAnsi="Times New Roman CYR"/>
        </w:rPr>
        <w:t xml:space="preserve">Об утверждении Порядка </w:t>
      </w:r>
      <w:r w:rsidRPr="00E848D4">
        <w:rPr>
          <w:szCs w:val="28"/>
        </w:rPr>
        <w:t>определения объема и услови</w:t>
      </w:r>
      <w:r w:rsidR="00DB6E39">
        <w:rPr>
          <w:szCs w:val="28"/>
        </w:rPr>
        <w:t>я</w:t>
      </w:r>
      <w:r w:rsidRPr="00E848D4">
        <w:rPr>
          <w:szCs w:val="28"/>
        </w:rPr>
        <w:t xml:space="preserve"> предоставления субсидий на иные цели бюджетным учреждениям,</w:t>
      </w:r>
      <w:r>
        <w:rPr>
          <w:szCs w:val="28"/>
        </w:rPr>
        <w:t xml:space="preserve"> </w:t>
      </w:r>
      <w:r w:rsidRPr="00E848D4">
        <w:rPr>
          <w:szCs w:val="28"/>
        </w:rPr>
        <w:t xml:space="preserve">подведомственным </w:t>
      </w:r>
      <w:r>
        <w:rPr>
          <w:szCs w:val="28"/>
        </w:rPr>
        <w:t xml:space="preserve">департаменту </w:t>
      </w:r>
      <w:r w:rsidRPr="00E848D4">
        <w:rPr>
          <w:szCs w:val="28"/>
        </w:rPr>
        <w:t>дорожно</w:t>
      </w:r>
      <w:r>
        <w:rPr>
          <w:szCs w:val="28"/>
        </w:rPr>
        <w:t>го</w:t>
      </w:r>
      <w:r w:rsidRPr="00E848D4">
        <w:rPr>
          <w:szCs w:val="28"/>
        </w:rPr>
        <w:t xml:space="preserve"> хозяйств</w:t>
      </w:r>
      <w:r>
        <w:rPr>
          <w:szCs w:val="28"/>
        </w:rPr>
        <w:t>а и</w:t>
      </w:r>
      <w:r w:rsidRPr="00E848D4">
        <w:rPr>
          <w:szCs w:val="28"/>
        </w:rPr>
        <w:t xml:space="preserve"> благоустройств</w:t>
      </w:r>
      <w:r>
        <w:rPr>
          <w:szCs w:val="28"/>
        </w:rPr>
        <w:t xml:space="preserve">а </w:t>
      </w:r>
      <w:r w:rsidRPr="00D5116C">
        <w:rPr>
          <w:szCs w:val="32"/>
        </w:rPr>
        <w:t>администрации города Липецка</w:t>
      </w:r>
      <w:r>
        <w:rPr>
          <w:szCs w:val="32"/>
        </w:rPr>
        <w:t>» (</w:t>
      </w:r>
      <w:r w:rsidR="007F6AE5">
        <w:rPr>
          <w:szCs w:val="32"/>
        </w:rPr>
        <w:t>в редакции постановлений от 11.03.2021       № 342, от 30.04.2021 №</w:t>
      </w:r>
      <w:r w:rsidR="006C36A2">
        <w:rPr>
          <w:szCs w:val="32"/>
        </w:rPr>
        <w:t xml:space="preserve"> </w:t>
      </w:r>
      <w:r w:rsidR="007F6AE5">
        <w:rPr>
          <w:szCs w:val="32"/>
        </w:rPr>
        <w:t>808, от 25.06.2021 №</w:t>
      </w:r>
      <w:r w:rsidR="006C36A2">
        <w:rPr>
          <w:szCs w:val="32"/>
        </w:rPr>
        <w:t xml:space="preserve"> </w:t>
      </w:r>
      <w:r w:rsidR="007F6AE5">
        <w:rPr>
          <w:szCs w:val="32"/>
        </w:rPr>
        <w:t>1182, от 21.12.2021 №</w:t>
      </w:r>
      <w:r w:rsidR="006C36A2">
        <w:rPr>
          <w:szCs w:val="32"/>
        </w:rPr>
        <w:t xml:space="preserve"> </w:t>
      </w:r>
      <w:r w:rsidR="007F6AE5">
        <w:rPr>
          <w:szCs w:val="32"/>
        </w:rPr>
        <w:t>2767, от 02.03.2022 №</w:t>
      </w:r>
      <w:r w:rsidR="006C36A2">
        <w:rPr>
          <w:szCs w:val="32"/>
        </w:rPr>
        <w:t xml:space="preserve"> </w:t>
      </w:r>
      <w:r w:rsidR="007F6AE5">
        <w:rPr>
          <w:szCs w:val="32"/>
        </w:rPr>
        <w:t>334</w:t>
      </w:r>
      <w:r w:rsidR="0027232E">
        <w:rPr>
          <w:szCs w:val="32"/>
        </w:rPr>
        <w:t>,</w:t>
      </w:r>
      <w:r w:rsidR="0027232E" w:rsidRPr="0027232E">
        <w:rPr>
          <w:szCs w:val="32"/>
        </w:rPr>
        <w:t xml:space="preserve"> </w:t>
      </w:r>
      <w:r w:rsidR="0027232E">
        <w:rPr>
          <w:szCs w:val="32"/>
        </w:rPr>
        <w:t>от 27.10.2022 №</w:t>
      </w:r>
      <w:r w:rsidR="006C36A2">
        <w:rPr>
          <w:szCs w:val="32"/>
        </w:rPr>
        <w:t xml:space="preserve"> </w:t>
      </w:r>
      <w:r w:rsidR="0027232E">
        <w:rPr>
          <w:szCs w:val="32"/>
        </w:rPr>
        <w:t>2485</w:t>
      </w:r>
      <w:r w:rsidR="00823CE1">
        <w:rPr>
          <w:szCs w:val="32"/>
        </w:rPr>
        <w:t>, от 16.01.2023 №</w:t>
      </w:r>
      <w:r w:rsidR="006C36A2">
        <w:rPr>
          <w:szCs w:val="32"/>
        </w:rPr>
        <w:t xml:space="preserve"> </w:t>
      </w:r>
      <w:r w:rsidR="00823CE1">
        <w:rPr>
          <w:szCs w:val="32"/>
        </w:rPr>
        <w:t>109</w:t>
      </w:r>
      <w:r w:rsidR="00C3640A">
        <w:rPr>
          <w:szCs w:val="32"/>
        </w:rPr>
        <w:t>, от 05.04.2023 №</w:t>
      </w:r>
      <w:r w:rsidR="006C36A2">
        <w:rPr>
          <w:szCs w:val="32"/>
        </w:rPr>
        <w:t xml:space="preserve"> </w:t>
      </w:r>
      <w:r w:rsidR="00C3640A">
        <w:rPr>
          <w:szCs w:val="32"/>
        </w:rPr>
        <w:t>934</w:t>
      </w:r>
      <w:r w:rsidR="006C36A2">
        <w:rPr>
          <w:szCs w:val="32"/>
        </w:rPr>
        <w:t xml:space="preserve">, </w:t>
      </w:r>
      <w:r w:rsidR="006E7D74">
        <w:rPr>
          <w:szCs w:val="32"/>
        </w:rPr>
        <w:t xml:space="preserve">от 01.06.2023 № 1637, </w:t>
      </w:r>
      <w:r w:rsidR="006C36A2">
        <w:rPr>
          <w:szCs w:val="32"/>
        </w:rPr>
        <w:t>от 03.07.2023 № 2097</w:t>
      </w:r>
      <w:r>
        <w:rPr>
          <w:szCs w:val="32"/>
        </w:rPr>
        <w:t>) следующие изменения:</w:t>
      </w:r>
    </w:p>
    <w:p w:rsidR="00C66B2F" w:rsidRPr="000E04BB" w:rsidRDefault="00C66B2F" w:rsidP="00C66B2F">
      <w:pPr>
        <w:ind w:firstLine="709"/>
        <w:jc w:val="both"/>
        <w:rPr>
          <w:szCs w:val="32"/>
        </w:rPr>
      </w:pPr>
      <w:r w:rsidRPr="000E04BB">
        <w:rPr>
          <w:szCs w:val="32"/>
        </w:rPr>
        <w:t>В приложении к Поря</w:t>
      </w:r>
      <w:r w:rsidR="00DB6E39">
        <w:rPr>
          <w:szCs w:val="32"/>
        </w:rPr>
        <w:t>дку определения объема и условия</w:t>
      </w:r>
      <w:r w:rsidRPr="000E04BB">
        <w:rPr>
          <w:szCs w:val="32"/>
        </w:rPr>
        <w:t xml:space="preserve"> предоставления субсидий на иные цели бюджетным учреждениям, подведомственным департаменту дорожного хозяйства и благоустройства администрации города Липецка:</w:t>
      </w:r>
    </w:p>
    <w:p w:rsidR="006E210B" w:rsidRDefault="006E210B" w:rsidP="007C4BF0">
      <w:pPr>
        <w:ind w:firstLine="709"/>
        <w:jc w:val="both"/>
        <w:rPr>
          <w:szCs w:val="32"/>
        </w:rPr>
      </w:pPr>
      <w:r>
        <w:rPr>
          <w:szCs w:val="32"/>
        </w:rPr>
        <w:t>в таблице</w:t>
      </w:r>
      <w:r w:rsidR="00C66B2F" w:rsidRPr="00A02427">
        <w:rPr>
          <w:szCs w:val="32"/>
        </w:rPr>
        <w:t xml:space="preserve"> «</w:t>
      </w:r>
      <w:r w:rsidR="000E04BB" w:rsidRPr="00A02427">
        <w:rPr>
          <w:szCs w:val="32"/>
        </w:rPr>
        <w:t>С</w:t>
      </w:r>
      <w:r w:rsidR="00C66B2F" w:rsidRPr="00A02427">
        <w:rPr>
          <w:szCs w:val="32"/>
        </w:rPr>
        <w:t>убсиди</w:t>
      </w:r>
      <w:r w:rsidR="000E04BB" w:rsidRPr="00A02427">
        <w:rPr>
          <w:szCs w:val="32"/>
        </w:rPr>
        <w:t>и</w:t>
      </w:r>
      <w:r w:rsidR="00C66B2F" w:rsidRPr="00A02427">
        <w:rPr>
          <w:szCs w:val="32"/>
        </w:rPr>
        <w:t>, предоставляемы</w:t>
      </w:r>
      <w:r w:rsidR="000E04BB" w:rsidRPr="00A02427">
        <w:rPr>
          <w:szCs w:val="32"/>
        </w:rPr>
        <w:t>е</w:t>
      </w:r>
      <w:r w:rsidR="00C66B2F" w:rsidRPr="00A02427">
        <w:rPr>
          <w:szCs w:val="32"/>
        </w:rPr>
        <w:t xml:space="preserve"> бюджетным учреждениям, подведомственным департаменту дорожного хозяйства и благоустройств</w:t>
      </w:r>
      <w:r w:rsidR="000E04BB" w:rsidRPr="00A02427">
        <w:rPr>
          <w:szCs w:val="32"/>
        </w:rPr>
        <w:t>а администрации города Липецка»</w:t>
      </w:r>
      <w:r>
        <w:rPr>
          <w:szCs w:val="32"/>
        </w:rPr>
        <w:t>:</w:t>
      </w:r>
    </w:p>
    <w:p w:rsidR="000E04BB" w:rsidRPr="007C4BF0" w:rsidRDefault="00783F84" w:rsidP="007C4BF0">
      <w:pPr>
        <w:ind w:firstLine="709"/>
        <w:jc w:val="both"/>
        <w:rPr>
          <w:szCs w:val="32"/>
        </w:rPr>
      </w:pPr>
      <w:r>
        <w:rPr>
          <w:szCs w:val="32"/>
        </w:rPr>
        <w:t xml:space="preserve">1) строку </w:t>
      </w:r>
      <w:r w:rsidR="006E210B">
        <w:rPr>
          <w:szCs w:val="32"/>
        </w:rPr>
        <w:t>8 изложить в следующей редакции</w:t>
      </w:r>
      <w:r w:rsidR="007C4BF0">
        <w:rPr>
          <w:szCs w:val="32"/>
        </w:rPr>
        <w:t>:</w:t>
      </w:r>
    </w:p>
    <w:p w:rsidR="00A02427" w:rsidRDefault="00A02427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p w:rsidR="00A02427" w:rsidRDefault="00A02427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p w:rsidR="00A02427" w:rsidRDefault="00A02427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p w:rsidR="00A02427" w:rsidRDefault="00A02427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tbl>
      <w:tblPr>
        <w:tblStyle w:val="a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127"/>
        <w:gridCol w:w="2409"/>
        <w:gridCol w:w="2552"/>
        <w:gridCol w:w="1983"/>
      </w:tblGrid>
      <w:tr w:rsidR="00A02427" w:rsidRPr="000E04BB" w:rsidTr="005A2164">
        <w:trPr>
          <w:trHeight w:val="2418"/>
          <w:jc w:val="center"/>
        </w:trPr>
        <w:tc>
          <w:tcPr>
            <w:tcW w:w="568" w:type="dxa"/>
            <w:vAlign w:val="center"/>
          </w:tcPr>
          <w:p w:rsidR="00A02427" w:rsidRPr="00BA12D4" w:rsidRDefault="00AB4233" w:rsidP="00783F84">
            <w:pPr>
              <w:ind w:firstLine="709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lastRenderedPageBreak/>
              <w:t>88</w:t>
            </w:r>
          </w:p>
        </w:tc>
        <w:tc>
          <w:tcPr>
            <w:tcW w:w="2127" w:type="dxa"/>
            <w:vAlign w:val="center"/>
          </w:tcPr>
          <w:p w:rsidR="00A02427" w:rsidRPr="00E514D7" w:rsidRDefault="00783F84" w:rsidP="000A2A6C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Организация мероприятий по благоустройству</w:t>
            </w:r>
            <w:r w:rsidR="004F2B28">
              <w:rPr>
                <w:rFonts w:eastAsiaTheme="minorHAnsi"/>
                <w:szCs w:val="28"/>
                <w:lang w:eastAsia="en-US"/>
              </w:rPr>
              <w:t xml:space="preserve"> и санитарной очистке территорий города Липецка (в том числе за счет средств резервного фонда)</w:t>
            </w:r>
          </w:p>
        </w:tc>
        <w:tc>
          <w:tcPr>
            <w:tcW w:w="2409" w:type="dxa"/>
            <w:vAlign w:val="center"/>
          </w:tcPr>
          <w:p w:rsidR="00A02427" w:rsidRPr="00E514D7" w:rsidRDefault="004F2B28" w:rsidP="00E514D7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Предварительная смета расходов, иная информация</w:t>
            </w:r>
          </w:p>
        </w:tc>
        <w:tc>
          <w:tcPr>
            <w:tcW w:w="2552" w:type="dxa"/>
            <w:vAlign w:val="center"/>
          </w:tcPr>
          <w:p w:rsidR="00A02427" w:rsidRPr="0085109C" w:rsidRDefault="00D3709B" w:rsidP="0085109C">
            <w:pPr>
              <w:jc w:val="center"/>
              <w:rPr>
                <w:szCs w:val="28"/>
              </w:rPr>
            </w:pPr>
            <w:r w:rsidRPr="00E514D7">
              <w:rPr>
                <w:szCs w:val="28"/>
                <w:lang w:val="en-US"/>
              </w:rPr>
              <w:t>S</w:t>
            </w:r>
            <w:proofErr w:type="spellStart"/>
            <w:r>
              <w:rPr>
                <w:szCs w:val="28"/>
              </w:rPr>
              <w:t>цс</w:t>
            </w:r>
            <w:proofErr w:type="spellEnd"/>
            <w:r>
              <w:rPr>
                <w:szCs w:val="28"/>
              </w:rPr>
              <w:t xml:space="preserve"> = </w:t>
            </w:r>
            <w:proofErr w:type="spellStart"/>
            <w:r w:rsidRPr="00E514D7">
              <w:rPr>
                <w:szCs w:val="28"/>
              </w:rPr>
              <w:t>Ст</w:t>
            </w:r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Cs w:val="28"/>
              </w:rPr>
              <w:t>* К</w:t>
            </w:r>
            <w:r w:rsidRPr="00D3709B">
              <w:rPr>
                <w:sz w:val="24"/>
                <w:szCs w:val="28"/>
              </w:rPr>
              <w:t>м</w:t>
            </w:r>
            <w:r w:rsidRPr="00E514D7">
              <w:rPr>
                <w:szCs w:val="28"/>
              </w:rPr>
              <w:t xml:space="preserve">, где:                                     </w:t>
            </w:r>
            <w:r w:rsidRPr="00E514D7">
              <w:rPr>
                <w:szCs w:val="28"/>
                <w:lang w:val="en-US"/>
              </w:rPr>
              <w:t>S</w:t>
            </w:r>
            <w:proofErr w:type="spellStart"/>
            <w:r w:rsidRPr="00E514D7">
              <w:rPr>
                <w:szCs w:val="28"/>
              </w:rPr>
              <w:t>цс</w:t>
            </w:r>
            <w:proofErr w:type="spellEnd"/>
            <w:r w:rsidRPr="00E514D7">
              <w:rPr>
                <w:szCs w:val="28"/>
              </w:rPr>
              <w:t xml:space="preserve"> – размер субсидии;                             </w:t>
            </w:r>
            <w:proofErr w:type="spellStart"/>
            <w:r w:rsidRPr="00E514D7">
              <w:rPr>
                <w:szCs w:val="28"/>
              </w:rPr>
              <w:t>Ст</w:t>
            </w:r>
            <w:r w:rsidR="004803CF">
              <w:rPr>
                <w:sz w:val="24"/>
              </w:rPr>
              <w:t>м</w:t>
            </w:r>
            <w:proofErr w:type="spellEnd"/>
            <w:r w:rsidRPr="00E514D7">
              <w:rPr>
                <w:szCs w:val="28"/>
              </w:rPr>
              <w:t xml:space="preserve"> – стоимость </w:t>
            </w:r>
            <w:r>
              <w:rPr>
                <w:szCs w:val="28"/>
              </w:rPr>
              <w:t xml:space="preserve">вывоза 1 тонны </w:t>
            </w:r>
            <w:r w:rsidR="004803CF">
              <w:rPr>
                <w:szCs w:val="28"/>
              </w:rPr>
              <w:t>отходов</w:t>
            </w:r>
            <w:r w:rsidRPr="00E514D7">
              <w:rPr>
                <w:szCs w:val="28"/>
              </w:rPr>
              <w:t xml:space="preserve">;             </w:t>
            </w:r>
            <w:r>
              <w:rPr>
                <w:szCs w:val="28"/>
              </w:rPr>
              <w:t xml:space="preserve">                               К</w:t>
            </w:r>
            <w:r w:rsidRPr="00D3709B">
              <w:rPr>
                <w:sz w:val="24"/>
                <w:szCs w:val="28"/>
              </w:rPr>
              <w:t>м</w:t>
            </w:r>
            <w:r w:rsidR="006459A4">
              <w:rPr>
                <w:sz w:val="24"/>
                <w:szCs w:val="28"/>
              </w:rPr>
              <w:t xml:space="preserve"> – </w:t>
            </w:r>
            <w:r w:rsidR="006459A4" w:rsidRPr="006459A4">
              <w:rPr>
                <w:szCs w:val="28"/>
              </w:rPr>
              <w:t xml:space="preserve">количество </w:t>
            </w:r>
            <w:r w:rsidR="006459A4">
              <w:rPr>
                <w:szCs w:val="28"/>
              </w:rPr>
              <w:t>запланированных к вывозу отходов</w:t>
            </w:r>
            <w:r w:rsidR="00664897">
              <w:rPr>
                <w:szCs w:val="28"/>
              </w:rPr>
              <w:t xml:space="preserve"> (тонн)</w:t>
            </w:r>
          </w:p>
        </w:tc>
        <w:tc>
          <w:tcPr>
            <w:tcW w:w="1983" w:type="dxa"/>
            <w:vAlign w:val="center"/>
          </w:tcPr>
          <w:p w:rsidR="00A02427" w:rsidRPr="00E514D7" w:rsidRDefault="004F2B28" w:rsidP="00111544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Количество вывезенных отходов</w:t>
            </w:r>
          </w:p>
        </w:tc>
      </w:tr>
    </w:tbl>
    <w:p w:rsidR="000E04BB" w:rsidRDefault="000E04BB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p w:rsidR="00C03C5E" w:rsidRPr="00C03C5E" w:rsidRDefault="004B725C" w:rsidP="000E04BB">
      <w:pPr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2) </w:t>
      </w:r>
      <w:r w:rsidR="00783F84">
        <w:rPr>
          <w:szCs w:val="32"/>
        </w:rPr>
        <w:t>строку 18 изложить в следующей редакции:</w:t>
      </w:r>
      <w:bookmarkStart w:id="0" w:name="_GoBack"/>
      <w:bookmarkEnd w:id="0"/>
    </w:p>
    <w:p w:rsidR="00C03C5E" w:rsidRDefault="00C03C5E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tbl>
      <w:tblPr>
        <w:tblStyle w:val="aa"/>
        <w:tblW w:w="9639" w:type="dxa"/>
        <w:jc w:val="center"/>
        <w:shd w:val="clear" w:color="auto" w:fill="D9E2F3" w:themeFill="accent1" w:themeFillTint="33"/>
        <w:tblLayout w:type="fixed"/>
        <w:tblLook w:val="04A0" w:firstRow="1" w:lastRow="0" w:firstColumn="1" w:lastColumn="0" w:noHBand="0" w:noVBand="1"/>
      </w:tblPr>
      <w:tblGrid>
        <w:gridCol w:w="568"/>
        <w:gridCol w:w="2127"/>
        <w:gridCol w:w="2409"/>
        <w:gridCol w:w="2552"/>
        <w:gridCol w:w="1983"/>
      </w:tblGrid>
      <w:tr w:rsidR="00783F84" w:rsidTr="00AA2779">
        <w:trPr>
          <w:trHeight w:val="2418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783F84" w:rsidRPr="00BA12D4" w:rsidRDefault="00783F84" w:rsidP="00783F84">
            <w:pPr>
              <w:ind w:firstLine="709"/>
              <w:jc w:val="both"/>
              <w:rPr>
                <w:rFonts w:eastAsiaTheme="minorHAnsi"/>
                <w:szCs w:val="28"/>
                <w:lang w:eastAsia="en-US"/>
              </w:rPr>
            </w:pPr>
            <w:r w:rsidRPr="00BA12D4">
              <w:rPr>
                <w:rFonts w:eastAsiaTheme="minorHAnsi"/>
                <w:szCs w:val="28"/>
                <w:lang w:eastAsia="en-US"/>
              </w:rPr>
              <w:t>5</w:t>
            </w:r>
            <w:r>
              <w:rPr>
                <w:rFonts w:eastAsiaTheme="minorHAnsi"/>
                <w:szCs w:val="28"/>
                <w:lang w:eastAsia="en-US"/>
              </w:rPr>
              <w:t>18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83F84" w:rsidRPr="00E514D7" w:rsidRDefault="00783F84" w:rsidP="00783F84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Разработка и кор</w:t>
            </w:r>
            <w:r w:rsidR="00B82F81">
              <w:rPr>
                <w:rFonts w:eastAsiaTheme="minorHAnsi"/>
                <w:szCs w:val="28"/>
                <w:lang w:eastAsia="en-US"/>
              </w:rPr>
              <w:t>ректировка рабочей документации для капитального</w:t>
            </w:r>
            <w:r>
              <w:rPr>
                <w:rFonts w:eastAsiaTheme="minorHAnsi"/>
                <w:szCs w:val="28"/>
                <w:lang w:eastAsia="en-US"/>
              </w:rPr>
              <w:t xml:space="preserve"> ремонт</w:t>
            </w:r>
            <w:r w:rsidR="00B82F81">
              <w:rPr>
                <w:rFonts w:eastAsiaTheme="minorHAnsi"/>
                <w:szCs w:val="28"/>
                <w:lang w:eastAsia="en-US"/>
              </w:rPr>
              <w:t>а</w:t>
            </w:r>
            <w:r>
              <w:rPr>
                <w:rFonts w:eastAsiaTheme="minorHAnsi"/>
                <w:szCs w:val="28"/>
                <w:lang w:eastAsia="en-US"/>
              </w:rPr>
              <w:t>, ремонт</w:t>
            </w:r>
            <w:r w:rsidR="00B82F81">
              <w:rPr>
                <w:rFonts w:eastAsiaTheme="minorHAnsi"/>
                <w:szCs w:val="28"/>
                <w:lang w:eastAsia="en-US"/>
              </w:rPr>
              <w:t>а и устройства</w:t>
            </w:r>
            <w:r>
              <w:rPr>
                <w:rFonts w:eastAsiaTheme="minorHAnsi"/>
                <w:szCs w:val="28"/>
                <w:lang w:eastAsia="en-US"/>
              </w:rPr>
              <w:t xml:space="preserve"> сетей наружного освещения</w:t>
            </w:r>
            <w:r w:rsidR="00DC316E">
              <w:rPr>
                <w:rFonts w:eastAsiaTheme="minorHAnsi"/>
                <w:szCs w:val="28"/>
                <w:lang w:eastAsia="en-US"/>
              </w:rPr>
              <w:t>, выполнение работ по капитальному ремонту, ремонту и устройству сетей наружного освещения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83F84" w:rsidRPr="00E514D7" w:rsidRDefault="00783F84" w:rsidP="00783F84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Предварительная смета расходов, иная информация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83F84" w:rsidRPr="0085109C" w:rsidRDefault="00783F84" w:rsidP="00565B95">
            <w:pPr>
              <w:jc w:val="center"/>
              <w:rPr>
                <w:szCs w:val="28"/>
              </w:rPr>
            </w:pPr>
            <w:r w:rsidRPr="00E514D7">
              <w:rPr>
                <w:szCs w:val="28"/>
                <w:lang w:val="en-US"/>
              </w:rPr>
              <w:t>S</w:t>
            </w:r>
            <w:proofErr w:type="spellStart"/>
            <w:r w:rsidR="00305FDD">
              <w:rPr>
                <w:szCs w:val="28"/>
              </w:rPr>
              <w:t>цс</w:t>
            </w:r>
            <w:proofErr w:type="spellEnd"/>
            <w:r w:rsidR="00305FDD">
              <w:rPr>
                <w:szCs w:val="28"/>
              </w:rPr>
              <w:t xml:space="preserve"> = ∑</w:t>
            </w:r>
            <w:proofErr w:type="spellStart"/>
            <w:r w:rsidRPr="00E514D7">
              <w:rPr>
                <w:szCs w:val="28"/>
              </w:rPr>
              <w:t>Ст</w:t>
            </w:r>
            <w:r w:rsidRPr="00D837F3"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Cs w:val="28"/>
              </w:rPr>
              <w:t xml:space="preserve">+ </w:t>
            </w:r>
            <w:r w:rsidR="00305FDD">
              <w:rPr>
                <w:szCs w:val="28"/>
              </w:rPr>
              <w:t>∑</w:t>
            </w:r>
            <w:proofErr w:type="spellStart"/>
            <w:r>
              <w:rPr>
                <w:szCs w:val="28"/>
              </w:rPr>
              <w:t>Ст</w:t>
            </w:r>
            <w:r w:rsidRPr="00D837F3">
              <w:rPr>
                <w:sz w:val="24"/>
                <w:szCs w:val="28"/>
              </w:rPr>
              <w:t>р</w:t>
            </w:r>
            <w:proofErr w:type="spellEnd"/>
            <w:r w:rsidRPr="00E514D7">
              <w:rPr>
                <w:szCs w:val="28"/>
              </w:rPr>
              <w:t xml:space="preserve">, где:                                     </w:t>
            </w:r>
            <w:r w:rsidRPr="00E514D7">
              <w:rPr>
                <w:szCs w:val="28"/>
                <w:lang w:val="en-US"/>
              </w:rPr>
              <w:t>S</w:t>
            </w:r>
            <w:proofErr w:type="spellStart"/>
            <w:r w:rsidRPr="00E514D7">
              <w:rPr>
                <w:szCs w:val="28"/>
              </w:rPr>
              <w:t>цс</w:t>
            </w:r>
            <w:proofErr w:type="spellEnd"/>
            <w:r w:rsidRPr="00E514D7">
              <w:rPr>
                <w:szCs w:val="28"/>
              </w:rPr>
              <w:t xml:space="preserve"> – размер субсидии;                             </w:t>
            </w:r>
            <w:proofErr w:type="spellStart"/>
            <w:r w:rsidRPr="00E514D7">
              <w:rPr>
                <w:szCs w:val="28"/>
              </w:rPr>
              <w:t>Ст</w:t>
            </w:r>
            <w:r w:rsidRPr="00D837F3">
              <w:rPr>
                <w:sz w:val="24"/>
              </w:rPr>
              <w:t>д</w:t>
            </w:r>
            <w:proofErr w:type="spellEnd"/>
            <w:r w:rsidRPr="00E514D7">
              <w:rPr>
                <w:szCs w:val="28"/>
              </w:rPr>
              <w:t xml:space="preserve"> – стоимость </w:t>
            </w:r>
            <w:r>
              <w:rPr>
                <w:szCs w:val="28"/>
              </w:rPr>
              <w:t>рабочей документации</w:t>
            </w:r>
            <w:r w:rsidRPr="00E514D7">
              <w:rPr>
                <w:szCs w:val="28"/>
              </w:rPr>
              <w:t xml:space="preserve">;             </w:t>
            </w:r>
            <w:r>
              <w:rPr>
                <w:szCs w:val="28"/>
              </w:rPr>
              <w:t xml:space="preserve">                               </w:t>
            </w:r>
            <w:proofErr w:type="spellStart"/>
            <w:r>
              <w:rPr>
                <w:szCs w:val="28"/>
              </w:rPr>
              <w:t>Ст</w:t>
            </w:r>
            <w:r w:rsidRPr="00637F6D">
              <w:rPr>
                <w:sz w:val="24"/>
                <w:szCs w:val="28"/>
              </w:rPr>
              <w:t>р</w:t>
            </w:r>
            <w:proofErr w:type="spellEnd"/>
            <w:r w:rsidRPr="00E514D7">
              <w:t xml:space="preserve"> </w:t>
            </w:r>
            <w:r>
              <w:rPr>
                <w:szCs w:val="28"/>
              </w:rPr>
              <w:t>– стоимость работ</w:t>
            </w:r>
            <w:r w:rsidR="00565B95">
              <w:rPr>
                <w:szCs w:val="28"/>
              </w:rPr>
              <w:t xml:space="preserve"> </w:t>
            </w:r>
            <w:r w:rsidR="00565B95">
              <w:rPr>
                <w:rFonts w:eastAsiaTheme="minorHAnsi"/>
                <w:szCs w:val="28"/>
                <w:lang w:eastAsia="en-US"/>
              </w:rPr>
              <w:t>по капитальному ремонту, ремонту и устройству сетей наружного освещения</w:t>
            </w:r>
          </w:p>
        </w:tc>
        <w:tc>
          <w:tcPr>
            <w:tcW w:w="1983" w:type="dxa"/>
            <w:shd w:val="clear" w:color="auto" w:fill="D9E2F3" w:themeFill="accent1" w:themeFillTint="33"/>
            <w:vAlign w:val="center"/>
          </w:tcPr>
          <w:p w:rsidR="00783F84" w:rsidRPr="00AB4233" w:rsidRDefault="00783F84" w:rsidP="00277410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AB4233">
              <w:rPr>
                <w:rFonts w:eastAsiaTheme="minorHAnsi"/>
                <w:szCs w:val="28"/>
                <w:lang w:eastAsia="en-US"/>
              </w:rPr>
              <w:t xml:space="preserve">Количество </w:t>
            </w:r>
            <w:r w:rsidR="00277410" w:rsidRPr="00AB4233">
              <w:rPr>
                <w:rFonts w:eastAsiaTheme="minorHAnsi"/>
                <w:szCs w:val="28"/>
                <w:lang w:eastAsia="en-US"/>
              </w:rPr>
              <w:t xml:space="preserve">объектов, </w:t>
            </w:r>
            <w:r w:rsidR="007F20BC" w:rsidRPr="00AB4233">
              <w:rPr>
                <w:rFonts w:eastAsiaTheme="minorHAnsi"/>
                <w:szCs w:val="28"/>
                <w:lang w:eastAsia="en-US"/>
              </w:rPr>
              <w:t>на которых выполнены работы по капитальному ремонту, ремонту и устройству сетей наружного освещения</w:t>
            </w:r>
            <w:r w:rsidR="004C5743" w:rsidRPr="00AB4233">
              <w:rPr>
                <w:rFonts w:eastAsiaTheme="minorHAnsi"/>
                <w:szCs w:val="28"/>
                <w:lang w:eastAsia="en-US"/>
              </w:rPr>
              <w:t>,</w:t>
            </w:r>
            <w:r w:rsidR="00277410" w:rsidRPr="00AB4233">
              <w:rPr>
                <w:rFonts w:eastAsiaTheme="minorHAnsi"/>
                <w:szCs w:val="28"/>
                <w:lang w:eastAsia="en-US"/>
              </w:rPr>
              <w:t xml:space="preserve"> разработана и/или скорректирована рабочая документация</w:t>
            </w:r>
          </w:p>
        </w:tc>
      </w:tr>
    </w:tbl>
    <w:p w:rsidR="00C91A27" w:rsidRDefault="00C91A27" w:rsidP="00CA58EB">
      <w:pPr>
        <w:rPr>
          <w:rFonts w:ascii="Times New Roman CYR" w:hAnsi="Times New Roman CYR"/>
        </w:rPr>
      </w:pPr>
    </w:p>
    <w:p w:rsidR="00C91A27" w:rsidRDefault="00C91A27" w:rsidP="00CA58EB">
      <w:pPr>
        <w:rPr>
          <w:rFonts w:ascii="Times New Roman CYR" w:hAnsi="Times New Roman CYR"/>
        </w:rPr>
      </w:pPr>
    </w:p>
    <w:p w:rsidR="00AB4233" w:rsidRDefault="00AB4233" w:rsidP="00CA58EB">
      <w:pPr>
        <w:rPr>
          <w:rFonts w:ascii="Times New Roman CYR" w:hAnsi="Times New Roman CYR"/>
        </w:rPr>
      </w:pPr>
    </w:p>
    <w:p w:rsidR="00AB4233" w:rsidRDefault="00AB4233" w:rsidP="00CA58EB">
      <w:pPr>
        <w:rPr>
          <w:rFonts w:ascii="Times New Roman CYR" w:hAnsi="Times New Roman CYR"/>
        </w:rPr>
      </w:pPr>
    </w:p>
    <w:p w:rsidR="00AB4233" w:rsidRDefault="00AB4233" w:rsidP="00CA58EB">
      <w:pPr>
        <w:rPr>
          <w:rFonts w:ascii="Times New Roman CYR" w:hAnsi="Times New Roman CYR"/>
        </w:rPr>
      </w:pPr>
    </w:p>
    <w:p w:rsidR="00CA58EB" w:rsidRPr="00BA6424" w:rsidRDefault="003D64AF" w:rsidP="00CA58EB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CA58EB" w:rsidRPr="00BA6424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CA58EB" w:rsidRPr="00BA6424">
        <w:rPr>
          <w:rFonts w:ascii="Times New Roman CYR" w:hAnsi="Times New Roman CYR"/>
        </w:rPr>
        <w:t xml:space="preserve"> города Липецка                               </w:t>
      </w:r>
      <w:r w:rsidR="0085109C">
        <w:rPr>
          <w:rFonts w:ascii="Times New Roman CYR" w:hAnsi="Times New Roman CYR"/>
        </w:rPr>
        <w:t xml:space="preserve">                               </w:t>
      </w:r>
      <w:r w:rsidR="00CA58EB" w:rsidRPr="00BA6424">
        <w:rPr>
          <w:rFonts w:ascii="Times New Roman CYR" w:hAnsi="Times New Roman CYR"/>
        </w:rPr>
        <w:t xml:space="preserve">     </w:t>
      </w:r>
      <w:r>
        <w:rPr>
          <w:rFonts w:ascii="Times New Roman CYR" w:hAnsi="Times New Roman CYR"/>
        </w:rPr>
        <w:t xml:space="preserve">      Е.Ю.</w:t>
      </w:r>
      <w:r w:rsidR="0085109C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Уваркина</w:t>
      </w:r>
    </w:p>
    <w:p w:rsidR="00CA58EB" w:rsidRDefault="00CA58EB" w:rsidP="00985B78">
      <w:pPr>
        <w:ind w:left="567"/>
        <w:rPr>
          <w:rFonts w:ascii="Times New Roman CYR" w:hAnsi="Times New Roman CYR"/>
        </w:rPr>
      </w:pPr>
    </w:p>
    <w:sectPr w:rsidR="00CA58EB" w:rsidSect="00AB4233">
      <w:headerReference w:type="even" r:id="rId9"/>
      <w:headerReference w:type="default" r:id="rId10"/>
      <w:pgSz w:w="11906" w:h="16838" w:code="9"/>
      <w:pgMar w:top="1134" w:right="567" w:bottom="96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84B" w:rsidRDefault="002E484B">
      <w:r>
        <w:separator/>
      </w:r>
    </w:p>
  </w:endnote>
  <w:endnote w:type="continuationSeparator" w:id="0">
    <w:p w:rsidR="002E484B" w:rsidRDefault="002E4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84B" w:rsidRDefault="002E484B">
      <w:r>
        <w:separator/>
      </w:r>
    </w:p>
  </w:footnote>
  <w:footnote w:type="continuationSeparator" w:id="0">
    <w:p w:rsidR="002E484B" w:rsidRDefault="002E4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2BC" w:rsidRDefault="00F75D91" w:rsidP="003972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742B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42BC" w:rsidRDefault="005742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CC9" w:rsidRDefault="00B00CC9" w:rsidP="002604F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17DF"/>
    <w:multiLevelType w:val="hybridMultilevel"/>
    <w:tmpl w:val="872ABFAC"/>
    <w:lvl w:ilvl="0" w:tplc="A0DA48D4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A1D6E9B"/>
    <w:multiLevelType w:val="hybridMultilevel"/>
    <w:tmpl w:val="868883F6"/>
    <w:lvl w:ilvl="0" w:tplc="090C7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1C"/>
    <w:rsid w:val="000000E8"/>
    <w:rsid w:val="000015DF"/>
    <w:rsid w:val="00003C8A"/>
    <w:rsid w:val="00020A05"/>
    <w:rsid w:val="00021D87"/>
    <w:rsid w:val="00032A20"/>
    <w:rsid w:val="00033206"/>
    <w:rsid w:val="00045F2B"/>
    <w:rsid w:val="00056431"/>
    <w:rsid w:val="0006536E"/>
    <w:rsid w:val="00066278"/>
    <w:rsid w:val="00067F3D"/>
    <w:rsid w:val="0007540A"/>
    <w:rsid w:val="00082952"/>
    <w:rsid w:val="000855ED"/>
    <w:rsid w:val="00087E38"/>
    <w:rsid w:val="000907D6"/>
    <w:rsid w:val="000A24E9"/>
    <w:rsid w:val="000A2A6C"/>
    <w:rsid w:val="000A77FA"/>
    <w:rsid w:val="000B18C1"/>
    <w:rsid w:val="000B1B01"/>
    <w:rsid w:val="000B46D4"/>
    <w:rsid w:val="000C0106"/>
    <w:rsid w:val="000C4488"/>
    <w:rsid w:val="000D67FE"/>
    <w:rsid w:val="000E04BB"/>
    <w:rsid w:val="00110A60"/>
    <w:rsid w:val="00110E8D"/>
    <w:rsid w:val="00111544"/>
    <w:rsid w:val="00123C9E"/>
    <w:rsid w:val="00125BF3"/>
    <w:rsid w:val="00125ECD"/>
    <w:rsid w:val="00130026"/>
    <w:rsid w:val="001320C3"/>
    <w:rsid w:val="00136451"/>
    <w:rsid w:val="00136C41"/>
    <w:rsid w:val="00142B6E"/>
    <w:rsid w:val="00143CBD"/>
    <w:rsid w:val="00145624"/>
    <w:rsid w:val="001530C0"/>
    <w:rsid w:val="00163EDF"/>
    <w:rsid w:val="00167968"/>
    <w:rsid w:val="001839B4"/>
    <w:rsid w:val="0018406F"/>
    <w:rsid w:val="0019008F"/>
    <w:rsid w:val="0019409F"/>
    <w:rsid w:val="0019418E"/>
    <w:rsid w:val="001A2A1D"/>
    <w:rsid w:val="001A63DA"/>
    <w:rsid w:val="001B35EC"/>
    <w:rsid w:val="001B3A4C"/>
    <w:rsid w:val="001B7B29"/>
    <w:rsid w:val="001C0541"/>
    <w:rsid w:val="001C2470"/>
    <w:rsid w:val="001C2C14"/>
    <w:rsid w:val="001C7C9C"/>
    <w:rsid w:val="001D103C"/>
    <w:rsid w:val="001D2933"/>
    <w:rsid w:val="001D58BB"/>
    <w:rsid w:val="001E067F"/>
    <w:rsid w:val="001E5C79"/>
    <w:rsid w:val="001F1A91"/>
    <w:rsid w:val="001F260C"/>
    <w:rsid w:val="001F4685"/>
    <w:rsid w:val="00200D1C"/>
    <w:rsid w:val="00217107"/>
    <w:rsid w:val="002319F1"/>
    <w:rsid w:val="00232574"/>
    <w:rsid w:val="00235E04"/>
    <w:rsid w:val="00253E2A"/>
    <w:rsid w:val="002604F5"/>
    <w:rsid w:val="002610D5"/>
    <w:rsid w:val="0027232E"/>
    <w:rsid w:val="0027380B"/>
    <w:rsid w:val="00277410"/>
    <w:rsid w:val="00277DA1"/>
    <w:rsid w:val="00283ADA"/>
    <w:rsid w:val="00286D14"/>
    <w:rsid w:val="00287049"/>
    <w:rsid w:val="00293150"/>
    <w:rsid w:val="002974E4"/>
    <w:rsid w:val="002A3895"/>
    <w:rsid w:val="002B12DE"/>
    <w:rsid w:val="002C42A4"/>
    <w:rsid w:val="002E24F4"/>
    <w:rsid w:val="002E2867"/>
    <w:rsid w:val="002E484B"/>
    <w:rsid w:val="002E4C7C"/>
    <w:rsid w:val="002E6D87"/>
    <w:rsid w:val="002F0303"/>
    <w:rsid w:val="002F24D8"/>
    <w:rsid w:val="003001CB"/>
    <w:rsid w:val="0030282A"/>
    <w:rsid w:val="003058EA"/>
    <w:rsid w:val="00305FDD"/>
    <w:rsid w:val="00310AB4"/>
    <w:rsid w:val="003133B1"/>
    <w:rsid w:val="003145C1"/>
    <w:rsid w:val="00325112"/>
    <w:rsid w:val="00334F5E"/>
    <w:rsid w:val="003525D4"/>
    <w:rsid w:val="003767A1"/>
    <w:rsid w:val="00377E7E"/>
    <w:rsid w:val="00377F29"/>
    <w:rsid w:val="0038374A"/>
    <w:rsid w:val="00391863"/>
    <w:rsid w:val="0039721C"/>
    <w:rsid w:val="003B06FD"/>
    <w:rsid w:val="003C0D6F"/>
    <w:rsid w:val="003C2C0C"/>
    <w:rsid w:val="003C7BCD"/>
    <w:rsid w:val="003D3C7B"/>
    <w:rsid w:val="003D64AF"/>
    <w:rsid w:val="003D710F"/>
    <w:rsid w:val="003E3F5C"/>
    <w:rsid w:val="003E48C2"/>
    <w:rsid w:val="003E4BEA"/>
    <w:rsid w:val="003F0506"/>
    <w:rsid w:val="00403262"/>
    <w:rsid w:val="00411C0E"/>
    <w:rsid w:val="00415D97"/>
    <w:rsid w:val="0042233B"/>
    <w:rsid w:val="00432C9D"/>
    <w:rsid w:val="0043733D"/>
    <w:rsid w:val="004465D0"/>
    <w:rsid w:val="00460A8E"/>
    <w:rsid w:val="00463378"/>
    <w:rsid w:val="00472DDC"/>
    <w:rsid w:val="00477566"/>
    <w:rsid w:val="004803CF"/>
    <w:rsid w:val="00480DBD"/>
    <w:rsid w:val="00481E52"/>
    <w:rsid w:val="00483553"/>
    <w:rsid w:val="00487F0D"/>
    <w:rsid w:val="004905FB"/>
    <w:rsid w:val="004B24F7"/>
    <w:rsid w:val="004B2BA3"/>
    <w:rsid w:val="004B725C"/>
    <w:rsid w:val="004C0F4F"/>
    <w:rsid w:val="004C3715"/>
    <w:rsid w:val="004C5743"/>
    <w:rsid w:val="004C5924"/>
    <w:rsid w:val="004D52D1"/>
    <w:rsid w:val="004E2FEA"/>
    <w:rsid w:val="004F193D"/>
    <w:rsid w:val="004F2B28"/>
    <w:rsid w:val="004F3589"/>
    <w:rsid w:val="0050318D"/>
    <w:rsid w:val="005037B3"/>
    <w:rsid w:val="005072E4"/>
    <w:rsid w:val="005139A2"/>
    <w:rsid w:val="00525E56"/>
    <w:rsid w:val="00542562"/>
    <w:rsid w:val="00544460"/>
    <w:rsid w:val="00545D1F"/>
    <w:rsid w:val="00547BC7"/>
    <w:rsid w:val="00565B95"/>
    <w:rsid w:val="00572C38"/>
    <w:rsid w:val="005742BC"/>
    <w:rsid w:val="0057447F"/>
    <w:rsid w:val="0057481E"/>
    <w:rsid w:val="00580248"/>
    <w:rsid w:val="0058175A"/>
    <w:rsid w:val="00587D64"/>
    <w:rsid w:val="00596AD0"/>
    <w:rsid w:val="005A2164"/>
    <w:rsid w:val="005A2C3F"/>
    <w:rsid w:val="005B3757"/>
    <w:rsid w:val="005B7C9F"/>
    <w:rsid w:val="005C027E"/>
    <w:rsid w:val="005D2CDE"/>
    <w:rsid w:val="005D3654"/>
    <w:rsid w:val="005D64DC"/>
    <w:rsid w:val="005E1A58"/>
    <w:rsid w:val="005E2785"/>
    <w:rsid w:val="005E30A1"/>
    <w:rsid w:val="005E3EB9"/>
    <w:rsid w:val="005F0690"/>
    <w:rsid w:val="005F2C22"/>
    <w:rsid w:val="005F4FC0"/>
    <w:rsid w:val="005F5266"/>
    <w:rsid w:val="00603105"/>
    <w:rsid w:val="006047C8"/>
    <w:rsid w:val="00612AD1"/>
    <w:rsid w:val="006137DD"/>
    <w:rsid w:val="00614282"/>
    <w:rsid w:val="00626766"/>
    <w:rsid w:val="00634C33"/>
    <w:rsid w:val="00636BC5"/>
    <w:rsid w:val="00637F6D"/>
    <w:rsid w:val="006459A4"/>
    <w:rsid w:val="006510D5"/>
    <w:rsid w:val="00653323"/>
    <w:rsid w:val="00664897"/>
    <w:rsid w:val="0066726B"/>
    <w:rsid w:val="006719E0"/>
    <w:rsid w:val="0067423D"/>
    <w:rsid w:val="006748B4"/>
    <w:rsid w:val="00680763"/>
    <w:rsid w:val="00681C6F"/>
    <w:rsid w:val="006A22BF"/>
    <w:rsid w:val="006A2682"/>
    <w:rsid w:val="006B1EEA"/>
    <w:rsid w:val="006C2102"/>
    <w:rsid w:val="006C36A2"/>
    <w:rsid w:val="006C6A03"/>
    <w:rsid w:val="006D2213"/>
    <w:rsid w:val="006D715D"/>
    <w:rsid w:val="006E210B"/>
    <w:rsid w:val="006E7D74"/>
    <w:rsid w:val="007064BB"/>
    <w:rsid w:val="007102B2"/>
    <w:rsid w:val="00711B56"/>
    <w:rsid w:val="007244CC"/>
    <w:rsid w:val="007261B9"/>
    <w:rsid w:val="0073708D"/>
    <w:rsid w:val="00737835"/>
    <w:rsid w:val="007404FB"/>
    <w:rsid w:val="00746C4D"/>
    <w:rsid w:val="00747B5A"/>
    <w:rsid w:val="00751719"/>
    <w:rsid w:val="0075313E"/>
    <w:rsid w:val="00762F25"/>
    <w:rsid w:val="00767669"/>
    <w:rsid w:val="00767D6E"/>
    <w:rsid w:val="00781D31"/>
    <w:rsid w:val="00783F84"/>
    <w:rsid w:val="007A02B5"/>
    <w:rsid w:val="007A355C"/>
    <w:rsid w:val="007B6582"/>
    <w:rsid w:val="007C16C1"/>
    <w:rsid w:val="007C4BF0"/>
    <w:rsid w:val="007D1096"/>
    <w:rsid w:val="007D28A6"/>
    <w:rsid w:val="007D4BB9"/>
    <w:rsid w:val="007E78A7"/>
    <w:rsid w:val="007F138A"/>
    <w:rsid w:val="007F20BC"/>
    <w:rsid w:val="007F63D9"/>
    <w:rsid w:val="007F6AE5"/>
    <w:rsid w:val="00806FA9"/>
    <w:rsid w:val="0081327E"/>
    <w:rsid w:val="00814F1D"/>
    <w:rsid w:val="008157CD"/>
    <w:rsid w:val="008179FF"/>
    <w:rsid w:val="00823CE1"/>
    <w:rsid w:val="00830C94"/>
    <w:rsid w:val="0085109C"/>
    <w:rsid w:val="00862FD9"/>
    <w:rsid w:val="00882ECC"/>
    <w:rsid w:val="008B4DDE"/>
    <w:rsid w:val="008C32EA"/>
    <w:rsid w:val="008D3255"/>
    <w:rsid w:val="008E2B82"/>
    <w:rsid w:val="008F44FA"/>
    <w:rsid w:val="008F6D40"/>
    <w:rsid w:val="00911FEC"/>
    <w:rsid w:val="0091381C"/>
    <w:rsid w:val="0092104D"/>
    <w:rsid w:val="009614C5"/>
    <w:rsid w:val="00961C68"/>
    <w:rsid w:val="009709BC"/>
    <w:rsid w:val="00980FB7"/>
    <w:rsid w:val="00981330"/>
    <w:rsid w:val="00985B0A"/>
    <w:rsid w:val="00985B78"/>
    <w:rsid w:val="00987D2B"/>
    <w:rsid w:val="009A2F8F"/>
    <w:rsid w:val="009B7A23"/>
    <w:rsid w:val="009C1C37"/>
    <w:rsid w:val="009D11F3"/>
    <w:rsid w:val="009D31A8"/>
    <w:rsid w:val="009D7DFE"/>
    <w:rsid w:val="009F1365"/>
    <w:rsid w:val="009F1556"/>
    <w:rsid w:val="009F4A48"/>
    <w:rsid w:val="009F7E53"/>
    <w:rsid w:val="00A011CF"/>
    <w:rsid w:val="00A02427"/>
    <w:rsid w:val="00A054A9"/>
    <w:rsid w:val="00A1514D"/>
    <w:rsid w:val="00A223BC"/>
    <w:rsid w:val="00A27423"/>
    <w:rsid w:val="00A30394"/>
    <w:rsid w:val="00A50547"/>
    <w:rsid w:val="00A5134C"/>
    <w:rsid w:val="00A67291"/>
    <w:rsid w:val="00A82EF8"/>
    <w:rsid w:val="00A83307"/>
    <w:rsid w:val="00A862BC"/>
    <w:rsid w:val="00A925E9"/>
    <w:rsid w:val="00A938E1"/>
    <w:rsid w:val="00AA2779"/>
    <w:rsid w:val="00AA3240"/>
    <w:rsid w:val="00AB4192"/>
    <w:rsid w:val="00AB4233"/>
    <w:rsid w:val="00AB4E12"/>
    <w:rsid w:val="00AB7AE0"/>
    <w:rsid w:val="00AD5275"/>
    <w:rsid w:val="00AE4C93"/>
    <w:rsid w:val="00B00CC9"/>
    <w:rsid w:val="00B0104C"/>
    <w:rsid w:val="00B047B4"/>
    <w:rsid w:val="00B11543"/>
    <w:rsid w:val="00B12524"/>
    <w:rsid w:val="00B23F68"/>
    <w:rsid w:val="00B249F3"/>
    <w:rsid w:val="00B309D3"/>
    <w:rsid w:val="00B36425"/>
    <w:rsid w:val="00B57246"/>
    <w:rsid w:val="00B61313"/>
    <w:rsid w:val="00B646A1"/>
    <w:rsid w:val="00B65836"/>
    <w:rsid w:val="00B66F5C"/>
    <w:rsid w:val="00B70AC0"/>
    <w:rsid w:val="00B73330"/>
    <w:rsid w:val="00B7553C"/>
    <w:rsid w:val="00B76666"/>
    <w:rsid w:val="00B828B6"/>
    <w:rsid w:val="00B82F81"/>
    <w:rsid w:val="00B8336C"/>
    <w:rsid w:val="00BA08BB"/>
    <w:rsid w:val="00BA12D4"/>
    <w:rsid w:val="00BA6424"/>
    <w:rsid w:val="00BB065C"/>
    <w:rsid w:val="00BB10B8"/>
    <w:rsid w:val="00BB1CAA"/>
    <w:rsid w:val="00BD608C"/>
    <w:rsid w:val="00BE0A30"/>
    <w:rsid w:val="00BE2404"/>
    <w:rsid w:val="00BF3B47"/>
    <w:rsid w:val="00BF51B2"/>
    <w:rsid w:val="00C002F9"/>
    <w:rsid w:val="00C00413"/>
    <w:rsid w:val="00C0292B"/>
    <w:rsid w:val="00C03C5E"/>
    <w:rsid w:val="00C12B02"/>
    <w:rsid w:val="00C2235B"/>
    <w:rsid w:val="00C3014A"/>
    <w:rsid w:val="00C32A0C"/>
    <w:rsid w:val="00C3640A"/>
    <w:rsid w:val="00C40ECF"/>
    <w:rsid w:val="00C4439F"/>
    <w:rsid w:val="00C55B1D"/>
    <w:rsid w:val="00C55BCF"/>
    <w:rsid w:val="00C63926"/>
    <w:rsid w:val="00C6626A"/>
    <w:rsid w:val="00C66B2F"/>
    <w:rsid w:val="00C70954"/>
    <w:rsid w:val="00C71E64"/>
    <w:rsid w:val="00C91A27"/>
    <w:rsid w:val="00C96044"/>
    <w:rsid w:val="00CA58EB"/>
    <w:rsid w:val="00CB4B02"/>
    <w:rsid w:val="00CB4C13"/>
    <w:rsid w:val="00CB566E"/>
    <w:rsid w:val="00CC0964"/>
    <w:rsid w:val="00CD4AE5"/>
    <w:rsid w:val="00CD4ED6"/>
    <w:rsid w:val="00CE30AA"/>
    <w:rsid w:val="00CE7560"/>
    <w:rsid w:val="00D028F6"/>
    <w:rsid w:val="00D123F7"/>
    <w:rsid w:val="00D12438"/>
    <w:rsid w:val="00D16DA0"/>
    <w:rsid w:val="00D16EF5"/>
    <w:rsid w:val="00D2010C"/>
    <w:rsid w:val="00D23398"/>
    <w:rsid w:val="00D2473C"/>
    <w:rsid w:val="00D27BAE"/>
    <w:rsid w:val="00D27E55"/>
    <w:rsid w:val="00D31215"/>
    <w:rsid w:val="00D3709B"/>
    <w:rsid w:val="00D37C85"/>
    <w:rsid w:val="00D408C7"/>
    <w:rsid w:val="00D45D21"/>
    <w:rsid w:val="00D57D80"/>
    <w:rsid w:val="00D61986"/>
    <w:rsid w:val="00D62FB3"/>
    <w:rsid w:val="00D8012A"/>
    <w:rsid w:val="00D837F3"/>
    <w:rsid w:val="00D83E7F"/>
    <w:rsid w:val="00D85237"/>
    <w:rsid w:val="00DA2678"/>
    <w:rsid w:val="00DA6EFD"/>
    <w:rsid w:val="00DB6E39"/>
    <w:rsid w:val="00DC0DB4"/>
    <w:rsid w:val="00DC316E"/>
    <w:rsid w:val="00DC4CED"/>
    <w:rsid w:val="00DC73D1"/>
    <w:rsid w:val="00DC7A7C"/>
    <w:rsid w:val="00DD2854"/>
    <w:rsid w:val="00DD6DC4"/>
    <w:rsid w:val="00DE48E9"/>
    <w:rsid w:val="00DF71F0"/>
    <w:rsid w:val="00E03C8A"/>
    <w:rsid w:val="00E11B7B"/>
    <w:rsid w:val="00E210CD"/>
    <w:rsid w:val="00E27D8E"/>
    <w:rsid w:val="00E341CF"/>
    <w:rsid w:val="00E370D8"/>
    <w:rsid w:val="00E37E0A"/>
    <w:rsid w:val="00E43F0B"/>
    <w:rsid w:val="00E514D7"/>
    <w:rsid w:val="00E57C71"/>
    <w:rsid w:val="00E90EEB"/>
    <w:rsid w:val="00E95B62"/>
    <w:rsid w:val="00EA6C05"/>
    <w:rsid w:val="00EC1DB4"/>
    <w:rsid w:val="00EC2D67"/>
    <w:rsid w:val="00ED6D98"/>
    <w:rsid w:val="00EE0165"/>
    <w:rsid w:val="00EF1E69"/>
    <w:rsid w:val="00EF57E0"/>
    <w:rsid w:val="00F03581"/>
    <w:rsid w:val="00F0630B"/>
    <w:rsid w:val="00F10384"/>
    <w:rsid w:val="00F10727"/>
    <w:rsid w:val="00F247CE"/>
    <w:rsid w:val="00F24D06"/>
    <w:rsid w:val="00F25F5B"/>
    <w:rsid w:val="00F46BAA"/>
    <w:rsid w:val="00F512FD"/>
    <w:rsid w:val="00F53B7A"/>
    <w:rsid w:val="00F53FE3"/>
    <w:rsid w:val="00F55B60"/>
    <w:rsid w:val="00F56292"/>
    <w:rsid w:val="00F56BD8"/>
    <w:rsid w:val="00F614AB"/>
    <w:rsid w:val="00F6422B"/>
    <w:rsid w:val="00F6506C"/>
    <w:rsid w:val="00F73926"/>
    <w:rsid w:val="00F75D91"/>
    <w:rsid w:val="00F762B0"/>
    <w:rsid w:val="00F76DB1"/>
    <w:rsid w:val="00F80AF3"/>
    <w:rsid w:val="00F81795"/>
    <w:rsid w:val="00F8332A"/>
    <w:rsid w:val="00F8376E"/>
    <w:rsid w:val="00F85EC9"/>
    <w:rsid w:val="00F861AF"/>
    <w:rsid w:val="00F86C48"/>
    <w:rsid w:val="00F90C83"/>
    <w:rsid w:val="00F926F9"/>
    <w:rsid w:val="00F934D9"/>
    <w:rsid w:val="00FA0C0B"/>
    <w:rsid w:val="00FA1C20"/>
    <w:rsid w:val="00FA3BB3"/>
    <w:rsid w:val="00FD71EE"/>
    <w:rsid w:val="00FE0D08"/>
    <w:rsid w:val="00FE1564"/>
    <w:rsid w:val="00FE4BBA"/>
    <w:rsid w:val="00FE5DF9"/>
    <w:rsid w:val="00FE64CB"/>
    <w:rsid w:val="00FE6845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86E7F5"/>
  <w15:docId w15:val="{F6E4BCA6-108B-49D5-829A-39408D27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721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6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EE0165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EE016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D2933"/>
    <w:pPr>
      <w:ind w:left="720"/>
      <w:contextualSpacing/>
    </w:pPr>
  </w:style>
  <w:style w:type="table" w:styleId="aa">
    <w:name w:val="Table Grid"/>
    <w:basedOn w:val="a1"/>
    <w:uiPriority w:val="59"/>
    <w:rsid w:val="000A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B00CC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6D4D7-187A-46B4-B27A-98126BF51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tonkihef</dc:creator>
  <cp:lastModifiedBy>Шарапова Ирина Александровна</cp:lastModifiedBy>
  <cp:revision>2</cp:revision>
  <cp:lastPrinted>2023-09-14T14:22:00Z</cp:lastPrinted>
  <dcterms:created xsi:type="dcterms:W3CDTF">2023-09-27T05:53:00Z</dcterms:created>
  <dcterms:modified xsi:type="dcterms:W3CDTF">2023-09-27T05:53:00Z</dcterms:modified>
</cp:coreProperties>
</file>