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317" w:rsidRDefault="00C32781" w:rsidP="00B81317">
      <w:pPr>
        <w:framePr w:h="1077" w:hRule="exact" w:hSpace="180" w:wrap="auto" w:vAnchor="text" w:hAnchor="page" w:x="5766" w:y="-1300"/>
      </w:pPr>
      <w:r>
        <w:rPr>
          <w:noProof/>
          <w:sz w:val="20"/>
        </w:rPr>
        <w:drawing>
          <wp:inline distT="0" distB="0" distL="0" distR="0">
            <wp:extent cx="533400" cy="6858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7D73D2" w:rsidP="00B41E39">
      <w:pPr>
        <w:rPr>
          <w:rFonts w:ascii="Times New Roman CYR" w:hAnsi="Times New Roman CYR"/>
          <w:b/>
          <w:sz w:val="24"/>
        </w:rPr>
      </w:pPr>
      <w:r w:rsidRPr="007D73D2">
        <w:rPr>
          <w:rFonts w:ascii="Times New Roman CYR" w:hAnsi="Times New Roman CYR"/>
          <w:szCs w:val="28"/>
        </w:rPr>
        <w:t>20.07.2020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7D73D2">
        <w:rPr>
          <w:rFonts w:ascii="Times New Roman CYR" w:hAnsi="Times New Roman CYR"/>
          <w:szCs w:val="28"/>
        </w:rPr>
        <w:t xml:space="preserve">№ </w:t>
      </w:r>
      <w:r w:rsidRPr="007D73D2">
        <w:rPr>
          <w:rFonts w:ascii="Times New Roman CYR" w:hAnsi="Times New Roman CYR"/>
          <w:szCs w:val="28"/>
        </w:rPr>
        <w:t>1042</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4C10C0">
        <w:rPr>
          <w:rFonts w:ascii="Times New Roman CYR" w:hAnsi="Times New Roman CYR"/>
          <w:szCs w:val="28"/>
        </w:rPr>
        <w:t xml:space="preserve"> </w:t>
      </w:r>
      <w:r>
        <w:rPr>
          <w:rFonts w:ascii="Times New Roman CYR" w:hAnsi="Times New Roman CYR"/>
          <w:szCs w:val="28"/>
        </w:rPr>
        <w:t>Липецк</w:t>
      </w:r>
    </w:p>
    <w:p w:rsidR="009F2024" w:rsidRDefault="009F2024">
      <w:pPr>
        <w:rPr>
          <w:rFonts w:ascii="Times New Roman CYR" w:hAnsi="Times New Roman CYR"/>
          <w:szCs w:val="28"/>
        </w:rPr>
      </w:pPr>
    </w:p>
    <w:p w:rsidR="00900BC7" w:rsidRDefault="00900BC7">
      <w:pPr>
        <w:rPr>
          <w:rFonts w:ascii="Times New Roman CYR" w:hAnsi="Times New Roman CYR"/>
          <w:szCs w:val="28"/>
        </w:rPr>
      </w:pPr>
      <w:r>
        <w:rPr>
          <w:rFonts w:ascii="Times New Roman CYR" w:hAnsi="Times New Roman CYR"/>
          <w:szCs w:val="28"/>
        </w:rPr>
        <w:t>О внесении изменений в постановление</w:t>
      </w:r>
    </w:p>
    <w:p w:rsidR="00900BC7" w:rsidRDefault="00900BC7">
      <w:pPr>
        <w:rPr>
          <w:rFonts w:ascii="Times New Roman CYR" w:hAnsi="Times New Roman CYR"/>
          <w:szCs w:val="28"/>
        </w:rPr>
      </w:pPr>
      <w:r>
        <w:rPr>
          <w:rFonts w:ascii="Times New Roman CYR" w:hAnsi="Times New Roman CYR"/>
          <w:szCs w:val="28"/>
        </w:rPr>
        <w:t>администрации города Липецка</w:t>
      </w:r>
    </w:p>
    <w:p w:rsidR="00900BC7" w:rsidRDefault="00900BC7">
      <w:pPr>
        <w:rPr>
          <w:rFonts w:ascii="Times New Roman CYR" w:hAnsi="Times New Roman CYR"/>
          <w:szCs w:val="28"/>
        </w:rPr>
      </w:pPr>
      <w:r>
        <w:rPr>
          <w:rFonts w:ascii="Times New Roman CYR" w:hAnsi="Times New Roman CYR"/>
          <w:szCs w:val="28"/>
        </w:rPr>
        <w:t xml:space="preserve">от </w:t>
      </w:r>
      <w:r w:rsidR="00960628">
        <w:rPr>
          <w:rFonts w:ascii="Times New Roman CYR" w:hAnsi="Times New Roman CYR"/>
          <w:szCs w:val="28"/>
        </w:rPr>
        <w:t>12</w:t>
      </w:r>
      <w:r>
        <w:rPr>
          <w:rFonts w:ascii="Times New Roman CYR" w:hAnsi="Times New Roman CYR"/>
          <w:szCs w:val="28"/>
        </w:rPr>
        <w:t>.</w:t>
      </w:r>
      <w:r w:rsidR="00960628">
        <w:rPr>
          <w:rFonts w:ascii="Times New Roman CYR" w:hAnsi="Times New Roman CYR"/>
          <w:szCs w:val="28"/>
        </w:rPr>
        <w:t>1</w:t>
      </w:r>
      <w:r>
        <w:rPr>
          <w:rFonts w:ascii="Times New Roman CYR" w:hAnsi="Times New Roman CYR"/>
          <w:szCs w:val="28"/>
        </w:rPr>
        <w:t>0.201</w:t>
      </w:r>
      <w:r w:rsidR="00960628">
        <w:rPr>
          <w:rFonts w:ascii="Times New Roman CYR" w:hAnsi="Times New Roman CYR"/>
          <w:szCs w:val="28"/>
        </w:rPr>
        <w:t>5</w:t>
      </w:r>
      <w:r>
        <w:rPr>
          <w:rFonts w:ascii="Times New Roman CYR" w:hAnsi="Times New Roman CYR"/>
          <w:szCs w:val="28"/>
        </w:rPr>
        <w:t xml:space="preserve"> № </w:t>
      </w:r>
      <w:r w:rsidR="00960628">
        <w:rPr>
          <w:rFonts w:ascii="Times New Roman CYR" w:hAnsi="Times New Roman CYR"/>
          <w:szCs w:val="28"/>
        </w:rPr>
        <w:t>1873</w:t>
      </w:r>
    </w:p>
    <w:p w:rsidR="00900BC7" w:rsidRDefault="00900BC7">
      <w:pPr>
        <w:rPr>
          <w:rFonts w:ascii="Times New Roman CYR" w:hAnsi="Times New Roman CYR"/>
          <w:szCs w:val="28"/>
        </w:rPr>
      </w:pPr>
    </w:p>
    <w:p w:rsidR="00C31A8F" w:rsidRDefault="00C31A8F">
      <w:pPr>
        <w:rPr>
          <w:rFonts w:ascii="Times New Roman CYR" w:hAnsi="Times New Roman CYR"/>
          <w:szCs w:val="28"/>
        </w:rPr>
      </w:pPr>
    </w:p>
    <w:p w:rsidR="00900BC7" w:rsidRDefault="00900BC7">
      <w:pPr>
        <w:rPr>
          <w:rFonts w:ascii="Times New Roman CYR" w:hAnsi="Times New Roman CYR"/>
          <w:szCs w:val="28"/>
        </w:rPr>
      </w:pPr>
    </w:p>
    <w:p w:rsidR="00027242" w:rsidRDefault="00FE3F59" w:rsidP="0094305D">
      <w:pPr>
        <w:ind w:firstLine="708"/>
        <w:jc w:val="both"/>
        <w:rPr>
          <w:rFonts w:ascii="Times New Roman CYR" w:hAnsi="Times New Roman CYR"/>
          <w:szCs w:val="28"/>
        </w:rPr>
      </w:pPr>
      <w:r>
        <w:rPr>
          <w:rFonts w:ascii="Times New Roman CYR" w:hAnsi="Times New Roman CYR"/>
          <w:szCs w:val="28"/>
        </w:rPr>
        <w:t xml:space="preserve">В соответствии с пунктами 3, 4 и 5 статьи 69.2 </w:t>
      </w:r>
      <w:r w:rsidR="00646512">
        <w:rPr>
          <w:rFonts w:ascii="Times New Roman CYR" w:hAnsi="Times New Roman CYR"/>
          <w:szCs w:val="28"/>
        </w:rPr>
        <w:t>Бюджетного к</w:t>
      </w:r>
      <w:r>
        <w:rPr>
          <w:rFonts w:ascii="Times New Roman CYR" w:hAnsi="Times New Roman CYR"/>
          <w:szCs w:val="28"/>
        </w:rPr>
        <w:t>одекса</w:t>
      </w:r>
      <w:r w:rsidR="00646512">
        <w:rPr>
          <w:rFonts w:ascii="Times New Roman CYR" w:hAnsi="Times New Roman CYR"/>
          <w:szCs w:val="28"/>
        </w:rPr>
        <w:t xml:space="preserve"> Российской Федерации</w:t>
      </w:r>
      <w:r w:rsidR="00027242">
        <w:rPr>
          <w:rFonts w:ascii="Times New Roman CYR" w:hAnsi="Times New Roman CYR"/>
          <w:szCs w:val="28"/>
        </w:rPr>
        <w:t xml:space="preserve"> администрация города</w:t>
      </w:r>
    </w:p>
    <w:p w:rsidR="00B855AF" w:rsidRDefault="00B855AF" w:rsidP="00900BC7">
      <w:pPr>
        <w:rPr>
          <w:rFonts w:ascii="Times New Roman CYR" w:hAnsi="Times New Roman CYR"/>
          <w:szCs w:val="28"/>
        </w:rPr>
      </w:pPr>
    </w:p>
    <w:p w:rsidR="00E416DE" w:rsidRDefault="00E416DE" w:rsidP="00900BC7">
      <w:pPr>
        <w:rPr>
          <w:rFonts w:ascii="Times New Roman CYR" w:hAnsi="Times New Roman CYR"/>
          <w:szCs w:val="28"/>
        </w:rPr>
      </w:pPr>
    </w:p>
    <w:p w:rsidR="00B855AF" w:rsidRDefault="00B855AF" w:rsidP="00B855AF">
      <w:pPr>
        <w:pStyle w:val="a9"/>
        <w:rPr>
          <w:sz w:val="28"/>
          <w:szCs w:val="28"/>
        </w:rPr>
      </w:pPr>
      <w:r>
        <w:rPr>
          <w:sz w:val="28"/>
          <w:szCs w:val="28"/>
        </w:rPr>
        <w:t>П О С Т А Н О В Л Я Е Т:</w:t>
      </w:r>
    </w:p>
    <w:p w:rsidR="00B855AF" w:rsidRDefault="00B855AF" w:rsidP="00B855AF">
      <w:pPr>
        <w:rPr>
          <w:rFonts w:ascii="Times New Roman CYR" w:hAnsi="Times New Roman CYR"/>
          <w:szCs w:val="28"/>
        </w:rPr>
      </w:pPr>
    </w:p>
    <w:p w:rsidR="00E416DE" w:rsidRDefault="00E416DE" w:rsidP="00B855AF">
      <w:pPr>
        <w:rPr>
          <w:rFonts w:ascii="Times New Roman CYR" w:hAnsi="Times New Roman CYR"/>
          <w:szCs w:val="28"/>
        </w:rPr>
      </w:pPr>
    </w:p>
    <w:p w:rsidR="00B855AF" w:rsidRDefault="000A5C17" w:rsidP="00C04FDC">
      <w:pPr>
        <w:ind w:firstLine="708"/>
        <w:jc w:val="both"/>
        <w:rPr>
          <w:rFonts w:ascii="Times New Roman CYR" w:hAnsi="Times New Roman CYR"/>
          <w:szCs w:val="28"/>
        </w:rPr>
      </w:pPr>
      <w:r>
        <w:rPr>
          <w:rFonts w:ascii="Times New Roman CYR" w:hAnsi="Times New Roman CYR"/>
          <w:szCs w:val="28"/>
        </w:rPr>
        <w:t>1. </w:t>
      </w:r>
      <w:r w:rsidR="00B855AF">
        <w:rPr>
          <w:rFonts w:ascii="Times New Roman CYR" w:hAnsi="Times New Roman CYR"/>
          <w:szCs w:val="28"/>
        </w:rPr>
        <w:t xml:space="preserve">Внести в постановление администрации города Липецка </w:t>
      </w:r>
      <w:r w:rsidR="00960628" w:rsidRPr="00960628">
        <w:rPr>
          <w:rFonts w:ascii="Times New Roman CYR" w:hAnsi="Times New Roman CYR"/>
          <w:szCs w:val="28"/>
        </w:rPr>
        <w:t>от 12.10.2015</w:t>
      </w:r>
      <w:r w:rsidR="00027242">
        <w:rPr>
          <w:rFonts w:ascii="Times New Roman CYR" w:hAnsi="Times New Roman CYR"/>
          <w:szCs w:val="28"/>
        </w:rPr>
        <w:t xml:space="preserve">     </w:t>
      </w:r>
      <w:r w:rsidR="00960628" w:rsidRPr="00960628">
        <w:rPr>
          <w:rFonts w:ascii="Times New Roman CYR" w:hAnsi="Times New Roman CYR"/>
          <w:szCs w:val="28"/>
        </w:rPr>
        <w:t xml:space="preserve"> № 1873 </w:t>
      </w:r>
      <w:r w:rsidR="00B855AF" w:rsidRPr="00960628">
        <w:rPr>
          <w:rFonts w:ascii="Times New Roman CYR" w:hAnsi="Times New Roman CYR"/>
          <w:szCs w:val="28"/>
        </w:rPr>
        <w:t xml:space="preserve">«Об утверждении </w:t>
      </w:r>
      <w:r w:rsidR="00960628" w:rsidRPr="00960628">
        <w:rPr>
          <w:rFonts w:ascii="Times New Roman CYR" w:hAnsi="Times New Roman CYR"/>
          <w:szCs w:val="28"/>
        </w:rPr>
        <w:t>положения о порядке формирования муниципального задания</w:t>
      </w:r>
      <w:r w:rsidR="00960628">
        <w:rPr>
          <w:rFonts w:ascii="Times New Roman CYR" w:hAnsi="Times New Roman CYR"/>
          <w:szCs w:val="28"/>
        </w:rPr>
        <w:t xml:space="preserve"> </w:t>
      </w:r>
      <w:r w:rsidR="00960628" w:rsidRPr="00960628">
        <w:rPr>
          <w:rFonts w:ascii="Times New Roman CYR" w:hAnsi="Times New Roman CYR"/>
          <w:szCs w:val="28"/>
        </w:rPr>
        <w:t xml:space="preserve">на оказание муниципальных услуг (выполнение работ) в отношении муниципальных учреждений города Липецка и финансового обеспечения выполнения </w:t>
      </w:r>
      <w:r w:rsidR="00960628" w:rsidRPr="00027242">
        <w:rPr>
          <w:rFonts w:ascii="Times New Roman CYR" w:hAnsi="Times New Roman CYR"/>
          <w:szCs w:val="28"/>
        </w:rPr>
        <w:t>муниципального задания</w:t>
      </w:r>
      <w:r w:rsidR="00B855AF" w:rsidRPr="00027242">
        <w:rPr>
          <w:rFonts w:ascii="Times New Roman CYR" w:hAnsi="Times New Roman CYR"/>
          <w:szCs w:val="28"/>
        </w:rPr>
        <w:t>»</w:t>
      </w:r>
      <w:r w:rsidR="00143430">
        <w:rPr>
          <w:rFonts w:ascii="Times New Roman CYR" w:hAnsi="Times New Roman CYR"/>
          <w:szCs w:val="28"/>
        </w:rPr>
        <w:t xml:space="preserve"> (в редакции постановлений от 09.11.2016 №1999, от 29.12.2017 №2639)</w:t>
      </w:r>
      <w:r w:rsidR="00B855AF" w:rsidRPr="00027242">
        <w:rPr>
          <w:rFonts w:ascii="Times New Roman CYR" w:hAnsi="Times New Roman CYR"/>
          <w:szCs w:val="28"/>
        </w:rPr>
        <w:t xml:space="preserve"> следующие изменения:</w:t>
      </w:r>
    </w:p>
    <w:p w:rsidR="00221DA0" w:rsidRPr="00027242" w:rsidRDefault="00221DA0" w:rsidP="00221DA0">
      <w:pPr>
        <w:jc w:val="both"/>
        <w:rPr>
          <w:rFonts w:ascii="Times New Roman CYR" w:hAnsi="Times New Roman CYR"/>
          <w:szCs w:val="28"/>
        </w:rPr>
      </w:pPr>
      <w:r>
        <w:rPr>
          <w:rFonts w:ascii="Times New Roman CYR" w:hAnsi="Times New Roman CYR"/>
          <w:szCs w:val="28"/>
        </w:rPr>
        <w:tab/>
        <w:t>1.</w:t>
      </w:r>
      <w:r w:rsidR="000A5C17">
        <w:rPr>
          <w:rFonts w:ascii="Times New Roman CYR" w:hAnsi="Times New Roman CYR"/>
          <w:szCs w:val="28"/>
        </w:rPr>
        <w:t>1.</w:t>
      </w:r>
      <w:r>
        <w:rPr>
          <w:rFonts w:ascii="Times New Roman CYR" w:hAnsi="Times New Roman CYR"/>
          <w:szCs w:val="28"/>
        </w:rPr>
        <w:t xml:space="preserve"> Пункт 6 </w:t>
      </w:r>
      <w:r w:rsidR="00A305D1">
        <w:rPr>
          <w:rFonts w:ascii="Times New Roman CYR" w:hAnsi="Times New Roman CYR"/>
          <w:szCs w:val="28"/>
        </w:rPr>
        <w:t>признать утратившим силу.</w:t>
      </w:r>
    </w:p>
    <w:p w:rsidR="00793173" w:rsidRDefault="000A5C17" w:rsidP="00A02A6B">
      <w:pPr>
        <w:ind w:firstLine="708"/>
        <w:jc w:val="both"/>
        <w:rPr>
          <w:rFonts w:ascii="Times New Roman CYR" w:hAnsi="Times New Roman CYR"/>
        </w:rPr>
      </w:pPr>
      <w:r>
        <w:rPr>
          <w:rFonts w:ascii="Times New Roman CYR" w:hAnsi="Times New Roman CYR"/>
        </w:rPr>
        <w:t>1.</w:t>
      </w:r>
      <w:r w:rsidR="00221DA0">
        <w:rPr>
          <w:rFonts w:ascii="Times New Roman CYR" w:hAnsi="Times New Roman CYR"/>
        </w:rPr>
        <w:t>2. </w:t>
      </w:r>
      <w:r w:rsidR="008D054C">
        <w:rPr>
          <w:rFonts w:ascii="Times New Roman CYR" w:hAnsi="Times New Roman CYR"/>
        </w:rPr>
        <w:t>Пункт 8 изложить в следующей редакции:</w:t>
      </w:r>
    </w:p>
    <w:p w:rsidR="008D054C" w:rsidRDefault="008D054C" w:rsidP="0094305D">
      <w:pPr>
        <w:ind w:firstLine="708"/>
        <w:jc w:val="both"/>
        <w:rPr>
          <w:rFonts w:ascii="Times New Roman CYR" w:hAnsi="Times New Roman CYR"/>
        </w:rPr>
      </w:pPr>
      <w:r>
        <w:rPr>
          <w:rFonts w:ascii="Times New Roman CYR" w:hAnsi="Times New Roman CYR"/>
        </w:rPr>
        <w:t>«8. Контроль за исполнением настоящего постановления оставляю за собой.».</w:t>
      </w:r>
    </w:p>
    <w:p w:rsidR="008D054C" w:rsidRDefault="000A5C17" w:rsidP="00A02A6B">
      <w:pPr>
        <w:ind w:firstLine="708"/>
        <w:jc w:val="both"/>
        <w:rPr>
          <w:rFonts w:ascii="Times New Roman CYR" w:hAnsi="Times New Roman CYR"/>
        </w:rPr>
      </w:pPr>
      <w:r>
        <w:rPr>
          <w:rFonts w:ascii="Times New Roman CYR" w:hAnsi="Times New Roman CYR"/>
        </w:rPr>
        <w:t>1.</w:t>
      </w:r>
      <w:r w:rsidR="00A305D1">
        <w:rPr>
          <w:rFonts w:ascii="Times New Roman CYR" w:hAnsi="Times New Roman CYR"/>
        </w:rPr>
        <w:t>3. </w:t>
      </w:r>
      <w:r w:rsidR="008D054C">
        <w:rPr>
          <w:rFonts w:ascii="Times New Roman CYR" w:hAnsi="Times New Roman CYR"/>
        </w:rPr>
        <w:t>В приложении к постановлению:</w:t>
      </w:r>
    </w:p>
    <w:p w:rsidR="008D054C" w:rsidRDefault="000A5C17" w:rsidP="00A02A6B">
      <w:pPr>
        <w:ind w:firstLine="708"/>
        <w:jc w:val="both"/>
        <w:rPr>
          <w:rFonts w:ascii="Times New Roman CYR" w:hAnsi="Times New Roman CYR"/>
        </w:rPr>
      </w:pPr>
      <w:r>
        <w:rPr>
          <w:rFonts w:ascii="Times New Roman CYR" w:hAnsi="Times New Roman CYR"/>
        </w:rPr>
        <w:t>1.</w:t>
      </w:r>
      <w:r w:rsidR="00A305D1">
        <w:rPr>
          <w:rFonts w:ascii="Times New Roman CYR" w:hAnsi="Times New Roman CYR"/>
        </w:rPr>
        <w:t>3</w:t>
      </w:r>
      <w:r w:rsidR="008E55ED">
        <w:rPr>
          <w:rFonts w:ascii="Times New Roman CYR" w:hAnsi="Times New Roman CYR"/>
        </w:rPr>
        <w:t>.1. </w:t>
      </w:r>
      <w:r w:rsidR="00B87794">
        <w:rPr>
          <w:rFonts w:ascii="Times New Roman CYR" w:hAnsi="Times New Roman CYR"/>
        </w:rPr>
        <w:t>п</w:t>
      </w:r>
      <w:r w:rsidR="008D054C">
        <w:rPr>
          <w:rFonts w:ascii="Times New Roman CYR" w:hAnsi="Times New Roman CYR"/>
        </w:rPr>
        <w:t xml:space="preserve">ункт </w:t>
      </w:r>
      <w:r w:rsidR="008A0E87">
        <w:rPr>
          <w:rFonts w:ascii="Times New Roman CYR" w:hAnsi="Times New Roman CYR"/>
        </w:rPr>
        <w:t>5</w:t>
      </w:r>
      <w:r w:rsidR="008D054C">
        <w:rPr>
          <w:rFonts w:ascii="Times New Roman CYR" w:hAnsi="Times New Roman CYR"/>
        </w:rPr>
        <w:t xml:space="preserve"> </w:t>
      </w:r>
      <w:r w:rsidR="008A0E87">
        <w:rPr>
          <w:rFonts w:ascii="Times New Roman CYR" w:hAnsi="Times New Roman CYR"/>
        </w:rPr>
        <w:t>изложить в следующей редакции</w:t>
      </w:r>
      <w:r w:rsidR="008D054C">
        <w:rPr>
          <w:rFonts w:ascii="Times New Roman CYR" w:hAnsi="Times New Roman CYR"/>
        </w:rPr>
        <w:t>:</w:t>
      </w:r>
    </w:p>
    <w:p w:rsidR="008D054C" w:rsidRDefault="008D054C" w:rsidP="0094305D">
      <w:pPr>
        <w:ind w:firstLine="708"/>
        <w:jc w:val="both"/>
        <w:rPr>
          <w:rFonts w:ascii="Times New Roman CYR" w:hAnsi="Times New Roman CYR"/>
        </w:rPr>
      </w:pPr>
      <w:r>
        <w:rPr>
          <w:rFonts w:ascii="Times New Roman CYR" w:hAnsi="Times New Roman CYR"/>
        </w:rPr>
        <w:t>«</w:t>
      </w:r>
      <w:r w:rsidR="00094DC2">
        <w:rPr>
          <w:rFonts w:ascii="Times New Roman CYR" w:hAnsi="Times New Roman CYR"/>
        </w:rPr>
        <w:t>5. </w:t>
      </w:r>
      <w:r>
        <w:rPr>
          <w:rFonts w:ascii="Times New Roman CYR" w:hAnsi="Times New Roman CYR"/>
        </w:rPr>
        <w:t>Муниципальное задание утверждается на срок, соответствующий установленному бюджетным законодательством Российской Федерации сроку формирования бюджета города Липецка</w:t>
      </w:r>
      <w:r w:rsidR="00094DC2">
        <w:rPr>
          <w:rFonts w:ascii="Times New Roman CYR" w:hAnsi="Times New Roman CYR"/>
        </w:rPr>
        <w:t>.</w:t>
      </w:r>
    </w:p>
    <w:p w:rsidR="00094DC2" w:rsidRDefault="00094DC2" w:rsidP="0094305D">
      <w:pPr>
        <w:ind w:firstLine="708"/>
        <w:jc w:val="both"/>
        <w:rPr>
          <w:rFonts w:ascii="Times New Roman CYR" w:hAnsi="Times New Roman CYR"/>
        </w:rPr>
      </w:pPr>
      <w:r>
        <w:rPr>
          <w:rFonts w:ascii="Times New Roman CYR" w:hAnsi="Times New Roman CYR"/>
        </w:rP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При изменении подведомственности муниципального учреждения 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и сроках представления отчетов о выполнении </w:t>
      </w:r>
      <w:r w:rsidR="00F23E22">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 сроков представления предварительного отчета о выполнении </w:t>
      </w:r>
      <w:r w:rsidR="00F23E22">
        <w:rPr>
          <w:rFonts w:ascii="Times New Roman CYR" w:hAnsi="Times New Roman CYR" w:cs="Times New Roman CYR"/>
          <w:szCs w:val="28"/>
        </w:rPr>
        <w:lastRenderedPageBreak/>
        <w:t>муниципального</w:t>
      </w:r>
      <w:r>
        <w:rPr>
          <w:rFonts w:ascii="Times New Roman CYR" w:hAnsi="Times New Roman CYR" w:cs="Times New Roman CYR"/>
          <w:szCs w:val="28"/>
        </w:rPr>
        <w:t xml:space="preserve"> задания, а также порядка осуществления контроля за выполнением </w:t>
      </w:r>
      <w:r w:rsidR="00F23E22">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При реорганизации </w:t>
      </w:r>
      <w:r w:rsidR="00F23E22">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(слияние, присоединение, выделение, разделение) </w:t>
      </w:r>
      <w:r w:rsidR="00F23E22">
        <w:rPr>
          <w:rFonts w:ascii="Times New Roman CYR" w:hAnsi="Times New Roman CYR" w:cs="Times New Roman CYR"/>
          <w:szCs w:val="28"/>
        </w:rPr>
        <w:t xml:space="preserve">муниципальное </w:t>
      </w:r>
      <w:r>
        <w:rPr>
          <w:rFonts w:ascii="Times New Roman CYR" w:hAnsi="Times New Roman CYR" w:cs="Times New Roman CYR"/>
          <w:szCs w:val="28"/>
        </w:rPr>
        <w:t xml:space="preserve">задание подлежит изменению в части уточнения показателей </w:t>
      </w:r>
      <w:r w:rsidR="00F23E22">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При реорганизации </w:t>
      </w:r>
      <w:r w:rsidR="00F23E22">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в форме слияния, присоединения показатели </w:t>
      </w:r>
      <w:r w:rsidR="00F23E22">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 </w:t>
      </w:r>
      <w:r w:rsidR="00F23E22">
        <w:rPr>
          <w:rFonts w:ascii="Times New Roman CYR" w:hAnsi="Times New Roman CYR" w:cs="Times New Roman CYR"/>
          <w:szCs w:val="28"/>
        </w:rPr>
        <w:t>муниципальных</w:t>
      </w:r>
      <w:r>
        <w:rPr>
          <w:rFonts w:ascii="Times New Roman CYR" w:hAnsi="Times New Roman CYR" w:cs="Times New Roman CYR"/>
          <w:szCs w:val="28"/>
        </w:rPr>
        <w:t xml:space="preserve"> учреждений - правопреемников формируются с учетом показателей </w:t>
      </w:r>
      <w:r w:rsidR="00F23E22">
        <w:rPr>
          <w:rFonts w:ascii="Times New Roman CYR" w:hAnsi="Times New Roman CYR" w:cs="Times New Roman CYR"/>
          <w:szCs w:val="28"/>
        </w:rPr>
        <w:t>муниципальных</w:t>
      </w:r>
      <w:r>
        <w:rPr>
          <w:rFonts w:ascii="Times New Roman CYR" w:hAnsi="Times New Roman CYR" w:cs="Times New Roman CYR"/>
          <w:szCs w:val="28"/>
        </w:rPr>
        <w:t xml:space="preserve"> заданий реорганизуемых </w:t>
      </w:r>
      <w:r w:rsidR="00F23E22">
        <w:rPr>
          <w:rFonts w:ascii="Times New Roman CYR" w:hAnsi="Times New Roman CYR" w:cs="Times New Roman CYR"/>
          <w:szCs w:val="28"/>
        </w:rPr>
        <w:t>муниципальных</w:t>
      </w:r>
      <w:r>
        <w:rPr>
          <w:rFonts w:ascii="Times New Roman CYR" w:hAnsi="Times New Roman CYR" w:cs="Times New Roman CYR"/>
          <w:szCs w:val="28"/>
        </w:rPr>
        <w:t xml:space="preserve"> учреждений, прекращающих свою деятельность, путем суммирования (построчного объединения) показателей </w:t>
      </w:r>
      <w:r w:rsidR="00585844">
        <w:rPr>
          <w:rFonts w:ascii="Times New Roman CYR" w:hAnsi="Times New Roman CYR" w:cs="Times New Roman CYR"/>
          <w:szCs w:val="28"/>
        </w:rPr>
        <w:t xml:space="preserve">муниципальных </w:t>
      </w:r>
      <w:r>
        <w:rPr>
          <w:rFonts w:ascii="Times New Roman CYR" w:hAnsi="Times New Roman CYR" w:cs="Times New Roman CYR"/>
          <w:szCs w:val="28"/>
        </w:rPr>
        <w:t>заданий реорганизованных учреждений.</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При реорганизации </w:t>
      </w:r>
      <w:r w:rsidR="00585844">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в форме выделения показатели </w:t>
      </w:r>
      <w:r w:rsidR="00585844">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 </w:t>
      </w:r>
      <w:r w:rsidR="00585844">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реорганизованного путем выделения из него других </w:t>
      </w:r>
      <w:r w:rsidR="00585844">
        <w:rPr>
          <w:rFonts w:ascii="Times New Roman CYR" w:hAnsi="Times New Roman CYR" w:cs="Times New Roman CYR"/>
          <w:szCs w:val="28"/>
        </w:rPr>
        <w:t xml:space="preserve">муниципальных </w:t>
      </w:r>
      <w:r>
        <w:rPr>
          <w:rFonts w:ascii="Times New Roman CYR" w:hAnsi="Times New Roman CYR" w:cs="Times New Roman CYR"/>
          <w:szCs w:val="28"/>
        </w:rPr>
        <w:t xml:space="preserve">учреждений, подлежат уменьшению на показатели </w:t>
      </w:r>
      <w:r w:rsidR="00585844">
        <w:rPr>
          <w:rFonts w:ascii="Times New Roman CYR" w:hAnsi="Times New Roman CYR" w:cs="Times New Roman CYR"/>
          <w:szCs w:val="28"/>
        </w:rPr>
        <w:t>муниципальных</w:t>
      </w:r>
      <w:r>
        <w:rPr>
          <w:rFonts w:ascii="Times New Roman CYR" w:hAnsi="Times New Roman CYR" w:cs="Times New Roman CYR"/>
          <w:szCs w:val="28"/>
        </w:rPr>
        <w:t xml:space="preserve"> заданий вновь возникших юридических лиц.</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При реорганизации </w:t>
      </w:r>
      <w:r w:rsidR="00585844">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в форме разделения показатели </w:t>
      </w:r>
      <w:r w:rsidR="00585844">
        <w:rPr>
          <w:rFonts w:ascii="Times New Roman CYR" w:hAnsi="Times New Roman CYR" w:cs="Times New Roman CYR"/>
          <w:szCs w:val="28"/>
        </w:rPr>
        <w:t>муниципальных</w:t>
      </w:r>
      <w:r>
        <w:rPr>
          <w:rFonts w:ascii="Times New Roman CYR" w:hAnsi="Times New Roman CYR" w:cs="Times New Roman CYR"/>
          <w:szCs w:val="28"/>
        </w:rPr>
        <w:t xml:space="preserve"> заданий вновь возникших юридических лиц формируются путем разделения соответствующих показателей </w:t>
      </w:r>
      <w:r w:rsidR="00585844">
        <w:rPr>
          <w:rFonts w:ascii="Times New Roman CYR" w:hAnsi="Times New Roman CYR" w:cs="Times New Roman CYR"/>
          <w:szCs w:val="28"/>
        </w:rPr>
        <w:t xml:space="preserve">муниципального </w:t>
      </w:r>
      <w:r>
        <w:rPr>
          <w:rFonts w:ascii="Times New Roman CYR" w:hAnsi="Times New Roman CYR" w:cs="Times New Roman CYR"/>
          <w:szCs w:val="28"/>
        </w:rPr>
        <w:t xml:space="preserve">задания реорганизованного </w:t>
      </w:r>
      <w:r w:rsidR="00585844">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прекращающего свою деятельность.</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Показатели </w:t>
      </w:r>
      <w:r w:rsidR="00585844">
        <w:rPr>
          <w:rFonts w:ascii="Times New Roman CYR" w:hAnsi="Times New Roman CYR" w:cs="Times New Roman CYR"/>
          <w:szCs w:val="28"/>
        </w:rPr>
        <w:t>муниципальных</w:t>
      </w:r>
      <w:r>
        <w:rPr>
          <w:rFonts w:ascii="Times New Roman CYR" w:hAnsi="Times New Roman CYR" w:cs="Times New Roman CYR"/>
          <w:szCs w:val="28"/>
        </w:rPr>
        <w:t xml:space="preserve"> заданий </w:t>
      </w:r>
      <w:r w:rsidR="00585844">
        <w:rPr>
          <w:rFonts w:ascii="Times New Roman CYR" w:hAnsi="Times New Roman CYR" w:cs="Times New Roman CYR"/>
          <w:szCs w:val="28"/>
        </w:rPr>
        <w:t>муниципальных</w:t>
      </w:r>
      <w:r>
        <w:rPr>
          <w:rFonts w:ascii="Times New Roman CYR" w:hAnsi="Times New Roman CYR" w:cs="Times New Roman CYR"/>
          <w:szCs w:val="28"/>
        </w:rPr>
        <w:t xml:space="preserve"> учреждений, прекращающих свою деятельность в результате реорганизации, принимают нулевые значения.</w:t>
      </w:r>
    </w:p>
    <w:p w:rsidR="00D87CD5" w:rsidRDefault="00D87CD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Показатели </w:t>
      </w:r>
      <w:r w:rsidR="00744E6F">
        <w:rPr>
          <w:rFonts w:ascii="Times New Roman CYR" w:hAnsi="Times New Roman CYR" w:cs="Times New Roman CYR"/>
          <w:szCs w:val="28"/>
        </w:rPr>
        <w:t>муниципальных</w:t>
      </w:r>
      <w:r>
        <w:rPr>
          <w:rFonts w:ascii="Times New Roman CYR" w:hAnsi="Times New Roman CYR" w:cs="Times New Roman CYR"/>
          <w:szCs w:val="28"/>
        </w:rPr>
        <w:t xml:space="preserve"> заданий реорганизованных </w:t>
      </w:r>
      <w:r w:rsidR="00744E6F">
        <w:rPr>
          <w:rFonts w:ascii="Times New Roman CYR" w:hAnsi="Times New Roman CYR" w:cs="Times New Roman CYR"/>
          <w:szCs w:val="28"/>
        </w:rPr>
        <w:t>муниципальных</w:t>
      </w:r>
      <w:r>
        <w:rPr>
          <w:rFonts w:ascii="Times New Roman CYR" w:hAnsi="Times New Roman CYR" w:cs="Times New Roman CYR"/>
          <w:szCs w:val="28"/>
        </w:rPr>
        <w:t xml:space="preserve"> учреждений, за исключением </w:t>
      </w:r>
      <w:r w:rsidR="00744E6F">
        <w:rPr>
          <w:rFonts w:ascii="Times New Roman CYR" w:hAnsi="Times New Roman CYR" w:cs="Times New Roman CYR"/>
          <w:szCs w:val="28"/>
        </w:rPr>
        <w:t>муниципальных</w:t>
      </w:r>
      <w:r>
        <w:rPr>
          <w:rFonts w:ascii="Times New Roman CYR" w:hAnsi="Times New Roman CYR" w:cs="Times New Roman CYR"/>
          <w:szCs w:val="28"/>
        </w:rPr>
        <w:t xml:space="preserve">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w:t>
      </w:r>
      <w:r w:rsidR="00744E6F">
        <w:rPr>
          <w:rFonts w:ascii="Times New Roman CYR" w:hAnsi="Times New Roman CYR" w:cs="Times New Roman CYR"/>
          <w:szCs w:val="28"/>
        </w:rPr>
        <w:t>муниципальных</w:t>
      </w:r>
      <w:r>
        <w:rPr>
          <w:rFonts w:ascii="Times New Roman CYR" w:hAnsi="Times New Roman CYR" w:cs="Times New Roman CYR"/>
          <w:szCs w:val="28"/>
        </w:rPr>
        <w:t xml:space="preserve"> заданий указанных </w:t>
      </w:r>
      <w:r w:rsidR="00744E6F">
        <w:rPr>
          <w:rFonts w:ascii="Times New Roman CYR" w:hAnsi="Times New Roman CYR" w:cs="Times New Roman CYR"/>
          <w:szCs w:val="28"/>
        </w:rPr>
        <w:t>муниципальных</w:t>
      </w:r>
      <w:r>
        <w:rPr>
          <w:rFonts w:ascii="Times New Roman CYR" w:hAnsi="Times New Roman CYR" w:cs="Times New Roman CYR"/>
          <w:szCs w:val="28"/>
        </w:rPr>
        <w:t xml:space="preserve"> учреждений до начала их реорганизации.</w:t>
      </w:r>
      <w:r w:rsidR="00744E6F">
        <w:rPr>
          <w:rFonts w:ascii="Times New Roman CYR" w:hAnsi="Times New Roman CYR" w:cs="Times New Roman CYR"/>
          <w:szCs w:val="28"/>
        </w:rPr>
        <w:t>».</w:t>
      </w:r>
    </w:p>
    <w:p w:rsidR="008E55ED" w:rsidRDefault="000A5C17" w:rsidP="00A02A6B">
      <w:pPr>
        <w:ind w:firstLine="708"/>
        <w:jc w:val="both"/>
        <w:rPr>
          <w:rFonts w:ascii="Times New Roman CYR" w:hAnsi="Times New Roman CYR"/>
        </w:rPr>
      </w:pPr>
      <w:r>
        <w:rPr>
          <w:rFonts w:ascii="Times New Roman CYR" w:hAnsi="Times New Roman CYR"/>
        </w:rPr>
        <w:t>1.</w:t>
      </w:r>
      <w:r w:rsidR="00A305D1">
        <w:rPr>
          <w:rFonts w:ascii="Times New Roman CYR" w:hAnsi="Times New Roman CYR"/>
        </w:rPr>
        <w:t>3</w:t>
      </w:r>
      <w:r w:rsidR="008E55ED">
        <w:rPr>
          <w:rFonts w:ascii="Times New Roman CYR" w:hAnsi="Times New Roman CYR"/>
        </w:rPr>
        <w:t>.</w:t>
      </w:r>
      <w:r w:rsidR="00094DC2">
        <w:rPr>
          <w:rFonts w:ascii="Times New Roman CYR" w:hAnsi="Times New Roman CYR"/>
        </w:rPr>
        <w:t>2</w:t>
      </w:r>
      <w:r w:rsidR="008E55ED">
        <w:rPr>
          <w:rFonts w:ascii="Times New Roman CYR" w:hAnsi="Times New Roman CYR"/>
        </w:rPr>
        <w:t>. </w:t>
      </w:r>
      <w:r w:rsidR="00B87794">
        <w:rPr>
          <w:rFonts w:ascii="Times New Roman CYR" w:hAnsi="Times New Roman CYR"/>
        </w:rPr>
        <w:t>п</w:t>
      </w:r>
      <w:r w:rsidR="008E55ED">
        <w:rPr>
          <w:rFonts w:ascii="Times New Roman CYR" w:hAnsi="Times New Roman CYR"/>
        </w:rPr>
        <w:t>ункт 9 изложить в следующей редакции:</w:t>
      </w:r>
    </w:p>
    <w:p w:rsidR="008E55ED" w:rsidRDefault="008E55ED" w:rsidP="0094305D">
      <w:pPr>
        <w:ind w:firstLine="708"/>
        <w:jc w:val="both"/>
        <w:rPr>
          <w:rFonts w:ascii="Times New Roman CYR" w:hAnsi="Times New Roman CYR"/>
        </w:rPr>
      </w:pPr>
      <w:r>
        <w:rPr>
          <w:rFonts w:ascii="Times New Roman CYR" w:hAnsi="Times New Roman CYR"/>
        </w:rPr>
        <w:t>«9. Объем финансового обеспечения выполнения муниципального задания (</w:t>
      </w:r>
      <w:r>
        <w:rPr>
          <w:rFonts w:ascii="Times New Roman CYR" w:hAnsi="Times New Roman CYR"/>
          <w:lang w:val="en-US"/>
        </w:rPr>
        <w:t>R</w:t>
      </w:r>
      <w:r>
        <w:rPr>
          <w:rFonts w:ascii="Times New Roman CYR" w:hAnsi="Times New Roman CYR"/>
        </w:rPr>
        <w:t>) определяется по формуле:</w:t>
      </w:r>
    </w:p>
    <w:p w:rsidR="00446900" w:rsidRPr="00446900" w:rsidRDefault="00446900" w:rsidP="008E55ED">
      <w:pPr>
        <w:jc w:val="both"/>
        <w:rPr>
          <w:rFonts w:ascii="Times New Roman CYR" w:hAnsi="Times New Roman CYR"/>
          <w:sz w:val="24"/>
          <w:szCs w:val="24"/>
        </w:rPr>
      </w:pPr>
    </w:p>
    <w:p w:rsidR="00CC752D" w:rsidRPr="00446900" w:rsidRDefault="00CC752D" w:rsidP="00F90E08">
      <w:pPr>
        <w:jc w:val="both"/>
        <w:rPr>
          <w:rFonts w:ascii="Times New Roman CYR" w:hAnsi="Times New Roman CYR"/>
        </w:rPr>
      </w:pPr>
      <w:r>
        <w:rPr>
          <w:rFonts w:ascii="Times New Roman CYR" w:hAnsi="Times New Roman CYR"/>
          <w:lang w:val="en-US"/>
        </w:rPr>
        <w:t>R</w:t>
      </w:r>
      <w:r w:rsidR="00F90E08">
        <w:rPr>
          <w:rFonts w:ascii="Times New Roman CYR" w:hAnsi="Times New Roman CYR"/>
        </w:rPr>
        <w:t xml:space="preserve"> </w:t>
      </w:r>
      <w:r w:rsidRPr="00F90E08">
        <w:rPr>
          <w:rFonts w:ascii="Times New Roman CYR" w:hAnsi="Times New Roman CYR"/>
        </w:rPr>
        <w:t>=</w:t>
      </w:r>
      <w:r w:rsidR="00F90E08">
        <w:rPr>
          <w:rFonts w:ascii="Times New Roman CYR" w:hAnsi="Times New Roman CYR"/>
        </w:rPr>
        <w:t xml:space="preserve"> </w:t>
      </w:r>
      <w:r w:rsidRPr="00F90E08">
        <w:rPr>
          <w:rFonts w:ascii="Times New Roman CYR" w:hAnsi="Times New Roman CYR" w:cs="Times New Roman CYR"/>
        </w:rPr>
        <w:t>∑</w:t>
      </w:r>
      <w:r w:rsidRPr="00F90E08">
        <w:rPr>
          <w:rFonts w:ascii="Times New Roman CYR" w:hAnsi="Times New Roman CYR"/>
          <w:vertAlign w:val="subscript"/>
          <w:lang w:val="en-US"/>
        </w:rPr>
        <w:t>i</w:t>
      </w:r>
      <w:r w:rsidRPr="00F90E08">
        <w:rPr>
          <w:rFonts w:ascii="Times New Roman CYR" w:hAnsi="Times New Roman CYR"/>
          <w:vertAlign w:val="subscript"/>
        </w:rPr>
        <w:t xml:space="preserve"> </w:t>
      </w:r>
      <w:r w:rsidRPr="00CC752D">
        <w:rPr>
          <w:rFonts w:ascii="Times New Roman CYR" w:hAnsi="Times New Roman CYR"/>
          <w:lang w:val="en-US"/>
        </w:rPr>
        <w:t>N</w:t>
      </w:r>
      <w:r>
        <w:rPr>
          <w:rFonts w:ascii="Times New Roman CYR" w:hAnsi="Times New Roman CYR"/>
          <w:vertAlign w:val="subscript"/>
          <w:lang w:val="en-US"/>
        </w:rPr>
        <w:t>i</w:t>
      </w:r>
      <w:r w:rsidRPr="00F90E08">
        <w:rPr>
          <w:rFonts w:ascii="Times New Roman CYR" w:hAnsi="Times New Roman CYR"/>
          <w:vertAlign w:val="subscript"/>
        </w:rPr>
        <w:t xml:space="preserve"> </w:t>
      </w:r>
      <w:r w:rsidR="00F90E08">
        <w:rPr>
          <w:rFonts w:ascii="Times New Roman CYR" w:hAnsi="Times New Roman CYR"/>
          <w:vertAlign w:val="subscript"/>
        </w:rPr>
        <w:t xml:space="preserve"> </w:t>
      </w:r>
      <w:r w:rsidRPr="00F90E08">
        <w:rPr>
          <w:rFonts w:ascii="Times New Roman CYR" w:hAnsi="Times New Roman CYR"/>
          <w:sz w:val="24"/>
          <w:szCs w:val="24"/>
          <w:lang w:val="en-US"/>
        </w:rPr>
        <w:t>x</w:t>
      </w:r>
      <w:r w:rsidRPr="00F90E08">
        <w:rPr>
          <w:rFonts w:ascii="Times New Roman CYR" w:hAnsi="Times New Roman CYR"/>
        </w:rPr>
        <w:t xml:space="preserve"> </w:t>
      </w:r>
      <w:r w:rsidR="00F90E08">
        <w:rPr>
          <w:rFonts w:ascii="Times New Roman CYR" w:hAnsi="Times New Roman CYR"/>
          <w:lang w:val="en-US"/>
        </w:rPr>
        <w:t>V</w:t>
      </w:r>
      <w:r w:rsidR="00F90E08" w:rsidRPr="00F90E08">
        <w:rPr>
          <w:rFonts w:ascii="Times New Roman CYR" w:hAnsi="Times New Roman CYR"/>
          <w:vertAlign w:val="subscript"/>
          <w:lang w:val="en-US"/>
        </w:rPr>
        <w:t>i</w:t>
      </w:r>
      <w:r w:rsidR="00F90E08" w:rsidRPr="00F90E08">
        <w:rPr>
          <w:rFonts w:ascii="Times New Roman CYR" w:hAnsi="Times New Roman CYR"/>
        </w:rPr>
        <w:t xml:space="preserve"> + </w:t>
      </w:r>
      <w:r w:rsidR="00F90E08" w:rsidRPr="00F90E08">
        <w:rPr>
          <w:rFonts w:ascii="Times New Roman CYR" w:hAnsi="Times New Roman CYR" w:cs="Times New Roman CYR"/>
        </w:rPr>
        <w:t>∑</w:t>
      </w:r>
      <w:r w:rsidR="00F90E08" w:rsidRPr="00F90E08">
        <w:rPr>
          <w:rFonts w:ascii="Times New Roman CYR" w:hAnsi="Times New Roman CYR" w:cs="Times New Roman CYR"/>
          <w:vertAlign w:val="subscript"/>
          <w:lang w:val="en-US"/>
        </w:rPr>
        <w:t>w</w:t>
      </w:r>
      <w:r w:rsidR="00F90E08">
        <w:rPr>
          <w:rFonts w:ascii="Times New Roman CYR" w:hAnsi="Times New Roman CYR" w:cs="Times New Roman CYR"/>
          <w:lang w:val="en-US"/>
        </w:rPr>
        <w:t>N</w:t>
      </w:r>
      <w:r w:rsidR="00F90E08" w:rsidRPr="00F90E08">
        <w:rPr>
          <w:rFonts w:ascii="Times New Roman CYR" w:hAnsi="Times New Roman CYR" w:cs="Times New Roman CYR"/>
          <w:vertAlign w:val="subscript"/>
          <w:lang w:val="en-US"/>
        </w:rPr>
        <w:t>w</w:t>
      </w:r>
      <w:r w:rsidR="00F90E08" w:rsidRPr="00F90E08">
        <w:rPr>
          <w:rFonts w:ascii="Times New Roman CYR" w:hAnsi="Times New Roman CYR" w:cs="Times New Roman CYR"/>
        </w:rPr>
        <w:t xml:space="preserve"> - ∑</w:t>
      </w:r>
      <w:r w:rsidR="00F90E08" w:rsidRPr="00F90E08">
        <w:rPr>
          <w:rFonts w:ascii="Times New Roman CYR" w:hAnsi="Times New Roman CYR" w:cs="Times New Roman CYR"/>
          <w:vertAlign w:val="subscript"/>
          <w:lang w:val="en-US"/>
        </w:rPr>
        <w:t>i</w:t>
      </w:r>
      <w:r w:rsidR="00F90E08">
        <w:rPr>
          <w:rFonts w:ascii="Times New Roman CYR" w:hAnsi="Times New Roman CYR" w:cs="Times New Roman CYR"/>
          <w:lang w:val="en-US"/>
        </w:rPr>
        <w:t>P</w:t>
      </w:r>
      <w:r w:rsidR="00F90E08" w:rsidRPr="00F90E08">
        <w:rPr>
          <w:rFonts w:ascii="Times New Roman CYR" w:hAnsi="Times New Roman CYR" w:cs="Times New Roman CYR"/>
          <w:vertAlign w:val="subscript"/>
          <w:lang w:val="en-US"/>
        </w:rPr>
        <w:t>i</w:t>
      </w:r>
      <w:r w:rsidR="00F90E08" w:rsidRPr="00F90E08">
        <w:rPr>
          <w:rFonts w:ascii="Times New Roman CYR" w:hAnsi="Times New Roman CYR" w:cs="Times New Roman CYR"/>
        </w:rPr>
        <w:t xml:space="preserve"> </w:t>
      </w:r>
      <w:r w:rsidR="00F90E08">
        <w:rPr>
          <w:rFonts w:ascii="Times New Roman CYR" w:hAnsi="Times New Roman CYR" w:cs="Times New Roman CYR"/>
          <w:lang w:val="en-US"/>
        </w:rPr>
        <w:t>x</w:t>
      </w:r>
      <w:r w:rsidR="00F90E08">
        <w:rPr>
          <w:rFonts w:ascii="Times New Roman CYR" w:hAnsi="Times New Roman CYR" w:cs="Times New Roman CYR"/>
        </w:rPr>
        <w:t xml:space="preserve"> </w:t>
      </w:r>
      <w:r w:rsidR="00F90E08">
        <w:rPr>
          <w:rFonts w:ascii="Times New Roman CYR" w:hAnsi="Times New Roman CYR" w:cs="Times New Roman CYR"/>
          <w:lang w:val="en-US"/>
        </w:rPr>
        <w:t>V</w:t>
      </w:r>
      <w:r w:rsidR="00F90E08" w:rsidRPr="00F90E08">
        <w:rPr>
          <w:rFonts w:ascii="Times New Roman CYR" w:hAnsi="Times New Roman CYR" w:cs="Times New Roman CYR"/>
          <w:vertAlign w:val="subscript"/>
          <w:lang w:val="en-US"/>
        </w:rPr>
        <w:t>i</w:t>
      </w:r>
      <w:r w:rsidR="00F90E08" w:rsidRPr="00F90E08">
        <w:rPr>
          <w:rFonts w:ascii="Times New Roman CYR" w:hAnsi="Times New Roman CYR" w:cs="Times New Roman CYR"/>
        </w:rPr>
        <w:t xml:space="preserve"> - ∑</w:t>
      </w:r>
      <w:r w:rsidR="00F90E08" w:rsidRPr="00F90E08">
        <w:rPr>
          <w:rFonts w:ascii="Times New Roman CYR" w:hAnsi="Times New Roman CYR" w:cs="Times New Roman CYR"/>
          <w:vertAlign w:val="subscript"/>
          <w:lang w:val="en-US"/>
        </w:rPr>
        <w:t>w</w:t>
      </w:r>
      <w:r w:rsidR="00F90E08">
        <w:rPr>
          <w:rFonts w:ascii="Times New Roman CYR" w:hAnsi="Times New Roman CYR" w:cs="Times New Roman CYR"/>
          <w:lang w:val="en-US"/>
        </w:rPr>
        <w:t>P</w:t>
      </w:r>
      <w:r w:rsidR="00F90E08" w:rsidRPr="00F90E08">
        <w:rPr>
          <w:rFonts w:ascii="Times New Roman CYR" w:hAnsi="Times New Roman CYR" w:cs="Times New Roman CYR"/>
          <w:vertAlign w:val="subscript"/>
          <w:lang w:val="en-US"/>
        </w:rPr>
        <w:t>w</w:t>
      </w:r>
      <w:r w:rsidR="00F90E08" w:rsidRPr="00F90E08">
        <w:rPr>
          <w:rFonts w:ascii="Times New Roman CYR" w:hAnsi="Times New Roman CYR" w:cs="Times New Roman CYR"/>
        </w:rPr>
        <w:t xml:space="preserve"> </w:t>
      </w:r>
      <w:r w:rsidR="00F90E08">
        <w:rPr>
          <w:rFonts w:ascii="Times New Roman CYR" w:hAnsi="Times New Roman CYR" w:cs="Times New Roman CYR"/>
          <w:lang w:val="en-US"/>
        </w:rPr>
        <w:t>x</w:t>
      </w:r>
      <w:r w:rsidR="00F90E08" w:rsidRPr="00F90E08">
        <w:rPr>
          <w:rFonts w:ascii="Times New Roman CYR" w:hAnsi="Times New Roman CYR" w:cs="Times New Roman CYR"/>
        </w:rPr>
        <w:t xml:space="preserve"> </w:t>
      </w:r>
      <w:r w:rsidR="00F90E08">
        <w:rPr>
          <w:rFonts w:ascii="Times New Roman CYR" w:hAnsi="Times New Roman CYR" w:cs="Times New Roman CYR"/>
          <w:lang w:val="en-US"/>
        </w:rPr>
        <w:t>V</w:t>
      </w:r>
      <w:r w:rsidR="00F90E08" w:rsidRPr="00F90E08">
        <w:rPr>
          <w:rFonts w:ascii="Times New Roman CYR" w:hAnsi="Times New Roman CYR" w:cs="Times New Roman CYR"/>
          <w:vertAlign w:val="subscript"/>
          <w:lang w:val="en-US"/>
        </w:rPr>
        <w:t>w</w:t>
      </w:r>
      <w:r w:rsidR="00F90E08" w:rsidRPr="00F90E08">
        <w:rPr>
          <w:rFonts w:ascii="Times New Roman CYR" w:hAnsi="Times New Roman CYR" w:cs="Times New Roman CYR"/>
        </w:rPr>
        <w:t xml:space="preserve"> + </w:t>
      </w:r>
      <w:r w:rsidR="00F90E08">
        <w:rPr>
          <w:rFonts w:ascii="Times New Roman CYR" w:hAnsi="Times New Roman CYR" w:cs="Times New Roman CYR"/>
          <w:lang w:val="en-US"/>
        </w:rPr>
        <w:t>N</w:t>
      </w:r>
      <w:r w:rsidR="00F90E08" w:rsidRPr="00F90E08">
        <w:rPr>
          <w:rFonts w:ascii="Times New Roman CYR" w:hAnsi="Times New Roman CYR" w:cs="Times New Roman CYR"/>
          <w:vertAlign w:val="superscript"/>
        </w:rPr>
        <w:t>ун</w:t>
      </w:r>
      <w:r w:rsidR="00446900">
        <w:rPr>
          <w:rFonts w:ascii="Times New Roman CYR" w:hAnsi="Times New Roman CYR" w:cs="Times New Roman CYR"/>
        </w:rPr>
        <w:t>,</w:t>
      </w:r>
    </w:p>
    <w:p w:rsidR="00446900" w:rsidRPr="00446900" w:rsidRDefault="00446900" w:rsidP="00446900">
      <w:pPr>
        <w:widowControl w:val="0"/>
        <w:autoSpaceDE w:val="0"/>
        <w:autoSpaceDN w:val="0"/>
        <w:adjustRightInd w:val="0"/>
        <w:jc w:val="both"/>
        <w:rPr>
          <w:sz w:val="24"/>
          <w:szCs w:val="24"/>
        </w:rPr>
      </w:pPr>
    </w:p>
    <w:p w:rsidR="00446900" w:rsidRPr="00FC6EAF" w:rsidRDefault="00446900" w:rsidP="00446900">
      <w:pPr>
        <w:widowControl w:val="0"/>
        <w:autoSpaceDE w:val="0"/>
        <w:autoSpaceDN w:val="0"/>
        <w:adjustRightInd w:val="0"/>
        <w:jc w:val="both"/>
        <w:rPr>
          <w:szCs w:val="28"/>
        </w:rPr>
      </w:pPr>
      <w:r w:rsidRPr="00FC6EAF">
        <w:rPr>
          <w:szCs w:val="28"/>
        </w:rPr>
        <w:t>где:</w:t>
      </w:r>
    </w:p>
    <w:p w:rsidR="00446900" w:rsidRPr="00FC6EAF" w:rsidRDefault="00C32781" w:rsidP="00446900">
      <w:pPr>
        <w:widowControl w:val="0"/>
        <w:autoSpaceDE w:val="0"/>
        <w:autoSpaceDN w:val="0"/>
        <w:adjustRightInd w:val="0"/>
        <w:jc w:val="both"/>
        <w:rPr>
          <w:szCs w:val="28"/>
        </w:rPr>
      </w:pPr>
      <w:r>
        <w:rPr>
          <w:noProof/>
          <w:position w:val="-12"/>
          <w:szCs w:val="28"/>
        </w:rPr>
        <w:drawing>
          <wp:inline distT="0" distB="0" distL="0" distR="0">
            <wp:extent cx="209550" cy="24765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00446900" w:rsidRPr="00FC6EAF">
        <w:rPr>
          <w:szCs w:val="28"/>
        </w:rPr>
        <w:t xml:space="preserve"> - нормативные затраты на оказание i-й муниципальной услуги, </w:t>
      </w:r>
      <w:r w:rsidR="00446900">
        <w:rPr>
          <w:szCs w:val="28"/>
        </w:rPr>
        <w:t>установленной</w:t>
      </w:r>
      <w:r w:rsidR="00446900" w:rsidRPr="00FC6EAF">
        <w:rPr>
          <w:szCs w:val="28"/>
        </w:rPr>
        <w:t xml:space="preserve"> </w:t>
      </w:r>
      <w:r w:rsidR="00446900">
        <w:rPr>
          <w:szCs w:val="28"/>
        </w:rPr>
        <w:t>муниципальным заданием</w:t>
      </w:r>
      <w:r w:rsidR="00446900" w:rsidRPr="00FC6EAF">
        <w:rPr>
          <w:szCs w:val="28"/>
        </w:rPr>
        <w:t>;</w:t>
      </w:r>
    </w:p>
    <w:p w:rsidR="00446900" w:rsidRPr="00FC6EAF" w:rsidRDefault="00C32781" w:rsidP="00446900">
      <w:pPr>
        <w:widowControl w:val="0"/>
        <w:autoSpaceDE w:val="0"/>
        <w:autoSpaceDN w:val="0"/>
        <w:adjustRightInd w:val="0"/>
        <w:jc w:val="both"/>
        <w:rPr>
          <w:szCs w:val="28"/>
        </w:rPr>
      </w:pPr>
      <w:r>
        <w:rPr>
          <w:noProof/>
          <w:position w:val="-12"/>
          <w:szCs w:val="28"/>
        </w:rPr>
        <w:drawing>
          <wp:inline distT="0" distB="0" distL="0" distR="0">
            <wp:extent cx="200025" cy="247650"/>
            <wp:effectExtent l="0" t="0" r="952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00446900" w:rsidRPr="00FC6EAF">
        <w:rPr>
          <w:szCs w:val="28"/>
        </w:rPr>
        <w:t xml:space="preserve"> - объем i-й муниципальной услуги, установленной муниципальным заданием;</w:t>
      </w:r>
    </w:p>
    <w:p w:rsidR="00446900" w:rsidRPr="00FC6EAF" w:rsidRDefault="00C32781" w:rsidP="00446900">
      <w:pPr>
        <w:widowControl w:val="0"/>
        <w:autoSpaceDE w:val="0"/>
        <w:autoSpaceDN w:val="0"/>
        <w:adjustRightInd w:val="0"/>
        <w:jc w:val="both"/>
        <w:rPr>
          <w:szCs w:val="28"/>
        </w:rPr>
      </w:pPr>
      <w:bookmarkStart w:id="0" w:name="Par104"/>
      <w:bookmarkEnd w:id="0"/>
      <w:r>
        <w:rPr>
          <w:noProof/>
          <w:position w:val="-12"/>
          <w:szCs w:val="28"/>
        </w:rPr>
        <w:drawing>
          <wp:inline distT="0" distB="0" distL="0" distR="0">
            <wp:extent cx="276225" cy="247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rsidR="00446900" w:rsidRPr="00FC6EAF">
        <w:rPr>
          <w:szCs w:val="28"/>
        </w:rPr>
        <w:t xml:space="preserve"> - нормативные затраты на выполнение w-й работы, </w:t>
      </w:r>
      <w:r w:rsidR="00446900">
        <w:rPr>
          <w:szCs w:val="28"/>
        </w:rPr>
        <w:t>установленной муниципальным заданием</w:t>
      </w:r>
      <w:r w:rsidR="00446900" w:rsidRPr="00FC6EAF">
        <w:rPr>
          <w:szCs w:val="28"/>
        </w:rPr>
        <w:t>;</w:t>
      </w:r>
    </w:p>
    <w:p w:rsidR="00446900" w:rsidRDefault="00C32781" w:rsidP="00446900">
      <w:pPr>
        <w:widowControl w:val="0"/>
        <w:autoSpaceDE w:val="0"/>
        <w:autoSpaceDN w:val="0"/>
        <w:adjustRightInd w:val="0"/>
        <w:jc w:val="both"/>
        <w:rPr>
          <w:szCs w:val="28"/>
        </w:rPr>
      </w:pPr>
      <w:r>
        <w:rPr>
          <w:noProof/>
          <w:position w:val="-12"/>
          <w:szCs w:val="28"/>
        </w:rPr>
        <w:lastRenderedPageBreak/>
        <w:drawing>
          <wp:inline distT="0" distB="0" distL="0" distR="0">
            <wp:extent cx="171450" cy="24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00446900" w:rsidRPr="00FC6EAF">
        <w:rPr>
          <w:szCs w:val="28"/>
        </w:rPr>
        <w:t xml:space="preserve"> - размер платы (тариф и цена) за оказание i-й муниципальной услуги</w:t>
      </w:r>
      <w:r w:rsidR="00E3213D">
        <w:rPr>
          <w:szCs w:val="28"/>
        </w:rPr>
        <w:t xml:space="preserve"> в соответствии с пунктом 30 настоящего Положения</w:t>
      </w:r>
      <w:r w:rsidR="00094DC2">
        <w:rPr>
          <w:szCs w:val="28"/>
        </w:rPr>
        <w:t>, установленный муниципальным заданием</w:t>
      </w:r>
      <w:r w:rsidR="00446900" w:rsidRPr="00FC6EAF">
        <w:rPr>
          <w:szCs w:val="28"/>
        </w:rPr>
        <w:t>;</w:t>
      </w:r>
    </w:p>
    <w:p w:rsidR="00EB75A4" w:rsidRDefault="00EB75A4" w:rsidP="00446900">
      <w:pPr>
        <w:widowControl w:val="0"/>
        <w:autoSpaceDE w:val="0"/>
        <w:autoSpaceDN w:val="0"/>
        <w:adjustRightInd w:val="0"/>
        <w:jc w:val="both"/>
        <w:rPr>
          <w:szCs w:val="28"/>
        </w:rPr>
      </w:pPr>
      <w:r>
        <w:rPr>
          <w:szCs w:val="28"/>
          <w:lang w:val="en-US"/>
        </w:rPr>
        <w:t>P</w:t>
      </w:r>
      <w:r w:rsidRPr="00EB75A4">
        <w:rPr>
          <w:szCs w:val="28"/>
          <w:vertAlign w:val="subscript"/>
          <w:lang w:val="en-US"/>
        </w:rPr>
        <w:t>w</w:t>
      </w:r>
      <w:r w:rsidRPr="00EB75A4">
        <w:rPr>
          <w:szCs w:val="28"/>
        </w:rPr>
        <w:t xml:space="preserve"> - </w:t>
      </w:r>
      <w:r w:rsidRPr="00FC6EAF">
        <w:rPr>
          <w:szCs w:val="28"/>
        </w:rPr>
        <w:t xml:space="preserve">размер платы (тариф и цена) за оказание </w:t>
      </w:r>
      <w:r>
        <w:rPr>
          <w:szCs w:val="28"/>
          <w:lang w:val="en-US"/>
        </w:rPr>
        <w:t>w</w:t>
      </w:r>
      <w:r w:rsidRPr="00FC6EAF">
        <w:rPr>
          <w:szCs w:val="28"/>
        </w:rPr>
        <w:t xml:space="preserve">-й муниципальной </w:t>
      </w:r>
      <w:r>
        <w:rPr>
          <w:szCs w:val="28"/>
        </w:rPr>
        <w:t>работы в соответствии с пунктом 30 настоящего Положения</w:t>
      </w:r>
      <w:r w:rsidR="00094DC2">
        <w:rPr>
          <w:szCs w:val="28"/>
        </w:rPr>
        <w:t>, установленный муниципальным заданием</w:t>
      </w:r>
      <w:r>
        <w:rPr>
          <w:szCs w:val="28"/>
        </w:rPr>
        <w:t>;</w:t>
      </w:r>
    </w:p>
    <w:p w:rsidR="00CC7B02" w:rsidRPr="00CC7B02" w:rsidRDefault="00CC7B02" w:rsidP="00446900">
      <w:pPr>
        <w:widowControl w:val="0"/>
        <w:autoSpaceDE w:val="0"/>
        <w:autoSpaceDN w:val="0"/>
        <w:adjustRightInd w:val="0"/>
        <w:jc w:val="both"/>
        <w:rPr>
          <w:szCs w:val="28"/>
        </w:rPr>
      </w:pPr>
      <w:r>
        <w:rPr>
          <w:szCs w:val="28"/>
          <w:lang w:val="en-US"/>
        </w:rPr>
        <w:t>V</w:t>
      </w:r>
      <w:r w:rsidRPr="00CC7B02">
        <w:rPr>
          <w:szCs w:val="28"/>
          <w:vertAlign w:val="subscript"/>
          <w:lang w:val="en-US"/>
        </w:rPr>
        <w:t>w</w:t>
      </w:r>
      <w:r w:rsidR="00094DC2">
        <w:rPr>
          <w:szCs w:val="28"/>
        </w:rPr>
        <w:t xml:space="preserve"> -</w:t>
      </w:r>
      <w:r w:rsidRPr="00CC7B02">
        <w:rPr>
          <w:szCs w:val="28"/>
        </w:rPr>
        <w:t xml:space="preserve"> </w:t>
      </w:r>
      <w:r>
        <w:rPr>
          <w:szCs w:val="28"/>
        </w:rPr>
        <w:t xml:space="preserve">объем </w:t>
      </w:r>
      <w:r>
        <w:rPr>
          <w:szCs w:val="28"/>
          <w:lang w:val="en-US"/>
        </w:rPr>
        <w:t>w</w:t>
      </w:r>
      <w:r>
        <w:rPr>
          <w:szCs w:val="28"/>
        </w:rPr>
        <w:t>-й работы, установленной муниципальным заданием;</w:t>
      </w:r>
    </w:p>
    <w:p w:rsidR="00446900" w:rsidRPr="00FC6EAF" w:rsidRDefault="00C32781" w:rsidP="00EB75A4">
      <w:pPr>
        <w:widowControl w:val="0"/>
        <w:autoSpaceDE w:val="0"/>
        <w:autoSpaceDN w:val="0"/>
        <w:adjustRightInd w:val="0"/>
        <w:jc w:val="both"/>
        <w:rPr>
          <w:szCs w:val="28"/>
        </w:rPr>
      </w:pPr>
      <w:r>
        <w:rPr>
          <w:noProof/>
          <w:position w:val="-6"/>
          <w:szCs w:val="28"/>
        </w:rPr>
        <w:drawing>
          <wp:inline distT="0" distB="0" distL="0" distR="0">
            <wp:extent cx="333375" cy="219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r w:rsidR="00446900" w:rsidRPr="00FC6EAF">
        <w:rPr>
          <w:szCs w:val="28"/>
        </w:rPr>
        <w:t xml:space="preserve"> - затраты на уплату налогов, в качестве объекта налогообложения по которым </w:t>
      </w:r>
      <w:r w:rsidR="00EB75A4">
        <w:rPr>
          <w:szCs w:val="28"/>
        </w:rPr>
        <w:t>признается имущество учреждения.».</w:t>
      </w:r>
    </w:p>
    <w:p w:rsidR="00E544F0" w:rsidRDefault="000A5C17" w:rsidP="00A02A6B">
      <w:pPr>
        <w:ind w:firstLine="708"/>
        <w:jc w:val="both"/>
        <w:rPr>
          <w:rFonts w:ascii="Times New Roman CYR" w:hAnsi="Times New Roman CYR"/>
        </w:rPr>
      </w:pPr>
      <w:r>
        <w:rPr>
          <w:rFonts w:ascii="Times New Roman CYR" w:hAnsi="Times New Roman CYR"/>
        </w:rPr>
        <w:t>1.</w:t>
      </w:r>
      <w:r w:rsidR="00A305D1">
        <w:rPr>
          <w:rFonts w:ascii="Times New Roman CYR" w:hAnsi="Times New Roman CYR"/>
        </w:rPr>
        <w:t>3</w:t>
      </w:r>
      <w:r w:rsidR="00EB75A4">
        <w:rPr>
          <w:rFonts w:ascii="Times New Roman CYR" w:hAnsi="Times New Roman CYR"/>
        </w:rPr>
        <w:t>.</w:t>
      </w:r>
      <w:r w:rsidR="00094DC2">
        <w:rPr>
          <w:rFonts w:ascii="Times New Roman CYR" w:hAnsi="Times New Roman CYR"/>
        </w:rPr>
        <w:t>3</w:t>
      </w:r>
      <w:r w:rsidR="00EB75A4">
        <w:rPr>
          <w:rFonts w:ascii="Times New Roman CYR" w:hAnsi="Times New Roman CYR"/>
        </w:rPr>
        <w:t>. </w:t>
      </w:r>
      <w:r w:rsidR="00B87794">
        <w:rPr>
          <w:rFonts w:ascii="Times New Roman CYR" w:hAnsi="Times New Roman CYR"/>
        </w:rPr>
        <w:t>п</w:t>
      </w:r>
      <w:r w:rsidR="00EB75A4">
        <w:rPr>
          <w:rFonts w:ascii="Times New Roman CYR" w:hAnsi="Times New Roman CYR"/>
        </w:rPr>
        <w:t>ункт 13</w:t>
      </w:r>
      <w:r w:rsidR="00396D4F">
        <w:rPr>
          <w:rFonts w:ascii="Times New Roman CYR" w:hAnsi="Times New Roman CYR"/>
        </w:rPr>
        <w:t xml:space="preserve"> </w:t>
      </w:r>
      <w:r w:rsidR="00EB75A4">
        <w:rPr>
          <w:rFonts w:ascii="Times New Roman CYR" w:hAnsi="Times New Roman CYR"/>
        </w:rPr>
        <w:t>изложить в следующей редакции:</w:t>
      </w:r>
    </w:p>
    <w:p w:rsidR="00EB75A4" w:rsidRDefault="00EB75A4"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rPr>
        <w:t>«13. </w:t>
      </w:r>
      <w:r>
        <w:rPr>
          <w:rFonts w:ascii="Times New Roman CYR" w:hAnsi="Times New Roman CYR" w:cs="Times New Roman CYR"/>
          <w:szCs w:val="28"/>
        </w:rPr>
        <w:t>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общероссийском базовом перечне и (или) региональном перечне</w:t>
      </w:r>
      <w:r w:rsidR="004457D6">
        <w:rPr>
          <w:rFonts w:ascii="Times New Roman CYR" w:hAnsi="Times New Roman CYR" w:cs="Times New Roman CYR"/>
          <w:szCs w:val="28"/>
        </w:rPr>
        <w:t xml:space="preserve"> (далее - показатели отраслевой специфики)</w:t>
      </w:r>
      <w:r>
        <w:rPr>
          <w:rFonts w:ascii="Times New Roman CYR" w:hAnsi="Times New Roman CYR" w:cs="Times New Roman CYR"/>
          <w:szCs w:val="28"/>
        </w:rPr>
        <w:t xml:space="preserve">, отраслевой корректирующий коэффициент при которых принимает значение, равное 1, а также показателей, отражающих отраслевую специфику </w:t>
      </w:r>
      <w:r w:rsidR="00836AC5">
        <w:rPr>
          <w:rFonts w:ascii="Times New Roman CYR" w:hAnsi="Times New Roman CYR" w:cs="Times New Roman CYR"/>
          <w:szCs w:val="28"/>
        </w:rPr>
        <w:t>муниципальной</w:t>
      </w:r>
      <w:r>
        <w:rPr>
          <w:rFonts w:ascii="Times New Roman CYR" w:hAnsi="Times New Roman CYR" w:cs="Times New Roman CYR"/>
          <w:szCs w:val="28"/>
        </w:rPr>
        <w:t xml:space="preserve">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w:t>
      </w:r>
      <w:r w:rsidR="00396D4F">
        <w:rPr>
          <w:rFonts w:ascii="Times New Roman CYR" w:hAnsi="Times New Roman CYR" w:cs="Times New Roman CYR"/>
          <w:szCs w:val="28"/>
        </w:rPr>
        <w:t>пункта 21</w:t>
      </w:r>
      <w:r w:rsidR="004457D6">
        <w:rPr>
          <w:rFonts w:ascii="Times New Roman CYR" w:hAnsi="Times New Roman CYR" w:cs="Times New Roman CYR"/>
          <w:szCs w:val="28"/>
        </w:rPr>
        <w:t xml:space="preserve"> настоящего Положения.».</w:t>
      </w:r>
    </w:p>
    <w:p w:rsidR="00B74DEF"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A305D1">
        <w:rPr>
          <w:rFonts w:ascii="Times New Roman CYR" w:hAnsi="Times New Roman CYR" w:cs="Times New Roman CYR"/>
          <w:szCs w:val="28"/>
        </w:rPr>
        <w:t>3</w:t>
      </w:r>
      <w:r w:rsidR="00B74DEF">
        <w:rPr>
          <w:rFonts w:ascii="Times New Roman CYR" w:hAnsi="Times New Roman CYR" w:cs="Times New Roman CYR"/>
          <w:szCs w:val="28"/>
        </w:rPr>
        <w:t>.</w:t>
      </w:r>
      <w:r w:rsidR="00094DC2">
        <w:rPr>
          <w:rFonts w:ascii="Times New Roman CYR" w:hAnsi="Times New Roman CYR" w:cs="Times New Roman CYR"/>
          <w:szCs w:val="28"/>
        </w:rPr>
        <w:t>4</w:t>
      </w:r>
      <w:r w:rsidR="00B74DEF">
        <w:rPr>
          <w:rFonts w:ascii="Times New Roman CYR" w:hAnsi="Times New Roman CYR" w:cs="Times New Roman CYR"/>
          <w:szCs w:val="28"/>
        </w:rPr>
        <w:t>. </w:t>
      </w:r>
      <w:r w:rsidR="00B87794">
        <w:rPr>
          <w:rFonts w:ascii="Times New Roman CYR" w:hAnsi="Times New Roman CYR" w:cs="Times New Roman CYR"/>
          <w:szCs w:val="28"/>
        </w:rPr>
        <w:t>п</w:t>
      </w:r>
      <w:r w:rsidR="00B74DEF">
        <w:rPr>
          <w:rFonts w:ascii="Times New Roman CYR" w:hAnsi="Times New Roman CYR" w:cs="Times New Roman CYR"/>
          <w:szCs w:val="28"/>
        </w:rPr>
        <w:t>ункт 14 изложить в следующей редакции:</w:t>
      </w:r>
    </w:p>
    <w:p w:rsidR="00B74DEF" w:rsidRDefault="00B74DEF"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«14. При определении базового норматива затрат в части затрат, указанных в пункте 15</w:t>
      </w:r>
      <w:r w:rsidR="00DA7728">
        <w:rPr>
          <w:rFonts w:ascii="Times New Roman CYR" w:hAnsi="Times New Roman CYR" w:cs="Times New Roman CYR"/>
          <w:szCs w:val="28"/>
        </w:rPr>
        <w:t xml:space="preserve"> настоящего Положения, </w:t>
      </w:r>
      <w:r>
        <w:rPr>
          <w:rFonts w:ascii="Times New Roman CYR" w:hAnsi="Times New Roman CYR" w:cs="Times New Roman CYR"/>
          <w:szCs w:val="28"/>
        </w:rPr>
        <w:t>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оказания муниципальных услуг в установленной сфере (далее - стандарты услуги).</w:t>
      </w:r>
    </w:p>
    <w:p w:rsidR="009C5BD1" w:rsidRDefault="00DA7728"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Затраты, указанные в пункте 16 настоящего Положения, устанавливаются</w:t>
      </w:r>
      <w:r w:rsidR="009C5BD1">
        <w:rPr>
          <w:rFonts w:ascii="Times New Roman CYR" w:hAnsi="Times New Roman CYR" w:cs="Times New Roman CYR"/>
          <w:szCs w:val="28"/>
        </w:rPr>
        <w:t xml:space="preserve">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в соответствии с общими требованиями.».</w:t>
      </w:r>
    </w:p>
    <w:p w:rsidR="009C5BD1"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A305D1">
        <w:rPr>
          <w:rFonts w:ascii="Times New Roman CYR" w:hAnsi="Times New Roman CYR" w:cs="Times New Roman CYR"/>
          <w:szCs w:val="28"/>
        </w:rPr>
        <w:t>3</w:t>
      </w:r>
      <w:r w:rsidR="009C5BD1">
        <w:rPr>
          <w:rFonts w:ascii="Times New Roman CYR" w:hAnsi="Times New Roman CYR" w:cs="Times New Roman CYR"/>
          <w:szCs w:val="28"/>
        </w:rPr>
        <w:t>.</w:t>
      </w:r>
      <w:r w:rsidR="00094DC2">
        <w:rPr>
          <w:rFonts w:ascii="Times New Roman CYR" w:hAnsi="Times New Roman CYR" w:cs="Times New Roman CYR"/>
          <w:szCs w:val="28"/>
        </w:rPr>
        <w:t>5</w:t>
      </w:r>
      <w:r w:rsidR="009C5BD1">
        <w:rPr>
          <w:rFonts w:ascii="Times New Roman CYR" w:hAnsi="Times New Roman CYR" w:cs="Times New Roman CYR"/>
          <w:szCs w:val="28"/>
        </w:rPr>
        <w:t>. </w:t>
      </w:r>
      <w:r w:rsidR="00104275">
        <w:rPr>
          <w:rFonts w:ascii="Times New Roman CYR" w:hAnsi="Times New Roman CYR" w:cs="Times New Roman CYR"/>
          <w:szCs w:val="28"/>
        </w:rPr>
        <w:t xml:space="preserve">абзац первый </w:t>
      </w:r>
      <w:r w:rsidR="00B87794">
        <w:rPr>
          <w:rFonts w:ascii="Times New Roman CYR" w:hAnsi="Times New Roman CYR" w:cs="Times New Roman CYR"/>
          <w:szCs w:val="28"/>
        </w:rPr>
        <w:t>п</w:t>
      </w:r>
      <w:r w:rsidR="009C5BD1">
        <w:rPr>
          <w:rFonts w:ascii="Times New Roman CYR" w:hAnsi="Times New Roman CYR" w:cs="Times New Roman CYR"/>
          <w:szCs w:val="28"/>
        </w:rPr>
        <w:t>ункт</w:t>
      </w:r>
      <w:r w:rsidR="00104275">
        <w:rPr>
          <w:rFonts w:ascii="Times New Roman CYR" w:hAnsi="Times New Roman CYR" w:cs="Times New Roman CYR"/>
          <w:szCs w:val="28"/>
        </w:rPr>
        <w:t>а</w:t>
      </w:r>
      <w:r w:rsidR="009C5BD1">
        <w:rPr>
          <w:rFonts w:ascii="Times New Roman CYR" w:hAnsi="Times New Roman CYR" w:cs="Times New Roman CYR"/>
          <w:szCs w:val="28"/>
        </w:rPr>
        <w:t xml:space="preserve"> 21 изложить в следующей редакции:</w:t>
      </w:r>
    </w:p>
    <w:p w:rsidR="009C5BD1" w:rsidRDefault="00104275"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w:t>
      </w:r>
      <w:r w:rsidR="009C5BD1">
        <w:rPr>
          <w:rFonts w:ascii="Times New Roman CYR" w:hAnsi="Times New Roman CYR" w:cs="Times New Roman CYR"/>
          <w:szCs w:val="28"/>
        </w:rPr>
        <w:t>Отраслевой корректирующий коэффициент учитывает показатели отраслевой специфики и определяется в соответствии с общими требованиями.».</w:t>
      </w:r>
    </w:p>
    <w:p w:rsidR="00B04B3D"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lastRenderedPageBreak/>
        <w:t>1.</w:t>
      </w:r>
      <w:r w:rsidR="00B04B3D">
        <w:rPr>
          <w:rFonts w:ascii="Times New Roman CYR" w:hAnsi="Times New Roman CYR" w:cs="Times New Roman CYR"/>
          <w:szCs w:val="28"/>
        </w:rPr>
        <w:t>3.</w:t>
      </w:r>
      <w:r w:rsidR="00094DC2">
        <w:rPr>
          <w:rFonts w:ascii="Times New Roman CYR" w:hAnsi="Times New Roman CYR" w:cs="Times New Roman CYR"/>
          <w:szCs w:val="28"/>
        </w:rPr>
        <w:t>6</w:t>
      </w:r>
      <w:r w:rsidR="00B04B3D">
        <w:rPr>
          <w:rFonts w:ascii="Times New Roman CYR" w:hAnsi="Times New Roman CYR" w:cs="Times New Roman CYR"/>
          <w:szCs w:val="28"/>
        </w:rPr>
        <w:t>. пункт 22 изложить в следующей редакции:</w:t>
      </w:r>
    </w:p>
    <w:p w:rsidR="00B04B3D" w:rsidRPr="00AF7A4D" w:rsidRDefault="00B04B3D" w:rsidP="0094305D">
      <w:pPr>
        <w:autoSpaceDE w:val="0"/>
        <w:autoSpaceDN w:val="0"/>
        <w:adjustRightInd w:val="0"/>
        <w:ind w:firstLine="708"/>
        <w:jc w:val="both"/>
        <w:rPr>
          <w:rFonts w:ascii="Times New Roman CYR" w:hAnsi="Times New Roman CYR" w:cs="Times New Roman CYR"/>
          <w:szCs w:val="28"/>
        </w:rPr>
      </w:pPr>
      <w:r w:rsidRPr="0094305D">
        <w:rPr>
          <w:rFonts w:ascii="Times New Roman CYR" w:hAnsi="Times New Roman CYR" w:cs="Times New Roman CYR"/>
          <w:szCs w:val="28"/>
        </w:rPr>
        <w:t>«22. </w:t>
      </w:r>
      <w:r w:rsidR="00AF7A4D" w:rsidRPr="0094305D">
        <w:rPr>
          <w:rFonts w:ascii="Times New Roman CYR" w:hAnsi="Times New Roman CYR" w:cs="Times New Roman CYR"/>
          <w:szCs w:val="28"/>
        </w:rPr>
        <w:t>Значения базовых нормативов затрат на оказание муниципальных услуг и отраслевых корректирующих коэффициентов подлежат размещению в информационно-телекоммуникационной сети «Интерне</w:t>
      </w:r>
      <w:r w:rsidR="0094305D">
        <w:rPr>
          <w:rFonts w:ascii="Times New Roman CYR" w:hAnsi="Times New Roman CYR" w:cs="Times New Roman CYR"/>
          <w:szCs w:val="28"/>
        </w:rPr>
        <w:t>т</w:t>
      </w:r>
      <w:r w:rsidR="00AF7A4D" w:rsidRPr="0094305D">
        <w:rPr>
          <w:rFonts w:ascii="Times New Roman CYR" w:hAnsi="Times New Roman CYR" w:cs="Times New Roman CYR"/>
          <w:szCs w:val="28"/>
        </w:rPr>
        <w:t>» на сайтах главных распорядителей средств бюджета города Липецка.».</w:t>
      </w:r>
    </w:p>
    <w:p w:rsidR="00094DC2"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A305D1">
        <w:rPr>
          <w:rFonts w:ascii="Times New Roman CYR" w:hAnsi="Times New Roman CYR" w:cs="Times New Roman CYR"/>
          <w:szCs w:val="28"/>
        </w:rPr>
        <w:t>3</w:t>
      </w:r>
      <w:r w:rsidR="00AF7932">
        <w:rPr>
          <w:rFonts w:ascii="Times New Roman CYR" w:hAnsi="Times New Roman CYR" w:cs="Times New Roman CYR"/>
          <w:szCs w:val="28"/>
        </w:rPr>
        <w:t>.</w:t>
      </w:r>
      <w:r w:rsidR="0050264E">
        <w:rPr>
          <w:rFonts w:ascii="Times New Roman CYR" w:hAnsi="Times New Roman CYR" w:cs="Times New Roman CYR"/>
          <w:szCs w:val="28"/>
        </w:rPr>
        <w:t>7</w:t>
      </w:r>
      <w:r w:rsidR="00AF7932">
        <w:rPr>
          <w:rFonts w:ascii="Times New Roman CYR" w:hAnsi="Times New Roman CYR" w:cs="Times New Roman CYR"/>
          <w:szCs w:val="28"/>
        </w:rPr>
        <w:t>. </w:t>
      </w:r>
      <w:r w:rsidR="00094DC2">
        <w:rPr>
          <w:rFonts w:ascii="Times New Roman CYR" w:hAnsi="Times New Roman CYR" w:cs="Times New Roman CYR"/>
          <w:szCs w:val="28"/>
        </w:rPr>
        <w:t>в пункте 24:</w:t>
      </w:r>
    </w:p>
    <w:p w:rsidR="009C5BD1" w:rsidRDefault="00094DC2"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а) </w:t>
      </w:r>
      <w:r w:rsidR="00B87794">
        <w:rPr>
          <w:rFonts w:ascii="Times New Roman CYR" w:hAnsi="Times New Roman CYR" w:cs="Times New Roman CYR"/>
          <w:szCs w:val="28"/>
        </w:rPr>
        <w:t>в</w:t>
      </w:r>
      <w:r w:rsidR="00AF7932">
        <w:rPr>
          <w:rFonts w:ascii="Times New Roman CYR" w:hAnsi="Times New Roman CYR" w:cs="Times New Roman CYR"/>
          <w:szCs w:val="28"/>
        </w:rPr>
        <w:t xml:space="preserve"> подпункте «а» слов</w:t>
      </w:r>
      <w:r w:rsidR="005C04A7">
        <w:rPr>
          <w:rFonts w:ascii="Times New Roman CYR" w:hAnsi="Times New Roman CYR" w:cs="Times New Roman CYR"/>
          <w:szCs w:val="28"/>
        </w:rPr>
        <w:t>о</w:t>
      </w:r>
      <w:r w:rsidR="0050264E">
        <w:rPr>
          <w:rFonts w:ascii="Times New Roman CYR" w:hAnsi="Times New Roman CYR" w:cs="Times New Roman CYR"/>
          <w:szCs w:val="28"/>
        </w:rPr>
        <w:t xml:space="preserve"> «услуги» заменить </w:t>
      </w:r>
      <w:r w:rsidR="005C04A7">
        <w:rPr>
          <w:rFonts w:ascii="Times New Roman CYR" w:hAnsi="Times New Roman CYR" w:cs="Times New Roman CYR"/>
          <w:szCs w:val="28"/>
        </w:rPr>
        <w:t>словом</w:t>
      </w:r>
      <w:r w:rsidR="0050264E">
        <w:rPr>
          <w:rFonts w:ascii="Times New Roman CYR" w:hAnsi="Times New Roman CYR" w:cs="Times New Roman CYR"/>
          <w:szCs w:val="28"/>
        </w:rPr>
        <w:t xml:space="preserve"> «работы»;</w:t>
      </w:r>
    </w:p>
    <w:p w:rsidR="00AF7932" w:rsidRDefault="0050264E"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б)</w:t>
      </w:r>
      <w:r w:rsidR="00AF7932">
        <w:rPr>
          <w:rFonts w:ascii="Times New Roman CYR" w:hAnsi="Times New Roman CYR" w:cs="Times New Roman CYR"/>
          <w:szCs w:val="28"/>
        </w:rPr>
        <w:t> </w:t>
      </w:r>
      <w:r w:rsidR="00B87794">
        <w:rPr>
          <w:rFonts w:ascii="Times New Roman CYR" w:hAnsi="Times New Roman CYR" w:cs="Times New Roman CYR"/>
          <w:szCs w:val="28"/>
        </w:rPr>
        <w:t>п</w:t>
      </w:r>
      <w:r w:rsidR="00AF7932">
        <w:rPr>
          <w:rFonts w:ascii="Times New Roman CYR" w:hAnsi="Times New Roman CYR" w:cs="Times New Roman CYR"/>
          <w:szCs w:val="28"/>
        </w:rPr>
        <w:t>одпункт «и» изложить в следующей редакции:</w:t>
      </w:r>
    </w:p>
    <w:p w:rsidR="000A516A" w:rsidRDefault="00AF7932" w:rsidP="0050264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«и) </w:t>
      </w:r>
      <w:r w:rsidR="000A516A">
        <w:rPr>
          <w:rFonts w:ascii="Times New Roman CYR" w:hAnsi="Times New Roman CYR" w:cs="Times New Roman CYR"/>
          <w:szCs w:val="28"/>
        </w:rPr>
        <w:t>затраты на оплату труда с начислениями на выплаты по оплате труда работников, которые не принимают непосредственного участия в оказании муниципальной работы, включая админист</w:t>
      </w:r>
      <w:r w:rsidR="005F0A95">
        <w:rPr>
          <w:rFonts w:ascii="Times New Roman CYR" w:hAnsi="Times New Roman CYR" w:cs="Times New Roman CYR"/>
          <w:szCs w:val="28"/>
        </w:rPr>
        <w:t>ративно-управленческий персонал</w:t>
      </w:r>
      <w:r w:rsidR="00BC6F9B">
        <w:rPr>
          <w:rFonts w:ascii="Times New Roman CYR" w:hAnsi="Times New Roman CYR" w:cs="Times New Roman CYR"/>
          <w:szCs w:val="28"/>
        </w:rPr>
        <w:t>;».</w:t>
      </w:r>
    </w:p>
    <w:p w:rsidR="00AF7932"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A305D1">
        <w:rPr>
          <w:rFonts w:ascii="Times New Roman CYR" w:hAnsi="Times New Roman CYR" w:cs="Times New Roman CYR"/>
          <w:szCs w:val="28"/>
        </w:rPr>
        <w:t>3</w:t>
      </w:r>
      <w:r w:rsidR="00BC6F9B">
        <w:rPr>
          <w:rFonts w:ascii="Times New Roman CYR" w:hAnsi="Times New Roman CYR" w:cs="Times New Roman CYR"/>
          <w:szCs w:val="28"/>
        </w:rPr>
        <w:t>.</w:t>
      </w:r>
      <w:r w:rsidR="0050264E">
        <w:rPr>
          <w:rFonts w:ascii="Times New Roman CYR" w:hAnsi="Times New Roman CYR" w:cs="Times New Roman CYR"/>
          <w:szCs w:val="28"/>
        </w:rPr>
        <w:t>8</w:t>
      </w:r>
      <w:r w:rsidR="00BC6F9B">
        <w:rPr>
          <w:rFonts w:ascii="Times New Roman CYR" w:hAnsi="Times New Roman CYR" w:cs="Times New Roman CYR"/>
          <w:szCs w:val="28"/>
        </w:rPr>
        <w:t>. </w:t>
      </w:r>
      <w:r w:rsidR="00B87794">
        <w:rPr>
          <w:rFonts w:ascii="Times New Roman CYR" w:hAnsi="Times New Roman CYR" w:cs="Times New Roman CYR"/>
          <w:szCs w:val="28"/>
        </w:rPr>
        <w:t>п</w:t>
      </w:r>
      <w:r w:rsidR="00BC6F9B">
        <w:rPr>
          <w:rFonts w:ascii="Times New Roman CYR" w:hAnsi="Times New Roman CYR" w:cs="Times New Roman CYR"/>
          <w:szCs w:val="28"/>
        </w:rPr>
        <w:t>ункт 25 изложить в следующей редакции:</w:t>
      </w:r>
    </w:p>
    <w:p w:rsidR="003A3714" w:rsidRDefault="003A3714"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«25.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w:t>
      </w:r>
      <w:r w:rsidR="00E95F38">
        <w:rPr>
          <w:rFonts w:ascii="Times New Roman CYR" w:hAnsi="Times New Roman CYR" w:cs="Times New Roman CYR"/>
          <w:szCs w:val="28"/>
        </w:rPr>
        <w:t>муниципального</w:t>
      </w:r>
      <w:r>
        <w:rPr>
          <w:rFonts w:ascii="Times New Roman CYR" w:hAnsi="Times New Roman CYR" w:cs="Times New Roman CYR"/>
          <w:szCs w:val="28"/>
        </w:rPr>
        <w:t xml:space="preserve"> учреждения, которое имеет минимальный объем указанных затрат на выполнение работы в установленной сфере, или на основе медианного значения по </w:t>
      </w:r>
      <w:r w:rsidR="00E95F38">
        <w:rPr>
          <w:rFonts w:ascii="Times New Roman CYR" w:hAnsi="Times New Roman CYR" w:cs="Times New Roman CYR"/>
          <w:szCs w:val="28"/>
        </w:rPr>
        <w:t>муниципальным</w:t>
      </w:r>
      <w:r>
        <w:rPr>
          <w:rFonts w:ascii="Times New Roman CYR" w:hAnsi="Times New Roman CYR" w:cs="Times New Roman CYR"/>
          <w:szCs w:val="28"/>
        </w:rPr>
        <w:t xml:space="preserve"> учреждениям, выполняющим работу в установленной сфере деятельности, в порядке, предусмотренном </w:t>
      </w:r>
      <w:hyperlink r:id="rId15" w:history="1">
        <w:r w:rsidR="00E95F38" w:rsidRPr="007D73D2">
          <w:rPr>
            <w:rFonts w:ascii="Times New Roman CYR" w:hAnsi="Times New Roman CYR" w:cs="Times New Roman CYR"/>
            <w:szCs w:val="28"/>
          </w:rPr>
          <w:t>пунктом</w:t>
        </w:r>
      </w:hyperlink>
      <w:r w:rsidR="00E95F38" w:rsidRPr="007D73D2">
        <w:rPr>
          <w:rFonts w:ascii="Times New Roman CYR" w:hAnsi="Times New Roman CYR" w:cs="Times New Roman CYR"/>
          <w:szCs w:val="28"/>
        </w:rPr>
        <w:t xml:space="preserve"> 23</w:t>
      </w:r>
      <w:r>
        <w:rPr>
          <w:rFonts w:ascii="Times New Roman CYR" w:hAnsi="Times New Roman CYR" w:cs="Times New Roman CYR"/>
          <w:szCs w:val="28"/>
        </w:rPr>
        <w:t xml:space="preserve"> настоящего Положения.</w:t>
      </w:r>
      <w:r w:rsidR="00DE5668">
        <w:rPr>
          <w:rFonts w:ascii="Times New Roman CYR" w:hAnsi="Times New Roman CYR" w:cs="Times New Roman CYR"/>
          <w:szCs w:val="28"/>
        </w:rPr>
        <w:t>».</w:t>
      </w:r>
    </w:p>
    <w:p w:rsidR="00AF7A4D"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AF7A4D">
        <w:rPr>
          <w:rFonts w:ascii="Times New Roman CYR" w:hAnsi="Times New Roman CYR" w:cs="Times New Roman CYR"/>
          <w:szCs w:val="28"/>
        </w:rPr>
        <w:t>3.</w:t>
      </w:r>
      <w:r w:rsidR="0050264E">
        <w:rPr>
          <w:rFonts w:ascii="Times New Roman CYR" w:hAnsi="Times New Roman CYR" w:cs="Times New Roman CYR"/>
          <w:szCs w:val="28"/>
        </w:rPr>
        <w:t>9</w:t>
      </w:r>
      <w:r w:rsidR="00AF7A4D">
        <w:rPr>
          <w:rFonts w:ascii="Times New Roman CYR" w:hAnsi="Times New Roman CYR" w:cs="Times New Roman CYR"/>
          <w:szCs w:val="28"/>
        </w:rPr>
        <w:t>. пункты 28 и 29 признать утратившими силу.</w:t>
      </w:r>
    </w:p>
    <w:p w:rsidR="008973F9"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A305D1">
        <w:rPr>
          <w:rFonts w:ascii="Times New Roman CYR" w:hAnsi="Times New Roman CYR" w:cs="Times New Roman CYR"/>
          <w:szCs w:val="28"/>
        </w:rPr>
        <w:t>3</w:t>
      </w:r>
      <w:r w:rsidR="00DE5668">
        <w:rPr>
          <w:rFonts w:ascii="Times New Roman CYR" w:hAnsi="Times New Roman CYR" w:cs="Times New Roman CYR"/>
          <w:szCs w:val="28"/>
        </w:rPr>
        <w:t>.</w:t>
      </w:r>
      <w:r w:rsidR="007C4BEE">
        <w:rPr>
          <w:rFonts w:ascii="Times New Roman CYR" w:hAnsi="Times New Roman CYR" w:cs="Times New Roman CYR"/>
          <w:szCs w:val="28"/>
        </w:rPr>
        <w:t>1</w:t>
      </w:r>
      <w:r w:rsidR="0050264E">
        <w:rPr>
          <w:rFonts w:ascii="Times New Roman CYR" w:hAnsi="Times New Roman CYR" w:cs="Times New Roman CYR"/>
          <w:szCs w:val="28"/>
        </w:rPr>
        <w:t>0</w:t>
      </w:r>
      <w:r w:rsidR="00DE5668">
        <w:rPr>
          <w:rFonts w:ascii="Times New Roman CYR" w:hAnsi="Times New Roman CYR" w:cs="Times New Roman CYR"/>
          <w:szCs w:val="28"/>
        </w:rPr>
        <w:t>. </w:t>
      </w:r>
      <w:r w:rsidR="00E22550">
        <w:rPr>
          <w:rFonts w:ascii="Times New Roman CYR" w:hAnsi="Times New Roman CYR" w:cs="Times New Roman CYR"/>
          <w:szCs w:val="28"/>
        </w:rPr>
        <w:t xml:space="preserve"> </w:t>
      </w:r>
      <w:r w:rsidR="00B87794">
        <w:rPr>
          <w:rFonts w:ascii="Times New Roman CYR" w:hAnsi="Times New Roman CYR" w:cs="Times New Roman CYR"/>
          <w:szCs w:val="28"/>
        </w:rPr>
        <w:t>п</w:t>
      </w:r>
      <w:r w:rsidR="00E22550">
        <w:rPr>
          <w:rFonts w:ascii="Times New Roman CYR" w:hAnsi="Times New Roman CYR" w:cs="Times New Roman CYR"/>
          <w:szCs w:val="28"/>
        </w:rPr>
        <w:t>ункт 33</w:t>
      </w:r>
      <w:r w:rsidR="0050264E">
        <w:rPr>
          <w:rFonts w:ascii="Times New Roman CYR" w:hAnsi="Times New Roman CYR" w:cs="Times New Roman CYR"/>
          <w:szCs w:val="28"/>
        </w:rPr>
        <w:t xml:space="preserve"> изложить в следующей редакции</w:t>
      </w:r>
      <w:r w:rsidR="008973F9">
        <w:rPr>
          <w:rFonts w:ascii="Times New Roman CYR" w:hAnsi="Times New Roman CYR" w:cs="Times New Roman CYR"/>
          <w:szCs w:val="28"/>
        </w:rPr>
        <w:t>:</w:t>
      </w:r>
    </w:p>
    <w:p w:rsidR="000B5E9C" w:rsidRDefault="0050264E" w:rsidP="000B5E9C">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«33. </w:t>
      </w:r>
      <w:r w:rsidR="000B5E9C">
        <w:rPr>
          <w:rFonts w:ascii="Times New Roman CYR" w:hAnsi="Times New Roman CYR" w:cs="Times New Roman CYR"/>
          <w:szCs w:val="28"/>
        </w:rPr>
        <w:t>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0B5E9C" w:rsidRDefault="000B5E9C" w:rsidP="000B5E9C">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предусмотренных действующим законодательством, приводящих к изменению объема финансового обеспечения выполнения муниципального задания.</w:t>
      </w:r>
    </w:p>
    <w:p w:rsidR="00F15B6A" w:rsidRPr="000911BB" w:rsidRDefault="00F15B6A" w:rsidP="0094305D">
      <w:pPr>
        <w:autoSpaceDE w:val="0"/>
        <w:autoSpaceDN w:val="0"/>
        <w:adjustRightInd w:val="0"/>
        <w:ind w:firstLine="708"/>
        <w:jc w:val="both"/>
        <w:rPr>
          <w:szCs w:val="28"/>
        </w:rPr>
      </w:pPr>
      <w:r>
        <w:rPr>
          <w:rFonts w:ascii="Times New Roman CYR" w:hAnsi="Times New Roman CYR" w:cs="Times New Roman CYR"/>
          <w:szCs w:val="28"/>
        </w:rPr>
        <w:t xml:space="preserve">Объем субсидии может быть изменен в течение срока выполнения </w:t>
      </w:r>
      <w:r w:rsidR="008973F9">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целях достижения показателей уровня заработной платы отдельных категорий работников</w:t>
      </w:r>
      <w:r w:rsidR="000911BB">
        <w:rPr>
          <w:rFonts w:ascii="Times New Roman CYR" w:hAnsi="Times New Roman CYR" w:cs="Times New Roman CYR"/>
          <w:szCs w:val="28"/>
        </w:rPr>
        <w:t>, установленных Указом Президента Российской Федерации от 7 мая 2012 года №597 «О мероприятиях по реализации государственной социальной политики».</w:t>
      </w:r>
    </w:p>
    <w:p w:rsidR="000B5E9C" w:rsidRDefault="000B5E9C" w:rsidP="000B5E9C">
      <w:pPr>
        <w:autoSpaceDE w:val="0"/>
        <w:autoSpaceDN w:val="0"/>
        <w:adjustRightInd w:val="0"/>
        <w:ind w:firstLine="540"/>
        <w:jc w:val="both"/>
        <w:rPr>
          <w:rFonts w:ascii="Times New Roman CYR" w:hAnsi="Times New Roman CYR" w:cs="Times New Roman CYR"/>
          <w:szCs w:val="28"/>
        </w:rPr>
      </w:pPr>
      <w:r>
        <w:rPr>
          <w:rFonts w:ascii="Times New Roman CYR" w:hAnsi="Times New Roman CYR" w:cs="Times New Roman CYR"/>
          <w:szCs w:val="28"/>
        </w:rPr>
        <w:lastRenderedPageBreak/>
        <w:t>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муниципальных услуг (невыполненных работ), подлежат перечислению муниципальными бюджетными или автономными учреждениями в бюджет города Липецка в установленном порядке и учитываются в порядке, установленном для учета сумм возврата дебиторской задолженности.</w:t>
      </w:r>
    </w:p>
    <w:p w:rsidR="004C13DF" w:rsidRDefault="004C13DF" w:rsidP="004C13DF">
      <w:pPr>
        <w:autoSpaceDE w:val="0"/>
        <w:autoSpaceDN w:val="0"/>
        <w:adjustRightInd w:val="0"/>
        <w:ind w:firstLine="540"/>
        <w:jc w:val="both"/>
        <w:rPr>
          <w:rFonts w:ascii="Times New Roman CYR" w:hAnsi="Times New Roman CYR" w:cs="Times New Roman CYR"/>
          <w:szCs w:val="28"/>
        </w:rPr>
      </w:pPr>
      <w:r>
        <w:rPr>
          <w:rFonts w:ascii="Times New Roman CYR" w:hAnsi="Times New Roman CYR" w:cs="Times New Roman CYR"/>
          <w:szCs w:val="28"/>
        </w:rPr>
        <w:t>При досрочном прекращении выполнения муниципального задания в связи с реорганизацией муниципального бюджетного или автономного учреждения неиспользованные остатки субсидии подлежат перечислению соответствующим муниципальным бюджетным и автономным учреждениям, являющимся правопреемниками.</w:t>
      </w:r>
    </w:p>
    <w:p w:rsidR="008973F9" w:rsidRDefault="008973F9"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w:t>
      </w:r>
      <w:r w:rsidR="00296222">
        <w:rPr>
          <w:rFonts w:ascii="Times New Roman CYR" w:hAnsi="Times New Roman CYR" w:cs="Times New Roman CYR"/>
          <w:szCs w:val="28"/>
        </w:rPr>
        <w:t xml:space="preserve"> администрации города Липецка</w:t>
      </w:r>
      <w:r>
        <w:rPr>
          <w:rFonts w:ascii="Times New Roman CYR" w:hAnsi="Times New Roman CYR" w:cs="Times New Roman CYR"/>
          <w:szCs w:val="28"/>
        </w:rPr>
        <w:t>, осуществляющему функции и полномочия учредителя.».</w:t>
      </w:r>
    </w:p>
    <w:p w:rsidR="000027A4" w:rsidRDefault="007C4BEE" w:rsidP="006034AB">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ab/>
      </w:r>
      <w:r w:rsidR="000A5C17">
        <w:rPr>
          <w:rFonts w:ascii="Times New Roman CYR" w:hAnsi="Times New Roman CYR" w:cs="Times New Roman CYR"/>
          <w:szCs w:val="28"/>
        </w:rPr>
        <w:t>1.</w:t>
      </w:r>
      <w:r w:rsidR="00A305D1">
        <w:rPr>
          <w:rFonts w:ascii="Times New Roman CYR" w:hAnsi="Times New Roman CYR" w:cs="Times New Roman CYR"/>
          <w:szCs w:val="28"/>
        </w:rPr>
        <w:t>3</w:t>
      </w:r>
      <w:r>
        <w:rPr>
          <w:rFonts w:ascii="Times New Roman CYR" w:hAnsi="Times New Roman CYR" w:cs="Times New Roman CYR"/>
          <w:szCs w:val="28"/>
        </w:rPr>
        <w:t>.1</w:t>
      </w:r>
      <w:r w:rsidR="004C13DF">
        <w:rPr>
          <w:rFonts w:ascii="Times New Roman CYR" w:hAnsi="Times New Roman CYR" w:cs="Times New Roman CYR"/>
          <w:szCs w:val="28"/>
        </w:rPr>
        <w:t>1</w:t>
      </w:r>
      <w:r>
        <w:rPr>
          <w:rFonts w:ascii="Times New Roman CYR" w:hAnsi="Times New Roman CYR" w:cs="Times New Roman CYR"/>
          <w:szCs w:val="28"/>
        </w:rPr>
        <w:t>. </w:t>
      </w:r>
      <w:r w:rsidR="005D0547">
        <w:rPr>
          <w:rFonts w:ascii="Times New Roman CYR" w:hAnsi="Times New Roman CYR" w:cs="Times New Roman CYR"/>
          <w:szCs w:val="28"/>
        </w:rPr>
        <w:t xml:space="preserve">дополнить пунктом </w:t>
      </w:r>
      <w:r w:rsidR="0019274C">
        <w:rPr>
          <w:rFonts w:ascii="Times New Roman CYR" w:hAnsi="Times New Roman CYR" w:cs="Times New Roman CYR"/>
          <w:szCs w:val="28"/>
        </w:rPr>
        <w:t>33</w:t>
      </w:r>
      <w:r w:rsidR="004C13DF">
        <w:rPr>
          <w:rFonts w:ascii="Times New Roman CYR" w:hAnsi="Times New Roman CYR" w:cs="Times New Roman CYR"/>
          <w:szCs w:val="28"/>
        </w:rPr>
        <w:t>.</w:t>
      </w:r>
      <w:r w:rsidR="0019274C">
        <w:rPr>
          <w:rFonts w:ascii="Times New Roman CYR" w:hAnsi="Times New Roman CYR" w:cs="Times New Roman CYR"/>
          <w:szCs w:val="28"/>
        </w:rPr>
        <w:t>1</w:t>
      </w:r>
      <w:r w:rsidR="004C13DF">
        <w:rPr>
          <w:rFonts w:ascii="Times New Roman CYR" w:hAnsi="Times New Roman CYR" w:cs="Times New Roman CYR"/>
          <w:szCs w:val="28"/>
        </w:rPr>
        <w:t>.</w:t>
      </w:r>
      <w:r w:rsidR="0019274C">
        <w:rPr>
          <w:rFonts w:ascii="Times New Roman CYR" w:hAnsi="Times New Roman CYR" w:cs="Times New Roman CYR"/>
          <w:szCs w:val="28"/>
        </w:rPr>
        <w:t xml:space="preserve"> следующего содержания:</w:t>
      </w:r>
    </w:p>
    <w:p w:rsidR="0019274C" w:rsidRDefault="0019274C" w:rsidP="0019274C">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ab/>
        <w:t>«33</w:t>
      </w:r>
      <w:r w:rsidR="004C13DF">
        <w:rPr>
          <w:rFonts w:ascii="Times New Roman CYR" w:hAnsi="Times New Roman CYR" w:cs="Times New Roman CYR"/>
          <w:szCs w:val="28"/>
        </w:rPr>
        <w:t>.</w:t>
      </w:r>
      <w:r>
        <w:rPr>
          <w:rFonts w:ascii="Times New Roman CYR" w:hAnsi="Times New Roman CYR" w:cs="Times New Roman CYR"/>
          <w:szCs w:val="28"/>
        </w:rPr>
        <w:t>1</w:t>
      </w:r>
      <w:r w:rsidR="004C13DF">
        <w:rPr>
          <w:rFonts w:ascii="Times New Roman CYR" w:hAnsi="Times New Roman CYR" w:cs="Times New Roman CYR"/>
          <w:szCs w:val="28"/>
        </w:rPr>
        <w:t>.</w:t>
      </w:r>
      <w:r>
        <w:rPr>
          <w:rFonts w:ascii="Times New Roman CYR" w:hAnsi="Times New Roman CYR" w:cs="Times New Roman CYR"/>
          <w:szCs w:val="28"/>
        </w:rPr>
        <w:t xml:space="preserve"> При внесении изменений в показатели муниципального задания при реорганизации муниципального бюджетного или автономного учреждения (в случаях, предусмотренных </w:t>
      </w:r>
      <w:r w:rsidRPr="00FE5745">
        <w:rPr>
          <w:rFonts w:ascii="Times New Roman CYR" w:hAnsi="Times New Roman CYR" w:cs="Times New Roman CYR"/>
          <w:szCs w:val="28"/>
        </w:rPr>
        <w:t xml:space="preserve">абзацами </w:t>
      </w:r>
      <w:r w:rsidR="004C13DF">
        <w:rPr>
          <w:rFonts w:ascii="Times New Roman CYR" w:hAnsi="Times New Roman CYR" w:cs="Times New Roman CYR"/>
          <w:szCs w:val="28"/>
        </w:rPr>
        <w:t>четвертым</w:t>
      </w:r>
      <w:r w:rsidRPr="00FE5745">
        <w:rPr>
          <w:rFonts w:ascii="Times New Roman CYR" w:hAnsi="Times New Roman CYR" w:cs="Times New Roman CYR"/>
          <w:szCs w:val="28"/>
        </w:rPr>
        <w:t xml:space="preserve"> - </w:t>
      </w:r>
      <w:r w:rsidR="004C13DF">
        <w:rPr>
          <w:rFonts w:ascii="Times New Roman CYR" w:hAnsi="Times New Roman CYR" w:cs="Times New Roman CYR"/>
          <w:szCs w:val="28"/>
        </w:rPr>
        <w:t>седьмым</w:t>
      </w:r>
      <w:r w:rsidRPr="00FE5745">
        <w:rPr>
          <w:rFonts w:ascii="Times New Roman CYR" w:hAnsi="Times New Roman CYR" w:cs="Times New Roman CYR"/>
          <w:szCs w:val="28"/>
        </w:rPr>
        <w:t xml:space="preserve"> пункта </w:t>
      </w:r>
      <w:r w:rsidR="00FE5745" w:rsidRPr="00FE5745">
        <w:rPr>
          <w:rFonts w:ascii="Times New Roman CYR" w:hAnsi="Times New Roman CYR" w:cs="Times New Roman CYR"/>
          <w:szCs w:val="28"/>
        </w:rPr>
        <w:t>5</w:t>
      </w:r>
      <w:r w:rsidRPr="00FE5745">
        <w:rPr>
          <w:rFonts w:ascii="Times New Roman CYR" w:hAnsi="Times New Roman CYR" w:cs="Times New Roman CYR"/>
          <w:szCs w:val="28"/>
        </w:rPr>
        <w:t xml:space="preserve"> настоящего Положения):</w:t>
      </w:r>
    </w:p>
    <w:p w:rsidR="0019274C" w:rsidRPr="00836AC5" w:rsidRDefault="0019274C" w:rsidP="0094305D">
      <w:pPr>
        <w:autoSpaceDE w:val="0"/>
        <w:autoSpaceDN w:val="0"/>
        <w:adjustRightInd w:val="0"/>
        <w:ind w:firstLine="708"/>
        <w:jc w:val="both"/>
        <w:rPr>
          <w:rFonts w:ascii="Times New Roman CYR" w:hAnsi="Times New Roman CYR" w:cs="Times New Roman CYR"/>
          <w:szCs w:val="28"/>
        </w:rPr>
      </w:pPr>
      <w:r w:rsidRPr="00836AC5">
        <w:rPr>
          <w:rFonts w:ascii="Times New Roman CYR" w:hAnsi="Times New Roman CYR" w:cs="Times New Roman CYR"/>
          <w:szCs w:val="28"/>
        </w:rPr>
        <w:t xml:space="preserve">в форме присоединения или слияния - объем субсидии, предоставляемой </w:t>
      </w:r>
      <w:r w:rsidR="00836AC5" w:rsidRPr="00836AC5">
        <w:rPr>
          <w:rFonts w:ascii="Times New Roman CYR" w:hAnsi="Times New Roman CYR" w:cs="Times New Roman CYR"/>
          <w:szCs w:val="28"/>
        </w:rPr>
        <w:t xml:space="preserve">муниципальному </w:t>
      </w:r>
      <w:r w:rsidRPr="00836AC5">
        <w:rPr>
          <w:rFonts w:ascii="Times New Roman CYR" w:hAnsi="Times New Roman CYR" w:cs="Times New Roman CYR"/>
          <w:szCs w:val="28"/>
        </w:rPr>
        <w:t>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19274C" w:rsidRPr="00836AC5" w:rsidRDefault="0019274C" w:rsidP="0094305D">
      <w:pPr>
        <w:autoSpaceDE w:val="0"/>
        <w:autoSpaceDN w:val="0"/>
        <w:adjustRightInd w:val="0"/>
        <w:ind w:firstLine="708"/>
        <w:jc w:val="both"/>
        <w:rPr>
          <w:rFonts w:ascii="Times New Roman CYR" w:hAnsi="Times New Roman CYR" w:cs="Times New Roman CYR"/>
          <w:szCs w:val="28"/>
        </w:rPr>
      </w:pPr>
      <w:r w:rsidRPr="00836AC5">
        <w:rPr>
          <w:rFonts w:ascii="Times New Roman CYR" w:hAnsi="Times New Roman CYR" w:cs="Times New Roman CYR"/>
          <w:szCs w:val="28"/>
        </w:rPr>
        <w:t xml:space="preserve">в форме выделения - объем субсидии, предоставляемой </w:t>
      </w:r>
      <w:r w:rsidR="00836AC5" w:rsidRPr="00836AC5">
        <w:rPr>
          <w:rFonts w:ascii="Times New Roman CYR" w:hAnsi="Times New Roman CYR" w:cs="Times New Roman CYR"/>
          <w:szCs w:val="28"/>
        </w:rPr>
        <w:t xml:space="preserve">муниципальному </w:t>
      </w:r>
      <w:r w:rsidRPr="00836AC5">
        <w:rPr>
          <w:rFonts w:ascii="Times New Roman CYR" w:hAnsi="Times New Roman CYR" w:cs="Times New Roman CYR"/>
          <w:szCs w:val="28"/>
        </w:rPr>
        <w:t>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19274C" w:rsidRPr="00836AC5" w:rsidRDefault="0019274C" w:rsidP="0094305D">
      <w:pPr>
        <w:autoSpaceDE w:val="0"/>
        <w:autoSpaceDN w:val="0"/>
        <w:adjustRightInd w:val="0"/>
        <w:ind w:firstLine="708"/>
        <w:jc w:val="both"/>
        <w:rPr>
          <w:rFonts w:ascii="Times New Roman CYR" w:hAnsi="Times New Roman CYR" w:cs="Times New Roman CYR"/>
          <w:szCs w:val="28"/>
        </w:rPr>
      </w:pPr>
      <w:r w:rsidRPr="00836AC5">
        <w:rPr>
          <w:rFonts w:ascii="Times New Roman CYR" w:hAnsi="Times New Roman CYR" w:cs="Times New Roman CYR"/>
          <w:szCs w:val="28"/>
        </w:rPr>
        <w:t xml:space="preserve">в форме разделения - объем субсидии, предоставляемой вновь возникшим юридическим лицам, формируется путем разделения объема субсидии, предоставленной </w:t>
      </w:r>
      <w:r w:rsidR="00836AC5" w:rsidRPr="00836AC5">
        <w:rPr>
          <w:rFonts w:ascii="Times New Roman CYR" w:hAnsi="Times New Roman CYR" w:cs="Times New Roman CYR"/>
          <w:szCs w:val="28"/>
        </w:rPr>
        <w:t>муниципальному</w:t>
      </w:r>
      <w:r w:rsidRPr="00836AC5">
        <w:rPr>
          <w:rFonts w:ascii="Times New Roman CYR" w:hAnsi="Times New Roman CYR" w:cs="Times New Roman CYR"/>
          <w:szCs w:val="28"/>
        </w:rPr>
        <w:t xml:space="preserve"> бюджетному или автономному учреждению, прекращающему свою деятельность в результате реорганизации.</w:t>
      </w:r>
    </w:p>
    <w:p w:rsidR="0019274C" w:rsidRPr="00836AC5" w:rsidRDefault="0019274C" w:rsidP="0094305D">
      <w:pPr>
        <w:autoSpaceDE w:val="0"/>
        <w:autoSpaceDN w:val="0"/>
        <w:adjustRightInd w:val="0"/>
        <w:ind w:firstLine="708"/>
        <w:jc w:val="both"/>
        <w:rPr>
          <w:rFonts w:ascii="Times New Roman CYR" w:hAnsi="Times New Roman CYR" w:cs="Times New Roman CYR"/>
          <w:szCs w:val="28"/>
        </w:rPr>
      </w:pPr>
      <w:r w:rsidRPr="00836AC5">
        <w:rPr>
          <w:rFonts w:ascii="Times New Roman CYR" w:hAnsi="Times New Roman CYR" w:cs="Times New Roman CYR"/>
          <w:szCs w:val="28"/>
        </w:rPr>
        <w:t>Объем субсидий, предоставленных учреждениям, прекращающим свою деятельность в результате реорганизации, принимает нулевое значение.</w:t>
      </w:r>
    </w:p>
    <w:p w:rsidR="0019274C" w:rsidRDefault="0019274C" w:rsidP="0094305D">
      <w:pPr>
        <w:autoSpaceDE w:val="0"/>
        <w:autoSpaceDN w:val="0"/>
        <w:adjustRightInd w:val="0"/>
        <w:ind w:firstLine="708"/>
        <w:jc w:val="both"/>
        <w:rPr>
          <w:rFonts w:ascii="Times New Roman CYR" w:hAnsi="Times New Roman CYR" w:cs="Times New Roman CYR"/>
          <w:szCs w:val="28"/>
        </w:rPr>
      </w:pPr>
      <w:r w:rsidRPr="00836AC5">
        <w:rPr>
          <w:rFonts w:ascii="Times New Roman CYR" w:hAnsi="Times New Roman CYR" w:cs="Times New Roman CYR"/>
          <w:szCs w:val="28"/>
        </w:rPr>
        <w:t xml:space="preserve">После завершения реорганизации объем субсидий, предоставляемых реорганизованным </w:t>
      </w:r>
      <w:r w:rsidR="00836AC5" w:rsidRPr="00836AC5">
        <w:rPr>
          <w:rFonts w:ascii="Times New Roman CYR" w:hAnsi="Times New Roman CYR" w:cs="Times New Roman CYR"/>
          <w:szCs w:val="28"/>
        </w:rPr>
        <w:t>муниципальным</w:t>
      </w:r>
      <w:r w:rsidRPr="00836AC5">
        <w:rPr>
          <w:rFonts w:ascii="Times New Roman CYR" w:hAnsi="Times New Roman CYR" w:cs="Times New Roman CYR"/>
          <w:szCs w:val="28"/>
        </w:rPr>
        <w:t xml:space="preserve"> бюджетным или автономным учреждениям, за исключением </w:t>
      </w:r>
      <w:r w:rsidR="00836AC5" w:rsidRPr="00836AC5">
        <w:rPr>
          <w:rFonts w:ascii="Times New Roman CYR" w:hAnsi="Times New Roman CYR" w:cs="Times New Roman CYR"/>
          <w:szCs w:val="28"/>
        </w:rPr>
        <w:t xml:space="preserve">муниципальных </w:t>
      </w:r>
      <w:r w:rsidRPr="00836AC5">
        <w:rPr>
          <w:rFonts w:ascii="Times New Roman CYR" w:hAnsi="Times New Roman CYR" w:cs="Times New Roman CYR"/>
          <w:szCs w:val="28"/>
        </w:rPr>
        <w:t xml:space="preserve">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w:t>
      </w:r>
      <w:r w:rsidR="00836AC5" w:rsidRPr="00836AC5">
        <w:rPr>
          <w:rFonts w:ascii="Times New Roman CYR" w:hAnsi="Times New Roman CYR" w:cs="Times New Roman CYR"/>
          <w:szCs w:val="28"/>
        </w:rPr>
        <w:t>муниципальному</w:t>
      </w:r>
      <w:r w:rsidRPr="00836AC5">
        <w:rPr>
          <w:rFonts w:ascii="Times New Roman CYR" w:hAnsi="Times New Roman CYR" w:cs="Times New Roman CYR"/>
          <w:szCs w:val="28"/>
        </w:rPr>
        <w:t xml:space="preserve"> бюджетному или автономному учреж</w:t>
      </w:r>
      <w:r w:rsidR="00836AC5">
        <w:rPr>
          <w:rFonts w:ascii="Times New Roman CYR" w:hAnsi="Times New Roman CYR" w:cs="Times New Roman CYR"/>
          <w:szCs w:val="28"/>
        </w:rPr>
        <w:t>дению до начала реорганизации.</w:t>
      </w:r>
      <w:r w:rsidR="004D26D1">
        <w:rPr>
          <w:rFonts w:ascii="Times New Roman CYR" w:hAnsi="Times New Roman CYR" w:cs="Times New Roman CYR"/>
          <w:szCs w:val="28"/>
        </w:rPr>
        <w:t>»</w:t>
      </w:r>
      <w:r w:rsidR="00836AC5">
        <w:rPr>
          <w:rFonts w:ascii="Times New Roman CYR" w:hAnsi="Times New Roman CYR" w:cs="Times New Roman CYR"/>
          <w:szCs w:val="28"/>
        </w:rPr>
        <w:t>.</w:t>
      </w:r>
    </w:p>
    <w:p w:rsidR="002E0BA3" w:rsidRDefault="000A5C17"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2E0BA3">
        <w:rPr>
          <w:rFonts w:ascii="Times New Roman CYR" w:hAnsi="Times New Roman CYR" w:cs="Times New Roman CYR"/>
          <w:szCs w:val="28"/>
        </w:rPr>
        <w:t>3.1</w:t>
      </w:r>
      <w:r w:rsidR="004C13DF">
        <w:rPr>
          <w:rFonts w:ascii="Times New Roman CYR" w:hAnsi="Times New Roman CYR" w:cs="Times New Roman CYR"/>
          <w:szCs w:val="28"/>
        </w:rPr>
        <w:t>2</w:t>
      </w:r>
      <w:r w:rsidR="002E0BA3">
        <w:rPr>
          <w:rFonts w:ascii="Times New Roman CYR" w:hAnsi="Times New Roman CYR" w:cs="Times New Roman CYR"/>
          <w:szCs w:val="28"/>
        </w:rPr>
        <w:t>. абзац третий пункта 34 изложить в следующей редакции:</w:t>
      </w:r>
    </w:p>
    <w:p w:rsidR="0030380D" w:rsidRDefault="0030380D" w:rsidP="0094305D">
      <w:pPr>
        <w:autoSpaceDE w:val="0"/>
        <w:autoSpaceDN w:val="0"/>
        <w:adjustRightInd w:val="0"/>
        <w:ind w:firstLine="708"/>
        <w:jc w:val="both"/>
        <w:rPr>
          <w:rFonts w:ascii="Times New Roman CYR" w:hAnsi="Times New Roman CYR" w:cs="Times New Roman CYR"/>
          <w:szCs w:val="28"/>
        </w:rPr>
      </w:pPr>
    </w:p>
    <w:p w:rsidR="002E0BA3" w:rsidRDefault="002E0BA3" w:rsidP="0094305D">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lastRenderedPageBreak/>
        <w:t>«Предоставление муниципальному бюджетному или автономному учреждению субсидии в течение финансового года осуществляется на основании соглашения</w:t>
      </w:r>
      <w:r w:rsidR="00462E1F">
        <w:rPr>
          <w:rFonts w:ascii="Times New Roman CYR" w:hAnsi="Times New Roman CYR" w:cs="Times New Roman CYR"/>
          <w:szCs w:val="28"/>
        </w:rPr>
        <w:t xml:space="preserve"> о порядке и условиях предоставления субсидии, заключаемого главным распорядителем средств бюджета города Липецка с муниципальным бюджетным или автономным учреждением в соответствии с Типовой формой, утвержденной департаментом финансов администрации города Липецка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r w:rsidR="006F1CA8">
        <w:rPr>
          <w:rFonts w:ascii="Times New Roman CYR" w:hAnsi="Times New Roman CYR" w:cs="Times New Roman CYR"/>
          <w:szCs w:val="28"/>
        </w:rPr>
        <w:t xml:space="preserve"> Соглашение заключается сторонами не позднее 15 рабочих дней со дня утверждения муниципального задания.</w:t>
      </w:r>
      <w:r w:rsidR="00462E1F">
        <w:rPr>
          <w:rFonts w:ascii="Times New Roman CYR" w:hAnsi="Times New Roman CYR" w:cs="Times New Roman CYR"/>
          <w:szCs w:val="28"/>
        </w:rPr>
        <w:t>»</w:t>
      </w:r>
    </w:p>
    <w:p w:rsidR="0019274C"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8A784C" w:rsidRPr="00D00018">
        <w:rPr>
          <w:rFonts w:ascii="Times New Roman CYR" w:hAnsi="Times New Roman CYR" w:cs="Times New Roman CYR"/>
          <w:szCs w:val="28"/>
        </w:rPr>
        <w:t xml:space="preserve">4. Приложения №№ 1, 2 к Положению о порядке формирования муниципального задания на оказание муниципальных услуг (выполнение работ) в отношении муниципальных учреждений города Липецка и финансового обеспечения выполнения муниципального задания изложить в </w:t>
      </w:r>
      <w:r w:rsidR="00387796" w:rsidRPr="00D00018">
        <w:rPr>
          <w:rFonts w:ascii="Times New Roman CYR" w:hAnsi="Times New Roman CYR" w:cs="Times New Roman CYR"/>
          <w:szCs w:val="28"/>
        </w:rPr>
        <w:t xml:space="preserve">новой </w:t>
      </w:r>
      <w:r w:rsidR="008A784C" w:rsidRPr="00D00018">
        <w:rPr>
          <w:rFonts w:ascii="Times New Roman CYR" w:hAnsi="Times New Roman CYR" w:cs="Times New Roman CYR"/>
          <w:szCs w:val="28"/>
        </w:rPr>
        <w:t>редакции</w:t>
      </w:r>
      <w:r w:rsidR="0075694D" w:rsidRPr="00D00018">
        <w:rPr>
          <w:rFonts w:ascii="Times New Roman CYR" w:hAnsi="Times New Roman CYR" w:cs="Times New Roman CYR"/>
          <w:szCs w:val="28"/>
        </w:rPr>
        <w:t xml:space="preserve"> (Приложения №№ 1,</w:t>
      </w:r>
      <w:r w:rsidR="00C71F09" w:rsidRPr="00D00018">
        <w:rPr>
          <w:rFonts w:ascii="Times New Roman CYR" w:hAnsi="Times New Roman CYR" w:cs="Times New Roman CYR"/>
          <w:szCs w:val="28"/>
        </w:rPr>
        <w:t xml:space="preserve"> </w:t>
      </w:r>
      <w:r w:rsidR="0075694D" w:rsidRPr="00D00018">
        <w:rPr>
          <w:rFonts w:ascii="Times New Roman CYR" w:hAnsi="Times New Roman CYR" w:cs="Times New Roman CYR"/>
          <w:szCs w:val="28"/>
        </w:rPr>
        <w:t>2</w:t>
      </w:r>
      <w:r w:rsidR="00387796" w:rsidRPr="00D00018">
        <w:rPr>
          <w:rFonts w:ascii="Times New Roman CYR" w:hAnsi="Times New Roman CYR" w:cs="Times New Roman CYR"/>
          <w:szCs w:val="28"/>
        </w:rPr>
        <w:t>).</w:t>
      </w:r>
    </w:p>
    <w:p w:rsidR="00387796" w:rsidRDefault="000A5C17" w:rsidP="00A02A6B">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2</w:t>
      </w:r>
      <w:r w:rsidR="00387796">
        <w:rPr>
          <w:rFonts w:ascii="Times New Roman CYR" w:hAnsi="Times New Roman CYR" w:cs="Times New Roman CYR"/>
          <w:szCs w:val="28"/>
        </w:rPr>
        <w:t>. </w:t>
      </w:r>
      <w:r w:rsidR="006E440C">
        <w:rPr>
          <w:rFonts w:ascii="Times New Roman CYR" w:hAnsi="Times New Roman CYR" w:cs="Times New Roman CYR"/>
          <w:szCs w:val="28"/>
        </w:rPr>
        <w:t>Настояще</w:t>
      </w:r>
      <w:r w:rsidR="006B3E74">
        <w:rPr>
          <w:rFonts w:ascii="Times New Roman CYR" w:hAnsi="Times New Roman CYR" w:cs="Times New Roman CYR"/>
          <w:szCs w:val="28"/>
        </w:rPr>
        <w:t>е</w:t>
      </w:r>
      <w:r w:rsidR="00060643">
        <w:rPr>
          <w:rFonts w:ascii="Times New Roman CYR" w:hAnsi="Times New Roman CYR" w:cs="Times New Roman CYR"/>
          <w:szCs w:val="28"/>
        </w:rPr>
        <w:t xml:space="preserve"> </w:t>
      </w:r>
      <w:r w:rsidR="006B3E74">
        <w:rPr>
          <w:rFonts w:ascii="Times New Roman CYR" w:hAnsi="Times New Roman CYR" w:cs="Times New Roman CYR"/>
          <w:szCs w:val="28"/>
        </w:rPr>
        <w:t>постановление применяется к правоотношениям, возник</w:t>
      </w:r>
      <w:r w:rsidR="00BD5F58">
        <w:rPr>
          <w:rFonts w:ascii="Times New Roman CYR" w:hAnsi="Times New Roman CYR" w:cs="Times New Roman CYR"/>
          <w:szCs w:val="28"/>
        </w:rPr>
        <w:t>ающим</w:t>
      </w:r>
      <w:r w:rsidR="006B3E74">
        <w:rPr>
          <w:rFonts w:ascii="Times New Roman CYR" w:hAnsi="Times New Roman CYR" w:cs="Times New Roman CYR"/>
          <w:szCs w:val="28"/>
        </w:rPr>
        <w:t xml:space="preserve"> при </w:t>
      </w:r>
      <w:r w:rsidR="00060643">
        <w:rPr>
          <w:rFonts w:ascii="Times New Roman CYR" w:hAnsi="Times New Roman CYR" w:cs="Times New Roman CYR"/>
          <w:szCs w:val="28"/>
        </w:rPr>
        <w:t xml:space="preserve">формировании муниципального задания начиная с муниципального задания на 2021 год и на плановый период 2022 и 2023 годов. </w:t>
      </w:r>
    </w:p>
    <w:p w:rsidR="00387796" w:rsidRDefault="00387796" w:rsidP="00387796">
      <w:pPr>
        <w:autoSpaceDE w:val="0"/>
        <w:autoSpaceDN w:val="0"/>
        <w:adjustRightInd w:val="0"/>
        <w:jc w:val="both"/>
        <w:rPr>
          <w:rFonts w:ascii="Times New Roman CYR" w:hAnsi="Times New Roman CYR" w:cs="Times New Roman CYR"/>
          <w:szCs w:val="28"/>
        </w:rPr>
      </w:pPr>
    </w:p>
    <w:p w:rsidR="00387796" w:rsidRDefault="00387796" w:rsidP="00387796">
      <w:pPr>
        <w:autoSpaceDE w:val="0"/>
        <w:autoSpaceDN w:val="0"/>
        <w:adjustRightInd w:val="0"/>
        <w:jc w:val="both"/>
        <w:rPr>
          <w:rFonts w:ascii="Times New Roman CYR" w:hAnsi="Times New Roman CYR" w:cs="Times New Roman CYR"/>
          <w:szCs w:val="28"/>
        </w:rPr>
      </w:pPr>
    </w:p>
    <w:p w:rsidR="00387796" w:rsidRDefault="00387796" w:rsidP="00387796">
      <w:pPr>
        <w:autoSpaceDE w:val="0"/>
        <w:autoSpaceDN w:val="0"/>
        <w:adjustRightInd w:val="0"/>
        <w:jc w:val="both"/>
        <w:rPr>
          <w:rFonts w:ascii="Times New Roman CYR" w:hAnsi="Times New Roman CYR" w:cs="Times New Roman CYR"/>
          <w:szCs w:val="28"/>
        </w:rPr>
      </w:pPr>
    </w:p>
    <w:p w:rsidR="00387796" w:rsidRDefault="00387796" w:rsidP="00387796">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Глава города Липецка</w:t>
      </w:r>
      <w:r>
        <w:rPr>
          <w:rFonts w:ascii="Times New Roman CYR" w:hAnsi="Times New Roman CYR" w:cs="Times New Roman CYR"/>
          <w:szCs w:val="28"/>
        </w:rPr>
        <w:tab/>
      </w:r>
      <w:r>
        <w:rPr>
          <w:rFonts w:ascii="Times New Roman CYR" w:hAnsi="Times New Roman CYR" w:cs="Times New Roman CYR"/>
          <w:szCs w:val="28"/>
        </w:rPr>
        <w:tab/>
      </w:r>
      <w:r>
        <w:rPr>
          <w:rFonts w:ascii="Times New Roman CYR" w:hAnsi="Times New Roman CYR" w:cs="Times New Roman CYR"/>
          <w:szCs w:val="28"/>
        </w:rPr>
        <w:tab/>
      </w:r>
      <w:r>
        <w:rPr>
          <w:rFonts w:ascii="Times New Roman CYR" w:hAnsi="Times New Roman CYR" w:cs="Times New Roman CYR"/>
          <w:szCs w:val="28"/>
        </w:rPr>
        <w:tab/>
      </w:r>
      <w:r>
        <w:rPr>
          <w:rFonts w:ascii="Times New Roman CYR" w:hAnsi="Times New Roman CYR" w:cs="Times New Roman CYR"/>
          <w:szCs w:val="28"/>
        </w:rPr>
        <w:tab/>
      </w:r>
      <w:r>
        <w:rPr>
          <w:rFonts w:ascii="Times New Roman CYR" w:hAnsi="Times New Roman CYR" w:cs="Times New Roman CYR"/>
          <w:szCs w:val="28"/>
        </w:rPr>
        <w:tab/>
      </w:r>
      <w:r>
        <w:rPr>
          <w:rFonts w:ascii="Times New Roman CYR" w:hAnsi="Times New Roman CYR" w:cs="Times New Roman CYR"/>
          <w:szCs w:val="28"/>
        </w:rPr>
        <w:tab/>
      </w:r>
      <w:r>
        <w:rPr>
          <w:rFonts w:ascii="Times New Roman CYR" w:hAnsi="Times New Roman CYR" w:cs="Times New Roman CYR"/>
          <w:szCs w:val="28"/>
        </w:rPr>
        <w:tab/>
        <w:t>Е.Ю.Уваркина</w:t>
      </w:r>
    </w:p>
    <w:p w:rsidR="00CD7EEF" w:rsidRPr="007D73D2" w:rsidRDefault="00CD7EEF" w:rsidP="007D73D2">
      <w:pPr>
        <w:widowControl w:val="0"/>
        <w:autoSpaceDE w:val="0"/>
        <w:autoSpaceDN w:val="0"/>
        <w:rPr>
          <w:szCs w:val="28"/>
        </w:rPr>
      </w:pPr>
    </w:p>
    <w:p w:rsidR="00CD7EEF" w:rsidRPr="007D73D2" w:rsidRDefault="00CD7EEF" w:rsidP="007D73D2">
      <w:pPr>
        <w:widowControl w:val="0"/>
        <w:autoSpaceDE w:val="0"/>
        <w:autoSpaceDN w:val="0"/>
        <w:rPr>
          <w:szCs w:val="28"/>
        </w:rPr>
      </w:pPr>
    </w:p>
    <w:p w:rsidR="00CD7EEF" w:rsidRPr="007D73D2" w:rsidRDefault="00CD7EEF" w:rsidP="007D73D2">
      <w:pPr>
        <w:widowControl w:val="0"/>
        <w:autoSpaceDE w:val="0"/>
        <w:autoSpaceDN w:val="0"/>
        <w:rPr>
          <w:szCs w:val="28"/>
        </w:rPr>
      </w:pPr>
    </w:p>
    <w:p w:rsidR="00CD7EEF" w:rsidRPr="007D73D2" w:rsidRDefault="00CD7EEF" w:rsidP="007D73D2">
      <w:pPr>
        <w:widowControl w:val="0"/>
        <w:autoSpaceDE w:val="0"/>
        <w:autoSpaceDN w:val="0"/>
        <w:rPr>
          <w:szCs w:val="28"/>
        </w:rPr>
      </w:pPr>
    </w:p>
    <w:p w:rsidR="00CD7EEF" w:rsidRPr="007D73D2" w:rsidRDefault="00CD7EEF" w:rsidP="007D73D2">
      <w:pPr>
        <w:widowControl w:val="0"/>
        <w:autoSpaceDE w:val="0"/>
        <w:autoSpaceDN w:val="0"/>
        <w:rPr>
          <w:szCs w:val="28"/>
        </w:rPr>
      </w:pPr>
    </w:p>
    <w:p w:rsidR="00E65E24" w:rsidRPr="007D73D2" w:rsidRDefault="00E65E24" w:rsidP="007D73D2">
      <w:pPr>
        <w:widowControl w:val="0"/>
        <w:autoSpaceDE w:val="0"/>
        <w:autoSpaceDN w:val="0"/>
        <w:rPr>
          <w:szCs w:val="28"/>
        </w:rPr>
      </w:pPr>
    </w:p>
    <w:p w:rsidR="00E65E24" w:rsidRPr="007D73D2" w:rsidRDefault="00E65E24" w:rsidP="007D73D2">
      <w:pPr>
        <w:widowControl w:val="0"/>
        <w:autoSpaceDE w:val="0"/>
        <w:autoSpaceDN w:val="0"/>
        <w:rPr>
          <w:szCs w:val="28"/>
        </w:rPr>
      </w:pPr>
    </w:p>
    <w:p w:rsidR="00C82E28" w:rsidRPr="007D73D2" w:rsidRDefault="00C82E28" w:rsidP="007D73D2">
      <w:pPr>
        <w:widowControl w:val="0"/>
        <w:autoSpaceDE w:val="0"/>
        <w:autoSpaceDN w:val="0"/>
        <w:rPr>
          <w:szCs w:val="28"/>
        </w:rPr>
      </w:pPr>
    </w:p>
    <w:p w:rsidR="00C82E28" w:rsidRPr="007D73D2" w:rsidRDefault="00C82E28" w:rsidP="007D73D2">
      <w:pPr>
        <w:widowControl w:val="0"/>
        <w:autoSpaceDE w:val="0"/>
        <w:autoSpaceDN w:val="0"/>
        <w:rPr>
          <w:szCs w:val="28"/>
        </w:rPr>
      </w:pPr>
    </w:p>
    <w:p w:rsidR="00C82E28" w:rsidRDefault="00C82E28"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pPr>
    </w:p>
    <w:p w:rsidR="007D73D2" w:rsidRDefault="007D73D2" w:rsidP="007D73D2">
      <w:pPr>
        <w:widowControl w:val="0"/>
        <w:autoSpaceDE w:val="0"/>
        <w:autoSpaceDN w:val="0"/>
        <w:rPr>
          <w:szCs w:val="28"/>
        </w:rPr>
        <w:sectPr w:rsidR="007D73D2" w:rsidSect="0030380D">
          <w:headerReference w:type="default" r:id="rId16"/>
          <w:headerReference w:type="first" r:id="rId17"/>
          <w:pgSz w:w="11906" w:h="16838"/>
          <w:pgMar w:top="1134" w:right="851" w:bottom="993" w:left="1418" w:header="709" w:footer="709" w:gutter="0"/>
          <w:cols w:space="708"/>
          <w:titlePg/>
          <w:docGrid w:linePitch="381"/>
        </w:sectPr>
      </w:pPr>
    </w:p>
    <w:p w:rsidR="007D73D2" w:rsidRDefault="007D73D2" w:rsidP="007D73D2">
      <w:pPr>
        <w:widowControl w:val="0"/>
        <w:autoSpaceDE w:val="0"/>
        <w:autoSpaceDN w:val="0"/>
        <w:rPr>
          <w:szCs w:val="28"/>
        </w:rPr>
      </w:pPr>
    </w:p>
    <w:p w:rsidR="007D73D2" w:rsidRPr="004C6FC5" w:rsidRDefault="007D73D2" w:rsidP="007D73D2">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4C6FC5">
        <w:rPr>
          <w:szCs w:val="28"/>
        </w:rPr>
        <w:t>Приложение №1</w:t>
      </w:r>
    </w:p>
    <w:p w:rsidR="007D73D2" w:rsidRPr="004C6FC5" w:rsidRDefault="007D73D2" w:rsidP="007D73D2">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4C6FC5">
        <w:rPr>
          <w:szCs w:val="28"/>
        </w:rPr>
        <w:t xml:space="preserve">к постановлению </w:t>
      </w:r>
    </w:p>
    <w:p w:rsidR="007D73D2" w:rsidRPr="004C6FC5" w:rsidRDefault="007D73D2" w:rsidP="007D73D2">
      <w:pPr>
        <w:ind w:left="8505"/>
        <w:rPr>
          <w:szCs w:val="28"/>
        </w:rPr>
      </w:pPr>
      <w:r>
        <w:rPr>
          <w:szCs w:val="28"/>
        </w:rPr>
        <w:t xml:space="preserve"> </w:t>
      </w:r>
      <w:r>
        <w:rPr>
          <w:szCs w:val="28"/>
        </w:rPr>
        <w:tab/>
      </w:r>
      <w:r>
        <w:rPr>
          <w:szCs w:val="28"/>
        </w:rPr>
        <w:tab/>
      </w:r>
      <w:r w:rsidRPr="004C6FC5">
        <w:rPr>
          <w:szCs w:val="28"/>
        </w:rPr>
        <w:t xml:space="preserve">администрации города </w:t>
      </w:r>
      <w:r>
        <w:rPr>
          <w:szCs w:val="28"/>
        </w:rPr>
        <w:t>Л</w:t>
      </w:r>
      <w:r w:rsidRPr="004C6FC5">
        <w:rPr>
          <w:szCs w:val="28"/>
        </w:rPr>
        <w:t xml:space="preserve">ипецка </w:t>
      </w:r>
    </w:p>
    <w:p w:rsidR="007D73D2" w:rsidRPr="004C6FC5" w:rsidRDefault="007D73D2" w:rsidP="007D73D2">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4C6FC5">
        <w:rPr>
          <w:szCs w:val="28"/>
        </w:rPr>
        <w:t>от</w:t>
      </w:r>
      <w:r>
        <w:rPr>
          <w:szCs w:val="28"/>
        </w:rPr>
        <w:t xml:space="preserve"> 20.07.2020 </w:t>
      </w:r>
      <w:r w:rsidRPr="004C6FC5">
        <w:rPr>
          <w:szCs w:val="28"/>
        </w:rPr>
        <w:t xml:space="preserve">№ </w:t>
      </w:r>
      <w:r>
        <w:rPr>
          <w:szCs w:val="28"/>
        </w:rPr>
        <w:t xml:space="preserve"> 1040</w:t>
      </w:r>
    </w:p>
    <w:p w:rsidR="007D73D2" w:rsidRPr="004C6FC5" w:rsidRDefault="007D73D2" w:rsidP="007D73D2">
      <w:pPr>
        <w:ind w:left="8505" w:firstLine="2410"/>
        <w:rPr>
          <w:szCs w:val="28"/>
        </w:rPr>
      </w:pPr>
    </w:p>
    <w:p w:rsidR="007D73D2" w:rsidRPr="004C6FC5" w:rsidRDefault="007D73D2" w:rsidP="007D73D2">
      <w:pPr>
        <w:ind w:left="8505" w:firstLine="2410"/>
        <w:rPr>
          <w:szCs w:val="28"/>
        </w:rPr>
      </w:pPr>
      <w:r w:rsidRPr="004C6FC5">
        <w:rPr>
          <w:szCs w:val="28"/>
        </w:rPr>
        <w:t>«Приложение № 1</w:t>
      </w:r>
    </w:p>
    <w:p w:rsidR="007D73D2" w:rsidRPr="004C6FC5" w:rsidRDefault="007D73D2" w:rsidP="007D73D2">
      <w:pPr>
        <w:ind w:left="8505" w:firstLine="2410"/>
        <w:rPr>
          <w:szCs w:val="28"/>
        </w:rPr>
      </w:pPr>
      <w:r w:rsidRPr="004C6FC5">
        <w:rPr>
          <w:szCs w:val="28"/>
        </w:rPr>
        <w:t xml:space="preserve">к Положению </w:t>
      </w:r>
    </w:p>
    <w:p w:rsidR="007D73D2" w:rsidRPr="004C6FC5" w:rsidRDefault="007D73D2" w:rsidP="007D73D2">
      <w:pPr>
        <w:ind w:left="8505" w:firstLine="2410"/>
        <w:rPr>
          <w:szCs w:val="28"/>
        </w:rPr>
      </w:pPr>
      <w:r w:rsidRPr="004C6FC5">
        <w:rPr>
          <w:szCs w:val="28"/>
        </w:rPr>
        <w:t xml:space="preserve">о порядке формирования </w:t>
      </w:r>
    </w:p>
    <w:p w:rsidR="007D73D2" w:rsidRPr="004C6FC5" w:rsidRDefault="007D73D2" w:rsidP="007D73D2">
      <w:pPr>
        <w:ind w:left="8505" w:firstLine="2410"/>
        <w:rPr>
          <w:szCs w:val="28"/>
        </w:rPr>
      </w:pPr>
      <w:r w:rsidRPr="004C6FC5">
        <w:rPr>
          <w:szCs w:val="28"/>
        </w:rPr>
        <w:t xml:space="preserve">муниципального задания </w:t>
      </w:r>
    </w:p>
    <w:p w:rsidR="007D73D2" w:rsidRPr="004C6FC5" w:rsidRDefault="007D73D2" w:rsidP="007D73D2">
      <w:pPr>
        <w:ind w:left="8505" w:firstLine="2410"/>
        <w:rPr>
          <w:szCs w:val="28"/>
        </w:rPr>
      </w:pPr>
      <w:r w:rsidRPr="004C6FC5">
        <w:rPr>
          <w:szCs w:val="28"/>
        </w:rPr>
        <w:t xml:space="preserve">на оказание муниципальных </w:t>
      </w:r>
    </w:p>
    <w:p w:rsidR="007D73D2" w:rsidRPr="004C6FC5" w:rsidRDefault="007D73D2" w:rsidP="007D73D2">
      <w:pPr>
        <w:ind w:left="8505" w:firstLine="2410"/>
        <w:rPr>
          <w:szCs w:val="28"/>
        </w:rPr>
      </w:pPr>
      <w:r w:rsidRPr="004C6FC5">
        <w:rPr>
          <w:szCs w:val="28"/>
        </w:rPr>
        <w:t xml:space="preserve">услуг (выполнение работ) </w:t>
      </w:r>
    </w:p>
    <w:p w:rsidR="007D73D2" w:rsidRPr="004C6FC5" w:rsidRDefault="007D73D2" w:rsidP="007D73D2">
      <w:pPr>
        <w:ind w:left="8505" w:firstLine="2410"/>
        <w:rPr>
          <w:szCs w:val="28"/>
        </w:rPr>
      </w:pPr>
      <w:r w:rsidRPr="004C6FC5">
        <w:rPr>
          <w:szCs w:val="28"/>
        </w:rPr>
        <w:t xml:space="preserve">в отношении муниципальных </w:t>
      </w:r>
    </w:p>
    <w:p w:rsidR="007D73D2" w:rsidRPr="004C6FC5" w:rsidRDefault="007D73D2" w:rsidP="007D73D2">
      <w:pPr>
        <w:ind w:left="8505" w:firstLine="2410"/>
        <w:rPr>
          <w:szCs w:val="28"/>
        </w:rPr>
      </w:pPr>
      <w:r w:rsidRPr="004C6FC5">
        <w:rPr>
          <w:szCs w:val="28"/>
        </w:rPr>
        <w:t xml:space="preserve">учреждений города Липецка </w:t>
      </w:r>
    </w:p>
    <w:p w:rsidR="007D73D2" w:rsidRPr="004C6FC5" w:rsidRDefault="007D73D2" w:rsidP="007D73D2">
      <w:pPr>
        <w:ind w:left="8505" w:firstLine="2410"/>
        <w:rPr>
          <w:szCs w:val="28"/>
        </w:rPr>
      </w:pPr>
      <w:r w:rsidRPr="004C6FC5">
        <w:rPr>
          <w:szCs w:val="28"/>
        </w:rPr>
        <w:t xml:space="preserve">и финансового обеспечения </w:t>
      </w:r>
    </w:p>
    <w:p w:rsidR="007D73D2" w:rsidRDefault="007D73D2" w:rsidP="007D73D2">
      <w:pPr>
        <w:ind w:left="10915"/>
        <w:rPr>
          <w:szCs w:val="28"/>
        </w:rPr>
      </w:pPr>
      <w:r w:rsidRPr="004C6FC5">
        <w:rPr>
          <w:szCs w:val="28"/>
        </w:rPr>
        <w:t>выполнения муниципального задания</w:t>
      </w:r>
    </w:p>
    <w:p w:rsidR="007D73D2" w:rsidRDefault="007D73D2" w:rsidP="007D73D2">
      <w:pPr>
        <w:ind w:left="8505"/>
        <w:rPr>
          <w:szCs w:val="28"/>
        </w:rPr>
      </w:pPr>
    </w:p>
    <w:p w:rsidR="007D73D2" w:rsidRDefault="007D73D2" w:rsidP="007D73D2">
      <w:pPr>
        <w:ind w:left="6804"/>
        <w:jc w:val="center"/>
        <w:rPr>
          <w:szCs w:val="28"/>
        </w:rPr>
      </w:pPr>
      <w:r>
        <w:rPr>
          <w:szCs w:val="28"/>
        </w:rPr>
        <w:t>УТВЕРЖДАЮ</w:t>
      </w:r>
    </w:p>
    <w:p w:rsidR="007D73D2" w:rsidRDefault="007D73D2" w:rsidP="007D73D2">
      <w:pPr>
        <w:ind w:left="6804"/>
        <w:jc w:val="both"/>
        <w:rPr>
          <w:szCs w:val="28"/>
        </w:rPr>
      </w:pPr>
      <w:r>
        <w:rPr>
          <w:szCs w:val="28"/>
        </w:rPr>
        <w:t>Руководитель</w:t>
      </w:r>
    </w:p>
    <w:p w:rsidR="007D73D2" w:rsidRPr="008C4DC4" w:rsidRDefault="007D73D2" w:rsidP="007D73D2">
      <w:pPr>
        <w:ind w:left="6804"/>
        <w:jc w:val="both"/>
        <w:rPr>
          <w:sz w:val="24"/>
          <w:szCs w:val="24"/>
        </w:rPr>
      </w:pPr>
      <w:r w:rsidRPr="008C4DC4">
        <w:rPr>
          <w:sz w:val="24"/>
          <w:szCs w:val="24"/>
        </w:rPr>
        <w:t>(уполномоченное лицо)</w:t>
      </w:r>
    </w:p>
    <w:p w:rsidR="007D73D2" w:rsidRDefault="007D73D2" w:rsidP="007D73D2">
      <w:pPr>
        <w:ind w:left="6804"/>
        <w:jc w:val="both"/>
        <w:rPr>
          <w:szCs w:val="28"/>
        </w:rPr>
      </w:pPr>
      <w:r>
        <w:rPr>
          <w:szCs w:val="28"/>
        </w:rPr>
        <w:t>_______________________________________________________</w:t>
      </w:r>
    </w:p>
    <w:p w:rsidR="007D73D2" w:rsidRPr="008C4DC4" w:rsidRDefault="007D73D2" w:rsidP="007D73D2">
      <w:pPr>
        <w:ind w:left="6804"/>
        <w:jc w:val="center"/>
        <w:rPr>
          <w:sz w:val="24"/>
          <w:szCs w:val="24"/>
        </w:rPr>
      </w:pPr>
      <w:r>
        <w:rPr>
          <w:szCs w:val="28"/>
        </w:rPr>
        <w:t>(</w:t>
      </w:r>
      <w:r w:rsidRPr="008C4DC4">
        <w:rPr>
          <w:sz w:val="24"/>
          <w:szCs w:val="24"/>
        </w:rPr>
        <w:t>наименование органа, осуществляющего функции и полномочия учредителя муниципального учреждения)</w:t>
      </w:r>
    </w:p>
    <w:p w:rsidR="007D73D2" w:rsidRDefault="007D73D2" w:rsidP="007D73D2">
      <w:pPr>
        <w:ind w:left="6804"/>
        <w:rPr>
          <w:szCs w:val="28"/>
        </w:rPr>
      </w:pPr>
      <w:r>
        <w:rPr>
          <w:szCs w:val="28"/>
        </w:rPr>
        <w:t>__________________   _____________   _____________________</w:t>
      </w:r>
    </w:p>
    <w:p w:rsidR="007D73D2" w:rsidRPr="008C4DC4" w:rsidRDefault="007D73D2" w:rsidP="007D73D2">
      <w:pPr>
        <w:ind w:left="6804"/>
        <w:rPr>
          <w:sz w:val="24"/>
          <w:szCs w:val="24"/>
        </w:rPr>
      </w:pPr>
      <w:r w:rsidRPr="008C4DC4">
        <w:rPr>
          <w:sz w:val="24"/>
          <w:szCs w:val="24"/>
        </w:rPr>
        <w:t xml:space="preserve">       (должность)                  </w:t>
      </w:r>
      <w:r>
        <w:rPr>
          <w:sz w:val="24"/>
          <w:szCs w:val="24"/>
        </w:rPr>
        <w:t xml:space="preserve">     </w:t>
      </w:r>
      <w:r w:rsidRPr="008C4DC4">
        <w:rPr>
          <w:sz w:val="24"/>
          <w:szCs w:val="24"/>
        </w:rPr>
        <w:t>(подпись)         (расшифровка подписи)</w:t>
      </w:r>
    </w:p>
    <w:p w:rsidR="007D73D2" w:rsidRDefault="007D73D2" w:rsidP="007D73D2">
      <w:pPr>
        <w:ind w:left="6804"/>
        <w:rPr>
          <w:szCs w:val="28"/>
        </w:rPr>
      </w:pPr>
      <w:r>
        <w:rPr>
          <w:szCs w:val="28"/>
        </w:rPr>
        <w:t>«_____» __________________________ 20 _____ г.</w:t>
      </w:r>
    </w:p>
    <w:p w:rsidR="007D73D2" w:rsidRDefault="007D73D2" w:rsidP="007D73D2">
      <w:pPr>
        <w:ind w:left="6804"/>
        <w:rPr>
          <w:szCs w:val="28"/>
        </w:rPr>
      </w:pPr>
    </w:p>
    <w:p w:rsidR="007D73D2" w:rsidRDefault="007D73D2" w:rsidP="007D73D2">
      <w:pPr>
        <w:ind w:left="6804"/>
        <w:rPr>
          <w:szCs w:val="28"/>
        </w:rPr>
      </w:pPr>
    </w:p>
    <w:p w:rsidR="007D73D2" w:rsidRPr="00CD7F3F" w:rsidRDefault="007D73D2" w:rsidP="007D73D2">
      <w:pPr>
        <w:jc w:val="center"/>
        <w:rPr>
          <w:szCs w:val="28"/>
        </w:rPr>
      </w:pPr>
      <w:r w:rsidRPr="00562D9A">
        <w:rPr>
          <w:b/>
          <w:szCs w:val="28"/>
        </w:rPr>
        <w:lastRenderedPageBreak/>
        <w:t>МУНИЦИПАЛЬНОЕ ЗАДАНИЕ</w:t>
      </w:r>
      <w:r>
        <w:rPr>
          <w:b/>
          <w:szCs w:val="28"/>
        </w:rPr>
        <w:t xml:space="preserve">  № </w:t>
      </w:r>
      <w:r w:rsidRPr="00CD7F3F">
        <w:rPr>
          <w:szCs w:val="28"/>
        </w:rPr>
        <w:t>&lt;1&gt;</w:t>
      </w:r>
    </w:p>
    <w:p w:rsidR="007D73D2" w:rsidRDefault="007D73D2" w:rsidP="007D73D2">
      <w:pPr>
        <w:jc w:val="center"/>
        <w:rPr>
          <w:szCs w:val="28"/>
        </w:rPr>
      </w:pPr>
      <w:r>
        <w:rPr>
          <w:szCs w:val="28"/>
        </w:rPr>
        <w:t>на 20___ год и на плановый период 20___ и 20___ годов</w:t>
      </w:r>
    </w:p>
    <w:p w:rsidR="007D73D2" w:rsidRDefault="007D73D2" w:rsidP="007D73D2">
      <w:pPr>
        <w:jc w:val="center"/>
        <w:rPr>
          <w:szCs w:val="28"/>
        </w:rPr>
      </w:pPr>
    </w:p>
    <w:p w:rsidR="007D73D2" w:rsidRDefault="007D73D2" w:rsidP="007D73D2">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Коды</w:t>
      </w:r>
    </w:p>
    <w:p w:rsidR="007D73D2" w:rsidRDefault="007D73D2" w:rsidP="007D73D2">
      <w:pPr>
        <w:rPr>
          <w:szCs w:val="28"/>
        </w:rPr>
      </w:pPr>
      <w:r>
        <w:rPr>
          <w:szCs w:val="28"/>
        </w:rPr>
        <w:t>Наименование муниципального учреждения _____________________________________</w:t>
      </w:r>
      <w:r>
        <w:rPr>
          <w:szCs w:val="28"/>
        </w:rPr>
        <w:tab/>
        <w:t xml:space="preserve">    Форма по ОКУД</w:t>
      </w:r>
      <w:r>
        <w:rPr>
          <w:szCs w:val="28"/>
        </w:rPr>
        <w:tab/>
        <w:t>0506001</w:t>
      </w:r>
    </w:p>
    <w:p w:rsidR="007D73D2" w:rsidRDefault="007D73D2" w:rsidP="007D73D2">
      <w:pPr>
        <w:rPr>
          <w:szCs w:val="28"/>
        </w:rPr>
      </w:pPr>
      <w:r>
        <w:rPr>
          <w:szCs w:val="28"/>
        </w:rPr>
        <w:t xml:space="preserve">___________________________________________________________________________      </w:t>
      </w:r>
      <w:r w:rsidR="00F3736C">
        <w:rPr>
          <w:szCs w:val="28"/>
        </w:rPr>
        <w:t>Дата начала</w:t>
      </w:r>
    </w:p>
    <w:p w:rsidR="00F3736C" w:rsidRDefault="00F3736C" w:rsidP="007D73D2">
      <w:pPr>
        <w:rPr>
          <w:szCs w:val="28"/>
        </w:rPr>
      </w:pPr>
      <w:r>
        <w:rPr>
          <w:szCs w:val="28"/>
        </w:rPr>
        <w:t>___________________________________________________________________________      действия</w:t>
      </w:r>
    </w:p>
    <w:p w:rsidR="00F3736C" w:rsidRDefault="00F3736C" w:rsidP="007D73D2">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Дата окончания</w:t>
      </w:r>
    </w:p>
    <w:p w:rsidR="00F3736C" w:rsidRDefault="00F3736C" w:rsidP="007D73D2">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действия </w:t>
      </w:r>
      <w:r>
        <w:rPr>
          <w:szCs w:val="28"/>
          <w:lang w:val="en-US"/>
        </w:rPr>
        <w:t>&lt;2&gt;</w:t>
      </w:r>
    </w:p>
    <w:p w:rsidR="00F3736C" w:rsidRDefault="00F3736C" w:rsidP="007D73D2">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Код по</w:t>
      </w:r>
    </w:p>
    <w:p w:rsidR="00F3736C" w:rsidRDefault="00F3736C" w:rsidP="007D73D2">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Сводному</w:t>
      </w:r>
    </w:p>
    <w:p w:rsidR="00F3736C" w:rsidRDefault="00F3736C" w:rsidP="007D73D2">
      <w:pPr>
        <w:rPr>
          <w:szCs w:val="28"/>
        </w:rPr>
      </w:pPr>
      <w:r>
        <w:rPr>
          <w:szCs w:val="28"/>
        </w:rPr>
        <w:t>Виды деятельности муниципального учреждения__________________________________    реестру</w:t>
      </w:r>
    </w:p>
    <w:p w:rsidR="00F3736C" w:rsidRDefault="00F3736C" w:rsidP="007D73D2">
      <w:pPr>
        <w:rPr>
          <w:szCs w:val="28"/>
        </w:rPr>
      </w:pPr>
      <w:r>
        <w:rPr>
          <w:szCs w:val="28"/>
        </w:rPr>
        <w:t>____________________________________________________________________________    по ОКВЭД</w:t>
      </w:r>
    </w:p>
    <w:p w:rsidR="00F3736C" w:rsidRDefault="00F3736C" w:rsidP="007D73D2">
      <w:pPr>
        <w:rPr>
          <w:szCs w:val="28"/>
        </w:rPr>
      </w:pPr>
      <w:r>
        <w:rPr>
          <w:szCs w:val="28"/>
        </w:rPr>
        <w:t>____________________________________________________________________________    по ОКВЭД</w:t>
      </w:r>
    </w:p>
    <w:p w:rsidR="00F3736C" w:rsidRDefault="00F3736C" w:rsidP="007D73D2">
      <w:pPr>
        <w:rPr>
          <w:szCs w:val="28"/>
        </w:rPr>
      </w:pPr>
      <w:r w:rsidRPr="00F7777A">
        <w:rPr>
          <w:sz w:val="24"/>
          <w:szCs w:val="24"/>
        </w:rPr>
        <w:t>(указываются виды деятельности муниципального учреждения, по которым ему утверждается</w:t>
      </w:r>
      <w:r>
        <w:rPr>
          <w:sz w:val="24"/>
          <w:szCs w:val="24"/>
        </w:rPr>
        <w:tab/>
      </w:r>
      <w:r>
        <w:rPr>
          <w:sz w:val="24"/>
          <w:szCs w:val="24"/>
        </w:rPr>
        <w:tab/>
        <w:t xml:space="preserve">    </w:t>
      </w:r>
      <w:r>
        <w:rPr>
          <w:szCs w:val="28"/>
        </w:rPr>
        <w:t>по ОКВЭД</w:t>
      </w:r>
    </w:p>
    <w:p w:rsidR="00F3736C" w:rsidRPr="00F3736C" w:rsidRDefault="00F3736C" w:rsidP="007D73D2">
      <w:pPr>
        <w:rPr>
          <w:szCs w:val="28"/>
        </w:rPr>
      </w:pPr>
      <w:r w:rsidRPr="00F7777A">
        <w:rPr>
          <w:sz w:val="24"/>
          <w:szCs w:val="24"/>
        </w:rPr>
        <w:t>муниципальное задание)</w:t>
      </w:r>
    </w:p>
    <w:p w:rsidR="007D73D2" w:rsidRDefault="007D73D2" w:rsidP="007D73D2">
      <w:pPr>
        <w:rPr>
          <w:szCs w:val="28"/>
        </w:rPr>
      </w:pPr>
    </w:p>
    <w:p w:rsidR="007D73D2" w:rsidRPr="00380BD6" w:rsidRDefault="007D73D2" w:rsidP="007D73D2">
      <w:pPr>
        <w:jc w:val="center"/>
        <w:rPr>
          <w:szCs w:val="28"/>
        </w:rPr>
      </w:pPr>
      <w:r>
        <w:rPr>
          <w:szCs w:val="28"/>
        </w:rPr>
        <w:t>ЧАСТЬ 1. Сведения об оказываемых муниципальных услугах</w:t>
      </w:r>
      <w:r>
        <w:rPr>
          <w:szCs w:val="28"/>
          <w:vertAlign w:val="superscript"/>
        </w:rPr>
        <w:t xml:space="preserve"> </w:t>
      </w:r>
      <w:r w:rsidRPr="00380BD6">
        <w:rPr>
          <w:szCs w:val="28"/>
        </w:rPr>
        <w:t>&lt;3&gt;</w:t>
      </w:r>
    </w:p>
    <w:p w:rsidR="007D73D2" w:rsidRDefault="007D73D2" w:rsidP="007D73D2">
      <w:pPr>
        <w:jc w:val="center"/>
        <w:rPr>
          <w:szCs w:val="28"/>
        </w:rPr>
      </w:pPr>
      <w:r>
        <w:rPr>
          <w:szCs w:val="28"/>
        </w:rPr>
        <w:t>Раздел ______</w:t>
      </w:r>
    </w:p>
    <w:p w:rsidR="007D73D2" w:rsidRDefault="00C32781" w:rsidP="007D73D2">
      <w:pPr>
        <w:jc w:val="center"/>
        <w:rPr>
          <w:szCs w:val="28"/>
        </w:rPr>
      </w:pPr>
      <w:r>
        <w:rPr>
          <w:noProof/>
        </w:rPr>
        <mc:AlternateContent>
          <mc:Choice Requires="wps">
            <w:drawing>
              <wp:anchor distT="45720" distB="45720" distL="114300" distR="114300" simplePos="0" relativeHeight="251660288" behindDoc="0" locked="0" layoutInCell="1" allowOverlap="1">
                <wp:simplePos x="0" y="0"/>
                <wp:positionH relativeFrom="margin">
                  <wp:posOffset>7243445</wp:posOffset>
                </wp:positionH>
                <wp:positionV relativeFrom="paragraph">
                  <wp:posOffset>153670</wp:posOffset>
                </wp:positionV>
                <wp:extent cx="1133475" cy="1177290"/>
                <wp:effectExtent l="0" t="0" r="28575" b="2286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177290"/>
                        </a:xfrm>
                        <a:prstGeom prst="rect">
                          <a:avLst/>
                        </a:prstGeom>
                        <a:solidFill>
                          <a:srgbClr val="FFFFFF"/>
                        </a:solidFill>
                        <a:ln w="9525">
                          <a:solidFill>
                            <a:sysClr val="window" lastClr="FFFFFF"/>
                          </a:solidFill>
                          <a:miter lim="800000"/>
                          <a:headEnd/>
                          <a:tailEnd/>
                        </a:ln>
                      </wps:spPr>
                      <wps:txbx>
                        <w:txbxContent>
                          <w:p w:rsidR="00220C1D" w:rsidRPr="00380BD6" w:rsidRDefault="00220C1D" w:rsidP="007D73D2">
                            <w:pPr>
                              <w:jc w:val="center"/>
                            </w:pPr>
                            <w:r w:rsidRPr="00F3736C">
                              <w:rPr>
                                <w:sz w:val="22"/>
                                <w:szCs w:val="22"/>
                              </w:rPr>
                              <w:t>Код по общероссийскому базовому перечню или</w:t>
                            </w:r>
                            <w:r>
                              <w:t xml:space="preserve"> </w:t>
                            </w:r>
                            <w:r w:rsidRPr="00F3736C">
                              <w:rPr>
                                <w:sz w:val="22"/>
                                <w:szCs w:val="22"/>
                              </w:rPr>
                              <w:t>региональному перечню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70.35pt;margin-top:12.1pt;width:89.25pt;height:92.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" strokecolor="window">
                <v:textbox>
                  <w:txbxContent>
                    <w:p w:rsidR="00220C1D" w:rsidRPr="00380BD6" w:rsidRDefault="00220C1D" w:rsidP="007D73D2">
                      <w:pPr>
                        <w:jc w:val="center"/>
                      </w:pPr>
                      <w:r w:rsidRPr="00F3736C">
                        <w:rPr>
                          <w:sz w:val="22"/>
                          <w:szCs w:val="22"/>
                        </w:rPr>
                        <w:t>Код по общероссийскому базовому перечню или</w:t>
                      </w:r>
                      <w:r>
                        <w:t xml:space="preserve"> </w:t>
                      </w:r>
                      <w:r w:rsidRPr="00F3736C">
                        <w:rPr>
                          <w:sz w:val="22"/>
                          <w:szCs w:val="22"/>
                        </w:rPr>
                        <w:t>региональному перечню</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152400</wp:posOffset>
                </wp:positionV>
                <wp:extent cx="831215" cy="1085850"/>
                <wp:effectExtent l="0" t="0" r="26035" b="19050"/>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1085850"/>
                        </a:xfrm>
                        <a:prstGeom prst="rect">
                          <a:avLst/>
                        </a:prstGeom>
                        <a:solidFill>
                          <a:srgbClr val="FFFFFF"/>
                        </a:solidFill>
                        <a:ln w="9525">
                          <a:solidFill>
                            <a:srgbClr val="000000"/>
                          </a:solidFill>
                          <a:miter lim="800000"/>
                          <a:headEnd/>
                          <a:tailEnd/>
                        </a:ln>
                      </wps:spPr>
                      <wps:txbx>
                        <w:txbxContent>
                          <w:p w:rsidR="00220C1D" w:rsidRDefault="00220C1D" w:rsidP="007D73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4.25pt;margin-top:12pt;width:65.45pt;height:8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">
                <v:textbox>
                  <w:txbxContent>
                    <w:p w:rsidR="00220C1D" w:rsidRDefault="00220C1D" w:rsidP="007D73D2"/>
                  </w:txbxContent>
                </v:textbox>
                <w10:wrap type="square" anchorx="margin"/>
              </v:shape>
            </w:pict>
          </mc:Fallback>
        </mc:AlternateContent>
      </w:r>
    </w:p>
    <w:p w:rsidR="007D73D2" w:rsidRDefault="007D73D2" w:rsidP="007D73D2">
      <w:pPr>
        <w:jc w:val="both"/>
        <w:rPr>
          <w:szCs w:val="28"/>
        </w:rPr>
      </w:pPr>
      <w:r>
        <w:rPr>
          <w:szCs w:val="28"/>
        </w:rPr>
        <w:t>1. Наименование муниципальной услуги__________________________________________</w:t>
      </w:r>
    </w:p>
    <w:p w:rsidR="007D73D2" w:rsidRDefault="007D73D2" w:rsidP="007D73D2">
      <w:pPr>
        <w:jc w:val="both"/>
        <w:rPr>
          <w:szCs w:val="28"/>
        </w:rPr>
      </w:pPr>
      <w:r>
        <w:rPr>
          <w:szCs w:val="28"/>
        </w:rPr>
        <w:t xml:space="preserve">_____________________________________________________________________________            </w:t>
      </w:r>
    </w:p>
    <w:p w:rsidR="007D73D2" w:rsidRDefault="007D73D2" w:rsidP="007D73D2">
      <w:pPr>
        <w:jc w:val="both"/>
        <w:rPr>
          <w:szCs w:val="28"/>
        </w:rPr>
      </w:pPr>
    </w:p>
    <w:p w:rsidR="007D73D2" w:rsidRDefault="007D73D2" w:rsidP="007D73D2">
      <w:pPr>
        <w:jc w:val="both"/>
        <w:rPr>
          <w:szCs w:val="28"/>
        </w:rPr>
      </w:pPr>
      <w:r>
        <w:rPr>
          <w:szCs w:val="28"/>
        </w:rPr>
        <w:t>2. Категории потребителей муниципальной услуги _________________________________</w:t>
      </w:r>
    </w:p>
    <w:p w:rsidR="007D73D2" w:rsidRDefault="007D73D2" w:rsidP="007D73D2">
      <w:pPr>
        <w:jc w:val="both"/>
        <w:rPr>
          <w:szCs w:val="28"/>
        </w:rPr>
      </w:pPr>
      <w:r>
        <w:rPr>
          <w:szCs w:val="28"/>
        </w:rPr>
        <w:t>_____________________________________________________________________________</w:t>
      </w:r>
    </w:p>
    <w:p w:rsidR="007D73D2" w:rsidRDefault="007D73D2" w:rsidP="007D73D2">
      <w:pPr>
        <w:jc w:val="both"/>
        <w:rPr>
          <w:szCs w:val="28"/>
        </w:rPr>
      </w:pPr>
    </w:p>
    <w:p w:rsidR="007D73D2" w:rsidRDefault="007D73D2" w:rsidP="007D73D2">
      <w:pPr>
        <w:jc w:val="both"/>
        <w:rPr>
          <w:szCs w:val="28"/>
        </w:rPr>
      </w:pPr>
    </w:p>
    <w:p w:rsidR="007D73D2" w:rsidRDefault="007D73D2" w:rsidP="007D73D2">
      <w:pPr>
        <w:jc w:val="both"/>
        <w:rPr>
          <w:szCs w:val="28"/>
        </w:rPr>
      </w:pPr>
      <w:r>
        <w:rPr>
          <w:szCs w:val="28"/>
        </w:rPr>
        <w:t>3. Показатели, характеризующие объем и (или) качество муниципальной услуги:</w:t>
      </w:r>
    </w:p>
    <w:p w:rsidR="007D73D2" w:rsidRDefault="007D73D2" w:rsidP="007D73D2">
      <w:pPr>
        <w:jc w:val="both"/>
        <w:rPr>
          <w:szCs w:val="28"/>
        </w:rPr>
      </w:pPr>
      <w:r>
        <w:rPr>
          <w:szCs w:val="28"/>
        </w:rPr>
        <w:t xml:space="preserve">3.1. Показатели, характеризующие качество муниципальной услуги </w:t>
      </w:r>
      <w:r w:rsidRPr="00380BD6">
        <w:rPr>
          <w:szCs w:val="28"/>
        </w:rPr>
        <w:t>&lt;4&gt;</w:t>
      </w:r>
      <w:r>
        <w:rPr>
          <w:szCs w:val="28"/>
        </w:rPr>
        <w:t>:</w:t>
      </w:r>
    </w:p>
    <w:p w:rsidR="007D73D2" w:rsidRDefault="007D73D2" w:rsidP="007D73D2">
      <w:pPr>
        <w:jc w:val="both"/>
        <w:rPr>
          <w:szCs w:val="28"/>
        </w:rPr>
      </w:pPr>
    </w:p>
    <w:tbl>
      <w:tblPr>
        <w:tblW w:w="14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49"/>
        <w:gridCol w:w="1304"/>
        <w:gridCol w:w="1134"/>
        <w:gridCol w:w="1247"/>
        <w:gridCol w:w="1304"/>
        <w:gridCol w:w="1020"/>
        <w:gridCol w:w="1020"/>
        <w:gridCol w:w="964"/>
        <w:gridCol w:w="900"/>
        <w:gridCol w:w="1020"/>
        <w:gridCol w:w="991"/>
        <w:gridCol w:w="992"/>
        <w:gridCol w:w="778"/>
        <w:gridCol w:w="900"/>
      </w:tblGrid>
      <w:tr w:rsidR="007D73D2" w:rsidRPr="00BD188D" w:rsidTr="00220C1D">
        <w:tc>
          <w:tcPr>
            <w:tcW w:w="1349"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lastRenderedPageBreak/>
              <w:t>Уникальный номер реестровой записи &lt;5&gt;</w:t>
            </w:r>
          </w:p>
        </w:tc>
        <w:tc>
          <w:tcPr>
            <w:tcW w:w="3685"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содержание муниципальной услуги</w:t>
            </w:r>
          </w:p>
        </w:tc>
        <w:tc>
          <w:tcPr>
            <w:tcW w:w="2324" w:type="dxa"/>
            <w:gridSpan w:val="2"/>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условия (формы) оказания муниципальной услуги</w:t>
            </w:r>
          </w:p>
        </w:tc>
        <w:tc>
          <w:tcPr>
            <w:tcW w:w="2884"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качества муниципальной услуги</w:t>
            </w:r>
          </w:p>
        </w:tc>
        <w:tc>
          <w:tcPr>
            <w:tcW w:w="3003" w:type="dxa"/>
            <w:gridSpan w:val="3"/>
          </w:tcPr>
          <w:p w:rsidR="007D73D2" w:rsidRPr="00BD188D" w:rsidRDefault="007D73D2" w:rsidP="00220C1D">
            <w:pPr>
              <w:widowControl w:val="0"/>
              <w:autoSpaceDE w:val="0"/>
              <w:autoSpaceDN w:val="0"/>
              <w:jc w:val="center"/>
              <w:rPr>
                <w:sz w:val="24"/>
                <w:szCs w:val="24"/>
              </w:rPr>
            </w:pPr>
            <w:r w:rsidRPr="00BD188D">
              <w:rPr>
                <w:sz w:val="24"/>
                <w:szCs w:val="24"/>
              </w:rPr>
              <w:t>Значение показателя качества муниципальной услуги</w:t>
            </w:r>
          </w:p>
        </w:tc>
        <w:tc>
          <w:tcPr>
            <w:tcW w:w="1678" w:type="dxa"/>
            <w:gridSpan w:val="2"/>
          </w:tcPr>
          <w:p w:rsidR="007D73D2" w:rsidRPr="00BD188D" w:rsidRDefault="007D73D2" w:rsidP="00220C1D">
            <w:pPr>
              <w:widowControl w:val="0"/>
              <w:autoSpaceDE w:val="0"/>
              <w:autoSpaceDN w:val="0"/>
              <w:jc w:val="center"/>
              <w:rPr>
                <w:sz w:val="24"/>
                <w:szCs w:val="24"/>
              </w:rPr>
            </w:pPr>
            <w:r w:rsidRPr="00BD188D">
              <w:rPr>
                <w:sz w:val="24"/>
                <w:szCs w:val="24"/>
              </w:rPr>
              <w:t>Допустимые (возможные) отклонения от установленных показателей качества муниципальной услуги &lt;7&gt;</w:t>
            </w:r>
          </w:p>
        </w:tc>
      </w:tr>
      <w:tr w:rsidR="007D73D2" w:rsidRPr="00BD188D" w:rsidTr="00220C1D">
        <w:tc>
          <w:tcPr>
            <w:tcW w:w="1349" w:type="dxa"/>
            <w:vMerge/>
          </w:tcPr>
          <w:p w:rsidR="007D73D2" w:rsidRPr="00BD188D" w:rsidRDefault="007D73D2" w:rsidP="00220C1D">
            <w:pPr>
              <w:rPr>
                <w:rFonts w:eastAsia="Calibri"/>
                <w:sz w:val="24"/>
                <w:szCs w:val="24"/>
              </w:rPr>
            </w:pPr>
          </w:p>
        </w:tc>
        <w:tc>
          <w:tcPr>
            <w:tcW w:w="1304" w:type="dxa"/>
            <w:vMerge w:val="restart"/>
          </w:tcPr>
          <w:p w:rsidR="007D73D2" w:rsidRPr="00BD188D" w:rsidRDefault="007D73D2" w:rsidP="00220C1D">
            <w:pPr>
              <w:widowControl w:val="0"/>
              <w:autoSpaceDE w:val="0"/>
              <w:autoSpaceDN w:val="0"/>
              <w:jc w:val="center"/>
              <w:rPr>
                <w:sz w:val="24"/>
                <w:szCs w:val="24"/>
              </w:rPr>
            </w:pPr>
          </w:p>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134" w:type="dxa"/>
            <w:vMerge w:val="restart"/>
          </w:tcPr>
          <w:p w:rsidR="007D73D2" w:rsidRPr="00BD188D" w:rsidRDefault="007D73D2" w:rsidP="00220C1D">
            <w:pPr>
              <w:widowControl w:val="0"/>
              <w:autoSpaceDE w:val="0"/>
              <w:autoSpaceDN w:val="0"/>
              <w:jc w:val="center"/>
              <w:rPr>
                <w:sz w:val="24"/>
                <w:szCs w:val="24"/>
              </w:rPr>
            </w:pPr>
          </w:p>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247" w:type="dxa"/>
            <w:vMerge w:val="restart"/>
          </w:tcPr>
          <w:p w:rsidR="007D73D2" w:rsidRPr="00BD188D" w:rsidRDefault="007D73D2" w:rsidP="00220C1D">
            <w:pPr>
              <w:widowControl w:val="0"/>
              <w:autoSpaceDE w:val="0"/>
              <w:autoSpaceDN w:val="0"/>
              <w:jc w:val="center"/>
              <w:rPr>
                <w:sz w:val="24"/>
                <w:szCs w:val="24"/>
              </w:rPr>
            </w:pPr>
          </w:p>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304" w:type="dxa"/>
            <w:vMerge w:val="restart"/>
          </w:tcPr>
          <w:p w:rsidR="007D73D2" w:rsidRPr="00BD188D" w:rsidRDefault="007D73D2" w:rsidP="00220C1D">
            <w:pPr>
              <w:widowControl w:val="0"/>
              <w:autoSpaceDE w:val="0"/>
              <w:autoSpaceDN w:val="0"/>
              <w:jc w:val="center"/>
              <w:rPr>
                <w:sz w:val="24"/>
                <w:szCs w:val="24"/>
              </w:rPr>
            </w:pPr>
          </w:p>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020" w:type="dxa"/>
            <w:vMerge w:val="restart"/>
          </w:tcPr>
          <w:p w:rsidR="007D73D2" w:rsidRPr="00BD188D" w:rsidRDefault="007D73D2" w:rsidP="00220C1D">
            <w:pPr>
              <w:widowControl w:val="0"/>
              <w:autoSpaceDE w:val="0"/>
              <w:autoSpaceDN w:val="0"/>
              <w:jc w:val="center"/>
              <w:rPr>
                <w:sz w:val="24"/>
                <w:szCs w:val="24"/>
              </w:rPr>
            </w:pPr>
          </w:p>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020" w:type="dxa"/>
            <w:vMerge w:val="restart"/>
          </w:tcPr>
          <w:p w:rsidR="007D73D2" w:rsidRPr="00BD188D" w:rsidRDefault="007D73D2" w:rsidP="00220C1D">
            <w:pPr>
              <w:widowControl w:val="0"/>
              <w:autoSpaceDE w:val="0"/>
              <w:autoSpaceDN w:val="0"/>
              <w:jc w:val="center"/>
              <w:rPr>
                <w:sz w:val="24"/>
                <w:szCs w:val="24"/>
              </w:rPr>
            </w:pPr>
          </w:p>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864" w:type="dxa"/>
            <w:gridSpan w:val="2"/>
          </w:tcPr>
          <w:p w:rsidR="007D73D2" w:rsidRPr="00BD188D" w:rsidRDefault="007D73D2" w:rsidP="00220C1D">
            <w:pPr>
              <w:widowControl w:val="0"/>
              <w:autoSpaceDE w:val="0"/>
              <w:autoSpaceDN w:val="0"/>
              <w:jc w:val="center"/>
              <w:rPr>
                <w:sz w:val="24"/>
                <w:szCs w:val="24"/>
              </w:rPr>
            </w:pPr>
            <w:r w:rsidRPr="00BD188D">
              <w:rPr>
                <w:sz w:val="24"/>
                <w:szCs w:val="24"/>
              </w:rPr>
              <w:t>единица измерения</w:t>
            </w:r>
          </w:p>
        </w:tc>
        <w:tc>
          <w:tcPr>
            <w:tcW w:w="102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 __ год (очередной финансовый год)</w:t>
            </w:r>
          </w:p>
        </w:tc>
        <w:tc>
          <w:tcPr>
            <w:tcW w:w="991"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 __ год (1-й год плано</w:t>
            </w:r>
          </w:p>
          <w:p w:rsidR="007D73D2" w:rsidRPr="00BD188D" w:rsidRDefault="007D73D2" w:rsidP="00220C1D">
            <w:pPr>
              <w:widowControl w:val="0"/>
              <w:autoSpaceDE w:val="0"/>
              <w:autoSpaceDN w:val="0"/>
              <w:jc w:val="center"/>
              <w:rPr>
                <w:sz w:val="24"/>
                <w:szCs w:val="24"/>
              </w:rPr>
            </w:pPr>
            <w:r w:rsidRPr="00BD188D">
              <w:rPr>
                <w:sz w:val="24"/>
                <w:szCs w:val="24"/>
              </w:rPr>
              <w:t>вого пери</w:t>
            </w:r>
          </w:p>
          <w:p w:rsidR="007D73D2" w:rsidRPr="00BD188D" w:rsidRDefault="007D73D2" w:rsidP="00220C1D">
            <w:pPr>
              <w:widowControl w:val="0"/>
              <w:autoSpaceDE w:val="0"/>
              <w:autoSpaceDN w:val="0"/>
              <w:jc w:val="center"/>
              <w:rPr>
                <w:sz w:val="24"/>
                <w:szCs w:val="24"/>
              </w:rPr>
            </w:pPr>
            <w:r w:rsidRPr="00BD188D">
              <w:rPr>
                <w:sz w:val="24"/>
                <w:szCs w:val="24"/>
              </w:rPr>
              <w:t>ода)</w:t>
            </w:r>
          </w:p>
        </w:tc>
        <w:tc>
          <w:tcPr>
            <w:tcW w:w="992"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 __ год (2-й год плано</w:t>
            </w:r>
          </w:p>
          <w:p w:rsidR="007D73D2" w:rsidRPr="00BD188D" w:rsidRDefault="007D73D2" w:rsidP="00220C1D">
            <w:pPr>
              <w:widowControl w:val="0"/>
              <w:autoSpaceDE w:val="0"/>
              <w:autoSpaceDN w:val="0"/>
              <w:jc w:val="center"/>
              <w:rPr>
                <w:sz w:val="24"/>
                <w:szCs w:val="24"/>
              </w:rPr>
            </w:pPr>
            <w:r w:rsidRPr="00BD188D">
              <w:rPr>
                <w:sz w:val="24"/>
                <w:szCs w:val="24"/>
              </w:rPr>
              <w:t>вого пери</w:t>
            </w:r>
          </w:p>
          <w:p w:rsidR="007D73D2" w:rsidRPr="00BD188D" w:rsidRDefault="007D73D2" w:rsidP="00220C1D">
            <w:pPr>
              <w:widowControl w:val="0"/>
              <w:autoSpaceDE w:val="0"/>
              <w:autoSpaceDN w:val="0"/>
              <w:jc w:val="center"/>
              <w:rPr>
                <w:sz w:val="24"/>
                <w:szCs w:val="24"/>
              </w:rPr>
            </w:pPr>
            <w:r w:rsidRPr="00BD188D">
              <w:rPr>
                <w:sz w:val="24"/>
                <w:szCs w:val="24"/>
              </w:rPr>
              <w:t>ода)</w:t>
            </w:r>
          </w:p>
        </w:tc>
        <w:tc>
          <w:tcPr>
            <w:tcW w:w="778"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процентах</w:t>
            </w:r>
          </w:p>
        </w:tc>
        <w:tc>
          <w:tcPr>
            <w:tcW w:w="90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абсолютных величинах</w:t>
            </w:r>
          </w:p>
        </w:tc>
      </w:tr>
      <w:tr w:rsidR="007D73D2" w:rsidRPr="00BD188D" w:rsidTr="00220C1D">
        <w:tc>
          <w:tcPr>
            <w:tcW w:w="1349" w:type="dxa"/>
            <w:vMerge/>
          </w:tcPr>
          <w:p w:rsidR="007D73D2" w:rsidRPr="00BD188D" w:rsidRDefault="007D73D2" w:rsidP="00220C1D">
            <w:pPr>
              <w:rPr>
                <w:rFonts w:eastAsia="Calibri"/>
                <w:sz w:val="24"/>
                <w:szCs w:val="24"/>
              </w:rPr>
            </w:pPr>
          </w:p>
        </w:tc>
        <w:tc>
          <w:tcPr>
            <w:tcW w:w="1304" w:type="dxa"/>
            <w:vMerge/>
          </w:tcPr>
          <w:p w:rsidR="007D73D2" w:rsidRPr="00BD188D" w:rsidRDefault="007D73D2" w:rsidP="00220C1D">
            <w:pPr>
              <w:rPr>
                <w:rFonts w:eastAsia="Calibri"/>
                <w:sz w:val="24"/>
                <w:szCs w:val="24"/>
              </w:rPr>
            </w:pPr>
          </w:p>
        </w:tc>
        <w:tc>
          <w:tcPr>
            <w:tcW w:w="1134" w:type="dxa"/>
            <w:vMerge/>
          </w:tcPr>
          <w:p w:rsidR="007D73D2" w:rsidRPr="00BD188D" w:rsidRDefault="007D73D2" w:rsidP="00220C1D">
            <w:pPr>
              <w:rPr>
                <w:rFonts w:eastAsia="Calibri"/>
                <w:sz w:val="24"/>
                <w:szCs w:val="24"/>
              </w:rPr>
            </w:pPr>
          </w:p>
        </w:tc>
        <w:tc>
          <w:tcPr>
            <w:tcW w:w="1247" w:type="dxa"/>
            <w:vMerge/>
          </w:tcPr>
          <w:p w:rsidR="007D73D2" w:rsidRPr="00BD188D" w:rsidRDefault="007D73D2" w:rsidP="00220C1D">
            <w:pPr>
              <w:rPr>
                <w:rFonts w:eastAsia="Calibri"/>
                <w:sz w:val="24"/>
                <w:szCs w:val="24"/>
              </w:rPr>
            </w:pPr>
          </w:p>
        </w:tc>
        <w:tc>
          <w:tcPr>
            <w:tcW w:w="1304" w:type="dxa"/>
            <w:vMerge/>
          </w:tcPr>
          <w:p w:rsidR="007D73D2" w:rsidRPr="00BD188D" w:rsidRDefault="007D73D2" w:rsidP="00220C1D">
            <w:pPr>
              <w:rPr>
                <w:rFonts w:eastAsia="Calibri"/>
                <w:sz w:val="24"/>
                <w:szCs w:val="24"/>
              </w:rPr>
            </w:pPr>
          </w:p>
        </w:tc>
        <w:tc>
          <w:tcPr>
            <w:tcW w:w="1020" w:type="dxa"/>
            <w:vMerge/>
          </w:tcPr>
          <w:p w:rsidR="007D73D2" w:rsidRPr="00BD188D" w:rsidRDefault="007D73D2" w:rsidP="00220C1D">
            <w:pPr>
              <w:rPr>
                <w:rFonts w:eastAsia="Calibri"/>
                <w:sz w:val="24"/>
                <w:szCs w:val="24"/>
              </w:rPr>
            </w:pPr>
          </w:p>
        </w:tc>
        <w:tc>
          <w:tcPr>
            <w:tcW w:w="1020" w:type="dxa"/>
            <w:vMerge/>
          </w:tcPr>
          <w:p w:rsidR="007D73D2" w:rsidRPr="00BD188D" w:rsidRDefault="007D73D2" w:rsidP="00220C1D">
            <w:pPr>
              <w:rPr>
                <w:rFonts w:eastAsia="Calibri"/>
                <w:sz w:val="24"/>
                <w:szCs w:val="24"/>
              </w:rPr>
            </w:pPr>
          </w:p>
        </w:tc>
        <w:tc>
          <w:tcPr>
            <w:tcW w:w="964" w:type="dxa"/>
          </w:tcPr>
          <w:p w:rsidR="007D73D2" w:rsidRPr="00BD188D" w:rsidRDefault="007D73D2" w:rsidP="00220C1D">
            <w:pPr>
              <w:widowControl w:val="0"/>
              <w:autoSpaceDE w:val="0"/>
              <w:autoSpaceDN w:val="0"/>
              <w:jc w:val="center"/>
              <w:rPr>
                <w:sz w:val="24"/>
                <w:szCs w:val="24"/>
              </w:rPr>
            </w:pPr>
            <w:r w:rsidRPr="00BD188D">
              <w:rPr>
                <w:sz w:val="24"/>
                <w:szCs w:val="24"/>
              </w:rPr>
              <w:t>наименование &lt;5&gt;</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 xml:space="preserve">код по </w:t>
            </w:r>
            <w:hyperlink r:id="rId18" w:history="1">
              <w:r w:rsidRPr="00F3736C">
                <w:rPr>
                  <w:sz w:val="24"/>
                  <w:szCs w:val="24"/>
                </w:rPr>
                <w:t>ОКЕИ</w:t>
              </w:r>
            </w:hyperlink>
            <w:r w:rsidRPr="00BD188D">
              <w:rPr>
                <w:sz w:val="24"/>
                <w:szCs w:val="24"/>
              </w:rPr>
              <w:t xml:space="preserve"> &lt;6&gt;</w:t>
            </w:r>
          </w:p>
        </w:tc>
        <w:tc>
          <w:tcPr>
            <w:tcW w:w="1020" w:type="dxa"/>
            <w:vMerge/>
          </w:tcPr>
          <w:p w:rsidR="007D73D2" w:rsidRPr="00BD188D" w:rsidRDefault="007D73D2" w:rsidP="00220C1D">
            <w:pPr>
              <w:rPr>
                <w:rFonts w:eastAsia="Calibri"/>
                <w:sz w:val="24"/>
                <w:szCs w:val="24"/>
              </w:rPr>
            </w:pPr>
          </w:p>
        </w:tc>
        <w:tc>
          <w:tcPr>
            <w:tcW w:w="991" w:type="dxa"/>
            <w:vMerge/>
          </w:tcPr>
          <w:p w:rsidR="007D73D2" w:rsidRPr="00BD188D" w:rsidRDefault="007D73D2" w:rsidP="00220C1D">
            <w:pPr>
              <w:rPr>
                <w:rFonts w:eastAsia="Calibri"/>
                <w:sz w:val="24"/>
                <w:szCs w:val="24"/>
              </w:rPr>
            </w:pPr>
          </w:p>
        </w:tc>
        <w:tc>
          <w:tcPr>
            <w:tcW w:w="992" w:type="dxa"/>
            <w:vMerge/>
          </w:tcPr>
          <w:p w:rsidR="007D73D2" w:rsidRPr="00BD188D" w:rsidRDefault="007D73D2" w:rsidP="00220C1D">
            <w:pPr>
              <w:rPr>
                <w:rFonts w:eastAsia="Calibri"/>
                <w:sz w:val="24"/>
                <w:szCs w:val="24"/>
              </w:rPr>
            </w:pPr>
          </w:p>
        </w:tc>
        <w:tc>
          <w:tcPr>
            <w:tcW w:w="778"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r>
      <w:tr w:rsidR="007D73D2" w:rsidRPr="00BD188D" w:rsidTr="00220C1D">
        <w:tc>
          <w:tcPr>
            <w:tcW w:w="1349" w:type="dxa"/>
          </w:tcPr>
          <w:p w:rsidR="007D73D2" w:rsidRPr="00BD188D" w:rsidRDefault="007D73D2" w:rsidP="00220C1D">
            <w:pPr>
              <w:widowControl w:val="0"/>
              <w:autoSpaceDE w:val="0"/>
              <w:autoSpaceDN w:val="0"/>
              <w:jc w:val="center"/>
              <w:rPr>
                <w:sz w:val="24"/>
                <w:szCs w:val="24"/>
              </w:rPr>
            </w:pPr>
            <w:r w:rsidRPr="00BD188D">
              <w:rPr>
                <w:sz w:val="24"/>
                <w:szCs w:val="24"/>
              </w:rPr>
              <w:t>1</w:t>
            </w:r>
          </w:p>
        </w:tc>
        <w:tc>
          <w:tcPr>
            <w:tcW w:w="1304" w:type="dxa"/>
          </w:tcPr>
          <w:p w:rsidR="007D73D2" w:rsidRPr="00BD188D" w:rsidRDefault="007D73D2" w:rsidP="00220C1D">
            <w:pPr>
              <w:widowControl w:val="0"/>
              <w:autoSpaceDE w:val="0"/>
              <w:autoSpaceDN w:val="0"/>
              <w:jc w:val="center"/>
              <w:rPr>
                <w:sz w:val="24"/>
                <w:szCs w:val="24"/>
              </w:rPr>
            </w:pPr>
            <w:r w:rsidRPr="00BD188D">
              <w:rPr>
                <w:sz w:val="24"/>
                <w:szCs w:val="24"/>
              </w:rPr>
              <w:t>2</w:t>
            </w:r>
          </w:p>
        </w:tc>
        <w:tc>
          <w:tcPr>
            <w:tcW w:w="1134" w:type="dxa"/>
          </w:tcPr>
          <w:p w:rsidR="007D73D2" w:rsidRPr="00BD188D" w:rsidRDefault="007D73D2" w:rsidP="00220C1D">
            <w:pPr>
              <w:widowControl w:val="0"/>
              <w:autoSpaceDE w:val="0"/>
              <w:autoSpaceDN w:val="0"/>
              <w:jc w:val="center"/>
              <w:rPr>
                <w:sz w:val="24"/>
                <w:szCs w:val="24"/>
              </w:rPr>
            </w:pPr>
            <w:r w:rsidRPr="00BD188D">
              <w:rPr>
                <w:sz w:val="24"/>
                <w:szCs w:val="24"/>
              </w:rPr>
              <w:t>3</w:t>
            </w:r>
          </w:p>
        </w:tc>
        <w:tc>
          <w:tcPr>
            <w:tcW w:w="1247" w:type="dxa"/>
          </w:tcPr>
          <w:p w:rsidR="007D73D2" w:rsidRPr="00BD188D" w:rsidRDefault="007D73D2" w:rsidP="00220C1D">
            <w:pPr>
              <w:widowControl w:val="0"/>
              <w:autoSpaceDE w:val="0"/>
              <w:autoSpaceDN w:val="0"/>
              <w:jc w:val="center"/>
              <w:rPr>
                <w:sz w:val="24"/>
                <w:szCs w:val="24"/>
              </w:rPr>
            </w:pPr>
            <w:r w:rsidRPr="00BD188D">
              <w:rPr>
                <w:sz w:val="24"/>
                <w:szCs w:val="24"/>
              </w:rPr>
              <w:t>4</w:t>
            </w:r>
          </w:p>
        </w:tc>
        <w:tc>
          <w:tcPr>
            <w:tcW w:w="1304" w:type="dxa"/>
          </w:tcPr>
          <w:p w:rsidR="007D73D2" w:rsidRPr="00BD188D" w:rsidRDefault="007D73D2" w:rsidP="00220C1D">
            <w:pPr>
              <w:widowControl w:val="0"/>
              <w:autoSpaceDE w:val="0"/>
              <w:autoSpaceDN w:val="0"/>
              <w:jc w:val="center"/>
              <w:rPr>
                <w:sz w:val="24"/>
                <w:szCs w:val="24"/>
              </w:rPr>
            </w:pPr>
            <w:r w:rsidRPr="00BD188D">
              <w:rPr>
                <w:sz w:val="24"/>
                <w:szCs w:val="24"/>
              </w:rPr>
              <w:t>5</w:t>
            </w:r>
          </w:p>
        </w:tc>
        <w:tc>
          <w:tcPr>
            <w:tcW w:w="1020" w:type="dxa"/>
          </w:tcPr>
          <w:p w:rsidR="007D73D2" w:rsidRPr="00BD188D" w:rsidRDefault="007D73D2" w:rsidP="00220C1D">
            <w:pPr>
              <w:widowControl w:val="0"/>
              <w:autoSpaceDE w:val="0"/>
              <w:autoSpaceDN w:val="0"/>
              <w:jc w:val="center"/>
              <w:rPr>
                <w:sz w:val="24"/>
                <w:szCs w:val="24"/>
              </w:rPr>
            </w:pPr>
            <w:r w:rsidRPr="00BD188D">
              <w:rPr>
                <w:sz w:val="24"/>
                <w:szCs w:val="24"/>
              </w:rPr>
              <w:t>6</w:t>
            </w:r>
          </w:p>
        </w:tc>
        <w:tc>
          <w:tcPr>
            <w:tcW w:w="1020" w:type="dxa"/>
          </w:tcPr>
          <w:p w:rsidR="007D73D2" w:rsidRPr="00BD188D" w:rsidRDefault="007D73D2" w:rsidP="00220C1D">
            <w:pPr>
              <w:widowControl w:val="0"/>
              <w:autoSpaceDE w:val="0"/>
              <w:autoSpaceDN w:val="0"/>
              <w:jc w:val="center"/>
              <w:rPr>
                <w:sz w:val="24"/>
                <w:szCs w:val="24"/>
              </w:rPr>
            </w:pPr>
            <w:r w:rsidRPr="00BD188D">
              <w:rPr>
                <w:sz w:val="24"/>
                <w:szCs w:val="24"/>
              </w:rPr>
              <w:t>7</w:t>
            </w:r>
          </w:p>
        </w:tc>
        <w:tc>
          <w:tcPr>
            <w:tcW w:w="964" w:type="dxa"/>
          </w:tcPr>
          <w:p w:rsidR="007D73D2" w:rsidRPr="00BD188D" w:rsidRDefault="007D73D2" w:rsidP="00220C1D">
            <w:pPr>
              <w:widowControl w:val="0"/>
              <w:autoSpaceDE w:val="0"/>
              <w:autoSpaceDN w:val="0"/>
              <w:jc w:val="center"/>
              <w:rPr>
                <w:sz w:val="24"/>
                <w:szCs w:val="24"/>
              </w:rPr>
            </w:pPr>
            <w:r w:rsidRPr="00BD188D">
              <w:rPr>
                <w:sz w:val="24"/>
                <w:szCs w:val="24"/>
              </w:rPr>
              <w:t>8</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9</w:t>
            </w:r>
          </w:p>
        </w:tc>
        <w:tc>
          <w:tcPr>
            <w:tcW w:w="1020" w:type="dxa"/>
          </w:tcPr>
          <w:p w:rsidR="007D73D2" w:rsidRPr="00BD188D" w:rsidRDefault="007D73D2" w:rsidP="00220C1D">
            <w:pPr>
              <w:widowControl w:val="0"/>
              <w:autoSpaceDE w:val="0"/>
              <w:autoSpaceDN w:val="0"/>
              <w:jc w:val="center"/>
              <w:rPr>
                <w:sz w:val="24"/>
                <w:szCs w:val="24"/>
              </w:rPr>
            </w:pPr>
            <w:r w:rsidRPr="00BD188D">
              <w:rPr>
                <w:sz w:val="24"/>
                <w:szCs w:val="24"/>
              </w:rPr>
              <w:t>10</w:t>
            </w:r>
          </w:p>
        </w:tc>
        <w:tc>
          <w:tcPr>
            <w:tcW w:w="991" w:type="dxa"/>
          </w:tcPr>
          <w:p w:rsidR="007D73D2" w:rsidRPr="00BD188D" w:rsidRDefault="007D73D2" w:rsidP="00220C1D">
            <w:pPr>
              <w:widowControl w:val="0"/>
              <w:autoSpaceDE w:val="0"/>
              <w:autoSpaceDN w:val="0"/>
              <w:jc w:val="center"/>
              <w:rPr>
                <w:sz w:val="24"/>
                <w:szCs w:val="24"/>
              </w:rPr>
            </w:pPr>
            <w:r w:rsidRPr="00BD188D">
              <w:rPr>
                <w:sz w:val="24"/>
                <w:szCs w:val="24"/>
              </w:rPr>
              <w:t>11</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12</w:t>
            </w:r>
          </w:p>
        </w:tc>
        <w:tc>
          <w:tcPr>
            <w:tcW w:w="778" w:type="dxa"/>
          </w:tcPr>
          <w:p w:rsidR="007D73D2" w:rsidRPr="00BD188D" w:rsidRDefault="007D73D2" w:rsidP="00220C1D">
            <w:pPr>
              <w:widowControl w:val="0"/>
              <w:autoSpaceDE w:val="0"/>
              <w:autoSpaceDN w:val="0"/>
              <w:jc w:val="center"/>
              <w:rPr>
                <w:sz w:val="24"/>
                <w:szCs w:val="24"/>
              </w:rPr>
            </w:pPr>
            <w:r w:rsidRPr="00BD188D">
              <w:rPr>
                <w:sz w:val="24"/>
                <w:szCs w:val="24"/>
              </w:rPr>
              <w:t>13</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14</w:t>
            </w:r>
          </w:p>
        </w:tc>
      </w:tr>
      <w:tr w:rsidR="007D73D2" w:rsidRPr="00BD188D" w:rsidTr="00220C1D">
        <w:tc>
          <w:tcPr>
            <w:tcW w:w="1349" w:type="dxa"/>
          </w:tcPr>
          <w:p w:rsidR="007D73D2" w:rsidRPr="00BD188D" w:rsidRDefault="007D73D2" w:rsidP="00220C1D">
            <w:pPr>
              <w:widowControl w:val="0"/>
              <w:autoSpaceDE w:val="0"/>
              <w:autoSpaceDN w:val="0"/>
              <w:rPr>
                <w:sz w:val="24"/>
                <w:szCs w:val="24"/>
              </w:rPr>
            </w:pPr>
          </w:p>
        </w:tc>
        <w:tc>
          <w:tcPr>
            <w:tcW w:w="1304" w:type="dxa"/>
          </w:tcPr>
          <w:p w:rsidR="007D73D2" w:rsidRPr="00BD188D" w:rsidRDefault="007D73D2" w:rsidP="00220C1D">
            <w:pPr>
              <w:widowControl w:val="0"/>
              <w:autoSpaceDE w:val="0"/>
              <w:autoSpaceDN w:val="0"/>
              <w:rPr>
                <w:sz w:val="24"/>
                <w:szCs w:val="24"/>
              </w:rPr>
            </w:pPr>
          </w:p>
        </w:tc>
        <w:tc>
          <w:tcPr>
            <w:tcW w:w="1134" w:type="dxa"/>
          </w:tcPr>
          <w:p w:rsidR="007D73D2" w:rsidRPr="00BD188D" w:rsidRDefault="007D73D2" w:rsidP="00220C1D">
            <w:pPr>
              <w:widowControl w:val="0"/>
              <w:autoSpaceDE w:val="0"/>
              <w:autoSpaceDN w:val="0"/>
              <w:rPr>
                <w:sz w:val="24"/>
                <w:szCs w:val="24"/>
              </w:rPr>
            </w:pPr>
          </w:p>
        </w:tc>
        <w:tc>
          <w:tcPr>
            <w:tcW w:w="1247" w:type="dxa"/>
          </w:tcPr>
          <w:p w:rsidR="007D73D2" w:rsidRPr="00BD188D" w:rsidRDefault="007D73D2" w:rsidP="00220C1D">
            <w:pPr>
              <w:widowControl w:val="0"/>
              <w:autoSpaceDE w:val="0"/>
              <w:autoSpaceDN w:val="0"/>
              <w:rPr>
                <w:sz w:val="24"/>
                <w:szCs w:val="24"/>
              </w:rPr>
            </w:pPr>
          </w:p>
        </w:tc>
        <w:tc>
          <w:tcPr>
            <w:tcW w:w="1304" w:type="dxa"/>
          </w:tcPr>
          <w:p w:rsidR="007D73D2" w:rsidRPr="00BD188D" w:rsidRDefault="007D73D2" w:rsidP="00220C1D">
            <w:pPr>
              <w:widowControl w:val="0"/>
              <w:autoSpaceDE w:val="0"/>
              <w:autoSpaceDN w:val="0"/>
              <w:rPr>
                <w:sz w:val="24"/>
                <w:szCs w:val="24"/>
              </w:rPr>
            </w:pPr>
          </w:p>
        </w:tc>
        <w:tc>
          <w:tcPr>
            <w:tcW w:w="1020" w:type="dxa"/>
          </w:tcPr>
          <w:p w:rsidR="007D73D2" w:rsidRPr="00BD188D" w:rsidRDefault="007D73D2" w:rsidP="00220C1D">
            <w:pPr>
              <w:widowControl w:val="0"/>
              <w:autoSpaceDE w:val="0"/>
              <w:autoSpaceDN w:val="0"/>
              <w:rPr>
                <w:sz w:val="24"/>
                <w:szCs w:val="24"/>
              </w:rPr>
            </w:pPr>
          </w:p>
        </w:tc>
        <w:tc>
          <w:tcPr>
            <w:tcW w:w="1020" w:type="dxa"/>
          </w:tcPr>
          <w:p w:rsidR="007D73D2" w:rsidRPr="00BD188D" w:rsidRDefault="007D73D2" w:rsidP="00220C1D">
            <w:pPr>
              <w:widowControl w:val="0"/>
              <w:autoSpaceDE w:val="0"/>
              <w:autoSpaceDN w:val="0"/>
              <w:rPr>
                <w:sz w:val="24"/>
                <w:szCs w:val="24"/>
              </w:rPr>
            </w:pPr>
          </w:p>
        </w:tc>
        <w:tc>
          <w:tcPr>
            <w:tcW w:w="964"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1020" w:type="dxa"/>
          </w:tcPr>
          <w:p w:rsidR="007D73D2" w:rsidRPr="00BD188D" w:rsidRDefault="007D73D2" w:rsidP="00220C1D">
            <w:pPr>
              <w:widowControl w:val="0"/>
              <w:autoSpaceDE w:val="0"/>
              <w:autoSpaceDN w:val="0"/>
              <w:rPr>
                <w:sz w:val="24"/>
                <w:szCs w:val="24"/>
              </w:rPr>
            </w:pPr>
          </w:p>
        </w:tc>
        <w:tc>
          <w:tcPr>
            <w:tcW w:w="991"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c>
          <w:tcPr>
            <w:tcW w:w="778"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r>
    </w:tbl>
    <w:p w:rsidR="007D73D2" w:rsidRDefault="007D73D2" w:rsidP="007D73D2">
      <w:pPr>
        <w:jc w:val="both"/>
        <w:rPr>
          <w:szCs w:val="28"/>
        </w:rPr>
      </w:pPr>
    </w:p>
    <w:p w:rsidR="007D73D2" w:rsidRDefault="007D73D2" w:rsidP="007D73D2">
      <w:pPr>
        <w:jc w:val="both"/>
        <w:rPr>
          <w:szCs w:val="28"/>
        </w:rPr>
      </w:pPr>
      <w:r>
        <w:rPr>
          <w:szCs w:val="28"/>
        </w:rPr>
        <w:t>3.2. Показатели, характеризующие объем муниципальной услуги:</w:t>
      </w:r>
    </w:p>
    <w:p w:rsidR="007D73D2" w:rsidRDefault="007D73D2" w:rsidP="007D73D2">
      <w:pPr>
        <w:jc w:val="both"/>
        <w:rPr>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8"/>
        <w:gridCol w:w="755"/>
        <w:gridCol w:w="851"/>
        <w:gridCol w:w="850"/>
        <w:gridCol w:w="851"/>
        <w:gridCol w:w="850"/>
        <w:gridCol w:w="851"/>
        <w:gridCol w:w="709"/>
        <w:gridCol w:w="992"/>
        <w:gridCol w:w="992"/>
        <w:gridCol w:w="992"/>
        <w:gridCol w:w="993"/>
        <w:gridCol w:w="850"/>
        <w:gridCol w:w="851"/>
        <w:gridCol w:w="992"/>
        <w:gridCol w:w="709"/>
        <w:gridCol w:w="850"/>
      </w:tblGrid>
      <w:tr w:rsidR="007D73D2" w:rsidRPr="00BD188D" w:rsidTr="00220C1D">
        <w:tc>
          <w:tcPr>
            <w:tcW w:w="1008"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Уникальный номер реестровой записи &lt;5&gt;</w:t>
            </w:r>
          </w:p>
        </w:tc>
        <w:tc>
          <w:tcPr>
            <w:tcW w:w="2456"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содержание муниципальной услуги &lt;5&gt;</w:t>
            </w:r>
          </w:p>
        </w:tc>
        <w:tc>
          <w:tcPr>
            <w:tcW w:w="1701" w:type="dxa"/>
            <w:gridSpan w:val="2"/>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условия (формы) оказания муниципальной услуги &lt;5&gt;</w:t>
            </w:r>
          </w:p>
        </w:tc>
        <w:tc>
          <w:tcPr>
            <w:tcW w:w="2552"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объема муниципальной услуги</w:t>
            </w:r>
          </w:p>
        </w:tc>
        <w:tc>
          <w:tcPr>
            <w:tcW w:w="2977" w:type="dxa"/>
            <w:gridSpan w:val="3"/>
          </w:tcPr>
          <w:p w:rsidR="007D73D2" w:rsidRPr="00BD188D" w:rsidRDefault="007D73D2" w:rsidP="00220C1D">
            <w:pPr>
              <w:widowControl w:val="0"/>
              <w:autoSpaceDE w:val="0"/>
              <w:autoSpaceDN w:val="0"/>
              <w:jc w:val="center"/>
              <w:rPr>
                <w:sz w:val="24"/>
                <w:szCs w:val="24"/>
              </w:rPr>
            </w:pPr>
            <w:r w:rsidRPr="00BD188D">
              <w:rPr>
                <w:sz w:val="24"/>
                <w:szCs w:val="24"/>
              </w:rPr>
              <w:t>Значение показателя объема муниципальной услуги</w:t>
            </w:r>
          </w:p>
        </w:tc>
        <w:tc>
          <w:tcPr>
            <w:tcW w:w="2693" w:type="dxa"/>
            <w:gridSpan w:val="3"/>
          </w:tcPr>
          <w:p w:rsidR="007D73D2" w:rsidRPr="00BD188D" w:rsidRDefault="007D73D2" w:rsidP="00220C1D">
            <w:pPr>
              <w:widowControl w:val="0"/>
              <w:autoSpaceDE w:val="0"/>
              <w:autoSpaceDN w:val="0"/>
              <w:jc w:val="center"/>
              <w:rPr>
                <w:sz w:val="24"/>
                <w:szCs w:val="24"/>
              </w:rPr>
            </w:pPr>
            <w:r w:rsidRPr="00BD188D">
              <w:rPr>
                <w:sz w:val="24"/>
                <w:szCs w:val="24"/>
              </w:rPr>
              <w:t>Размер платы (цена, тариф) &lt;8&gt;</w:t>
            </w:r>
          </w:p>
        </w:tc>
        <w:tc>
          <w:tcPr>
            <w:tcW w:w="1559" w:type="dxa"/>
            <w:gridSpan w:val="2"/>
          </w:tcPr>
          <w:p w:rsidR="007D73D2" w:rsidRPr="00BD188D" w:rsidRDefault="007D73D2" w:rsidP="00220C1D">
            <w:pPr>
              <w:widowControl w:val="0"/>
              <w:autoSpaceDE w:val="0"/>
              <w:autoSpaceDN w:val="0"/>
              <w:jc w:val="center"/>
              <w:rPr>
                <w:sz w:val="24"/>
                <w:szCs w:val="24"/>
              </w:rPr>
            </w:pPr>
            <w:r w:rsidRPr="00BD188D">
              <w:rPr>
                <w:sz w:val="24"/>
                <w:szCs w:val="24"/>
              </w:rPr>
              <w:t xml:space="preserve">Допустимые (возможные) отклонения от установленных показателей объема муниципальной услуги </w:t>
            </w:r>
            <w:r w:rsidRPr="00BD188D">
              <w:rPr>
                <w:sz w:val="24"/>
                <w:szCs w:val="24"/>
              </w:rPr>
              <w:lastRenderedPageBreak/>
              <w:t>&lt;7&gt;</w:t>
            </w:r>
          </w:p>
        </w:tc>
      </w:tr>
      <w:tr w:rsidR="007D73D2" w:rsidRPr="00BD188D" w:rsidTr="00220C1D">
        <w:tc>
          <w:tcPr>
            <w:tcW w:w="1008" w:type="dxa"/>
            <w:vMerge/>
          </w:tcPr>
          <w:p w:rsidR="007D73D2" w:rsidRPr="00BD188D" w:rsidRDefault="007D73D2" w:rsidP="00220C1D">
            <w:pPr>
              <w:rPr>
                <w:rFonts w:eastAsia="Calibri"/>
                <w:sz w:val="24"/>
                <w:szCs w:val="24"/>
              </w:rPr>
            </w:pPr>
          </w:p>
        </w:tc>
        <w:tc>
          <w:tcPr>
            <w:tcW w:w="755" w:type="dxa"/>
            <w:vMerge w:val="restart"/>
          </w:tcPr>
          <w:p w:rsidR="007D73D2" w:rsidRDefault="007D73D2" w:rsidP="00220C1D">
            <w:pPr>
              <w:jc w:val="center"/>
              <w:rPr>
                <w:sz w:val="24"/>
                <w:szCs w:val="24"/>
              </w:rPr>
            </w:pPr>
            <w:r>
              <w:rPr>
                <w:sz w:val="24"/>
                <w:szCs w:val="24"/>
              </w:rPr>
              <w:t>на</w:t>
            </w:r>
            <w:r w:rsidRPr="00BD188D">
              <w:rPr>
                <w:sz w:val="24"/>
                <w:szCs w:val="24"/>
              </w:rPr>
              <w:t>именова</w:t>
            </w:r>
          </w:p>
          <w:p w:rsidR="007D73D2" w:rsidRPr="00BD188D" w:rsidRDefault="007D73D2" w:rsidP="00220C1D">
            <w:pPr>
              <w:jc w:val="center"/>
              <w:rPr>
                <w:sz w:val="24"/>
                <w:szCs w:val="24"/>
              </w:rPr>
            </w:pPr>
            <w:r w:rsidRPr="00BD188D">
              <w:rPr>
                <w:sz w:val="24"/>
                <w:szCs w:val="24"/>
              </w:rPr>
              <w:t>ние показа</w:t>
            </w:r>
          </w:p>
          <w:p w:rsidR="007D73D2" w:rsidRPr="00BD188D" w:rsidRDefault="007D73D2" w:rsidP="00220C1D">
            <w:pPr>
              <w:jc w:val="center"/>
              <w:rPr>
                <w:sz w:val="24"/>
                <w:szCs w:val="24"/>
              </w:rPr>
            </w:pPr>
            <w:r w:rsidRPr="00BD188D">
              <w:rPr>
                <w:sz w:val="24"/>
                <w:szCs w:val="24"/>
              </w:rPr>
              <w:t>теля</w:t>
            </w:r>
          </w:p>
          <w:p w:rsidR="007D73D2" w:rsidRPr="00BD188D" w:rsidRDefault="007D73D2" w:rsidP="00220C1D">
            <w:pPr>
              <w:jc w:val="center"/>
              <w:rPr>
                <w:sz w:val="24"/>
                <w:szCs w:val="24"/>
              </w:rPr>
            </w:pPr>
            <w:r w:rsidRPr="00BD188D">
              <w:rPr>
                <w:sz w:val="24"/>
                <w:szCs w:val="24"/>
              </w:rPr>
              <w:t>&lt;5&gt;</w:t>
            </w:r>
          </w:p>
        </w:tc>
        <w:tc>
          <w:tcPr>
            <w:tcW w:w="851" w:type="dxa"/>
            <w:vMerge w:val="restart"/>
          </w:tcPr>
          <w:p w:rsidR="007D73D2" w:rsidRDefault="007D73D2" w:rsidP="00220C1D">
            <w:pPr>
              <w:jc w:val="center"/>
              <w:rPr>
                <w:sz w:val="24"/>
                <w:szCs w:val="24"/>
              </w:rPr>
            </w:pPr>
            <w:r>
              <w:rPr>
                <w:sz w:val="24"/>
                <w:szCs w:val="24"/>
              </w:rPr>
              <w:t>н</w:t>
            </w:r>
            <w:r w:rsidRPr="00BD188D">
              <w:rPr>
                <w:sz w:val="24"/>
                <w:szCs w:val="24"/>
              </w:rPr>
              <w:t>аименова</w:t>
            </w:r>
          </w:p>
          <w:p w:rsidR="007D73D2" w:rsidRPr="00BD188D" w:rsidRDefault="007D73D2" w:rsidP="00220C1D">
            <w:pPr>
              <w:jc w:val="center"/>
              <w:rPr>
                <w:sz w:val="24"/>
                <w:szCs w:val="24"/>
              </w:rPr>
            </w:pPr>
            <w:r w:rsidRPr="00BD188D">
              <w:rPr>
                <w:sz w:val="24"/>
                <w:szCs w:val="24"/>
              </w:rPr>
              <w:t>ние показа</w:t>
            </w:r>
          </w:p>
          <w:p w:rsidR="007D73D2" w:rsidRPr="00BD188D" w:rsidRDefault="007D73D2" w:rsidP="00220C1D">
            <w:pPr>
              <w:jc w:val="center"/>
              <w:rPr>
                <w:sz w:val="24"/>
                <w:szCs w:val="24"/>
              </w:rPr>
            </w:pPr>
            <w:r w:rsidRPr="00BD188D">
              <w:rPr>
                <w:sz w:val="24"/>
                <w:szCs w:val="24"/>
              </w:rPr>
              <w:t>теля</w:t>
            </w:r>
          </w:p>
          <w:p w:rsidR="007D73D2" w:rsidRPr="00BD188D" w:rsidRDefault="007D73D2" w:rsidP="00220C1D">
            <w:pPr>
              <w:jc w:val="center"/>
              <w:rPr>
                <w:sz w:val="24"/>
                <w:szCs w:val="24"/>
              </w:rPr>
            </w:pPr>
            <w:r w:rsidRPr="00BD188D">
              <w:rPr>
                <w:sz w:val="24"/>
                <w:szCs w:val="24"/>
              </w:rPr>
              <w:t>&lt;5&gt;</w:t>
            </w:r>
          </w:p>
        </w:tc>
        <w:tc>
          <w:tcPr>
            <w:tcW w:w="850" w:type="dxa"/>
            <w:vMerge w:val="restart"/>
          </w:tcPr>
          <w:p w:rsidR="007D73D2" w:rsidRDefault="007D73D2" w:rsidP="00220C1D">
            <w:pPr>
              <w:jc w:val="center"/>
              <w:rPr>
                <w:sz w:val="24"/>
                <w:szCs w:val="24"/>
              </w:rPr>
            </w:pPr>
            <w:r>
              <w:rPr>
                <w:sz w:val="24"/>
                <w:szCs w:val="24"/>
              </w:rPr>
              <w:t>н</w:t>
            </w:r>
            <w:r w:rsidRPr="00BD188D">
              <w:rPr>
                <w:sz w:val="24"/>
                <w:szCs w:val="24"/>
              </w:rPr>
              <w:t>аименова</w:t>
            </w:r>
          </w:p>
          <w:p w:rsidR="007D73D2" w:rsidRPr="00BD188D" w:rsidRDefault="007D73D2" w:rsidP="00220C1D">
            <w:pPr>
              <w:jc w:val="center"/>
              <w:rPr>
                <w:sz w:val="24"/>
                <w:szCs w:val="24"/>
              </w:rPr>
            </w:pPr>
            <w:r w:rsidRPr="00BD188D">
              <w:rPr>
                <w:sz w:val="24"/>
                <w:szCs w:val="24"/>
              </w:rPr>
              <w:t>ние показа</w:t>
            </w:r>
          </w:p>
          <w:p w:rsidR="007D73D2" w:rsidRPr="00BD188D" w:rsidRDefault="007D73D2" w:rsidP="00220C1D">
            <w:pPr>
              <w:jc w:val="center"/>
              <w:rPr>
                <w:sz w:val="24"/>
                <w:szCs w:val="24"/>
              </w:rPr>
            </w:pPr>
            <w:r w:rsidRPr="00BD188D">
              <w:rPr>
                <w:sz w:val="24"/>
                <w:szCs w:val="24"/>
              </w:rPr>
              <w:t>теля</w:t>
            </w:r>
          </w:p>
          <w:p w:rsidR="007D73D2" w:rsidRPr="00BD188D" w:rsidRDefault="007D73D2" w:rsidP="00220C1D">
            <w:pPr>
              <w:jc w:val="center"/>
              <w:rPr>
                <w:sz w:val="24"/>
                <w:szCs w:val="24"/>
              </w:rPr>
            </w:pPr>
            <w:r w:rsidRPr="00BD188D">
              <w:rPr>
                <w:sz w:val="24"/>
                <w:szCs w:val="24"/>
              </w:rPr>
              <w:t>&lt;5&gt;</w:t>
            </w:r>
          </w:p>
        </w:tc>
        <w:tc>
          <w:tcPr>
            <w:tcW w:w="851" w:type="dxa"/>
            <w:vMerge w:val="restart"/>
          </w:tcPr>
          <w:p w:rsidR="007D73D2" w:rsidRDefault="007D73D2" w:rsidP="00220C1D">
            <w:pPr>
              <w:jc w:val="center"/>
              <w:rPr>
                <w:sz w:val="24"/>
                <w:szCs w:val="24"/>
              </w:rPr>
            </w:pPr>
            <w:r>
              <w:rPr>
                <w:sz w:val="24"/>
                <w:szCs w:val="24"/>
              </w:rPr>
              <w:t>н</w:t>
            </w:r>
            <w:r w:rsidRPr="00BD188D">
              <w:rPr>
                <w:sz w:val="24"/>
                <w:szCs w:val="24"/>
              </w:rPr>
              <w:t>аименова</w:t>
            </w:r>
          </w:p>
          <w:p w:rsidR="007D73D2" w:rsidRPr="00BD188D" w:rsidRDefault="007D73D2" w:rsidP="00220C1D">
            <w:pPr>
              <w:jc w:val="center"/>
              <w:rPr>
                <w:sz w:val="24"/>
                <w:szCs w:val="24"/>
              </w:rPr>
            </w:pPr>
            <w:r w:rsidRPr="00BD188D">
              <w:rPr>
                <w:sz w:val="24"/>
                <w:szCs w:val="24"/>
              </w:rPr>
              <w:t>ние показа</w:t>
            </w:r>
          </w:p>
          <w:p w:rsidR="007D73D2" w:rsidRPr="00BD188D" w:rsidRDefault="007D73D2" w:rsidP="00220C1D">
            <w:pPr>
              <w:jc w:val="center"/>
              <w:rPr>
                <w:sz w:val="24"/>
                <w:szCs w:val="24"/>
              </w:rPr>
            </w:pPr>
            <w:r w:rsidRPr="00BD188D">
              <w:rPr>
                <w:sz w:val="24"/>
                <w:szCs w:val="24"/>
              </w:rPr>
              <w:t>теля</w:t>
            </w:r>
          </w:p>
          <w:p w:rsidR="007D73D2" w:rsidRPr="00BD188D" w:rsidRDefault="007D73D2" w:rsidP="00220C1D">
            <w:pPr>
              <w:jc w:val="center"/>
              <w:rPr>
                <w:sz w:val="24"/>
                <w:szCs w:val="24"/>
              </w:rPr>
            </w:pPr>
            <w:r w:rsidRPr="00BD188D">
              <w:rPr>
                <w:sz w:val="24"/>
                <w:szCs w:val="24"/>
              </w:rPr>
              <w:t>&lt;5&gt;</w:t>
            </w:r>
          </w:p>
        </w:tc>
        <w:tc>
          <w:tcPr>
            <w:tcW w:w="850" w:type="dxa"/>
            <w:vMerge w:val="restart"/>
          </w:tcPr>
          <w:p w:rsidR="007D73D2" w:rsidRDefault="007D73D2" w:rsidP="00220C1D">
            <w:pPr>
              <w:jc w:val="center"/>
              <w:rPr>
                <w:sz w:val="24"/>
                <w:szCs w:val="24"/>
              </w:rPr>
            </w:pPr>
            <w:r>
              <w:rPr>
                <w:sz w:val="24"/>
                <w:szCs w:val="24"/>
              </w:rPr>
              <w:t>н</w:t>
            </w:r>
            <w:r w:rsidRPr="00BD188D">
              <w:rPr>
                <w:sz w:val="24"/>
                <w:szCs w:val="24"/>
              </w:rPr>
              <w:t>аименова</w:t>
            </w:r>
          </w:p>
          <w:p w:rsidR="007D73D2" w:rsidRPr="00BD188D" w:rsidRDefault="007D73D2" w:rsidP="00220C1D">
            <w:pPr>
              <w:jc w:val="center"/>
              <w:rPr>
                <w:sz w:val="24"/>
                <w:szCs w:val="24"/>
              </w:rPr>
            </w:pPr>
            <w:r w:rsidRPr="00BD188D">
              <w:rPr>
                <w:sz w:val="24"/>
                <w:szCs w:val="24"/>
              </w:rPr>
              <w:t>ние показа</w:t>
            </w:r>
          </w:p>
          <w:p w:rsidR="007D73D2" w:rsidRPr="00BD188D" w:rsidRDefault="007D73D2" w:rsidP="00220C1D">
            <w:pPr>
              <w:jc w:val="center"/>
              <w:rPr>
                <w:sz w:val="24"/>
                <w:szCs w:val="24"/>
              </w:rPr>
            </w:pPr>
            <w:r w:rsidRPr="00BD188D">
              <w:rPr>
                <w:sz w:val="24"/>
                <w:szCs w:val="24"/>
              </w:rPr>
              <w:t>теля</w:t>
            </w:r>
          </w:p>
          <w:p w:rsidR="007D73D2" w:rsidRPr="00BD188D" w:rsidRDefault="007D73D2" w:rsidP="00220C1D">
            <w:pPr>
              <w:jc w:val="center"/>
              <w:rPr>
                <w:sz w:val="24"/>
                <w:szCs w:val="24"/>
              </w:rPr>
            </w:pPr>
            <w:r w:rsidRPr="00BD188D">
              <w:rPr>
                <w:sz w:val="24"/>
                <w:szCs w:val="24"/>
              </w:rPr>
              <w:t>&lt;5&gt;</w:t>
            </w:r>
          </w:p>
        </w:tc>
        <w:tc>
          <w:tcPr>
            <w:tcW w:w="851" w:type="dxa"/>
            <w:vMerge w:val="restart"/>
          </w:tcPr>
          <w:p w:rsidR="007D73D2" w:rsidRDefault="007D73D2" w:rsidP="00220C1D">
            <w:pPr>
              <w:jc w:val="center"/>
              <w:rPr>
                <w:sz w:val="24"/>
                <w:szCs w:val="24"/>
              </w:rPr>
            </w:pPr>
            <w:r>
              <w:rPr>
                <w:sz w:val="24"/>
                <w:szCs w:val="24"/>
              </w:rPr>
              <w:t>н</w:t>
            </w:r>
            <w:r w:rsidRPr="00BD188D">
              <w:rPr>
                <w:sz w:val="24"/>
                <w:szCs w:val="24"/>
              </w:rPr>
              <w:t>аименова</w:t>
            </w:r>
          </w:p>
          <w:p w:rsidR="007D73D2" w:rsidRPr="00BD188D" w:rsidRDefault="007D73D2" w:rsidP="00220C1D">
            <w:pPr>
              <w:jc w:val="center"/>
              <w:rPr>
                <w:sz w:val="24"/>
                <w:szCs w:val="24"/>
              </w:rPr>
            </w:pPr>
            <w:r w:rsidRPr="00BD188D">
              <w:rPr>
                <w:sz w:val="24"/>
                <w:szCs w:val="24"/>
              </w:rPr>
              <w:t>ние показа</w:t>
            </w:r>
          </w:p>
          <w:p w:rsidR="007D73D2" w:rsidRPr="00BD188D" w:rsidRDefault="007D73D2" w:rsidP="00220C1D">
            <w:pPr>
              <w:jc w:val="center"/>
              <w:rPr>
                <w:sz w:val="24"/>
                <w:szCs w:val="24"/>
              </w:rPr>
            </w:pPr>
            <w:r w:rsidRPr="00BD188D">
              <w:rPr>
                <w:sz w:val="24"/>
                <w:szCs w:val="24"/>
              </w:rPr>
              <w:t>теля</w:t>
            </w:r>
          </w:p>
          <w:p w:rsidR="007D73D2" w:rsidRPr="00BD188D" w:rsidRDefault="007D73D2" w:rsidP="00220C1D">
            <w:pPr>
              <w:jc w:val="center"/>
              <w:rPr>
                <w:sz w:val="24"/>
                <w:szCs w:val="24"/>
              </w:rPr>
            </w:pPr>
            <w:r w:rsidRPr="00BD188D">
              <w:rPr>
                <w:sz w:val="24"/>
                <w:szCs w:val="24"/>
              </w:rPr>
              <w:t>&lt;5&gt;</w:t>
            </w:r>
          </w:p>
        </w:tc>
        <w:tc>
          <w:tcPr>
            <w:tcW w:w="1701" w:type="dxa"/>
            <w:gridSpan w:val="2"/>
          </w:tcPr>
          <w:p w:rsidR="007D73D2" w:rsidRPr="00BD188D" w:rsidRDefault="007D73D2" w:rsidP="00220C1D">
            <w:pPr>
              <w:widowControl w:val="0"/>
              <w:autoSpaceDE w:val="0"/>
              <w:autoSpaceDN w:val="0"/>
              <w:jc w:val="center"/>
              <w:rPr>
                <w:sz w:val="24"/>
                <w:szCs w:val="24"/>
              </w:rPr>
            </w:pPr>
            <w:r w:rsidRPr="00BD188D">
              <w:rPr>
                <w:sz w:val="24"/>
                <w:szCs w:val="24"/>
              </w:rPr>
              <w:t>единица измерения</w:t>
            </w:r>
          </w:p>
        </w:tc>
        <w:tc>
          <w:tcPr>
            <w:tcW w:w="992"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(очередной финансовый год)</w:t>
            </w:r>
          </w:p>
        </w:tc>
        <w:tc>
          <w:tcPr>
            <w:tcW w:w="992" w:type="dxa"/>
            <w:vMerge w:val="restart"/>
          </w:tcPr>
          <w:p w:rsidR="007D73D2" w:rsidRDefault="007D73D2" w:rsidP="00220C1D">
            <w:pPr>
              <w:widowControl w:val="0"/>
              <w:autoSpaceDE w:val="0"/>
              <w:autoSpaceDN w:val="0"/>
              <w:jc w:val="center"/>
              <w:rPr>
                <w:sz w:val="24"/>
                <w:szCs w:val="24"/>
              </w:rPr>
            </w:pPr>
            <w:r w:rsidRPr="00BD188D">
              <w:rPr>
                <w:sz w:val="24"/>
                <w:szCs w:val="24"/>
              </w:rPr>
              <w:t>20__ год (1-й год планового пери</w:t>
            </w:r>
          </w:p>
          <w:p w:rsidR="007D73D2" w:rsidRPr="00BD188D" w:rsidRDefault="007D73D2" w:rsidP="00220C1D">
            <w:pPr>
              <w:widowControl w:val="0"/>
              <w:autoSpaceDE w:val="0"/>
              <w:autoSpaceDN w:val="0"/>
              <w:jc w:val="center"/>
              <w:rPr>
                <w:sz w:val="24"/>
                <w:szCs w:val="24"/>
              </w:rPr>
            </w:pPr>
            <w:r w:rsidRPr="00BD188D">
              <w:rPr>
                <w:sz w:val="24"/>
                <w:szCs w:val="24"/>
              </w:rPr>
              <w:t>ода)</w:t>
            </w:r>
          </w:p>
        </w:tc>
        <w:tc>
          <w:tcPr>
            <w:tcW w:w="993" w:type="dxa"/>
            <w:vMerge w:val="restart"/>
          </w:tcPr>
          <w:p w:rsidR="007D73D2" w:rsidRDefault="007D73D2" w:rsidP="00220C1D">
            <w:pPr>
              <w:widowControl w:val="0"/>
              <w:autoSpaceDE w:val="0"/>
              <w:autoSpaceDN w:val="0"/>
              <w:jc w:val="center"/>
              <w:rPr>
                <w:sz w:val="24"/>
                <w:szCs w:val="24"/>
              </w:rPr>
            </w:pPr>
            <w:r w:rsidRPr="00BD188D">
              <w:rPr>
                <w:sz w:val="24"/>
                <w:szCs w:val="24"/>
              </w:rPr>
              <w:t>20__ год (2-й год планового пери</w:t>
            </w:r>
          </w:p>
          <w:p w:rsidR="007D73D2" w:rsidRPr="00BD188D" w:rsidRDefault="007D73D2" w:rsidP="00220C1D">
            <w:pPr>
              <w:widowControl w:val="0"/>
              <w:autoSpaceDE w:val="0"/>
              <w:autoSpaceDN w:val="0"/>
              <w:jc w:val="center"/>
              <w:rPr>
                <w:sz w:val="24"/>
                <w:szCs w:val="24"/>
              </w:rPr>
            </w:pPr>
            <w:r w:rsidRPr="00BD188D">
              <w:rPr>
                <w:sz w:val="24"/>
                <w:szCs w:val="24"/>
              </w:rPr>
              <w:t>ода)</w:t>
            </w:r>
          </w:p>
        </w:tc>
        <w:tc>
          <w:tcPr>
            <w:tcW w:w="85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(очередной финансовый год)</w:t>
            </w:r>
          </w:p>
        </w:tc>
        <w:tc>
          <w:tcPr>
            <w:tcW w:w="851" w:type="dxa"/>
            <w:vMerge w:val="restart"/>
          </w:tcPr>
          <w:p w:rsidR="007D73D2" w:rsidRDefault="007D73D2" w:rsidP="00220C1D">
            <w:pPr>
              <w:widowControl w:val="0"/>
              <w:autoSpaceDE w:val="0"/>
              <w:autoSpaceDN w:val="0"/>
              <w:jc w:val="center"/>
              <w:rPr>
                <w:sz w:val="24"/>
                <w:szCs w:val="24"/>
              </w:rPr>
            </w:pPr>
            <w:r w:rsidRPr="00BD188D">
              <w:rPr>
                <w:sz w:val="24"/>
                <w:szCs w:val="24"/>
              </w:rPr>
              <w:t>20__ год (1-й год планового пери</w:t>
            </w:r>
          </w:p>
          <w:p w:rsidR="007D73D2" w:rsidRPr="00BD188D" w:rsidRDefault="007D73D2" w:rsidP="00220C1D">
            <w:pPr>
              <w:widowControl w:val="0"/>
              <w:autoSpaceDE w:val="0"/>
              <w:autoSpaceDN w:val="0"/>
              <w:jc w:val="center"/>
              <w:rPr>
                <w:sz w:val="24"/>
                <w:szCs w:val="24"/>
              </w:rPr>
            </w:pPr>
            <w:r w:rsidRPr="00BD188D">
              <w:rPr>
                <w:sz w:val="24"/>
                <w:szCs w:val="24"/>
              </w:rPr>
              <w:t>ода)</w:t>
            </w:r>
          </w:p>
        </w:tc>
        <w:tc>
          <w:tcPr>
            <w:tcW w:w="992" w:type="dxa"/>
            <w:vMerge w:val="restart"/>
          </w:tcPr>
          <w:p w:rsidR="007D73D2" w:rsidRDefault="007D73D2" w:rsidP="00220C1D">
            <w:pPr>
              <w:widowControl w:val="0"/>
              <w:autoSpaceDE w:val="0"/>
              <w:autoSpaceDN w:val="0"/>
              <w:jc w:val="center"/>
              <w:rPr>
                <w:sz w:val="24"/>
                <w:szCs w:val="24"/>
              </w:rPr>
            </w:pPr>
            <w:r w:rsidRPr="00BD188D">
              <w:rPr>
                <w:sz w:val="24"/>
                <w:szCs w:val="24"/>
              </w:rPr>
              <w:t>20__ год (2-й год планового пери</w:t>
            </w:r>
          </w:p>
          <w:p w:rsidR="007D73D2" w:rsidRPr="00BD188D" w:rsidRDefault="007D73D2" w:rsidP="00220C1D">
            <w:pPr>
              <w:widowControl w:val="0"/>
              <w:autoSpaceDE w:val="0"/>
              <w:autoSpaceDN w:val="0"/>
              <w:jc w:val="center"/>
              <w:rPr>
                <w:sz w:val="24"/>
                <w:szCs w:val="24"/>
              </w:rPr>
            </w:pPr>
            <w:r w:rsidRPr="00BD188D">
              <w:rPr>
                <w:sz w:val="24"/>
                <w:szCs w:val="24"/>
              </w:rPr>
              <w:t>ода)</w:t>
            </w:r>
          </w:p>
        </w:tc>
        <w:tc>
          <w:tcPr>
            <w:tcW w:w="709"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процентах</w:t>
            </w:r>
          </w:p>
        </w:tc>
        <w:tc>
          <w:tcPr>
            <w:tcW w:w="85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абсолютных величинах</w:t>
            </w:r>
          </w:p>
        </w:tc>
      </w:tr>
      <w:tr w:rsidR="007D73D2" w:rsidRPr="00BD188D" w:rsidTr="00220C1D">
        <w:tc>
          <w:tcPr>
            <w:tcW w:w="1008" w:type="dxa"/>
            <w:vMerge/>
          </w:tcPr>
          <w:p w:rsidR="007D73D2" w:rsidRPr="00BD188D" w:rsidRDefault="007D73D2" w:rsidP="00220C1D">
            <w:pPr>
              <w:rPr>
                <w:rFonts w:eastAsia="Calibri"/>
                <w:sz w:val="24"/>
                <w:szCs w:val="24"/>
              </w:rPr>
            </w:pPr>
          </w:p>
        </w:tc>
        <w:tc>
          <w:tcPr>
            <w:tcW w:w="755" w:type="dxa"/>
            <w:vMerge/>
          </w:tcPr>
          <w:p w:rsidR="007D73D2" w:rsidRPr="00BD188D" w:rsidRDefault="007D73D2" w:rsidP="00220C1D">
            <w:pPr>
              <w:rPr>
                <w:rFonts w:eastAsia="Calibri"/>
                <w:sz w:val="24"/>
                <w:szCs w:val="24"/>
              </w:rPr>
            </w:pPr>
          </w:p>
        </w:tc>
        <w:tc>
          <w:tcPr>
            <w:tcW w:w="851" w:type="dxa"/>
            <w:vMerge/>
          </w:tcPr>
          <w:p w:rsidR="007D73D2" w:rsidRPr="00BD188D" w:rsidRDefault="007D73D2" w:rsidP="00220C1D">
            <w:pPr>
              <w:rPr>
                <w:rFonts w:eastAsia="Calibri"/>
                <w:sz w:val="24"/>
                <w:szCs w:val="24"/>
              </w:rPr>
            </w:pPr>
          </w:p>
        </w:tc>
        <w:tc>
          <w:tcPr>
            <w:tcW w:w="850" w:type="dxa"/>
            <w:vMerge/>
          </w:tcPr>
          <w:p w:rsidR="007D73D2" w:rsidRPr="00BD188D" w:rsidRDefault="007D73D2" w:rsidP="00220C1D">
            <w:pPr>
              <w:rPr>
                <w:rFonts w:eastAsia="Calibri"/>
                <w:sz w:val="24"/>
                <w:szCs w:val="24"/>
              </w:rPr>
            </w:pPr>
          </w:p>
        </w:tc>
        <w:tc>
          <w:tcPr>
            <w:tcW w:w="851" w:type="dxa"/>
            <w:vMerge/>
          </w:tcPr>
          <w:p w:rsidR="007D73D2" w:rsidRPr="00BD188D" w:rsidRDefault="007D73D2" w:rsidP="00220C1D">
            <w:pPr>
              <w:rPr>
                <w:rFonts w:eastAsia="Calibri"/>
                <w:sz w:val="24"/>
                <w:szCs w:val="24"/>
              </w:rPr>
            </w:pPr>
          </w:p>
        </w:tc>
        <w:tc>
          <w:tcPr>
            <w:tcW w:w="850" w:type="dxa"/>
            <w:vMerge/>
          </w:tcPr>
          <w:p w:rsidR="007D73D2" w:rsidRPr="00BD188D" w:rsidRDefault="007D73D2" w:rsidP="00220C1D">
            <w:pPr>
              <w:rPr>
                <w:rFonts w:eastAsia="Calibri"/>
                <w:sz w:val="24"/>
                <w:szCs w:val="24"/>
              </w:rPr>
            </w:pPr>
          </w:p>
        </w:tc>
        <w:tc>
          <w:tcPr>
            <w:tcW w:w="851" w:type="dxa"/>
            <w:vMerge/>
          </w:tcPr>
          <w:p w:rsidR="007D73D2" w:rsidRPr="00BD188D" w:rsidRDefault="007D73D2" w:rsidP="00220C1D">
            <w:pPr>
              <w:rPr>
                <w:rFonts w:eastAsia="Calibri"/>
                <w:sz w:val="24"/>
                <w:szCs w:val="24"/>
              </w:rPr>
            </w:pPr>
          </w:p>
        </w:tc>
        <w:tc>
          <w:tcPr>
            <w:tcW w:w="709" w:type="dxa"/>
          </w:tcPr>
          <w:p w:rsidR="007D73D2" w:rsidRPr="00BD188D" w:rsidRDefault="007D73D2" w:rsidP="00220C1D">
            <w:pPr>
              <w:widowControl w:val="0"/>
              <w:autoSpaceDE w:val="0"/>
              <w:autoSpaceDN w:val="0"/>
              <w:jc w:val="center"/>
              <w:rPr>
                <w:sz w:val="24"/>
                <w:szCs w:val="24"/>
              </w:rPr>
            </w:pPr>
            <w:r w:rsidRPr="00BD188D">
              <w:rPr>
                <w:sz w:val="24"/>
                <w:szCs w:val="24"/>
              </w:rPr>
              <w:t>наименование &lt;5&gt;</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 xml:space="preserve">код по </w:t>
            </w:r>
            <w:hyperlink r:id="rId19" w:history="1">
              <w:r w:rsidRPr="00F3736C">
                <w:rPr>
                  <w:sz w:val="24"/>
                  <w:szCs w:val="24"/>
                </w:rPr>
                <w:t>ОКЕИ</w:t>
              </w:r>
            </w:hyperlink>
            <w:r w:rsidRPr="00BD188D">
              <w:rPr>
                <w:sz w:val="24"/>
                <w:szCs w:val="24"/>
              </w:rPr>
              <w:t xml:space="preserve"> &lt;6&gt;</w:t>
            </w:r>
          </w:p>
        </w:tc>
        <w:tc>
          <w:tcPr>
            <w:tcW w:w="992" w:type="dxa"/>
            <w:vMerge/>
          </w:tcPr>
          <w:p w:rsidR="007D73D2" w:rsidRPr="00BD188D" w:rsidRDefault="007D73D2" w:rsidP="00220C1D">
            <w:pPr>
              <w:rPr>
                <w:rFonts w:eastAsia="Calibri"/>
                <w:sz w:val="24"/>
                <w:szCs w:val="24"/>
              </w:rPr>
            </w:pPr>
          </w:p>
        </w:tc>
        <w:tc>
          <w:tcPr>
            <w:tcW w:w="992" w:type="dxa"/>
            <w:vMerge/>
          </w:tcPr>
          <w:p w:rsidR="007D73D2" w:rsidRPr="00BD188D" w:rsidRDefault="007D73D2" w:rsidP="00220C1D">
            <w:pPr>
              <w:rPr>
                <w:rFonts w:eastAsia="Calibri"/>
                <w:sz w:val="24"/>
                <w:szCs w:val="24"/>
              </w:rPr>
            </w:pPr>
          </w:p>
        </w:tc>
        <w:tc>
          <w:tcPr>
            <w:tcW w:w="993" w:type="dxa"/>
            <w:vMerge/>
          </w:tcPr>
          <w:p w:rsidR="007D73D2" w:rsidRPr="00BD188D" w:rsidRDefault="007D73D2" w:rsidP="00220C1D">
            <w:pPr>
              <w:rPr>
                <w:rFonts w:eastAsia="Calibri"/>
                <w:sz w:val="24"/>
                <w:szCs w:val="24"/>
              </w:rPr>
            </w:pPr>
          </w:p>
        </w:tc>
        <w:tc>
          <w:tcPr>
            <w:tcW w:w="850" w:type="dxa"/>
            <w:vMerge/>
          </w:tcPr>
          <w:p w:rsidR="007D73D2" w:rsidRPr="00BD188D" w:rsidRDefault="007D73D2" w:rsidP="00220C1D">
            <w:pPr>
              <w:rPr>
                <w:rFonts w:eastAsia="Calibri"/>
                <w:sz w:val="24"/>
                <w:szCs w:val="24"/>
              </w:rPr>
            </w:pPr>
          </w:p>
        </w:tc>
        <w:tc>
          <w:tcPr>
            <w:tcW w:w="851" w:type="dxa"/>
            <w:vMerge/>
          </w:tcPr>
          <w:p w:rsidR="007D73D2" w:rsidRPr="00BD188D" w:rsidRDefault="007D73D2" w:rsidP="00220C1D">
            <w:pPr>
              <w:rPr>
                <w:rFonts w:eastAsia="Calibri"/>
                <w:sz w:val="24"/>
                <w:szCs w:val="24"/>
              </w:rPr>
            </w:pPr>
          </w:p>
        </w:tc>
        <w:tc>
          <w:tcPr>
            <w:tcW w:w="992" w:type="dxa"/>
            <w:vMerge/>
          </w:tcPr>
          <w:p w:rsidR="007D73D2" w:rsidRPr="00BD188D" w:rsidRDefault="007D73D2" w:rsidP="00220C1D">
            <w:pPr>
              <w:rPr>
                <w:rFonts w:eastAsia="Calibri"/>
                <w:sz w:val="24"/>
                <w:szCs w:val="24"/>
              </w:rPr>
            </w:pPr>
          </w:p>
        </w:tc>
        <w:tc>
          <w:tcPr>
            <w:tcW w:w="709" w:type="dxa"/>
            <w:vMerge/>
          </w:tcPr>
          <w:p w:rsidR="007D73D2" w:rsidRPr="00BD188D" w:rsidRDefault="007D73D2" w:rsidP="00220C1D">
            <w:pPr>
              <w:rPr>
                <w:rFonts w:eastAsia="Calibri"/>
                <w:sz w:val="24"/>
                <w:szCs w:val="24"/>
              </w:rPr>
            </w:pPr>
          </w:p>
        </w:tc>
        <w:tc>
          <w:tcPr>
            <w:tcW w:w="850" w:type="dxa"/>
            <w:vMerge/>
          </w:tcPr>
          <w:p w:rsidR="007D73D2" w:rsidRPr="00BD188D" w:rsidRDefault="007D73D2" w:rsidP="00220C1D">
            <w:pPr>
              <w:rPr>
                <w:rFonts w:eastAsia="Calibri"/>
                <w:sz w:val="24"/>
                <w:szCs w:val="24"/>
              </w:rPr>
            </w:pPr>
          </w:p>
        </w:tc>
      </w:tr>
      <w:tr w:rsidR="007D73D2" w:rsidRPr="00BD188D" w:rsidTr="00220C1D">
        <w:tc>
          <w:tcPr>
            <w:tcW w:w="1008" w:type="dxa"/>
          </w:tcPr>
          <w:p w:rsidR="007D73D2" w:rsidRPr="00BD188D" w:rsidRDefault="007D73D2" w:rsidP="00220C1D">
            <w:pPr>
              <w:widowControl w:val="0"/>
              <w:autoSpaceDE w:val="0"/>
              <w:autoSpaceDN w:val="0"/>
              <w:jc w:val="center"/>
              <w:rPr>
                <w:sz w:val="24"/>
                <w:szCs w:val="24"/>
              </w:rPr>
            </w:pPr>
            <w:r w:rsidRPr="00BD188D">
              <w:rPr>
                <w:sz w:val="24"/>
                <w:szCs w:val="24"/>
              </w:rPr>
              <w:t>1</w:t>
            </w:r>
          </w:p>
        </w:tc>
        <w:tc>
          <w:tcPr>
            <w:tcW w:w="755" w:type="dxa"/>
          </w:tcPr>
          <w:p w:rsidR="007D73D2" w:rsidRPr="00BD188D" w:rsidRDefault="007D73D2" w:rsidP="00220C1D">
            <w:pPr>
              <w:widowControl w:val="0"/>
              <w:autoSpaceDE w:val="0"/>
              <w:autoSpaceDN w:val="0"/>
              <w:jc w:val="center"/>
              <w:rPr>
                <w:sz w:val="24"/>
                <w:szCs w:val="24"/>
              </w:rPr>
            </w:pPr>
            <w:r w:rsidRPr="00BD188D">
              <w:rPr>
                <w:sz w:val="24"/>
                <w:szCs w:val="24"/>
              </w:rPr>
              <w:t>2</w:t>
            </w:r>
          </w:p>
        </w:tc>
        <w:tc>
          <w:tcPr>
            <w:tcW w:w="851" w:type="dxa"/>
          </w:tcPr>
          <w:p w:rsidR="007D73D2" w:rsidRPr="00BD188D" w:rsidRDefault="007D73D2" w:rsidP="00220C1D">
            <w:pPr>
              <w:widowControl w:val="0"/>
              <w:autoSpaceDE w:val="0"/>
              <w:autoSpaceDN w:val="0"/>
              <w:jc w:val="center"/>
              <w:rPr>
                <w:sz w:val="24"/>
                <w:szCs w:val="24"/>
              </w:rPr>
            </w:pPr>
            <w:r w:rsidRPr="00BD188D">
              <w:rPr>
                <w:sz w:val="24"/>
                <w:szCs w:val="24"/>
              </w:rPr>
              <w:t>3</w:t>
            </w:r>
          </w:p>
        </w:tc>
        <w:tc>
          <w:tcPr>
            <w:tcW w:w="850" w:type="dxa"/>
          </w:tcPr>
          <w:p w:rsidR="007D73D2" w:rsidRPr="00BD188D" w:rsidRDefault="007D73D2" w:rsidP="00220C1D">
            <w:pPr>
              <w:widowControl w:val="0"/>
              <w:autoSpaceDE w:val="0"/>
              <w:autoSpaceDN w:val="0"/>
              <w:jc w:val="center"/>
              <w:rPr>
                <w:sz w:val="24"/>
                <w:szCs w:val="24"/>
              </w:rPr>
            </w:pPr>
            <w:r w:rsidRPr="00BD188D">
              <w:rPr>
                <w:sz w:val="24"/>
                <w:szCs w:val="24"/>
              </w:rPr>
              <w:t>4</w:t>
            </w:r>
          </w:p>
        </w:tc>
        <w:tc>
          <w:tcPr>
            <w:tcW w:w="851" w:type="dxa"/>
          </w:tcPr>
          <w:p w:rsidR="007D73D2" w:rsidRPr="00BD188D" w:rsidRDefault="007D73D2" w:rsidP="00220C1D">
            <w:pPr>
              <w:widowControl w:val="0"/>
              <w:autoSpaceDE w:val="0"/>
              <w:autoSpaceDN w:val="0"/>
              <w:jc w:val="center"/>
              <w:rPr>
                <w:sz w:val="24"/>
                <w:szCs w:val="24"/>
              </w:rPr>
            </w:pPr>
            <w:r w:rsidRPr="00BD188D">
              <w:rPr>
                <w:sz w:val="24"/>
                <w:szCs w:val="24"/>
              </w:rPr>
              <w:t>5</w:t>
            </w:r>
          </w:p>
        </w:tc>
        <w:tc>
          <w:tcPr>
            <w:tcW w:w="850" w:type="dxa"/>
          </w:tcPr>
          <w:p w:rsidR="007D73D2" w:rsidRPr="00BD188D" w:rsidRDefault="007D73D2" w:rsidP="00220C1D">
            <w:pPr>
              <w:widowControl w:val="0"/>
              <w:autoSpaceDE w:val="0"/>
              <w:autoSpaceDN w:val="0"/>
              <w:jc w:val="center"/>
              <w:rPr>
                <w:sz w:val="24"/>
                <w:szCs w:val="24"/>
              </w:rPr>
            </w:pPr>
            <w:r w:rsidRPr="00BD188D">
              <w:rPr>
                <w:sz w:val="24"/>
                <w:szCs w:val="24"/>
              </w:rPr>
              <w:t>6</w:t>
            </w:r>
          </w:p>
        </w:tc>
        <w:tc>
          <w:tcPr>
            <w:tcW w:w="851" w:type="dxa"/>
          </w:tcPr>
          <w:p w:rsidR="007D73D2" w:rsidRPr="00BD188D" w:rsidRDefault="007D73D2" w:rsidP="00220C1D">
            <w:pPr>
              <w:widowControl w:val="0"/>
              <w:autoSpaceDE w:val="0"/>
              <w:autoSpaceDN w:val="0"/>
              <w:jc w:val="center"/>
              <w:rPr>
                <w:sz w:val="24"/>
                <w:szCs w:val="24"/>
              </w:rPr>
            </w:pPr>
            <w:r w:rsidRPr="00BD188D">
              <w:rPr>
                <w:sz w:val="24"/>
                <w:szCs w:val="24"/>
              </w:rPr>
              <w:t>7</w:t>
            </w:r>
          </w:p>
        </w:tc>
        <w:tc>
          <w:tcPr>
            <w:tcW w:w="709" w:type="dxa"/>
          </w:tcPr>
          <w:p w:rsidR="007D73D2" w:rsidRPr="00BD188D" w:rsidRDefault="007D73D2" w:rsidP="00220C1D">
            <w:pPr>
              <w:widowControl w:val="0"/>
              <w:autoSpaceDE w:val="0"/>
              <w:autoSpaceDN w:val="0"/>
              <w:jc w:val="center"/>
              <w:rPr>
                <w:sz w:val="24"/>
                <w:szCs w:val="24"/>
              </w:rPr>
            </w:pPr>
            <w:r w:rsidRPr="00BD188D">
              <w:rPr>
                <w:sz w:val="24"/>
                <w:szCs w:val="24"/>
              </w:rPr>
              <w:t>8</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9</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10</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11</w:t>
            </w:r>
          </w:p>
        </w:tc>
        <w:tc>
          <w:tcPr>
            <w:tcW w:w="993" w:type="dxa"/>
          </w:tcPr>
          <w:p w:rsidR="007D73D2" w:rsidRPr="00BD188D" w:rsidRDefault="007D73D2" w:rsidP="00220C1D">
            <w:pPr>
              <w:widowControl w:val="0"/>
              <w:autoSpaceDE w:val="0"/>
              <w:autoSpaceDN w:val="0"/>
              <w:jc w:val="center"/>
              <w:rPr>
                <w:sz w:val="24"/>
                <w:szCs w:val="24"/>
              </w:rPr>
            </w:pPr>
            <w:r w:rsidRPr="00BD188D">
              <w:rPr>
                <w:sz w:val="24"/>
                <w:szCs w:val="24"/>
              </w:rPr>
              <w:t>12</w:t>
            </w:r>
          </w:p>
        </w:tc>
        <w:tc>
          <w:tcPr>
            <w:tcW w:w="850" w:type="dxa"/>
          </w:tcPr>
          <w:p w:rsidR="007D73D2" w:rsidRPr="00BD188D" w:rsidRDefault="007D73D2" w:rsidP="00220C1D">
            <w:pPr>
              <w:widowControl w:val="0"/>
              <w:autoSpaceDE w:val="0"/>
              <w:autoSpaceDN w:val="0"/>
              <w:jc w:val="center"/>
              <w:rPr>
                <w:sz w:val="24"/>
                <w:szCs w:val="24"/>
              </w:rPr>
            </w:pPr>
            <w:r w:rsidRPr="00BD188D">
              <w:rPr>
                <w:sz w:val="24"/>
                <w:szCs w:val="24"/>
              </w:rPr>
              <w:t>13</w:t>
            </w:r>
          </w:p>
        </w:tc>
        <w:tc>
          <w:tcPr>
            <w:tcW w:w="851" w:type="dxa"/>
          </w:tcPr>
          <w:p w:rsidR="007D73D2" w:rsidRPr="00BD188D" w:rsidRDefault="007D73D2" w:rsidP="00220C1D">
            <w:pPr>
              <w:widowControl w:val="0"/>
              <w:autoSpaceDE w:val="0"/>
              <w:autoSpaceDN w:val="0"/>
              <w:jc w:val="center"/>
              <w:rPr>
                <w:sz w:val="24"/>
                <w:szCs w:val="24"/>
              </w:rPr>
            </w:pPr>
            <w:r w:rsidRPr="00BD188D">
              <w:rPr>
                <w:sz w:val="24"/>
                <w:szCs w:val="24"/>
              </w:rPr>
              <w:t>14</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15</w:t>
            </w:r>
          </w:p>
        </w:tc>
        <w:tc>
          <w:tcPr>
            <w:tcW w:w="709" w:type="dxa"/>
          </w:tcPr>
          <w:p w:rsidR="007D73D2" w:rsidRPr="00BD188D" w:rsidRDefault="007D73D2" w:rsidP="00220C1D">
            <w:pPr>
              <w:widowControl w:val="0"/>
              <w:autoSpaceDE w:val="0"/>
              <w:autoSpaceDN w:val="0"/>
              <w:jc w:val="center"/>
              <w:rPr>
                <w:sz w:val="24"/>
                <w:szCs w:val="24"/>
              </w:rPr>
            </w:pPr>
            <w:r w:rsidRPr="00BD188D">
              <w:rPr>
                <w:sz w:val="24"/>
                <w:szCs w:val="24"/>
              </w:rPr>
              <w:t>16</w:t>
            </w:r>
          </w:p>
        </w:tc>
        <w:tc>
          <w:tcPr>
            <w:tcW w:w="850" w:type="dxa"/>
          </w:tcPr>
          <w:p w:rsidR="007D73D2" w:rsidRPr="00BD188D" w:rsidRDefault="007D73D2" w:rsidP="00220C1D">
            <w:pPr>
              <w:widowControl w:val="0"/>
              <w:autoSpaceDE w:val="0"/>
              <w:autoSpaceDN w:val="0"/>
              <w:jc w:val="center"/>
              <w:rPr>
                <w:sz w:val="24"/>
                <w:szCs w:val="24"/>
              </w:rPr>
            </w:pPr>
            <w:r w:rsidRPr="00BD188D">
              <w:rPr>
                <w:sz w:val="24"/>
                <w:szCs w:val="24"/>
              </w:rPr>
              <w:t>17</w:t>
            </w:r>
          </w:p>
        </w:tc>
      </w:tr>
      <w:tr w:rsidR="007D73D2" w:rsidRPr="00BD188D" w:rsidTr="00220C1D">
        <w:tc>
          <w:tcPr>
            <w:tcW w:w="1008" w:type="dxa"/>
          </w:tcPr>
          <w:p w:rsidR="007D73D2" w:rsidRPr="00BD188D" w:rsidRDefault="007D73D2" w:rsidP="00220C1D">
            <w:pPr>
              <w:widowControl w:val="0"/>
              <w:autoSpaceDE w:val="0"/>
              <w:autoSpaceDN w:val="0"/>
              <w:rPr>
                <w:sz w:val="24"/>
                <w:szCs w:val="24"/>
              </w:rPr>
            </w:pPr>
          </w:p>
        </w:tc>
        <w:tc>
          <w:tcPr>
            <w:tcW w:w="755" w:type="dxa"/>
          </w:tcPr>
          <w:p w:rsidR="007D73D2" w:rsidRPr="00BD188D" w:rsidRDefault="007D73D2" w:rsidP="00220C1D">
            <w:pPr>
              <w:widowControl w:val="0"/>
              <w:autoSpaceDE w:val="0"/>
              <w:autoSpaceDN w:val="0"/>
              <w:rPr>
                <w:sz w:val="24"/>
                <w:szCs w:val="24"/>
              </w:rPr>
            </w:pPr>
          </w:p>
        </w:tc>
        <w:tc>
          <w:tcPr>
            <w:tcW w:w="851" w:type="dxa"/>
          </w:tcPr>
          <w:p w:rsidR="007D73D2" w:rsidRPr="00BD188D" w:rsidRDefault="007D73D2" w:rsidP="00220C1D">
            <w:pPr>
              <w:widowControl w:val="0"/>
              <w:autoSpaceDE w:val="0"/>
              <w:autoSpaceDN w:val="0"/>
              <w:rPr>
                <w:sz w:val="24"/>
                <w:szCs w:val="24"/>
              </w:rPr>
            </w:pPr>
          </w:p>
        </w:tc>
        <w:tc>
          <w:tcPr>
            <w:tcW w:w="850" w:type="dxa"/>
          </w:tcPr>
          <w:p w:rsidR="007D73D2" w:rsidRPr="00BD188D" w:rsidRDefault="007D73D2" w:rsidP="00220C1D">
            <w:pPr>
              <w:widowControl w:val="0"/>
              <w:autoSpaceDE w:val="0"/>
              <w:autoSpaceDN w:val="0"/>
              <w:rPr>
                <w:sz w:val="24"/>
                <w:szCs w:val="24"/>
              </w:rPr>
            </w:pPr>
          </w:p>
        </w:tc>
        <w:tc>
          <w:tcPr>
            <w:tcW w:w="851" w:type="dxa"/>
          </w:tcPr>
          <w:p w:rsidR="007D73D2" w:rsidRPr="00BD188D" w:rsidRDefault="007D73D2" w:rsidP="00220C1D">
            <w:pPr>
              <w:widowControl w:val="0"/>
              <w:autoSpaceDE w:val="0"/>
              <w:autoSpaceDN w:val="0"/>
              <w:rPr>
                <w:sz w:val="24"/>
                <w:szCs w:val="24"/>
              </w:rPr>
            </w:pPr>
          </w:p>
        </w:tc>
        <w:tc>
          <w:tcPr>
            <w:tcW w:w="850" w:type="dxa"/>
          </w:tcPr>
          <w:p w:rsidR="007D73D2" w:rsidRPr="00BD188D" w:rsidRDefault="007D73D2" w:rsidP="00220C1D">
            <w:pPr>
              <w:widowControl w:val="0"/>
              <w:autoSpaceDE w:val="0"/>
              <w:autoSpaceDN w:val="0"/>
              <w:rPr>
                <w:sz w:val="24"/>
                <w:szCs w:val="24"/>
              </w:rPr>
            </w:pPr>
          </w:p>
        </w:tc>
        <w:tc>
          <w:tcPr>
            <w:tcW w:w="851" w:type="dxa"/>
          </w:tcPr>
          <w:p w:rsidR="007D73D2" w:rsidRPr="00BD188D" w:rsidRDefault="007D73D2" w:rsidP="00220C1D">
            <w:pPr>
              <w:widowControl w:val="0"/>
              <w:autoSpaceDE w:val="0"/>
              <w:autoSpaceDN w:val="0"/>
              <w:rPr>
                <w:sz w:val="24"/>
                <w:szCs w:val="24"/>
              </w:rPr>
            </w:pPr>
          </w:p>
        </w:tc>
        <w:tc>
          <w:tcPr>
            <w:tcW w:w="709"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c>
          <w:tcPr>
            <w:tcW w:w="993" w:type="dxa"/>
          </w:tcPr>
          <w:p w:rsidR="007D73D2" w:rsidRPr="00BD188D" w:rsidRDefault="007D73D2" w:rsidP="00220C1D">
            <w:pPr>
              <w:widowControl w:val="0"/>
              <w:autoSpaceDE w:val="0"/>
              <w:autoSpaceDN w:val="0"/>
              <w:rPr>
                <w:sz w:val="24"/>
                <w:szCs w:val="24"/>
              </w:rPr>
            </w:pPr>
          </w:p>
        </w:tc>
        <w:tc>
          <w:tcPr>
            <w:tcW w:w="850" w:type="dxa"/>
          </w:tcPr>
          <w:p w:rsidR="007D73D2" w:rsidRPr="00BD188D" w:rsidRDefault="007D73D2" w:rsidP="00220C1D">
            <w:pPr>
              <w:widowControl w:val="0"/>
              <w:autoSpaceDE w:val="0"/>
              <w:autoSpaceDN w:val="0"/>
              <w:rPr>
                <w:sz w:val="24"/>
                <w:szCs w:val="24"/>
              </w:rPr>
            </w:pPr>
          </w:p>
        </w:tc>
        <w:tc>
          <w:tcPr>
            <w:tcW w:w="851"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c>
          <w:tcPr>
            <w:tcW w:w="709" w:type="dxa"/>
          </w:tcPr>
          <w:p w:rsidR="007D73D2" w:rsidRPr="00BD188D" w:rsidRDefault="007D73D2" w:rsidP="00220C1D">
            <w:pPr>
              <w:widowControl w:val="0"/>
              <w:autoSpaceDE w:val="0"/>
              <w:autoSpaceDN w:val="0"/>
              <w:rPr>
                <w:sz w:val="24"/>
                <w:szCs w:val="24"/>
              </w:rPr>
            </w:pPr>
          </w:p>
        </w:tc>
        <w:tc>
          <w:tcPr>
            <w:tcW w:w="850" w:type="dxa"/>
          </w:tcPr>
          <w:p w:rsidR="007D73D2" w:rsidRPr="00BD188D" w:rsidRDefault="007D73D2" w:rsidP="00220C1D">
            <w:pPr>
              <w:widowControl w:val="0"/>
              <w:autoSpaceDE w:val="0"/>
              <w:autoSpaceDN w:val="0"/>
              <w:rPr>
                <w:sz w:val="24"/>
                <w:szCs w:val="24"/>
              </w:rPr>
            </w:pPr>
          </w:p>
        </w:tc>
      </w:tr>
    </w:tbl>
    <w:p w:rsidR="007D73D2" w:rsidRDefault="007D73D2" w:rsidP="007D73D2">
      <w:pPr>
        <w:jc w:val="both"/>
        <w:rPr>
          <w:szCs w:val="28"/>
        </w:rPr>
      </w:pPr>
    </w:p>
    <w:p w:rsidR="007D73D2" w:rsidRDefault="007D73D2" w:rsidP="007D73D2">
      <w:pPr>
        <w:jc w:val="both"/>
        <w:rPr>
          <w:szCs w:val="28"/>
        </w:rPr>
      </w:pPr>
      <w:r>
        <w:rPr>
          <w:szCs w:val="28"/>
        </w:rPr>
        <w:t>4. Нормативные правовые акты, устанавливающие размер платы (цену, тариф) либо порядок ее установления:</w:t>
      </w:r>
    </w:p>
    <w:p w:rsidR="007D73D2" w:rsidRDefault="007D73D2" w:rsidP="007D73D2">
      <w:pPr>
        <w:jc w:val="both"/>
        <w:rPr>
          <w:szCs w:val="28"/>
        </w:rPr>
      </w:pPr>
    </w:p>
    <w:tbl>
      <w:tblPr>
        <w:tblStyle w:val="ab"/>
        <w:tblW w:w="0" w:type="auto"/>
        <w:tblLook w:val="04A0" w:firstRow="1" w:lastRow="0" w:firstColumn="1" w:lastColumn="0" w:noHBand="0" w:noVBand="1"/>
      </w:tblPr>
      <w:tblGrid>
        <w:gridCol w:w="2263"/>
        <w:gridCol w:w="4962"/>
        <w:gridCol w:w="2976"/>
        <w:gridCol w:w="1673"/>
        <w:gridCol w:w="2969"/>
      </w:tblGrid>
      <w:tr w:rsidR="007D73D2" w:rsidTr="00220C1D">
        <w:tc>
          <w:tcPr>
            <w:tcW w:w="14843" w:type="dxa"/>
            <w:gridSpan w:val="5"/>
            <w:vAlign w:val="center"/>
          </w:tcPr>
          <w:p w:rsidR="007D73D2" w:rsidRPr="006C1396" w:rsidRDefault="007D73D2" w:rsidP="00220C1D">
            <w:pPr>
              <w:jc w:val="center"/>
              <w:rPr>
                <w:sz w:val="24"/>
                <w:szCs w:val="24"/>
              </w:rPr>
            </w:pPr>
            <w:r>
              <w:rPr>
                <w:sz w:val="24"/>
                <w:szCs w:val="24"/>
              </w:rPr>
              <w:t>Нормативный правовой акт</w:t>
            </w:r>
          </w:p>
        </w:tc>
      </w:tr>
      <w:tr w:rsidR="007D73D2" w:rsidTr="00220C1D">
        <w:tc>
          <w:tcPr>
            <w:tcW w:w="2263" w:type="dxa"/>
            <w:vAlign w:val="center"/>
          </w:tcPr>
          <w:p w:rsidR="007D73D2" w:rsidRPr="006C1396" w:rsidRDefault="007D73D2" w:rsidP="00220C1D">
            <w:pPr>
              <w:jc w:val="center"/>
              <w:rPr>
                <w:sz w:val="24"/>
                <w:szCs w:val="24"/>
              </w:rPr>
            </w:pPr>
            <w:r>
              <w:rPr>
                <w:sz w:val="24"/>
                <w:szCs w:val="24"/>
              </w:rPr>
              <w:t>вид</w:t>
            </w:r>
          </w:p>
        </w:tc>
        <w:tc>
          <w:tcPr>
            <w:tcW w:w="4962" w:type="dxa"/>
            <w:vAlign w:val="center"/>
          </w:tcPr>
          <w:p w:rsidR="007D73D2" w:rsidRPr="006C1396" w:rsidRDefault="007D73D2" w:rsidP="00220C1D">
            <w:pPr>
              <w:jc w:val="center"/>
              <w:rPr>
                <w:sz w:val="24"/>
                <w:szCs w:val="24"/>
              </w:rPr>
            </w:pPr>
            <w:r>
              <w:rPr>
                <w:sz w:val="24"/>
                <w:szCs w:val="24"/>
              </w:rPr>
              <w:t>принявший орган</w:t>
            </w:r>
          </w:p>
        </w:tc>
        <w:tc>
          <w:tcPr>
            <w:tcW w:w="2976" w:type="dxa"/>
            <w:vAlign w:val="center"/>
          </w:tcPr>
          <w:p w:rsidR="007D73D2" w:rsidRPr="006C1396" w:rsidRDefault="007D73D2" w:rsidP="00220C1D">
            <w:pPr>
              <w:jc w:val="center"/>
              <w:rPr>
                <w:sz w:val="24"/>
                <w:szCs w:val="24"/>
              </w:rPr>
            </w:pPr>
            <w:r>
              <w:rPr>
                <w:sz w:val="24"/>
                <w:szCs w:val="24"/>
              </w:rPr>
              <w:t>дата</w:t>
            </w:r>
          </w:p>
        </w:tc>
        <w:tc>
          <w:tcPr>
            <w:tcW w:w="1673" w:type="dxa"/>
            <w:vAlign w:val="center"/>
          </w:tcPr>
          <w:p w:rsidR="007D73D2" w:rsidRPr="006C1396" w:rsidRDefault="007D73D2" w:rsidP="00220C1D">
            <w:pPr>
              <w:jc w:val="center"/>
              <w:rPr>
                <w:sz w:val="24"/>
                <w:szCs w:val="24"/>
              </w:rPr>
            </w:pPr>
            <w:r>
              <w:rPr>
                <w:sz w:val="24"/>
                <w:szCs w:val="24"/>
              </w:rPr>
              <w:t>номер</w:t>
            </w:r>
          </w:p>
        </w:tc>
        <w:tc>
          <w:tcPr>
            <w:tcW w:w="2969" w:type="dxa"/>
            <w:vAlign w:val="center"/>
          </w:tcPr>
          <w:p w:rsidR="007D73D2" w:rsidRPr="006C1396" w:rsidRDefault="007D73D2" w:rsidP="00220C1D">
            <w:pPr>
              <w:jc w:val="center"/>
              <w:rPr>
                <w:sz w:val="24"/>
                <w:szCs w:val="24"/>
              </w:rPr>
            </w:pPr>
            <w:r>
              <w:rPr>
                <w:sz w:val="24"/>
                <w:szCs w:val="24"/>
              </w:rPr>
              <w:t>наименование</w:t>
            </w:r>
          </w:p>
        </w:tc>
      </w:tr>
      <w:tr w:rsidR="007D73D2" w:rsidTr="00220C1D">
        <w:tc>
          <w:tcPr>
            <w:tcW w:w="2263" w:type="dxa"/>
          </w:tcPr>
          <w:p w:rsidR="007D73D2" w:rsidRPr="006C1396" w:rsidRDefault="007D73D2" w:rsidP="00220C1D">
            <w:pPr>
              <w:jc w:val="center"/>
              <w:rPr>
                <w:sz w:val="24"/>
                <w:szCs w:val="24"/>
              </w:rPr>
            </w:pPr>
            <w:r>
              <w:rPr>
                <w:sz w:val="24"/>
                <w:szCs w:val="24"/>
              </w:rPr>
              <w:t>1</w:t>
            </w:r>
          </w:p>
        </w:tc>
        <w:tc>
          <w:tcPr>
            <w:tcW w:w="4962" w:type="dxa"/>
          </w:tcPr>
          <w:p w:rsidR="007D73D2" w:rsidRPr="006C1396" w:rsidRDefault="007D73D2" w:rsidP="00220C1D">
            <w:pPr>
              <w:jc w:val="center"/>
              <w:rPr>
                <w:sz w:val="24"/>
                <w:szCs w:val="24"/>
              </w:rPr>
            </w:pPr>
            <w:r>
              <w:rPr>
                <w:sz w:val="24"/>
                <w:szCs w:val="24"/>
              </w:rPr>
              <w:t>2</w:t>
            </w:r>
          </w:p>
        </w:tc>
        <w:tc>
          <w:tcPr>
            <w:tcW w:w="2976" w:type="dxa"/>
          </w:tcPr>
          <w:p w:rsidR="007D73D2" w:rsidRPr="006C1396" w:rsidRDefault="007D73D2" w:rsidP="00220C1D">
            <w:pPr>
              <w:jc w:val="center"/>
              <w:rPr>
                <w:sz w:val="24"/>
                <w:szCs w:val="24"/>
              </w:rPr>
            </w:pPr>
            <w:r>
              <w:rPr>
                <w:sz w:val="24"/>
                <w:szCs w:val="24"/>
              </w:rPr>
              <w:t>3</w:t>
            </w:r>
          </w:p>
        </w:tc>
        <w:tc>
          <w:tcPr>
            <w:tcW w:w="1673" w:type="dxa"/>
          </w:tcPr>
          <w:p w:rsidR="007D73D2" w:rsidRPr="006C1396" w:rsidRDefault="007D73D2" w:rsidP="00220C1D">
            <w:pPr>
              <w:jc w:val="center"/>
              <w:rPr>
                <w:sz w:val="24"/>
                <w:szCs w:val="24"/>
              </w:rPr>
            </w:pPr>
            <w:r>
              <w:rPr>
                <w:sz w:val="24"/>
                <w:szCs w:val="24"/>
              </w:rPr>
              <w:t>4</w:t>
            </w:r>
          </w:p>
        </w:tc>
        <w:tc>
          <w:tcPr>
            <w:tcW w:w="2969" w:type="dxa"/>
          </w:tcPr>
          <w:p w:rsidR="007D73D2" w:rsidRPr="006C1396" w:rsidRDefault="007D73D2" w:rsidP="00220C1D">
            <w:pPr>
              <w:jc w:val="center"/>
              <w:rPr>
                <w:sz w:val="24"/>
                <w:szCs w:val="24"/>
              </w:rPr>
            </w:pPr>
            <w:r>
              <w:rPr>
                <w:sz w:val="24"/>
                <w:szCs w:val="24"/>
              </w:rPr>
              <w:t>5</w:t>
            </w:r>
          </w:p>
        </w:tc>
      </w:tr>
      <w:tr w:rsidR="007D73D2" w:rsidTr="00220C1D">
        <w:tc>
          <w:tcPr>
            <w:tcW w:w="2263" w:type="dxa"/>
          </w:tcPr>
          <w:p w:rsidR="007D73D2" w:rsidRPr="006C1396" w:rsidRDefault="007D73D2" w:rsidP="00220C1D">
            <w:pPr>
              <w:jc w:val="both"/>
              <w:rPr>
                <w:sz w:val="24"/>
                <w:szCs w:val="24"/>
              </w:rPr>
            </w:pPr>
          </w:p>
        </w:tc>
        <w:tc>
          <w:tcPr>
            <w:tcW w:w="4962" w:type="dxa"/>
          </w:tcPr>
          <w:p w:rsidR="007D73D2" w:rsidRPr="006C1396" w:rsidRDefault="007D73D2" w:rsidP="00220C1D">
            <w:pPr>
              <w:jc w:val="both"/>
              <w:rPr>
                <w:sz w:val="24"/>
                <w:szCs w:val="24"/>
              </w:rPr>
            </w:pPr>
          </w:p>
        </w:tc>
        <w:tc>
          <w:tcPr>
            <w:tcW w:w="2976" w:type="dxa"/>
          </w:tcPr>
          <w:p w:rsidR="007D73D2" w:rsidRPr="006C1396" w:rsidRDefault="007D73D2" w:rsidP="00220C1D">
            <w:pPr>
              <w:jc w:val="both"/>
              <w:rPr>
                <w:sz w:val="24"/>
                <w:szCs w:val="24"/>
              </w:rPr>
            </w:pPr>
          </w:p>
        </w:tc>
        <w:tc>
          <w:tcPr>
            <w:tcW w:w="1673" w:type="dxa"/>
          </w:tcPr>
          <w:p w:rsidR="007D73D2" w:rsidRPr="006C1396" w:rsidRDefault="007D73D2" w:rsidP="00220C1D">
            <w:pPr>
              <w:jc w:val="both"/>
              <w:rPr>
                <w:sz w:val="24"/>
                <w:szCs w:val="24"/>
              </w:rPr>
            </w:pPr>
          </w:p>
        </w:tc>
        <w:tc>
          <w:tcPr>
            <w:tcW w:w="2969" w:type="dxa"/>
          </w:tcPr>
          <w:p w:rsidR="007D73D2" w:rsidRPr="006C1396" w:rsidRDefault="007D73D2" w:rsidP="00220C1D">
            <w:pPr>
              <w:jc w:val="both"/>
              <w:rPr>
                <w:sz w:val="24"/>
                <w:szCs w:val="24"/>
              </w:rPr>
            </w:pPr>
          </w:p>
        </w:tc>
      </w:tr>
    </w:tbl>
    <w:p w:rsidR="007D73D2" w:rsidRDefault="007D73D2" w:rsidP="007D73D2">
      <w:pPr>
        <w:jc w:val="both"/>
        <w:rPr>
          <w:szCs w:val="28"/>
        </w:rPr>
      </w:pPr>
    </w:p>
    <w:p w:rsidR="007D73D2" w:rsidRDefault="007D73D2" w:rsidP="007D73D2">
      <w:pPr>
        <w:jc w:val="both"/>
        <w:rPr>
          <w:szCs w:val="28"/>
        </w:rPr>
      </w:pPr>
      <w:r>
        <w:rPr>
          <w:szCs w:val="28"/>
        </w:rPr>
        <w:t>5. Порядок оказания муниципальной услуги</w:t>
      </w:r>
    </w:p>
    <w:p w:rsidR="007D73D2" w:rsidRDefault="007D73D2" w:rsidP="007D73D2">
      <w:pPr>
        <w:jc w:val="both"/>
        <w:rPr>
          <w:szCs w:val="28"/>
        </w:rPr>
      </w:pPr>
      <w:r>
        <w:rPr>
          <w:szCs w:val="28"/>
        </w:rPr>
        <w:t>5.1. Нормативные правовые акты, регулирующие порядок оказания муниципальной услуги</w:t>
      </w:r>
    </w:p>
    <w:p w:rsidR="007D73D2" w:rsidRDefault="007D73D2" w:rsidP="007D73D2">
      <w:pPr>
        <w:jc w:val="both"/>
        <w:rPr>
          <w:szCs w:val="28"/>
        </w:rPr>
      </w:pPr>
      <w:r>
        <w:rPr>
          <w:szCs w:val="28"/>
        </w:rPr>
        <w:t>_________________________________________________________________________________________________________</w:t>
      </w:r>
    </w:p>
    <w:p w:rsidR="007D73D2" w:rsidRPr="00BE78DC" w:rsidRDefault="007D73D2" w:rsidP="007D73D2">
      <w:pPr>
        <w:jc w:val="center"/>
        <w:rPr>
          <w:sz w:val="24"/>
          <w:szCs w:val="24"/>
        </w:rPr>
      </w:pPr>
      <w:r w:rsidRPr="00BE78DC">
        <w:rPr>
          <w:sz w:val="24"/>
          <w:szCs w:val="24"/>
        </w:rPr>
        <w:t>(наименование, номер и дата нормативного правового акта)</w:t>
      </w:r>
    </w:p>
    <w:p w:rsidR="007D73D2" w:rsidRDefault="007D73D2" w:rsidP="007D73D2">
      <w:pPr>
        <w:jc w:val="both"/>
        <w:rPr>
          <w:szCs w:val="28"/>
        </w:rPr>
      </w:pPr>
    </w:p>
    <w:p w:rsidR="007D73D2" w:rsidRDefault="007D73D2" w:rsidP="007D73D2">
      <w:pPr>
        <w:jc w:val="both"/>
        <w:rPr>
          <w:szCs w:val="28"/>
        </w:rPr>
      </w:pPr>
      <w:r>
        <w:rPr>
          <w:szCs w:val="28"/>
        </w:rPr>
        <w:t>5.2. Порядок информирования потенциальных потребителей муниципальной услуги:</w:t>
      </w:r>
    </w:p>
    <w:p w:rsidR="007D73D2" w:rsidRDefault="007D73D2" w:rsidP="007D73D2">
      <w:pPr>
        <w:jc w:val="both"/>
        <w:rPr>
          <w:szCs w:val="28"/>
        </w:rPr>
      </w:pPr>
    </w:p>
    <w:tbl>
      <w:tblPr>
        <w:tblStyle w:val="ab"/>
        <w:tblW w:w="0" w:type="auto"/>
        <w:tblLook w:val="04A0" w:firstRow="1" w:lastRow="0" w:firstColumn="1" w:lastColumn="0" w:noHBand="0" w:noVBand="1"/>
      </w:tblPr>
      <w:tblGrid>
        <w:gridCol w:w="4947"/>
        <w:gridCol w:w="4948"/>
        <w:gridCol w:w="4948"/>
      </w:tblGrid>
      <w:tr w:rsidR="007D73D2" w:rsidTr="00220C1D">
        <w:trPr>
          <w:trHeight w:val="220"/>
        </w:trPr>
        <w:tc>
          <w:tcPr>
            <w:tcW w:w="4947" w:type="dxa"/>
          </w:tcPr>
          <w:p w:rsidR="007D73D2" w:rsidRPr="00061EBC" w:rsidRDefault="007D73D2" w:rsidP="00220C1D">
            <w:pPr>
              <w:jc w:val="center"/>
              <w:rPr>
                <w:sz w:val="24"/>
                <w:szCs w:val="24"/>
              </w:rPr>
            </w:pPr>
            <w:r>
              <w:rPr>
                <w:sz w:val="24"/>
                <w:szCs w:val="24"/>
              </w:rPr>
              <w:t>Способ информирования</w:t>
            </w:r>
          </w:p>
        </w:tc>
        <w:tc>
          <w:tcPr>
            <w:tcW w:w="4948" w:type="dxa"/>
          </w:tcPr>
          <w:p w:rsidR="007D73D2" w:rsidRPr="00061EBC" w:rsidRDefault="007D73D2" w:rsidP="00220C1D">
            <w:pPr>
              <w:jc w:val="center"/>
              <w:rPr>
                <w:sz w:val="24"/>
                <w:szCs w:val="24"/>
              </w:rPr>
            </w:pPr>
            <w:r>
              <w:rPr>
                <w:sz w:val="24"/>
                <w:szCs w:val="24"/>
              </w:rPr>
              <w:t>Состав размещаемой информации</w:t>
            </w:r>
          </w:p>
        </w:tc>
        <w:tc>
          <w:tcPr>
            <w:tcW w:w="4948" w:type="dxa"/>
          </w:tcPr>
          <w:p w:rsidR="007D73D2" w:rsidRPr="00061EBC" w:rsidRDefault="007D73D2" w:rsidP="00220C1D">
            <w:pPr>
              <w:jc w:val="center"/>
              <w:rPr>
                <w:sz w:val="24"/>
                <w:szCs w:val="24"/>
              </w:rPr>
            </w:pPr>
            <w:r>
              <w:rPr>
                <w:sz w:val="24"/>
                <w:szCs w:val="24"/>
              </w:rPr>
              <w:t>Частота обновления информации</w:t>
            </w:r>
          </w:p>
        </w:tc>
      </w:tr>
      <w:tr w:rsidR="007D73D2" w:rsidTr="00220C1D">
        <w:tc>
          <w:tcPr>
            <w:tcW w:w="4947" w:type="dxa"/>
          </w:tcPr>
          <w:p w:rsidR="007D73D2" w:rsidRPr="00061EBC" w:rsidRDefault="007D73D2" w:rsidP="00220C1D">
            <w:pPr>
              <w:jc w:val="center"/>
              <w:rPr>
                <w:sz w:val="24"/>
                <w:szCs w:val="24"/>
              </w:rPr>
            </w:pPr>
            <w:r>
              <w:rPr>
                <w:sz w:val="24"/>
                <w:szCs w:val="24"/>
              </w:rPr>
              <w:t>1</w:t>
            </w:r>
          </w:p>
        </w:tc>
        <w:tc>
          <w:tcPr>
            <w:tcW w:w="4948" w:type="dxa"/>
          </w:tcPr>
          <w:p w:rsidR="007D73D2" w:rsidRPr="00061EBC" w:rsidRDefault="007D73D2" w:rsidP="00220C1D">
            <w:pPr>
              <w:jc w:val="center"/>
              <w:rPr>
                <w:sz w:val="24"/>
                <w:szCs w:val="24"/>
              </w:rPr>
            </w:pPr>
            <w:r>
              <w:rPr>
                <w:sz w:val="24"/>
                <w:szCs w:val="24"/>
              </w:rPr>
              <w:t>2</w:t>
            </w:r>
          </w:p>
        </w:tc>
        <w:tc>
          <w:tcPr>
            <w:tcW w:w="4948" w:type="dxa"/>
          </w:tcPr>
          <w:p w:rsidR="007D73D2" w:rsidRPr="00061EBC" w:rsidRDefault="007D73D2" w:rsidP="00220C1D">
            <w:pPr>
              <w:jc w:val="center"/>
              <w:rPr>
                <w:sz w:val="24"/>
                <w:szCs w:val="24"/>
              </w:rPr>
            </w:pPr>
            <w:r>
              <w:rPr>
                <w:sz w:val="24"/>
                <w:szCs w:val="24"/>
              </w:rPr>
              <w:t>3</w:t>
            </w:r>
          </w:p>
        </w:tc>
      </w:tr>
      <w:tr w:rsidR="007D73D2" w:rsidTr="00220C1D">
        <w:tc>
          <w:tcPr>
            <w:tcW w:w="4947" w:type="dxa"/>
          </w:tcPr>
          <w:p w:rsidR="007D73D2" w:rsidRPr="00061EBC" w:rsidRDefault="007D73D2" w:rsidP="00220C1D">
            <w:pPr>
              <w:jc w:val="both"/>
              <w:rPr>
                <w:sz w:val="24"/>
                <w:szCs w:val="24"/>
              </w:rPr>
            </w:pPr>
          </w:p>
        </w:tc>
        <w:tc>
          <w:tcPr>
            <w:tcW w:w="4948" w:type="dxa"/>
          </w:tcPr>
          <w:p w:rsidR="007D73D2" w:rsidRPr="00061EBC" w:rsidRDefault="007D73D2" w:rsidP="00220C1D">
            <w:pPr>
              <w:jc w:val="both"/>
              <w:rPr>
                <w:sz w:val="24"/>
                <w:szCs w:val="24"/>
              </w:rPr>
            </w:pPr>
          </w:p>
        </w:tc>
        <w:tc>
          <w:tcPr>
            <w:tcW w:w="4948" w:type="dxa"/>
          </w:tcPr>
          <w:p w:rsidR="007D73D2" w:rsidRPr="00061EBC" w:rsidRDefault="007D73D2" w:rsidP="00220C1D">
            <w:pPr>
              <w:jc w:val="both"/>
              <w:rPr>
                <w:sz w:val="24"/>
                <w:szCs w:val="24"/>
              </w:rPr>
            </w:pPr>
          </w:p>
        </w:tc>
      </w:tr>
    </w:tbl>
    <w:p w:rsidR="007D73D2" w:rsidRDefault="007D73D2" w:rsidP="007D73D2">
      <w:pPr>
        <w:jc w:val="both"/>
        <w:rPr>
          <w:szCs w:val="28"/>
        </w:rPr>
      </w:pPr>
    </w:p>
    <w:p w:rsidR="007D73D2" w:rsidRPr="00E278C0" w:rsidRDefault="007D73D2" w:rsidP="007D73D2">
      <w:pPr>
        <w:jc w:val="center"/>
        <w:rPr>
          <w:szCs w:val="28"/>
        </w:rPr>
      </w:pPr>
      <w:r>
        <w:rPr>
          <w:szCs w:val="28"/>
        </w:rPr>
        <w:lastRenderedPageBreak/>
        <w:t xml:space="preserve">ЧАСТЬ 2. Сведения о выполняемых работах </w:t>
      </w:r>
      <w:r w:rsidRPr="00E278C0">
        <w:rPr>
          <w:szCs w:val="28"/>
        </w:rPr>
        <w:t>&lt;</w:t>
      </w:r>
      <w:r w:rsidRPr="00CD7F3F">
        <w:rPr>
          <w:szCs w:val="28"/>
        </w:rPr>
        <w:t>3&gt;</w:t>
      </w:r>
    </w:p>
    <w:p w:rsidR="007D73D2" w:rsidRDefault="007D73D2" w:rsidP="007D73D2">
      <w:pPr>
        <w:jc w:val="center"/>
        <w:rPr>
          <w:szCs w:val="28"/>
        </w:rPr>
      </w:pPr>
      <w:r>
        <w:rPr>
          <w:szCs w:val="28"/>
        </w:rPr>
        <w:t>Раздел ______</w:t>
      </w:r>
    </w:p>
    <w:p w:rsidR="007D73D2" w:rsidRDefault="00C32781" w:rsidP="007D73D2">
      <w:pPr>
        <w:jc w:val="center"/>
        <w:rPr>
          <w:szCs w:val="28"/>
        </w:rPr>
      </w:pPr>
      <w:r>
        <w:rPr>
          <w:noProof/>
        </w:rPr>
        <mc:AlternateContent>
          <mc:Choice Requires="wps">
            <w:drawing>
              <wp:anchor distT="45720" distB="45720" distL="114300" distR="114300" simplePos="0" relativeHeight="251662336" behindDoc="0" locked="0" layoutInCell="1" allowOverlap="1">
                <wp:simplePos x="0" y="0"/>
                <wp:positionH relativeFrom="margin">
                  <wp:posOffset>7243445</wp:posOffset>
                </wp:positionH>
                <wp:positionV relativeFrom="paragraph">
                  <wp:posOffset>152400</wp:posOffset>
                </wp:positionV>
                <wp:extent cx="1076325" cy="1066800"/>
                <wp:effectExtent l="0" t="0" r="28575" b="1905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066800"/>
                        </a:xfrm>
                        <a:prstGeom prst="rect">
                          <a:avLst/>
                        </a:prstGeom>
                        <a:solidFill>
                          <a:srgbClr val="FFFFFF"/>
                        </a:solidFill>
                        <a:ln w="9525">
                          <a:solidFill>
                            <a:sysClr val="window" lastClr="FFFFFF"/>
                          </a:solidFill>
                          <a:miter lim="800000"/>
                          <a:headEnd/>
                          <a:tailEnd/>
                        </a:ln>
                      </wps:spPr>
                      <wps:txbx>
                        <w:txbxContent>
                          <w:p w:rsidR="00220C1D" w:rsidRPr="000911E5" w:rsidRDefault="00220C1D" w:rsidP="007D73D2">
                            <w:pPr>
                              <w:jc w:val="center"/>
                            </w:pPr>
                            <w:r>
                              <w:t>Код по региональному перечню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70.35pt;margin-top:12pt;width:84.75pt;height:8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" strokecolor="window">
                <v:textbox>
                  <w:txbxContent>
                    <w:p w:rsidR="00220C1D" w:rsidRPr="000911E5" w:rsidRDefault="00220C1D" w:rsidP="007D73D2">
                      <w:pPr>
                        <w:jc w:val="center"/>
                      </w:pPr>
                      <w:r>
                        <w:t>Код по региональному перечню</w:t>
                      </w: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142875</wp:posOffset>
                </wp:positionV>
                <wp:extent cx="949325" cy="1085850"/>
                <wp:effectExtent l="0" t="0" r="22225" b="1905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1085850"/>
                        </a:xfrm>
                        <a:prstGeom prst="rect">
                          <a:avLst/>
                        </a:prstGeom>
                        <a:solidFill>
                          <a:srgbClr val="FFFFFF"/>
                        </a:solidFill>
                        <a:ln w="9525">
                          <a:solidFill>
                            <a:srgbClr val="000000"/>
                          </a:solidFill>
                          <a:miter lim="800000"/>
                          <a:headEnd/>
                          <a:tailEnd/>
                        </a:ln>
                      </wps:spPr>
                      <wps:txbx>
                        <w:txbxContent>
                          <w:p w:rsidR="00220C1D" w:rsidRDefault="00220C1D" w:rsidP="007D73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3.55pt;margin-top:11.25pt;width:74.75pt;height:8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">
                <v:textbox>
                  <w:txbxContent>
                    <w:p w:rsidR="00220C1D" w:rsidRDefault="00220C1D" w:rsidP="007D73D2"/>
                  </w:txbxContent>
                </v:textbox>
                <w10:wrap type="square" anchorx="margin"/>
              </v:shape>
            </w:pict>
          </mc:Fallback>
        </mc:AlternateContent>
      </w:r>
    </w:p>
    <w:p w:rsidR="007D73D2" w:rsidRDefault="007D73D2" w:rsidP="007D73D2">
      <w:pPr>
        <w:jc w:val="both"/>
        <w:rPr>
          <w:szCs w:val="28"/>
        </w:rPr>
      </w:pPr>
      <w:r>
        <w:rPr>
          <w:szCs w:val="28"/>
        </w:rPr>
        <w:t>1. Наименование работы__________________________________________________________</w:t>
      </w:r>
    </w:p>
    <w:p w:rsidR="007D73D2" w:rsidRDefault="007D73D2" w:rsidP="007D73D2">
      <w:pPr>
        <w:jc w:val="both"/>
        <w:rPr>
          <w:szCs w:val="28"/>
        </w:rPr>
      </w:pPr>
      <w:r>
        <w:rPr>
          <w:szCs w:val="28"/>
        </w:rPr>
        <w:t xml:space="preserve">________________________________________________________________________________            </w:t>
      </w:r>
    </w:p>
    <w:p w:rsidR="007D73D2" w:rsidRDefault="007D73D2" w:rsidP="007D73D2">
      <w:pPr>
        <w:jc w:val="both"/>
        <w:rPr>
          <w:szCs w:val="28"/>
        </w:rPr>
      </w:pPr>
    </w:p>
    <w:p w:rsidR="007D73D2" w:rsidRDefault="007D73D2" w:rsidP="007D73D2">
      <w:pPr>
        <w:jc w:val="both"/>
        <w:rPr>
          <w:szCs w:val="28"/>
        </w:rPr>
      </w:pPr>
      <w:r>
        <w:rPr>
          <w:szCs w:val="28"/>
        </w:rPr>
        <w:t>2. Категории потребителей работы__________________________________________________</w:t>
      </w:r>
    </w:p>
    <w:p w:rsidR="007D73D2" w:rsidRDefault="007D73D2" w:rsidP="007D73D2">
      <w:pPr>
        <w:jc w:val="both"/>
        <w:rPr>
          <w:szCs w:val="28"/>
        </w:rPr>
      </w:pPr>
      <w:r>
        <w:rPr>
          <w:szCs w:val="28"/>
        </w:rPr>
        <w:t>________________________________________________________________________________</w:t>
      </w:r>
    </w:p>
    <w:p w:rsidR="007D73D2" w:rsidRPr="00BB354B" w:rsidRDefault="007D73D2" w:rsidP="007D73D2">
      <w:pPr>
        <w:jc w:val="both"/>
        <w:rPr>
          <w:sz w:val="16"/>
          <w:szCs w:val="16"/>
        </w:rPr>
      </w:pPr>
    </w:p>
    <w:p w:rsidR="007D73D2" w:rsidRDefault="007D73D2" w:rsidP="007D73D2">
      <w:pPr>
        <w:jc w:val="both"/>
        <w:rPr>
          <w:szCs w:val="28"/>
        </w:rPr>
      </w:pPr>
      <w:r>
        <w:rPr>
          <w:szCs w:val="28"/>
        </w:rPr>
        <w:t>3.Показатели, характеризующие объем и (или) качество работы:</w:t>
      </w:r>
    </w:p>
    <w:p w:rsidR="007D73D2" w:rsidRPr="00BB354B" w:rsidRDefault="007D73D2" w:rsidP="007D73D2">
      <w:pPr>
        <w:jc w:val="both"/>
        <w:rPr>
          <w:sz w:val="16"/>
          <w:szCs w:val="16"/>
        </w:rPr>
      </w:pPr>
    </w:p>
    <w:p w:rsidR="007D73D2" w:rsidRDefault="007D73D2" w:rsidP="007D73D2">
      <w:pPr>
        <w:jc w:val="both"/>
        <w:rPr>
          <w:szCs w:val="28"/>
        </w:rPr>
      </w:pPr>
      <w:r>
        <w:rPr>
          <w:szCs w:val="28"/>
        </w:rPr>
        <w:t xml:space="preserve">3.1. Показатели, характеризующие качество работы </w:t>
      </w:r>
      <w:r>
        <w:rPr>
          <w:szCs w:val="28"/>
          <w:lang w:val="en-US"/>
        </w:rPr>
        <w:t>&lt;4&gt;</w:t>
      </w:r>
      <w:r>
        <w:rPr>
          <w:szCs w:val="28"/>
        </w:rPr>
        <w:t>:</w:t>
      </w:r>
    </w:p>
    <w:p w:rsidR="007D73D2" w:rsidRPr="00BB354B" w:rsidRDefault="007D73D2" w:rsidP="007D73D2">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020"/>
        <w:gridCol w:w="1056"/>
        <w:gridCol w:w="1134"/>
        <w:gridCol w:w="992"/>
        <w:gridCol w:w="899"/>
        <w:gridCol w:w="1020"/>
        <w:gridCol w:w="794"/>
        <w:gridCol w:w="900"/>
        <w:gridCol w:w="1065"/>
        <w:gridCol w:w="1275"/>
        <w:gridCol w:w="1276"/>
        <w:gridCol w:w="1134"/>
        <w:gridCol w:w="992"/>
      </w:tblGrid>
      <w:tr w:rsidR="007D73D2" w:rsidRPr="00BD188D" w:rsidTr="00220C1D">
        <w:tc>
          <w:tcPr>
            <w:tcW w:w="1247"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Уникальный номер реестровой записи &lt;5&gt;</w:t>
            </w:r>
          </w:p>
        </w:tc>
        <w:tc>
          <w:tcPr>
            <w:tcW w:w="3210"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содержание работы</w:t>
            </w:r>
          </w:p>
        </w:tc>
        <w:tc>
          <w:tcPr>
            <w:tcW w:w="1891" w:type="dxa"/>
            <w:gridSpan w:val="2"/>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условия (формы) выполнения работы</w:t>
            </w:r>
          </w:p>
        </w:tc>
        <w:tc>
          <w:tcPr>
            <w:tcW w:w="2714"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качества работы</w:t>
            </w:r>
          </w:p>
        </w:tc>
        <w:tc>
          <w:tcPr>
            <w:tcW w:w="3616" w:type="dxa"/>
            <w:gridSpan w:val="3"/>
          </w:tcPr>
          <w:p w:rsidR="007D73D2" w:rsidRPr="00BD188D" w:rsidRDefault="007D73D2" w:rsidP="00220C1D">
            <w:pPr>
              <w:widowControl w:val="0"/>
              <w:autoSpaceDE w:val="0"/>
              <w:autoSpaceDN w:val="0"/>
              <w:jc w:val="center"/>
              <w:rPr>
                <w:sz w:val="24"/>
                <w:szCs w:val="24"/>
              </w:rPr>
            </w:pPr>
            <w:r w:rsidRPr="00BD188D">
              <w:rPr>
                <w:sz w:val="24"/>
                <w:szCs w:val="24"/>
              </w:rPr>
              <w:t>Значение показателя качества работы</w:t>
            </w:r>
          </w:p>
        </w:tc>
        <w:tc>
          <w:tcPr>
            <w:tcW w:w="2126" w:type="dxa"/>
            <w:gridSpan w:val="2"/>
          </w:tcPr>
          <w:p w:rsidR="007D73D2" w:rsidRPr="00BD188D" w:rsidRDefault="007D73D2" w:rsidP="00220C1D">
            <w:pPr>
              <w:widowControl w:val="0"/>
              <w:autoSpaceDE w:val="0"/>
              <w:autoSpaceDN w:val="0"/>
              <w:jc w:val="center"/>
              <w:rPr>
                <w:sz w:val="24"/>
                <w:szCs w:val="24"/>
              </w:rPr>
            </w:pPr>
            <w:r w:rsidRPr="00BD188D">
              <w:rPr>
                <w:sz w:val="24"/>
                <w:szCs w:val="24"/>
              </w:rPr>
              <w:t>Допустимые (возможные) отклонения от установленных показателей качества работы &lt;7&gt;</w:t>
            </w:r>
          </w:p>
        </w:tc>
      </w:tr>
      <w:tr w:rsidR="007D73D2" w:rsidRPr="00BD188D" w:rsidTr="00220C1D">
        <w:tc>
          <w:tcPr>
            <w:tcW w:w="1247" w:type="dxa"/>
            <w:vMerge/>
          </w:tcPr>
          <w:p w:rsidR="007D73D2" w:rsidRPr="00BD188D" w:rsidRDefault="007D73D2" w:rsidP="00220C1D">
            <w:pPr>
              <w:rPr>
                <w:rFonts w:eastAsia="Calibri"/>
                <w:sz w:val="24"/>
                <w:szCs w:val="24"/>
              </w:rPr>
            </w:pPr>
          </w:p>
        </w:tc>
        <w:tc>
          <w:tcPr>
            <w:tcW w:w="102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056"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1134" w:type="dxa"/>
            <w:vMerge w:val="restart"/>
          </w:tcPr>
          <w:p w:rsidR="007D73D2" w:rsidRDefault="007D73D2" w:rsidP="00220C1D">
            <w:pPr>
              <w:jc w:val="center"/>
              <w:rPr>
                <w:sz w:val="24"/>
                <w:szCs w:val="24"/>
              </w:rPr>
            </w:pPr>
            <w:r>
              <w:rPr>
                <w:sz w:val="24"/>
                <w:szCs w:val="24"/>
              </w:rPr>
              <w:t>н</w:t>
            </w:r>
            <w:r w:rsidRPr="00BD188D">
              <w:rPr>
                <w:sz w:val="24"/>
                <w:szCs w:val="24"/>
              </w:rPr>
              <w:t>аимено</w:t>
            </w:r>
          </w:p>
          <w:p w:rsidR="007D73D2" w:rsidRDefault="007D73D2" w:rsidP="00220C1D">
            <w:pPr>
              <w:jc w:val="center"/>
              <w:rPr>
                <w:sz w:val="24"/>
                <w:szCs w:val="24"/>
              </w:rPr>
            </w:pPr>
            <w:r w:rsidRPr="00BD188D">
              <w:rPr>
                <w:sz w:val="24"/>
                <w:szCs w:val="24"/>
              </w:rPr>
              <w:t>вание показате</w:t>
            </w:r>
          </w:p>
          <w:p w:rsidR="007D73D2" w:rsidRPr="00BD188D" w:rsidRDefault="007D73D2" w:rsidP="00220C1D">
            <w:pPr>
              <w:jc w:val="center"/>
              <w:rPr>
                <w:sz w:val="24"/>
                <w:szCs w:val="24"/>
              </w:rPr>
            </w:pPr>
            <w:r w:rsidRPr="00BD188D">
              <w:rPr>
                <w:sz w:val="24"/>
                <w:szCs w:val="24"/>
              </w:rPr>
              <w:t>ля &lt;5&gt;</w:t>
            </w:r>
          </w:p>
        </w:tc>
        <w:tc>
          <w:tcPr>
            <w:tcW w:w="992" w:type="dxa"/>
            <w:vMerge w:val="restart"/>
          </w:tcPr>
          <w:p w:rsidR="007D73D2" w:rsidRDefault="007D73D2" w:rsidP="00220C1D">
            <w:pPr>
              <w:jc w:val="center"/>
              <w:rPr>
                <w:sz w:val="24"/>
                <w:szCs w:val="24"/>
              </w:rPr>
            </w:pPr>
            <w:r>
              <w:rPr>
                <w:sz w:val="24"/>
                <w:szCs w:val="24"/>
              </w:rPr>
              <w:t>н</w:t>
            </w:r>
            <w:r w:rsidRPr="00BD188D">
              <w:rPr>
                <w:sz w:val="24"/>
                <w:szCs w:val="24"/>
              </w:rPr>
              <w:t>аименование показа</w:t>
            </w:r>
          </w:p>
          <w:p w:rsidR="007D73D2" w:rsidRPr="00BD188D" w:rsidRDefault="007D73D2" w:rsidP="00220C1D">
            <w:pPr>
              <w:jc w:val="center"/>
              <w:rPr>
                <w:sz w:val="24"/>
                <w:szCs w:val="24"/>
              </w:rPr>
            </w:pPr>
            <w:r w:rsidRPr="00BD188D">
              <w:rPr>
                <w:sz w:val="24"/>
                <w:szCs w:val="24"/>
              </w:rPr>
              <w:t>теля &lt;5&gt;</w:t>
            </w:r>
          </w:p>
        </w:tc>
        <w:tc>
          <w:tcPr>
            <w:tcW w:w="899"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102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694" w:type="dxa"/>
            <w:gridSpan w:val="2"/>
          </w:tcPr>
          <w:p w:rsidR="007D73D2" w:rsidRPr="00BD188D" w:rsidRDefault="007D73D2" w:rsidP="00220C1D">
            <w:pPr>
              <w:widowControl w:val="0"/>
              <w:autoSpaceDE w:val="0"/>
              <w:autoSpaceDN w:val="0"/>
              <w:jc w:val="center"/>
              <w:rPr>
                <w:sz w:val="24"/>
                <w:szCs w:val="24"/>
              </w:rPr>
            </w:pPr>
            <w:r w:rsidRPr="00BD188D">
              <w:rPr>
                <w:sz w:val="24"/>
                <w:szCs w:val="24"/>
              </w:rPr>
              <w:t>единица измерения</w:t>
            </w:r>
          </w:p>
        </w:tc>
        <w:tc>
          <w:tcPr>
            <w:tcW w:w="1065"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(очередной финансовый год)</w:t>
            </w:r>
          </w:p>
        </w:tc>
        <w:tc>
          <w:tcPr>
            <w:tcW w:w="1275"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(1-й год планового периода)</w:t>
            </w:r>
          </w:p>
        </w:tc>
        <w:tc>
          <w:tcPr>
            <w:tcW w:w="1276"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(2-й год планового периода)</w:t>
            </w:r>
          </w:p>
        </w:tc>
        <w:tc>
          <w:tcPr>
            <w:tcW w:w="1134"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процентах</w:t>
            </w:r>
          </w:p>
        </w:tc>
        <w:tc>
          <w:tcPr>
            <w:tcW w:w="992"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абсолютных величинах</w:t>
            </w:r>
          </w:p>
        </w:tc>
      </w:tr>
      <w:tr w:rsidR="007D73D2" w:rsidRPr="00BD188D" w:rsidTr="00220C1D">
        <w:tc>
          <w:tcPr>
            <w:tcW w:w="1247" w:type="dxa"/>
            <w:vMerge/>
          </w:tcPr>
          <w:p w:rsidR="007D73D2" w:rsidRPr="00BD188D" w:rsidRDefault="007D73D2" w:rsidP="00220C1D">
            <w:pPr>
              <w:rPr>
                <w:rFonts w:eastAsia="Calibri"/>
                <w:sz w:val="24"/>
                <w:szCs w:val="24"/>
              </w:rPr>
            </w:pPr>
          </w:p>
        </w:tc>
        <w:tc>
          <w:tcPr>
            <w:tcW w:w="1020" w:type="dxa"/>
            <w:vMerge/>
          </w:tcPr>
          <w:p w:rsidR="007D73D2" w:rsidRPr="00BD188D" w:rsidRDefault="007D73D2" w:rsidP="00220C1D">
            <w:pPr>
              <w:rPr>
                <w:rFonts w:eastAsia="Calibri"/>
                <w:sz w:val="24"/>
                <w:szCs w:val="24"/>
              </w:rPr>
            </w:pPr>
          </w:p>
        </w:tc>
        <w:tc>
          <w:tcPr>
            <w:tcW w:w="1056" w:type="dxa"/>
            <w:vMerge/>
          </w:tcPr>
          <w:p w:rsidR="007D73D2" w:rsidRPr="00BD188D" w:rsidRDefault="007D73D2" w:rsidP="00220C1D">
            <w:pPr>
              <w:rPr>
                <w:rFonts w:eastAsia="Calibri"/>
                <w:sz w:val="24"/>
                <w:szCs w:val="24"/>
              </w:rPr>
            </w:pPr>
          </w:p>
        </w:tc>
        <w:tc>
          <w:tcPr>
            <w:tcW w:w="1134" w:type="dxa"/>
            <w:vMerge/>
          </w:tcPr>
          <w:p w:rsidR="007D73D2" w:rsidRPr="00BD188D" w:rsidRDefault="007D73D2" w:rsidP="00220C1D">
            <w:pPr>
              <w:rPr>
                <w:rFonts w:eastAsia="Calibri"/>
                <w:sz w:val="24"/>
                <w:szCs w:val="24"/>
              </w:rPr>
            </w:pPr>
          </w:p>
        </w:tc>
        <w:tc>
          <w:tcPr>
            <w:tcW w:w="992" w:type="dxa"/>
            <w:vMerge/>
          </w:tcPr>
          <w:p w:rsidR="007D73D2" w:rsidRPr="00BD188D" w:rsidRDefault="007D73D2" w:rsidP="00220C1D">
            <w:pPr>
              <w:rPr>
                <w:rFonts w:eastAsia="Calibri"/>
                <w:sz w:val="24"/>
                <w:szCs w:val="24"/>
              </w:rPr>
            </w:pPr>
          </w:p>
        </w:tc>
        <w:tc>
          <w:tcPr>
            <w:tcW w:w="899" w:type="dxa"/>
            <w:vMerge/>
          </w:tcPr>
          <w:p w:rsidR="007D73D2" w:rsidRPr="00BD188D" w:rsidRDefault="007D73D2" w:rsidP="00220C1D">
            <w:pPr>
              <w:rPr>
                <w:rFonts w:eastAsia="Calibri"/>
                <w:sz w:val="24"/>
                <w:szCs w:val="24"/>
              </w:rPr>
            </w:pPr>
          </w:p>
        </w:tc>
        <w:tc>
          <w:tcPr>
            <w:tcW w:w="1020" w:type="dxa"/>
            <w:vMerge/>
          </w:tcPr>
          <w:p w:rsidR="007D73D2" w:rsidRPr="00BD188D" w:rsidRDefault="007D73D2" w:rsidP="00220C1D">
            <w:pPr>
              <w:rPr>
                <w:rFonts w:eastAsia="Calibri"/>
                <w:sz w:val="24"/>
                <w:szCs w:val="24"/>
              </w:rPr>
            </w:pP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наименование &lt;5&gt;</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 xml:space="preserve">код по </w:t>
            </w:r>
            <w:hyperlink r:id="rId20" w:history="1">
              <w:r w:rsidRPr="00F3736C">
                <w:rPr>
                  <w:sz w:val="24"/>
                  <w:szCs w:val="24"/>
                </w:rPr>
                <w:t>ОКЕИ</w:t>
              </w:r>
            </w:hyperlink>
            <w:r w:rsidRPr="00F3736C">
              <w:rPr>
                <w:sz w:val="24"/>
                <w:szCs w:val="24"/>
              </w:rPr>
              <w:t xml:space="preserve"> </w:t>
            </w:r>
            <w:r w:rsidRPr="00BD188D">
              <w:rPr>
                <w:sz w:val="24"/>
                <w:szCs w:val="24"/>
              </w:rPr>
              <w:t>&lt;6&gt;</w:t>
            </w:r>
          </w:p>
        </w:tc>
        <w:tc>
          <w:tcPr>
            <w:tcW w:w="1065" w:type="dxa"/>
            <w:vMerge/>
          </w:tcPr>
          <w:p w:rsidR="007D73D2" w:rsidRPr="00BD188D" w:rsidRDefault="007D73D2" w:rsidP="00220C1D">
            <w:pPr>
              <w:rPr>
                <w:rFonts w:eastAsia="Calibri"/>
                <w:sz w:val="24"/>
                <w:szCs w:val="24"/>
              </w:rPr>
            </w:pPr>
          </w:p>
        </w:tc>
        <w:tc>
          <w:tcPr>
            <w:tcW w:w="1275" w:type="dxa"/>
            <w:vMerge/>
          </w:tcPr>
          <w:p w:rsidR="007D73D2" w:rsidRPr="00BD188D" w:rsidRDefault="007D73D2" w:rsidP="00220C1D">
            <w:pPr>
              <w:rPr>
                <w:rFonts w:eastAsia="Calibri"/>
                <w:sz w:val="24"/>
                <w:szCs w:val="24"/>
              </w:rPr>
            </w:pPr>
          </w:p>
        </w:tc>
        <w:tc>
          <w:tcPr>
            <w:tcW w:w="1276" w:type="dxa"/>
            <w:vMerge/>
          </w:tcPr>
          <w:p w:rsidR="007D73D2" w:rsidRPr="00BD188D" w:rsidRDefault="007D73D2" w:rsidP="00220C1D">
            <w:pPr>
              <w:rPr>
                <w:rFonts w:eastAsia="Calibri"/>
                <w:sz w:val="24"/>
                <w:szCs w:val="24"/>
              </w:rPr>
            </w:pPr>
          </w:p>
        </w:tc>
        <w:tc>
          <w:tcPr>
            <w:tcW w:w="1134" w:type="dxa"/>
            <w:vMerge/>
          </w:tcPr>
          <w:p w:rsidR="007D73D2" w:rsidRPr="00BD188D" w:rsidRDefault="007D73D2" w:rsidP="00220C1D">
            <w:pPr>
              <w:rPr>
                <w:rFonts w:eastAsia="Calibri"/>
                <w:sz w:val="24"/>
                <w:szCs w:val="24"/>
              </w:rPr>
            </w:pPr>
          </w:p>
        </w:tc>
        <w:tc>
          <w:tcPr>
            <w:tcW w:w="992" w:type="dxa"/>
            <w:vMerge/>
          </w:tcPr>
          <w:p w:rsidR="007D73D2" w:rsidRPr="00BD188D" w:rsidRDefault="007D73D2" w:rsidP="00220C1D">
            <w:pPr>
              <w:rPr>
                <w:rFonts w:eastAsia="Calibri"/>
                <w:sz w:val="24"/>
                <w:szCs w:val="24"/>
              </w:rPr>
            </w:pPr>
          </w:p>
        </w:tc>
      </w:tr>
      <w:tr w:rsidR="007D73D2" w:rsidRPr="00BD188D" w:rsidTr="00220C1D">
        <w:tc>
          <w:tcPr>
            <w:tcW w:w="1247" w:type="dxa"/>
          </w:tcPr>
          <w:p w:rsidR="007D73D2" w:rsidRPr="00BD188D" w:rsidRDefault="007D73D2" w:rsidP="00220C1D">
            <w:pPr>
              <w:widowControl w:val="0"/>
              <w:autoSpaceDE w:val="0"/>
              <w:autoSpaceDN w:val="0"/>
              <w:jc w:val="center"/>
              <w:rPr>
                <w:sz w:val="24"/>
                <w:szCs w:val="24"/>
              </w:rPr>
            </w:pPr>
            <w:r w:rsidRPr="00BD188D">
              <w:rPr>
                <w:sz w:val="24"/>
                <w:szCs w:val="24"/>
              </w:rPr>
              <w:t>1</w:t>
            </w:r>
          </w:p>
        </w:tc>
        <w:tc>
          <w:tcPr>
            <w:tcW w:w="1020" w:type="dxa"/>
          </w:tcPr>
          <w:p w:rsidR="007D73D2" w:rsidRPr="00BD188D" w:rsidRDefault="007D73D2" w:rsidP="00220C1D">
            <w:pPr>
              <w:widowControl w:val="0"/>
              <w:autoSpaceDE w:val="0"/>
              <w:autoSpaceDN w:val="0"/>
              <w:jc w:val="center"/>
              <w:rPr>
                <w:sz w:val="24"/>
                <w:szCs w:val="24"/>
              </w:rPr>
            </w:pPr>
            <w:r w:rsidRPr="00BD188D">
              <w:rPr>
                <w:sz w:val="24"/>
                <w:szCs w:val="24"/>
              </w:rPr>
              <w:t>2</w:t>
            </w:r>
          </w:p>
        </w:tc>
        <w:tc>
          <w:tcPr>
            <w:tcW w:w="1056" w:type="dxa"/>
          </w:tcPr>
          <w:p w:rsidR="007D73D2" w:rsidRPr="00BD188D" w:rsidRDefault="007D73D2" w:rsidP="00220C1D">
            <w:pPr>
              <w:widowControl w:val="0"/>
              <w:autoSpaceDE w:val="0"/>
              <w:autoSpaceDN w:val="0"/>
              <w:jc w:val="center"/>
              <w:rPr>
                <w:sz w:val="24"/>
                <w:szCs w:val="24"/>
              </w:rPr>
            </w:pPr>
            <w:r w:rsidRPr="00BD188D">
              <w:rPr>
                <w:sz w:val="24"/>
                <w:szCs w:val="24"/>
              </w:rPr>
              <w:t>3</w:t>
            </w:r>
          </w:p>
        </w:tc>
        <w:tc>
          <w:tcPr>
            <w:tcW w:w="1134" w:type="dxa"/>
          </w:tcPr>
          <w:p w:rsidR="007D73D2" w:rsidRPr="00BD188D" w:rsidRDefault="007D73D2" w:rsidP="00220C1D">
            <w:pPr>
              <w:widowControl w:val="0"/>
              <w:autoSpaceDE w:val="0"/>
              <w:autoSpaceDN w:val="0"/>
              <w:jc w:val="center"/>
              <w:rPr>
                <w:sz w:val="24"/>
                <w:szCs w:val="24"/>
              </w:rPr>
            </w:pPr>
            <w:r w:rsidRPr="00BD188D">
              <w:rPr>
                <w:sz w:val="24"/>
                <w:szCs w:val="24"/>
              </w:rPr>
              <w:t>4</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5</w:t>
            </w:r>
          </w:p>
        </w:tc>
        <w:tc>
          <w:tcPr>
            <w:tcW w:w="899" w:type="dxa"/>
          </w:tcPr>
          <w:p w:rsidR="007D73D2" w:rsidRPr="00BD188D" w:rsidRDefault="007D73D2" w:rsidP="00220C1D">
            <w:pPr>
              <w:widowControl w:val="0"/>
              <w:autoSpaceDE w:val="0"/>
              <w:autoSpaceDN w:val="0"/>
              <w:jc w:val="center"/>
              <w:rPr>
                <w:sz w:val="24"/>
                <w:szCs w:val="24"/>
              </w:rPr>
            </w:pPr>
            <w:r w:rsidRPr="00BD188D">
              <w:rPr>
                <w:sz w:val="24"/>
                <w:szCs w:val="24"/>
              </w:rPr>
              <w:t>6</w:t>
            </w:r>
          </w:p>
        </w:tc>
        <w:tc>
          <w:tcPr>
            <w:tcW w:w="1020" w:type="dxa"/>
          </w:tcPr>
          <w:p w:rsidR="007D73D2" w:rsidRPr="00BD188D" w:rsidRDefault="007D73D2" w:rsidP="00220C1D">
            <w:pPr>
              <w:widowControl w:val="0"/>
              <w:autoSpaceDE w:val="0"/>
              <w:autoSpaceDN w:val="0"/>
              <w:jc w:val="center"/>
              <w:rPr>
                <w:sz w:val="24"/>
                <w:szCs w:val="24"/>
              </w:rPr>
            </w:pPr>
            <w:r w:rsidRPr="00BD188D">
              <w:rPr>
                <w:sz w:val="24"/>
                <w:szCs w:val="24"/>
              </w:rPr>
              <w:t>7</w:t>
            </w: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8</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9</w:t>
            </w:r>
          </w:p>
        </w:tc>
        <w:tc>
          <w:tcPr>
            <w:tcW w:w="1065" w:type="dxa"/>
          </w:tcPr>
          <w:p w:rsidR="007D73D2" w:rsidRPr="00BD188D" w:rsidRDefault="007D73D2" w:rsidP="00220C1D">
            <w:pPr>
              <w:widowControl w:val="0"/>
              <w:autoSpaceDE w:val="0"/>
              <w:autoSpaceDN w:val="0"/>
              <w:jc w:val="center"/>
              <w:rPr>
                <w:sz w:val="24"/>
                <w:szCs w:val="24"/>
              </w:rPr>
            </w:pPr>
            <w:r w:rsidRPr="00BD188D">
              <w:rPr>
                <w:sz w:val="24"/>
                <w:szCs w:val="24"/>
              </w:rPr>
              <w:t>10</w:t>
            </w:r>
          </w:p>
        </w:tc>
        <w:tc>
          <w:tcPr>
            <w:tcW w:w="1275" w:type="dxa"/>
          </w:tcPr>
          <w:p w:rsidR="007D73D2" w:rsidRPr="00BD188D" w:rsidRDefault="007D73D2" w:rsidP="00220C1D">
            <w:pPr>
              <w:widowControl w:val="0"/>
              <w:autoSpaceDE w:val="0"/>
              <w:autoSpaceDN w:val="0"/>
              <w:jc w:val="center"/>
              <w:rPr>
                <w:sz w:val="24"/>
                <w:szCs w:val="24"/>
              </w:rPr>
            </w:pPr>
            <w:r w:rsidRPr="00BD188D">
              <w:rPr>
                <w:sz w:val="24"/>
                <w:szCs w:val="24"/>
              </w:rPr>
              <w:t>11</w:t>
            </w:r>
          </w:p>
        </w:tc>
        <w:tc>
          <w:tcPr>
            <w:tcW w:w="1276" w:type="dxa"/>
          </w:tcPr>
          <w:p w:rsidR="007D73D2" w:rsidRPr="00BD188D" w:rsidRDefault="007D73D2" w:rsidP="00220C1D">
            <w:pPr>
              <w:widowControl w:val="0"/>
              <w:autoSpaceDE w:val="0"/>
              <w:autoSpaceDN w:val="0"/>
              <w:jc w:val="center"/>
              <w:rPr>
                <w:sz w:val="24"/>
                <w:szCs w:val="24"/>
              </w:rPr>
            </w:pPr>
            <w:r w:rsidRPr="00BD188D">
              <w:rPr>
                <w:sz w:val="24"/>
                <w:szCs w:val="24"/>
              </w:rPr>
              <w:t>12</w:t>
            </w:r>
          </w:p>
        </w:tc>
        <w:tc>
          <w:tcPr>
            <w:tcW w:w="1134" w:type="dxa"/>
          </w:tcPr>
          <w:p w:rsidR="007D73D2" w:rsidRPr="00BD188D" w:rsidRDefault="007D73D2" w:rsidP="00220C1D">
            <w:pPr>
              <w:widowControl w:val="0"/>
              <w:autoSpaceDE w:val="0"/>
              <w:autoSpaceDN w:val="0"/>
              <w:jc w:val="center"/>
              <w:rPr>
                <w:sz w:val="24"/>
                <w:szCs w:val="24"/>
              </w:rPr>
            </w:pPr>
            <w:r w:rsidRPr="00BD188D">
              <w:rPr>
                <w:sz w:val="24"/>
                <w:szCs w:val="24"/>
              </w:rPr>
              <w:t>13</w:t>
            </w:r>
          </w:p>
        </w:tc>
        <w:tc>
          <w:tcPr>
            <w:tcW w:w="992" w:type="dxa"/>
          </w:tcPr>
          <w:p w:rsidR="007D73D2" w:rsidRPr="00BD188D" w:rsidRDefault="007D73D2" w:rsidP="00220C1D">
            <w:pPr>
              <w:widowControl w:val="0"/>
              <w:autoSpaceDE w:val="0"/>
              <w:autoSpaceDN w:val="0"/>
              <w:jc w:val="center"/>
              <w:rPr>
                <w:sz w:val="24"/>
                <w:szCs w:val="24"/>
              </w:rPr>
            </w:pPr>
            <w:r w:rsidRPr="00BD188D">
              <w:rPr>
                <w:sz w:val="24"/>
                <w:szCs w:val="24"/>
              </w:rPr>
              <w:t>14</w:t>
            </w:r>
          </w:p>
        </w:tc>
      </w:tr>
      <w:tr w:rsidR="007D73D2" w:rsidRPr="00BD188D" w:rsidTr="00220C1D">
        <w:tc>
          <w:tcPr>
            <w:tcW w:w="1247" w:type="dxa"/>
          </w:tcPr>
          <w:p w:rsidR="007D73D2" w:rsidRPr="00BD188D" w:rsidRDefault="007D73D2" w:rsidP="00220C1D">
            <w:pPr>
              <w:widowControl w:val="0"/>
              <w:autoSpaceDE w:val="0"/>
              <w:autoSpaceDN w:val="0"/>
              <w:rPr>
                <w:sz w:val="24"/>
                <w:szCs w:val="24"/>
              </w:rPr>
            </w:pPr>
          </w:p>
        </w:tc>
        <w:tc>
          <w:tcPr>
            <w:tcW w:w="1020" w:type="dxa"/>
          </w:tcPr>
          <w:p w:rsidR="007D73D2" w:rsidRPr="00BD188D" w:rsidRDefault="007D73D2" w:rsidP="00220C1D">
            <w:pPr>
              <w:widowControl w:val="0"/>
              <w:autoSpaceDE w:val="0"/>
              <w:autoSpaceDN w:val="0"/>
              <w:rPr>
                <w:sz w:val="24"/>
                <w:szCs w:val="24"/>
              </w:rPr>
            </w:pPr>
          </w:p>
        </w:tc>
        <w:tc>
          <w:tcPr>
            <w:tcW w:w="1056" w:type="dxa"/>
          </w:tcPr>
          <w:p w:rsidR="007D73D2" w:rsidRPr="00BD188D" w:rsidRDefault="007D73D2" w:rsidP="00220C1D">
            <w:pPr>
              <w:widowControl w:val="0"/>
              <w:autoSpaceDE w:val="0"/>
              <w:autoSpaceDN w:val="0"/>
              <w:rPr>
                <w:sz w:val="24"/>
                <w:szCs w:val="24"/>
              </w:rPr>
            </w:pPr>
          </w:p>
        </w:tc>
        <w:tc>
          <w:tcPr>
            <w:tcW w:w="1134"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c>
          <w:tcPr>
            <w:tcW w:w="899" w:type="dxa"/>
          </w:tcPr>
          <w:p w:rsidR="007D73D2" w:rsidRPr="00BD188D" w:rsidRDefault="007D73D2" w:rsidP="00220C1D">
            <w:pPr>
              <w:widowControl w:val="0"/>
              <w:autoSpaceDE w:val="0"/>
              <w:autoSpaceDN w:val="0"/>
              <w:rPr>
                <w:sz w:val="24"/>
                <w:szCs w:val="24"/>
              </w:rPr>
            </w:pPr>
          </w:p>
        </w:tc>
        <w:tc>
          <w:tcPr>
            <w:tcW w:w="1020" w:type="dxa"/>
          </w:tcPr>
          <w:p w:rsidR="007D73D2" w:rsidRPr="00BD188D" w:rsidRDefault="007D73D2" w:rsidP="00220C1D">
            <w:pPr>
              <w:widowControl w:val="0"/>
              <w:autoSpaceDE w:val="0"/>
              <w:autoSpaceDN w:val="0"/>
              <w:rPr>
                <w:sz w:val="24"/>
                <w:szCs w:val="24"/>
              </w:rPr>
            </w:pPr>
          </w:p>
        </w:tc>
        <w:tc>
          <w:tcPr>
            <w:tcW w:w="794"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1065" w:type="dxa"/>
          </w:tcPr>
          <w:p w:rsidR="007D73D2" w:rsidRPr="00BD188D" w:rsidRDefault="007D73D2" w:rsidP="00220C1D">
            <w:pPr>
              <w:widowControl w:val="0"/>
              <w:autoSpaceDE w:val="0"/>
              <w:autoSpaceDN w:val="0"/>
              <w:rPr>
                <w:sz w:val="24"/>
                <w:szCs w:val="24"/>
              </w:rPr>
            </w:pPr>
          </w:p>
        </w:tc>
        <w:tc>
          <w:tcPr>
            <w:tcW w:w="1275" w:type="dxa"/>
          </w:tcPr>
          <w:p w:rsidR="007D73D2" w:rsidRPr="00BD188D" w:rsidRDefault="007D73D2" w:rsidP="00220C1D">
            <w:pPr>
              <w:widowControl w:val="0"/>
              <w:autoSpaceDE w:val="0"/>
              <w:autoSpaceDN w:val="0"/>
              <w:rPr>
                <w:sz w:val="24"/>
                <w:szCs w:val="24"/>
              </w:rPr>
            </w:pPr>
          </w:p>
        </w:tc>
        <w:tc>
          <w:tcPr>
            <w:tcW w:w="1276" w:type="dxa"/>
          </w:tcPr>
          <w:p w:rsidR="007D73D2" w:rsidRPr="00BD188D" w:rsidRDefault="007D73D2" w:rsidP="00220C1D">
            <w:pPr>
              <w:widowControl w:val="0"/>
              <w:autoSpaceDE w:val="0"/>
              <w:autoSpaceDN w:val="0"/>
              <w:rPr>
                <w:sz w:val="24"/>
                <w:szCs w:val="24"/>
              </w:rPr>
            </w:pPr>
          </w:p>
        </w:tc>
        <w:tc>
          <w:tcPr>
            <w:tcW w:w="1134" w:type="dxa"/>
          </w:tcPr>
          <w:p w:rsidR="007D73D2" w:rsidRPr="00BD188D" w:rsidRDefault="007D73D2" w:rsidP="00220C1D">
            <w:pPr>
              <w:widowControl w:val="0"/>
              <w:autoSpaceDE w:val="0"/>
              <w:autoSpaceDN w:val="0"/>
              <w:rPr>
                <w:sz w:val="24"/>
                <w:szCs w:val="24"/>
              </w:rPr>
            </w:pPr>
          </w:p>
        </w:tc>
        <w:tc>
          <w:tcPr>
            <w:tcW w:w="992" w:type="dxa"/>
          </w:tcPr>
          <w:p w:rsidR="007D73D2" w:rsidRPr="00BD188D" w:rsidRDefault="007D73D2" w:rsidP="00220C1D">
            <w:pPr>
              <w:widowControl w:val="0"/>
              <w:autoSpaceDE w:val="0"/>
              <w:autoSpaceDN w:val="0"/>
              <w:rPr>
                <w:sz w:val="24"/>
                <w:szCs w:val="24"/>
              </w:rPr>
            </w:pPr>
          </w:p>
        </w:tc>
      </w:tr>
    </w:tbl>
    <w:p w:rsidR="007D73D2" w:rsidRDefault="007D73D2" w:rsidP="007D73D2">
      <w:pPr>
        <w:jc w:val="both"/>
        <w:rPr>
          <w:szCs w:val="28"/>
        </w:rPr>
      </w:pPr>
    </w:p>
    <w:p w:rsidR="007D73D2" w:rsidRDefault="007D73D2" w:rsidP="007D73D2">
      <w:pPr>
        <w:jc w:val="both"/>
        <w:rPr>
          <w:szCs w:val="28"/>
        </w:rPr>
      </w:pPr>
      <w:r>
        <w:rPr>
          <w:szCs w:val="28"/>
        </w:rPr>
        <w:t>3.2. Показатели, характеризующие объем работы:</w:t>
      </w:r>
    </w:p>
    <w:p w:rsidR="007D73D2" w:rsidRDefault="007D73D2" w:rsidP="007D73D2">
      <w:pPr>
        <w:jc w:val="both"/>
        <w:rPr>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8"/>
        <w:gridCol w:w="900"/>
        <w:gridCol w:w="900"/>
        <w:gridCol w:w="900"/>
        <w:gridCol w:w="900"/>
        <w:gridCol w:w="900"/>
        <w:gridCol w:w="720"/>
        <w:gridCol w:w="720"/>
        <w:gridCol w:w="794"/>
        <w:gridCol w:w="720"/>
        <w:gridCol w:w="900"/>
        <w:gridCol w:w="850"/>
        <w:gridCol w:w="794"/>
        <w:gridCol w:w="794"/>
        <w:gridCol w:w="932"/>
        <w:gridCol w:w="794"/>
        <w:gridCol w:w="720"/>
        <w:gridCol w:w="558"/>
      </w:tblGrid>
      <w:tr w:rsidR="007D73D2" w:rsidRPr="00BD188D" w:rsidTr="00220C1D">
        <w:tc>
          <w:tcPr>
            <w:tcW w:w="1008"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Уникальный номер реестровой записи &lt;5&gt;</w:t>
            </w:r>
          </w:p>
        </w:tc>
        <w:tc>
          <w:tcPr>
            <w:tcW w:w="2700" w:type="dxa"/>
            <w:gridSpan w:val="3"/>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содержание работы</w:t>
            </w:r>
          </w:p>
        </w:tc>
        <w:tc>
          <w:tcPr>
            <w:tcW w:w="1800" w:type="dxa"/>
            <w:gridSpan w:val="2"/>
          </w:tcPr>
          <w:p w:rsidR="007D73D2" w:rsidRPr="00BD188D" w:rsidRDefault="007D73D2" w:rsidP="00220C1D">
            <w:pPr>
              <w:widowControl w:val="0"/>
              <w:autoSpaceDE w:val="0"/>
              <w:autoSpaceDN w:val="0"/>
              <w:jc w:val="center"/>
              <w:rPr>
                <w:sz w:val="24"/>
                <w:szCs w:val="24"/>
              </w:rPr>
            </w:pPr>
            <w:r w:rsidRPr="00BD188D">
              <w:rPr>
                <w:sz w:val="24"/>
                <w:szCs w:val="24"/>
              </w:rPr>
              <w:t>Показатель, характеризующий условия (формы) выполнения работы</w:t>
            </w:r>
          </w:p>
        </w:tc>
        <w:tc>
          <w:tcPr>
            <w:tcW w:w="2954" w:type="dxa"/>
            <w:gridSpan w:val="4"/>
          </w:tcPr>
          <w:p w:rsidR="007D73D2" w:rsidRPr="00BD188D" w:rsidRDefault="007D73D2" w:rsidP="00220C1D">
            <w:pPr>
              <w:widowControl w:val="0"/>
              <w:autoSpaceDE w:val="0"/>
              <w:autoSpaceDN w:val="0"/>
              <w:jc w:val="center"/>
              <w:rPr>
                <w:sz w:val="24"/>
                <w:szCs w:val="24"/>
              </w:rPr>
            </w:pPr>
            <w:r w:rsidRPr="00BD188D">
              <w:rPr>
                <w:sz w:val="24"/>
                <w:szCs w:val="24"/>
              </w:rPr>
              <w:t>Показатель объема работы</w:t>
            </w:r>
          </w:p>
        </w:tc>
        <w:tc>
          <w:tcPr>
            <w:tcW w:w="2544" w:type="dxa"/>
            <w:gridSpan w:val="3"/>
          </w:tcPr>
          <w:p w:rsidR="007D73D2" w:rsidRPr="00BD188D" w:rsidRDefault="007D73D2" w:rsidP="00220C1D">
            <w:pPr>
              <w:widowControl w:val="0"/>
              <w:autoSpaceDE w:val="0"/>
              <w:autoSpaceDN w:val="0"/>
              <w:jc w:val="center"/>
              <w:rPr>
                <w:sz w:val="24"/>
                <w:szCs w:val="24"/>
              </w:rPr>
            </w:pPr>
            <w:r w:rsidRPr="00BD188D">
              <w:rPr>
                <w:sz w:val="24"/>
                <w:szCs w:val="24"/>
              </w:rPr>
              <w:t>Значение показателя объема работы</w:t>
            </w:r>
          </w:p>
        </w:tc>
        <w:tc>
          <w:tcPr>
            <w:tcW w:w="2520" w:type="dxa"/>
            <w:gridSpan w:val="3"/>
          </w:tcPr>
          <w:p w:rsidR="007D73D2" w:rsidRPr="00BD188D" w:rsidRDefault="007D73D2" w:rsidP="00220C1D">
            <w:pPr>
              <w:widowControl w:val="0"/>
              <w:autoSpaceDE w:val="0"/>
              <w:autoSpaceDN w:val="0"/>
              <w:jc w:val="center"/>
              <w:rPr>
                <w:sz w:val="24"/>
                <w:szCs w:val="24"/>
              </w:rPr>
            </w:pPr>
            <w:r w:rsidRPr="00BD188D">
              <w:rPr>
                <w:sz w:val="24"/>
                <w:szCs w:val="24"/>
              </w:rPr>
              <w:t>Размер платы (цена, тариф) &lt;8&gt;</w:t>
            </w:r>
          </w:p>
        </w:tc>
        <w:tc>
          <w:tcPr>
            <w:tcW w:w="1278" w:type="dxa"/>
            <w:gridSpan w:val="2"/>
          </w:tcPr>
          <w:p w:rsidR="007D73D2" w:rsidRPr="00BD188D" w:rsidRDefault="007D73D2" w:rsidP="00220C1D">
            <w:pPr>
              <w:widowControl w:val="0"/>
              <w:autoSpaceDE w:val="0"/>
              <w:autoSpaceDN w:val="0"/>
              <w:jc w:val="center"/>
              <w:rPr>
                <w:sz w:val="24"/>
                <w:szCs w:val="24"/>
              </w:rPr>
            </w:pPr>
            <w:r w:rsidRPr="00BD188D">
              <w:rPr>
                <w:sz w:val="24"/>
                <w:szCs w:val="24"/>
              </w:rPr>
              <w:t>Допустимые (возможные) отклонения от установленных показателей объема работы &lt;7&gt;</w:t>
            </w:r>
          </w:p>
        </w:tc>
      </w:tr>
      <w:tr w:rsidR="007D73D2" w:rsidRPr="00BD188D" w:rsidTr="00220C1D">
        <w:tc>
          <w:tcPr>
            <w:tcW w:w="1008" w:type="dxa"/>
            <w:vMerge/>
          </w:tcPr>
          <w:p w:rsidR="007D73D2" w:rsidRPr="00BD188D" w:rsidRDefault="007D73D2" w:rsidP="00220C1D">
            <w:pPr>
              <w:rPr>
                <w:rFonts w:eastAsia="Calibri"/>
                <w:sz w:val="24"/>
                <w:szCs w:val="24"/>
              </w:rPr>
            </w:pPr>
          </w:p>
        </w:tc>
        <w:tc>
          <w:tcPr>
            <w:tcW w:w="900"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900"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900"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900"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900" w:type="dxa"/>
            <w:vMerge w:val="restart"/>
          </w:tcPr>
          <w:p w:rsidR="007D73D2" w:rsidRPr="00BD188D" w:rsidRDefault="007D73D2" w:rsidP="00220C1D">
            <w:pPr>
              <w:jc w:val="center"/>
              <w:rPr>
                <w:sz w:val="24"/>
                <w:szCs w:val="24"/>
              </w:rPr>
            </w:pPr>
            <w:r w:rsidRPr="00BD188D">
              <w:rPr>
                <w:sz w:val="24"/>
                <w:szCs w:val="24"/>
              </w:rPr>
              <w:t>наименование показателя &lt;5&gt;</w:t>
            </w:r>
          </w:p>
        </w:tc>
        <w:tc>
          <w:tcPr>
            <w:tcW w:w="72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наименование показателя &lt;5&gt;</w:t>
            </w:r>
          </w:p>
        </w:tc>
        <w:tc>
          <w:tcPr>
            <w:tcW w:w="1514" w:type="dxa"/>
            <w:gridSpan w:val="2"/>
          </w:tcPr>
          <w:p w:rsidR="007D73D2" w:rsidRPr="00BD188D" w:rsidRDefault="007D73D2" w:rsidP="00220C1D">
            <w:pPr>
              <w:widowControl w:val="0"/>
              <w:autoSpaceDE w:val="0"/>
              <w:autoSpaceDN w:val="0"/>
              <w:jc w:val="center"/>
              <w:rPr>
                <w:sz w:val="24"/>
                <w:szCs w:val="24"/>
              </w:rPr>
            </w:pPr>
            <w:r w:rsidRPr="00BD188D">
              <w:rPr>
                <w:sz w:val="24"/>
                <w:szCs w:val="24"/>
              </w:rPr>
              <w:t>единица измерения</w:t>
            </w:r>
          </w:p>
        </w:tc>
        <w:tc>
          <w:tcPr>
            <w:tcW w:w="72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описание работы</w:t>
            </w:r>
          </w:p>
        </w:tc>
        <w:tc>
          <w:tcPr>
            <w:tcW w:w="90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(очередной финансовый год)</w:t>
            </w:r>
          </w:p>
        </w:tc>
        <w:tc>
          <w:tcPr>
            <w:tcW w:w="85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(1-й год планового периода)</w:t>
            </w:r>
          </w:p>
        </w:tc>
        <w:tc>
          <w:tcPr>
            <w:tcW w:w="794"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(2-й год планового периода)</w:t>
            </w:r>
          </w:p>
        </w:tc>
        <w:tc>
          <w:tcPr>
            <w:tcW w:w="794"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(очередной финансовый год)</w:t>
            </w:r>
          </w:p>
        </w:tc>
        <w:tc>
          <w:tcPr>
            <w:tcW w:w="932"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(1-й год планового периода)</w:t>
            </w:r>
          </w:p>
        </w:tc>
        <w:tc>
          <w:tcPr>
            <w:tcW w:w="794"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20__ год (2-й год планового периода)</w:t>
            </w:r>
          </w:p>
        </w:tc>
        <w:tc>
          <w:tcPr>
            <w:tcW w:w="720"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процентах</w:t>
            </w:r>
          </w:p>
        </w:tc>
        <w:tc>
          <w:tcPr>
            <w:tcW w:w="558" w:type="dxa"/>
            <w:vMerge w:val="restart"/>
          </w:tcPr>
          <w:p w:rsidR="007D73D2" w:rsidRPr="00BD188D" w:rsidRDefault="007D73D2" w:rsidP="00220C1D">
            <w:pPr>
              <w:widowControl w:val="0"/>
              <w:autoSpaceDE w:val="0"/>
              <w:autoSpaceDN w:val="0"/>
              <w:jc w:val="center"/>
              <w:rPr>
                <w:sz w:val="24"/>
                <w:szCs w:val="24"/>
              </w:rPr>
            </w:pPr>
            <w:r w:rsidRPr="00BD188D">
              <w:rPr>
                <w:sz w:val="24"/>
                <w:szCs w:val="24"/>
              </w:rPr>
              <w:t>в абсолютных величинах</w:t>
            </w:r>
          </w:p>
        </w:tc>
      </w:tr>
      <w:tr w:rsidR="007D73D2" w:rsidRPr="00BD188D" w:rsidTr="00220C1D">
        <w:tc>
          <w:tcPr>
            <w:tcW w:w="1008"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c>
          <w:tcPr>
            <w:tcW w:w="720" w:type="dxa"/>
            <w:vMerge/>
          </w:tcPr>
          <w:p w:rsidR="007D73D2" w:rsidRPr="00BD188D" w:rsidRDefault="007D73D2" w:rsidP="00220C1D">
            <w:pPr>
              <w:rPr>
                <w:rFonts w:eastAsia="Calibri"/>
                <w:sz w:val="24"/>
                <w:szCs w:val="24"/>
              </w:rPr>
            </w:pPr>
          </w:p>
        </w:tc>
        <w:tc>
          <w:tcPr>
            <w:tcW w:w="720" w:type="dxa"/>
          </w:tcPr>
          <w:p w:rsidR="007D73D2" w:rsidRPr="00BD188D" w:rsidRDefault="007D73D2" w:rsidP="00220C1D">
            <w:pPr>
              <w:widowControl w:val="0"/>
              <w:autoSpaceDE w:val="0"/>
              <w:autoSpaceDN w:val="0"/>
              <w:jc w:val="center"/>
              <w:rPr>
                <w:sz w:val="24"/>
                <w:szCs w:val="24"/>
              </w:rPr>
            </w:pPr>
            <w:r w:rsidRPr="00BD188D">
              <w:rPr>
                <w:sz w:val="24"/>
                <w:szCs w:val="24"/>
              </w:rPr>
              <w:t>наименование &lt;5&gt;</w:t>
            </w: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 xml:space="preserve">код по </w:t>
            </w:r>
            <w:hyperlink r:id="rId21" w:history="1">
              <w:r w:rsidRPr="00F3736C">
                <w:rPr>
                  <w:sz w:val="24"/>
                  <w:szCs w:val="24"/>
                </w:rPr>
                <w:t>ОКЕИ</w:t>
              </w:r>
            </w:hyperlink>
            <w:r w:rsidRPr="00BD188D">
              <w:rPr>
                <w:sz w:val="24"/>
                <w:szCs w:val="24"/>
              </w:rPr>
              <w:t xml:space="preserve"> &lt;6&gt;</w:t>
            </w:r>
          </w:p>
        </w:tc>
        <w:tc>
          <w:tcPr>
            <w:tcW w:w="720" w:type="dxa"/>
            <w:vMerge/>
          </w:tcPr>
          <w:p w:rsidR="007D73D2" w:rsidRPr="00BD188D" w:rsidRDefault="007D73D2" w:rsidP="00220C1D">
            <w:pPr>
              <w:rPr>
                <w:rFonts w:eastAsia="Calibri"/>
                <w:sz w:val="24"/>
                <w:szCs w:val="24"/>
              </w:rPr>
            </w:pPr>
          </w:p>
        </w:tc>
        <w:tc>
          <w:tcPr>
            <w:tcW w:w="900" w:type="dxa"/>
            <w:vMerge/>
          </w:tcPr>
          <w:p w:rsidR="007D73D2" w:rsidRPr="00BD188D" w:rsidRDefault="007D73D2" w:rsidP="00220C1D">
            <w:pPr>
              <w:rPr>
                <w:rFonts w:eastAsia="Calibri"/>
                <w:sz w:val="24"/>
                <w:szCs w:val="24"/>
              </w:rPr>
            </w:pPr>
          </w:p>
        </w:tc>
        <w:tc>
          <w:tcPr>
            <w:tcW w:w="850" w:type="dxa"/>
            <w:vMerge/>
          </w:tcPr>
          <w:p w:rsidR="007D73D2" w:rsidRPr="00BD188D" w:rsidRDefault="007D73D2" w:rsidP="00220C1D">
            <w:pPr>
              <w:rPr>
                <w:rFonts w:eastAsia="Calibri"/>
                <w:sz w:val="24"/>
                <w:szCs w:val="24"/>
              </w:rPr>
            </w:pPr>
          </w:p>
        </w:tc>
        <w:tc>
          <w:tcPr>
            <w:tcW w:w="794" w:type="dxa"/>
            <w:vMerge/>
          </w:tcPr>
          <w:p w:rsidR="007D73D2" w:rsidRPr="00BD188D" w:rsidRDefault="007D73D2" w:rsidP="00220C1D">
            <w:pPr>
              <w:rPr>
                <w:rFonts w:eastAsia="Calibri"/>
                <w:sz w:val="24"/>
                <w:szCs w:val="24"/>
              </w:rPr>
            </w:pPr>
          </w:p>
        </w:tc>
        <w:tc>
          <w:tcPr>
            <w:tcW w:w="794" w:type="dxa"/>
            <w:vMerge/>
          </w:tcPr>
          <w:p w:rsidR="007D73D2" w:rsidRPr="00BD188D" w:rsidRDefault="007D73D2" w:rsidP="00220C1D">
            <w:pPr>
              <w:rPr>
                <w:rFonts w:eastAsia="Calibri"/>
                <w:sz w:val="24"/>
                <w:szCs w:val="24"/>
              </w:rPr>
            </w:pPr>
          </w:p>
        </w:tc>
        <w:tc>
          <w:tcPr>
            <w:tcW w:w="932" w:type="dxa"/>
            <w:vMerge/>
          </w:tcPr>
          <w:p w:rsidR="007D73D2" w:rsidRPr="00BD188D" w:rsidRDefault="007D73D2" w:rsidP="00220C1D">
            <w:pPr>
              <w:rPr>
                <w:rFonts w:eastAsia="Calibri"/>
                <w:sz w:val="24"/>
                <w:szCs w:val="24"/>
              </w:rPr>
            </w:pPr>
          </w:p>
        </w:tc>
        <w:tc>
          <w:tcPr>
            <w:tcW w:w="794" w:type="dxa"/>
            <w:vMerge/>
          </w:tcPr>
          <w:p w:rsidR="007D73D2" w:rsidRPr="00BD188D" w:rsidRDefault="007D73D2" w:rsidP="00220C1D">
            <w:pPr>
              <w:rPr>
                <w:rFonts w:eastAsia="Calibri"/>
                <w:sz w:val="24"/>
                <w:szCs w:val="24"/>
              </w:rPr>
            </w:pPr>
          </w:p>
        </w:tc>
        <w:tc>
          <w:tcPr>
            <w:tcW w:w="720" w:type="dxa"/>
            <w:vMerge/>
          </w:tcPr>
          <w:p w:rsidR="007D73D2" w:rsidRPr="00BD188D" w:rsidRDefault="007D73D2" w:rsidP="00220C1D">
            <w:pPr>
              <w:rPr>
                <w:rFonts w:eastAsia="Calibri"/>
                <w:sz w:val="24"/>
                <w:szCs w:val="24"/>
              </w:rPr>
            </w:pPr>
          </w:p>
        </w:tc>
        <w:tc>
          <w:tcPr>
            <w:tcW w:w="558" w:type="dxa"/>
            <w:vMerge/>
          </w:tcPr>
          <w:p w:rsidR="007D73D2" w:rsidRPr="00BD188D" w:rsidRDefault="007D73D2" w:rsidP="00220C1D">
            <w:pPr>
              <w:rPr>
                <w:rFonts w:eastAsia="Calibri"/>
                <w:sz w:val="24"/>
                <w:szCs w:val="24"/>
              </w:rPr>
            </w:pPr>
          </w:p>
        </w:tc>
      </w:tr>
      <w:tr w:rsidR="007D73D2" w:rsidRPr="00BD188D" w:rsidTr="00220C1D">
        <w:tc>
          <w:tcPr>
            <w:tcW w:w="1008" w:type="dxa"/>
          </w:tcPr>
          <w:p w:rsidR="007D73D2" w:rsidRPr="00BD188D" w:rsidRDefault="007D73D2" w:rsidP="00220C1D">
            <w:pPr>
              <w:widowControl w:val="0"/>
              <w:autoSpaceDE w:val="0"/>
              <w:autoSpaceDN w:val="0"/>
              <w:jc w:val="center"/>
              <w:rPr>
                <w:sz w:val="24"/>
                <w:szCs w:val="24"/>
              </w:rPr>
            </w:pPr>
            <w:r w:rsidRPr="00BD188D">
              <w:rPr>
                <w:sz w:val="24"/>
                <w:szCs w:val="24"/>
              </w:rPr>
              <w:t>1</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2</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3</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4</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5</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6</w:t>
            </w:r>
          </w:p>
        </w:tc>
        <w:tc>
          <w:tcPr>
            <w:tcW w:w="720" w:type="dxa"/>
          </w:tcPr>
          <w:p w:rsidR="007D73D2" w:rsidRPr="00BD188D" w:rsidRDefault="007D73D2" w:rsidP="00220C1D">
            <w:pPr>
              <w:widowControl w:val="0"/>
              <w:autoSpaceDE w:val="0"/>
              <w:autoSpaceDN w:val="0"/>
              <w:jc w:val="center"/>
              <w:rPr>
                <w:sz w:val="24"/>
                <w:szCs w:val="24"/>
              </w:rPr>
            </w:pPr>
            <w:r w:rsidRPr="00BD188D">
              <w:rPr>
                <w:sz w:val="24"/>
                <w:szCs w:val="24"/>
              </w:rPr>
              <w:t>7</w:t>
            </w:r>
          </w:p>
        </w:tc>
        <w:tc>
          <w:tcPr>
            <w:tcW w:w="720" w:type="dxa"/>
          </w:tcPr>
          <w:p w:rsidR="007D73D2" w:rsidRPr="00BD188D" w:rsidRDefault="007D73D2" w:rsidP="00220C1D">
            <w:pPr>
              <w:widowControl w:val="0"/>
              <w:autoSpaceDE w:val="0"/>
              <w:autoSpaceDN w:val="0"/>
              <w:jc w:val="center"/>
              <w:rPr>
                <w:sz w:val="24"/>
                <w:szCs w:val="24"/>
              </w:rPr>
            </w:pPr>
            <w:r w:rsidRPr="00BD188D">
              <w:rPr>
                <w:sz w:val="24"/>
                <w:szCs w:val="24"/>
              </w:rPr>
              <w:t>8</w:t>
            </w: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9</w:t>
            </w:r>
          </w:p>
        </w:tc>
        <w:tc>
          <w:tcPr>
            <w:tcW w:w="720" w:type="dxa"/>
          </w:tcPr>
          <w:p w:rsidR="007D73D2" w:rsidRPr="00BD188D" w:rsidRDefault="007D73D2" w:rsidP="00220C1D">
            <w:pPr>
              <w:widowControl w:val="0"/>
              <w:autoSpaceDE w:val="0"/>
              <w:autoSpaceDN w:val="0"/>
              <w:jc w:val="center"/>
              <w:rPr>
                <w:sz w:val="24"/>
                <w:szCs w:val="24"/>
              </w:rPr>
            </w:pPr>
            <w:r w:rsidRPr="00BD188D">
              <w:rPr>
                <w:sz w:val="24"/>
                <w:szCs w:val="24"/>
              </w:rPr>
              <w:t>10</w:t>
            </w:r>
          </w:p>
        </w:tc>
        <w:tc>
          <w:tcPr>
            <w:tcW w:w="900" w:type="dxa"/>
          </w:tcPr>
          <w:p w:rsidR="007D73D2" w:rsidRPr="00BD188D" w:rsidRDefault="007D73D2" w:rsidP="00220C1D">
            <w:pPr>
              <w:widowControl w:val="0"/>
              <w:autoSpaceDE w:val="0"/>
              <w:autoSpaceDN w:val="0"/>
              <w:jc w:val="center"/>
              <w:rPr>
                <w:sz w:val="24"/>
                <w:szCs w:val="24"/>
              </w:rPr>
            </w:pPr>
            <w:r w:rsidRPr="00BD188D">
              <w:rPr>
                <w:sz w:val="24"/>
                <w:szCs w:val="24"/>
              </w:rPr>
              <w:t>11</w:t>
            </w:r>
          </w:p>
        </w:tc>
        <w:tc>
          <w:tcPr>
            <w:tcW w:w="850" w:type="dxa"/>
          </w:tcPr>
          <w:p w:rsidR="007D73D2" w:rsidRPr="00BD188D" w:rsidRDefault="007D73D2" w:rsidP="00220C1D">
            <w:pPr>
              <w:widowControl w:val="0"/>
              <w:autoSpaceDE w:val="0"/>
              <w:autoSpaceDN w:val="0"/>
              <w:jc w:val="center"/>
              <w:rPr>
                <w:sz w:val="24"/>
                <w:szCs w:val="24"/>
              </w:rPr>
            </w:pPr>
            <w:r w:rsidRPr="00BD188D">
              <w:rPr>
                <w:sz w:val="24"/>
                <w:szCs w:val="24"/>
              </w:rPr>
              <w:t>12</w:t>
            </w: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13</w:t>
            </w: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14</w:t>
            </w:r>
          </w:p>
        </w:tc>
        <w:tc>
          <w:tcPr>
            <w:tcW w:w="932" w:type="dxa"/>
          </w:tcPr>
          <w:p w:rsidR="007D73D2" w:rsidRPr="00BD188D" w:rsidRDefault="007D73D2" w:rsidP="00220C1D">
            <w:pPr>
              <w:widowControl w:val="0"/>
              <w:autoSpaceDE w:val="0"/>
              <w:autoSpaceDN w:val="0"/>
              <w:jc w:val="center"/>
              <w:rPr>
                <w:sz w:val="24"/>
                <w:szCs w:val="24"/>
              </w:rPr>
            </w:pPr>
            <w:r w:rsidRPr="00BD188D">
              <w:rPr>
                <w:sz w:val="24"/>
                <w:szCs w:val="24"/>
              </w:rPr>
              <w:t>15</w:t>
            </w:r>
          </w:p>
        </w:tc>
        <w:tc>
          <w:tcPr>
            <w:tcW w:w="794" w:type="dxa"/>
          </w:tcPr>
          <w:p w:rsidR="007D73D2" w:rsidRPr="00BD188D" w:rsidRDefault="007D73D2" w:rsidP="00220C1D">
            <w:pPr>
              <w:widowControl w:val="0"/>
              <w:autoSpaceDE w:val="0"/>
              <w:autoSpaceDN w:val="0"/>
              <w:jc w:val="center"/>
              <w:rPr>
                <w:sz w:val="24"/>
                <w:szCs w:val="24"/>
              </w:rPr>
            </w:pPr>
            <w:r w:rsidRPr="00BD188D">
              <w:rPr>
                <w:sz w:val="24"/>
                <w:szCs w:val="24"/>
              </w:rPr>
              <w:t>16</w:t>
            </w:r>
          </w:p>
        </w:tc>
        <w:tc>
          <w:tcPr>
            <w:tcW w:w="720" w:type="dxa"/>
          </w:tcPr>
          <w:p w:rsidR="007D73D2" w:rsidRPr="00BD188D" w:rsidRDefault="007D73D2" w:rsidP="00220C1D">
            <w:pPr>
              <w:widowControl w:val="0"/>
              <w:autoSpaceDE w:val="0"/>
              <w:autoSpaceDN w:val="0"/>
              <w:jc w:val="center"/>
              <w:rPr>
                <w:sz w:val="24"/>
                <w:szCs w:val="24"/>
              </w:rPr>
            </w:pPr>
            <w:r w:rsidRPr="00BD188D">
              <w:rPr>
                <w:sz w:val="24"/>
                <w:szCs w:val="24"/>
              </w:rPr>
              <w:t>17</w:t>
            </w:r>
          </w:p>
        </w:tc>
        <w:tc>
          <w:tcPr>
            <w:tcW w:w="558" w:type="dxa"/>
          </w:tcPr>
          <w:p w:rsidR="007D73D2" w:rsidRPr="00BD188D" w:rsidRDefault="007D73D2" w:rsidP="00220C1D">
            <w:pPr>
              <w:widowControl w:val="0"/>
              <w:autoSpaceDE w:val="0"/>
              <w:autoSpaceDN w:val="0"/>
              <w:jc w:val="center"/>
              <w:rPr>
                <w:sz w:val="24"/>
                <w:szCs w:val="24"/>
              </w:rPr>
            </w:pPr>
            <w:r w:rsidRPr="00BD188D">
              <w:rPr>
                <w:sz w:val="24"/>
                <w:szCs w:val="24"/>
              </w:rPr>
              <w:t>18</w:t>
            </w:r>
          </w:p>
        </w:tc>
      </w:tr>
      <w:tr w:rsidR="007D73D2" w:rsidRPr="00BD188D" w:rsidTr="00220C1D">
        <w:tc>
          <w:tcPr>
            <w:tcW w:w="1008"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720" w:type="dxa"/>
          </w:tcPr>
          <w:p w:rsidR="007D73D2" w:rsidRPr="00BD188D" w:rsidRDefault="007D73D2" w:rsidP="00220C1D">
            <w:pPr>
              <w:widowControl w:val="0"/>
              <w:autoSpaceDE w:val="0"/>
              <w:autoSpaceDN w:val="0"/>
              <w:rPr>
                <w:sz w:val="24"/>
                <w:szCs w:val="24"/>
              </w:rPr>
            </w:pPr>
          </w:p>
        </w:tc>
        <w:tc>
          <w:tcPr>
            <w:tcW w:w="720" w:type="dxa"/>
          </w:tcPr>
          <w:p w:rsidR="007D73D2" w:rsidRPr="00BD188D" w:rsidRDefault="007D73D2" w:rsidP="00220C1D">
            <w:pPr>
              <w:widowControl w:val="0"/>
              <w:autoSpaceDE w:val="0"/>
              <w:autoSpaceDN w:val="0"/>
              <w:rPr>
                <w:sz w:val="24"/>
                <w:szCs w:val="24"/>
              </w:rPr>
            </w:pPr>
          </w:p>
        </w:tc>
        <w:tc>
          <w:tcPr>
            <w:tcW w:w="794" w:type="dxa"/>
          </w:tcPr>
          <w:p w:rsidR="007D73D2" w:rsidRPr="00BD188D" w:rsidRDefault="007D73D2" w:rsidP="00220C1D">
            <w:pPr>
              <w:widowControl w:val="0"/>
              <w:autoSpaceDE w:val="0"/>
              <w:autoSpaceDN w:val="0"/>
              <w:rPr>
                <w:sz w:val="24"/>
                <w:szCs w:val="24"/>
              </w:rPr>
            </w:pPr>
          </w:p>
        </w:tc>
        <w:tc>
          <w:tcPr>
            <w:tcW w:w="720" w:type="dxa"/>
          </w:tcPr>
          <w:p w:rsidR="007D73D2" w:rsidRPr="00BD188D" w:rsidRDefault="007D73D2" w:rsidP="00220C1D">
            <w:pPr>
              <w:widowControl w:val="0"/>
              <w:autoSpaceDE w:val="0"/>
              <w:autoSpaceDN w:val="0"/>
              <w:rPr>
                <w:sz w:val="24"/>
                <w:szCs w:val="24"/>
              </w:rPr>
            </w:pPr>
          </w:p>
        </w:tc>
        <w:tc>
          <w:tcPr>
            <w:tcW w:w="900" w:type="dxa"/>
          </w:tcPr>
          <w:p w:rsidR="007D73D2" w:rsidRPr="00BD188D" w:rsidRDefault="007D73D2" w:rsidP="00220C1D">
            <w:pPr>
              <w:widowControl w:val="0"/>
              <w:autoSpaceDE w:val="0"/>
              <w:autoSpaceDN w:val="0"/>
              <w:rPr>
                <w:sz w:val="24"/>
                <w:szCs w:val="24"/>
              </w:rPr>
            </w:pPr>
          </w:p>
        </w:tc>
        <w:tc>
          <w:tcPr>
            <w:tcW w:w="850" w:type="dxa"/>
          </w:tcPr>
          <w:p w:rsidR="007D73D2" w:rsidRPr="00BD188D" w:rsidRDefault="007D73D2" w:rsidP="00220C1D">
            <w:pPr>
              <w:widowControl w:val="0"/>
              <w:autoSpaceDE w:val="0"/>
              <w:autoSpaceDN w:val="0"/>
              <w:rPr>
                <w:sz w:val="24"/>
                <w:szCs w:val="24"/>
              </w:rPr>
            </w:pPr>
          </w:p>
        </w:tc>
        <w:tc>
          <w:tcPr>
            <w:tcW w:w="794" w:type="dxa"/>
          </w:tcPr>
          <w:p w:rsidR="007D73D2" w:rsidRPr="00BD188D" w:rsidRDefault="007D73D2" w:rsidP="00220C1D">
            <w:pPr>
              <w:widowControl w:val="0"/>
              <w:autoSpaceDE w:val="0"/>
              <w:autoSpaceDN w:val="0"/>
              <w:rPr>
                <w:sz w:val="24"/>
                <w:szCs w:val="24"/>
              </w:rPr>
            </w:pPr>
          </w:p>
        </w:tc>
        <w:tc>
          <w:tcPr>
            <w:tcW w:w="794" w:type="dxa"/>
          </w:tcPr>
          <w:p w:rsidR="007D73D2" w:rsidRPr="00BD188D" w:rsidRDefault="007D73D2" w:rsidP="00220C1D">
            <w:pPr>
              <w:widowControl w:val="0"/>
              <w:autoSpaceDE w:val="0"/>
              <w:autoSpaceDN w:val="0"/>
              <w:rPr>
                <w:sz w:val="24"/>
                <w:szCs w:val="24"/>
              </w:rPr>
            </w:pPr>
          </w:p>
        </w:tc>
        <w:tc>
          <w:tcPr>
            <w:tcW w:w="932" w:type="dxa"/>
          </w:tcPr>
          <w:p w:rsidR="007D73D2" w:rsidRPr="00BD188D" w:rsidRDefault="007D73D2" w:rsidP="00220C1D">
            <w:pPr>
              <w:widowControl w:val="0"/>
              <w:autoSpaceDE w:val="0"/>
              <w:autoSpaceDN w:val="0"/>
              <w:rPr>
                <w:sz w:val="24"/>
                <w:szCs w:val="24"/>
              </w:rPr>
            </w:pPr>
          </w:p>
        </w:tc>
        <w:tc>
          <w:tcPr>
            <w:tcW w:w="794" w:type="dxa"/>
          </w:tcPr>
          <w:p w:rsidR="007D73D2" w:rsidRPr="00BD188D" w:rsidRDefault="007D73D2" w:rsidP="00220C1D">
            <w:pPr>
              <w:widowControl w:val="0"/>
              <w:autoSpaceDE w:val="0"/>
              <w:autoSpaceDN w:val="0"/>
              <w:rPr>
                <w:sz w:val="24"/>
                <w:szCs w:val="24"/>
              </w:rPr>
            </w:pPr>
          </w:p>
        </w:tc>
        <w:tc>
          <w:tcPr>
            <w:tcW w:w="720" w:type="dxa"/>
          </w:tcPr>
          <w:p w:rsidR="007D73D2" w:rsidRPr="00BD188D" w:rsidRDefault="007D73D2" w:rsidP="00220C1D">
            <w:pPr>
              <w:widowControl w:val="0"/>
              <w:autoSpaceDE w:val="0"/>
              <w:autoSpaceDN w:val="0"/>
              <w:rPr>
                <w:sz w:val="24"/>
                <w:szCs w:val="24"/>
              </w:rPr>
            </w:pPr>
          </w:p>
        </w:tc>
        <w:tc>
          <w:tcPr>
            <w:tcW w:w="558" w:type="dxa"/>
          </w:tcPr>
          <w:p w:rsidR="007D73D2" w:rsidRPr="00BD188D" w:rsidRDefault="007D73D2" w:rsidP="00220C1D">
            <w:pPr>
              <w:widowControl w:val="0"/>
              <w:autoSpaceDE w:val="0"/>
              <w:autoSpaceDN w:val="0"/>
              <w:rPr>
                <w:sz w:val="24"/>
                <w:szCs w:val="24"/>
              </w:rPr>
            </w:pPr>
          </w:p>
        </w:tc>
      </w:tr>
    </w:tbl>
    <w:p w:rsidR="007D73D2" w:rsidRPr="00D3001E" w:rsidRDefault="007D73D2" w:rsidP="007D73D2">
      <w:pPr>
        <w:widowControl w:val="0"/>
        <w:autoSpaceDE w:val="0"/>
        <w:autoSpaceDN w:val="0"/>
        <w:jc w:val="both"/>
        <w:rPr>
          <w:szCs w:val="28"/>
        </w:rPr>
      </w:pPr>
      <w:r w:rsidRPr="00D3001E">
        <w:rPr>
          <w:szCs w:val="28"/>
        </w:rPr>
        <w:t>4. Нормативные правовые акты, устанавливающие размер платы (цену, тариф) либо порядок ее установления &lt;7&gt;:</w:t>
      </w:r>
    </w:p>
    <w:p w:rsidR="007D73D2" w:rsidRDefault="007D73D2" w:rsidP="007D73D2">
      <w:pPr>
        <w:widowControl w:val="0"/>
        <w:autoSpaceDE w:val="0"/>
        <w:autoSpaceDN w:val="0"/>
        <w:jc w:val="both"/>
        <w:rPr>
          <w:szCs w:val="28"/>
        </w:rPr>
      </w:pPr>
    </w:p>
    <w:tbl>
      <w:tblPr>
        <w:tblStyle w:val="ab"/>
        <w:tblW w:w="0" w:type="auto"/>
        <w:tblLook w:val="04A0" w:firstRow="1" w:lastRow="0" w:firstColumn="1" w:lastColumn="0" w:noHBand="0" w:noVBand="1"/>
      </w:tblPr>
      <w:tblGrid>
        <w:gridCol w:w="2263"/>
        <w:gridCol w:w="4962"/>
        <w:gridCol w:w="2976"/>
        <w:gridCol w:w="1673"/>
        <w:gridCol w:w="2969"/>
      </w:tblGrid>
      <w:tr w:rsidR="007D73D2" w:rsidTr="00220C1D">
        <w:tc>
          <w:tcPr>
            <w:tcW w:w="14843" w:type="dxa"/>
            <w:gridSpan w:val="5"/>
            <w:vAlign w:val="center"/>
          </w:tcPr>
          <w:p w:rsidR="007D73D2" w:rsidRPr="006C1396" w:rsidRDefault="007D73D2" w:rsidP="00220C1D">
            <w:pPr>
              <w:jc w:val="center"/>
              <w:rPr>
                <w:sz w:val="24"/>
                <w:szCs w:val="24"/>
              </w:rPr>
            </w:pPr>
            <w:r>
              <w:rPr>
                <w:sz w:val="24"/>
                <w:szCs w:val="24"/>
              </w:rPr>
              <w:t>Нормативный правовой акт</w:t>
            </w:r>
          </w:p>
        </w:tc>
      </w:tr>
      <w:tr w:rsidR="007D73D2" w:rsidTr="00220C1D">
        <w:tc>
          <w:tcPr>
            <w:tcW w:w="2263" w:type="dxa"/>
            <w:vAlign w:val="center"/>
          </w:tcPr>
          <w:p w:rsidR="007D73D2" w:rsidRPr="006C1396" w:rsidRDefault="007D73D2" w:rsidP="00220C1D">
            <w:pPr>
              <w:jc w:val="center"/>
              <w:rPr>
                <w:sz w:val="24"/>
                <w:szCs w:val="24"/>
              </w:rPr>
            </w:pPr>
            <w:r>
              <w:rPr>
                <w:sz w:val="24"/>
                <w:szCs w:val="24"/>
              </w:rPr>
              <w:t>вид</w:t>
            </w:r>
          </w:p>
        </w:tc>
        <w:tc>
          <w:tcPr>
            <w:tcW w:w="4962" w:type="dxa"/>
            <w:vAlign w:val="center"/>
          </w:tcPr>
          <w:p w:rsidR="007D73D2" w:rsidRPr="006C1396" w:rsidRDefault="007D73D2" w:rsidP="00220C1D">
            <w:pPr>
              <w:jc w:val="center"/>
              <w:rPr>
                <w:sz w:val="24"/>
                <w:szCs w:val="24"/>
              </w:rPr>
            </w:pPr>
            <w:r>
              <w:rPr>
                <w:sz w:val="24"/>
                <w:szCs w:val="24"/>
              </w:rPr>
              <w:t>принявший орган</w:t>
            </w:r>
          </w:p>
        </w:tc>
        <w:tc>
          <w:tcPr>
            <w:tcW w:w="2976" w:type="dxa"/>
            <w:vAlign w:val="center"/>
          </w:tcPr>
          <w:p w:rsidR="007D73D2" w:rsidRPr="006C1396" w:rsidRDefault="007D73D2" w:rsidP="00220C1D">
            <w:pPr>
              <w:jc w:val="center"/>
              <w:rPr>
                <w:sz w:val="24"/>
                <w:szCs w:val="24"/>
              </w:rPr>
            </w:pPr>
            <w:r>
              <w:rPr>
                <w:sz w:val="24"/>
                <w:szCs w:val="24"/>
              </w:rPr>
              <w:t>дата</w:t>
            </w:r>
          </w:p>
        </w:tc>
        <w:tc>
          <w:tcPr>
            <w:tcW w:w="1673" w:type="dxa"/>
            <w:vAlign w:val="center"/>
          </w:tcPr>
          <w:p w:rsidR="007D73D2" w:rsidRPr="006C1396" w:rsidRDefault="007D73D2" w:rsidP="00220C1D">
            <w:pPr>
              <w:jc w:val="center"/>
              <w:rPr>
                <w:sz w:val="24"/>
                <w:szCs w:val="24"/>
              </w:rPr>
            </w:pPr>
            <w:r>
              <w:rPr>
                <w:sz w:val="24"/>
                <w:szCs w:val="24"/>
              </w:rPr>
              <w:t>номер</w:t>
            </w:r>
          </w:p>
        </w:tc>
        <w:tc>
          <w:tcPr>
            <w:tcW w:w="2969" w:type="dxa"/>
            <w:vAlign w:val="center"/>
          </w:tcPr>
          <w:p w:rsidR="007D73D2" w:rsidRPr="006C1396" w:rsidRDefault="007D73D2" w:rsidP="00220C1D">
            <w:pPr>
              <w:jc w:val="center"/>
              <w:rPr>
                <w:sz w:val="24"/>
                <w:szCs w:val="24"/>
              </w:rPr>
            </w:pPr>
            <w:r>
              <w:rPr>
                <w:sz w:val="24"/>
                <w:szCs w:val="24"/>
              </w:rPr>
              <w:t>наименование</w:t>
            </w:r>
          </w:p>
        </w:tc>
      </w:tr>
      <w:tr w:rsidR="007D73D2" w:rsidTr="00220C1D">
        <w:tc>
          <w:tcPr>
            <w:tcW w:w="2263" w:type="dxa"/>
          </w:tcPr>
          <w:p w:rsidR="007D73D2" w:rsidRPr="006C1396" w:rsidRDefault="007D73D2" w:rsidP="00220C1D">
            <w:pPr>
              <w:jc w:val="center"/>
              <w:rPr>
                <w:sz w:val="24"/>
                <w:szCs w:val="24"/>
              </w:rPr>
            </w:pPr>
            <w:r>
              <w:rPr>
                <w:sz w:val="24"/>
                <w:szCs w:val="24"/>
              </w:rPr>
              <w:t>1</w:t>
            </w:r>
          </w:p>
        </w:tc>
        <w:tc>
          <w:tcPr>
            <w:tcW w:w="4962" w:type="dxa"/>
          </w:tcPr>
          <w:p w:rsidR="007D73D2" w:rsidRPr="006C1396" w:rsidRDefault="007D73D2" w:rsidP="00220C1D">
            <w:pPr>
              <w:jc w:val="center"/>
              <w:rPr>
                <w:sz w:val="24"/>
                <w:szCs w:val="24"/>
              </w:rPr>
            </w:pPr>
            <w:r>
              <w:rPr>
                <w:sz w:val="24"/>
                <w:szCs w:val="24"/>
              </w:rPr>
              <w:t>2</w:t>
            </w:r>
          </w:p>
        </w:tc>
        <w:tc>
          <w:tcPr>
            <w:tcW w:w="2976" w:type="dxa"/>
          </w:tcPr>
          <w:p w:rsidR="007D73D2" w:rsidRPr="006C1396" w:rsidRDefault="007D73D2" w:rsidP="00220C1D">
            <w:pPr>
              <w:jc w:val="center"/>
              <w:rPr>
                <w:sz w:val="24"/>
                <w:szCs w:val="24"/>
              </w:rPr>
            </w:pPr>
            <w:r>
              <w:rPr>
                <w:sz w:val="24"/>
                <w:szCs w:val="24"/>
              </w:rPr>
              <w:t>3</w:t>
            </w:r>
          </w:p>
        </w:tc>
        <w:tc>
          <w:tcPr>
            <w:tcW w:w="1673" w:type="dxa"/>
          </w:tcPr>
          <w:p w:rsidR="007D73D2" w:rsidRPr="006C1396" w:rsidRDefault="007D73D2" w:rsidP="00220C1D">
            <w:pPr>
              <w:jc w:val="center"/>
              <w:rPr>
                <w:sz w:val="24"/>
                <w:szCs w:val="24"/>
              </w:rPr>
            </w:pPr>
            <w:r>
              <w:rPr>
                <w:sz w:val="24"/>
                <w:szCs w:val="24"/>
              </w:rPr>
              <w:t>4</w:t>
            </w:r>
          </w:p>
        </w:tc>
        <w:tc>
          <w:tcPr>
            <w:tcW w:w="2969" w:type="dxa"/>
          </w:tcPr>
          <w:p w:rsidR="007D73D2" w:rsidRPr="006C1396" w:rsidRDefault="007D73D2" w:rsidP="00220C1D">
            <w:pPr>
              <w:jc w:val="center"/>
              <w:rPr>
                <w:sz w:val="24"/>
                <w:szCs w:val="24"/>
              </w:rPr>
            </w:pPr>
            <w:r>
              <w:rPr>
                <w:sz w:val="24"/>
                <w:szCs w:val="24"/>
              </w:rPr>
              <w:t>5</w:t>
            </w:r>
          </w:p>
        </w:tc>
      </w:tr>
      <w:tr w:rsidR="007D73D2" w:rsidTr="00220C1D">
        <w:tc>
          <w:tcPr>
            <w:tcW w:w="2263" w:type="dxa"/>
          </w:tcPr>
          <w:p w:rsidR="007D73D2" w:rsidRPr="006C1396" w:rsidRDefault="007D73D2" w:rsidP="00220C1D">
            <w:pPr>
              <w:jc w:val="both"/>
              <w:rPr>
                <w:sz w:val="24"/>
                <w:szCs w:val="24"/>
              </w:rPr>
            </w:pPr>
          </w:p>
        </w:tc>
        <w:tc>
          <w:tcPr>
            <w:tcW w:w="4962" w:type="dxa"/>
          </w:tcPr>
          <w:p w:rsidR="007D73D2" w:rsidRPr="006C1396" w:rsidRDefault="007D73D2" w:rsidP="00220C1D">
            <w:pPr>
              <w:jc w:val="both"/>
              <w:rPr>
                <w:sz w:val="24"/>
                <w:szCs w:val="24"/>
              </w:rPr>
            </w:pPr>
          </w:p>
        </w:tc>
        <w:tc>
          <w:tcPr>
            <w:tcW w:w="2976" w:type="dxa"/>
          </w:tcPr>
          <w:p w:rsidR="007D73D2" w:rsidRPr="006C1396" w:rsidRDefault="007D73D2" w:rsidP="00220C1D">
            <w:pPr>
              <w:jc w:val="both"/>
              <w:rPr>
                <w:sz w:val="24"/>
                <w:szCs w:val="24"/>
              </w:rPr>
            </w:pPr>
          </w:p>
        </w:tc>
        <w:tc>
          <w:tcPr>
            <w:tcW w:w="1673" w:type="dxa"/>
          </w:tcPr>
          <w:p w:rsidR="007D73D2" w:rsidRPr="006C1396" w:rsidRDefault="007D73D2" w:rsidP="00220C1D">
            <w:pPr>
              <w:jc w:val="both"/>
              <w:rPr>
                <w:sz w:val="24"/>
                <w:szCs w:val="24"/>
              </w:rPr>
            </w:pPr>
          </w:p>
        </w:tc>
        <w:tc>
          <w:tcPr>
            <w:tcW w:w="2969" w:type="dxa"/>
          </w:tcPr>
          <w:p w:rsidR="007D73D2" w:rsidRPr="006C1396" w:rsidRDefault="007D73D2" w:rsidP="00220C1D">
            <w:pPr>
              <w:jc w:val="both"/>
              <w:rPr>
                <w:sz w:val="24"/>
                <w:szCs w:val="24"/>
              </w:rPr>
            </w:pPr>
          </w:p>
        </w:tc>
      </w:tr>
    </w:tbl>
    <w:p w:rsidR="00F3736C" w:rsidRDefault="00F3736C" w:rsidP="007D73D2">
      <w:pPr>
        <w:jc w:val="center"/>
        <w:rPr>
          <w:szCs w:val="28"/>
        </w:rPr>
      </w:pPr>
    </w:p>
    <w:p w:rsidR="007D73D2" w:rsidRPr="00D3001E" w:rsidRDefault="007D73D2" w:rsidP="007D73D2">
      <w:pPr>
        <w:jc w:val="center"/>
        <w:rPr>
          <w:szCs w:val="28"/>
        </w:rPr>
      </w:pPr>
      <w:r>
        <w:rPr>
          <w:szCs w:val="28"/>
        </w:rPr>
        <w:lastRenderedPageBreak/>
        <w:t xml:space="preserve">ЧАСТЬ 3. Прочие сведения о муниципальном задании </w:t>
      </w:r>
      <w:r w:rsidRPr="00D3001E">
        <w:rPr>
          <w:szCs w:val="28"/>
        </w:rPr>
        <w:t>&lt;9&gt;</w:t>
      </w:r>
    </w:p>
    <w:p w:rsidR="007D73D2" w:rsidRDefault="007D73D2" w:rsidP="007D73D2">
      <w:pPr>
        <w:jc w:val="center"/>
        <w:rPr>
          <w:szCs w:val="28"/>
        </w:rPr>
      </w:pPr>
    </w:p>
    <w:p w:rsidR="007D73D2" w:rsidRDefault="007D73D2" w:rsidP="007D73D2">
      <w:pPr>
        <w:rPr>
          <w:szCs w:val="28"/>
        </w:rPr>
      </w:pPr>
      <w:r>
        <w:rPr>
          <w:szCs w:val="28"/>
        </w:rPr>
        <w:t>1.</w:t>
      </w:r>
      <w:r>
        <w:rPr>
          <w:szCs w:val="28"/>
          <w:lang w:val="en-US"/>
        </w:rPr>
        <w:t> </w:t>
      </w:r>
      <w:r>
        <w:rPr>
          <w:szCs w:val="28"/>
        </w:rPr>
        <w:t xml:space="preserve">Основания </w:t>
      </w:r>
      <w:r w:rsidRPr="00D3001E">
        <w:rPr>
          <w:szCs w:val="28"/>
        </w:rPr>
        <w:t>(</w:t>
      </w:r>
      <w:r>
        <w:rPr>
          <w:szCs w:val="28"/>
        </w:rPr>
        <w:t>условия и порядок) для досрочного прекращения выполнения муниципального задания_________________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jc w:val="both"/>
        <w:rPr>
          <w:szCs w:val="28"/>
        </w:rPr>
      </w:pPr>
    </w:p>
    <w:p w:rsidR="007D73D2" w:rsidRDefault="007D73D2" w:rsidP="007D73D2">
      <w:pPr>
        <w:rPr>
          <w:szCs w:val="28"/>
        </w:rPr>
      </w:pPr>
      <w:r>
        <w:rPr>
          <w:szCs w:val="28"/>
        </w:rPr>
        <w:t>2. Иная информация, необходимая для выполнения (контроля за выполнением) муниципального задания_______________</w:t>
      </w:r>
    </w:p>
    <w:p w:rsidR="007D73D2" w:rsidRDefault="007D73D2" w:rsidP="007D73D2">
      <w:pPr>
        <w:jc w:val="both"/>
        <w:rPr>
          <w:szCs w:val="28"/>
        </w:rPr>
      </w:pPr>
      <w:r>
        <w:rPr>
          <w:szCs w:val="28"/>
        </w:rPr>
        <w:t>_________________________________________________________________________________________________________</w:t>
      </w:r>
    </w:p>
    <w:p w:rsidR="007D73D2" w:rsidRDefault="007D73D2" w:rsidP="007D73D2">
      <w:pPr>
        <w:jc w:val="both"/>
        <w:rPr>
          <w:szCs w:val="28"/>
        </w:rPr>
      </w:pPr>
      <w:r>
        <w:rPr>
          <w:szCs w:val="28"/>
        </w:rPr>
        <w:t>3. Порядок контроля за выполнением муниципального задания</w:t>
      </w:r>
    </w:p>
    <w:p w:rsidR="007D73D2" w:rsidRDefault="007D73D2" w:rsidP="007D73D2">
      <w:pPr>
        <w:jc w:val="both"/>
        <w:rPr>
          <w:szCs w:val="28"/>
        </w:rPr>
      </w:pPr>
    </w:p>
    <w:tbl>
      <w:tblPr>
        <w:tblStyle w:val="ab"/>
        <w:tblW w:w="0" w:type="auto"/>
        <w:tblLook w:val="04A0" w:firstRow="1" w:lastRow="0" w:firstColumn="1" w:lastColumn="0" w:noHBand="0" w:noVBand="1"/>
      </w:tblPr>
      <w:tblGrid>
        <w:gridCol w:w="4947"/>
        <w:gridCol w:w="4948"/>
        <w:gridCol w:w="4948"/>
      </w:tblGrid>
      <w:tr w:rsidR="007D73D2" w:rsidTr="00220C1D">
        <w:tc>
          <w:tcPr>
            <w:tcW w:w="4947" w:type="dxa"/>
            <w:vAlign w:val="center"/>
          </w:tcPr>
          <w:p w:rsidR="007D73D2" w:rsidRPr="001D13E3" w:rsidRDefault="007D73D2" w:rsidP="00220C1D">
            <w:pPr>
              <w:jc w:val="center"/>
              <w:rPr>
                <w:sz w:val="24"/>
                <w:szCs w:val="24"/>
              </w:rPr>
            </w:pPr>
            <w:r>
              <w:rPr>
                <w:sz w:val="24"/>
                <w:szCs w:val="24"/>
              </w:rPr>
              <w:t>Форма контроля</w:t>
            </w:r>
          </w:p>
        </w:tc>
        <w:tc>
          <w:tcPr>
            <w:tcW w:w="4948" w:type="dxa"/>
            <w:vAlign w:val="center"/>
          </w:tcPr>
          <w:p w:rsidR="007D73D2" w:rsidRPr="001D13E3" w:rsidRDefault="007D73D2" w:rsidP="00220C1D">
            <w:pPr>
              <w:jc w:val="center"/>
              <w:rPr>
                <w:sz w:val="24"/>
                <w:szCs w:val="24"/>
              </w:rPr>
            </w:pPr>
            <w:r>
              <w:rPr>
                <w:sz w:val="24"/>
                <w:szCs w:val="24"/>
              </w:rPr>
              <w:t>Периодичность</w:t>
            </w:r>
          </w:p>
        </w:tc>
        <w:tc>
          <w:tcPr>
            <w:tcW w:w="4948" w:type="dxa"/>
            <w:vAlign w:val="center"/>
          </w:tcPr>
          <w:p w:rsidR="007D73D2" w:rsidRPr="001D13E3" w:rsidRDefault="007D73D2" w:rsidP="00220C1D">
            <w:pPr>
              <w:jc w:val="center"/>
              <w:rPr>
                <w:sz w:val="24"/>
                <w:szCs w:val="24"/>
              </w:rPr>
            </w:pPr>
            <w:r>
              <w:rPr>
                <w:sz w:val="24"/>
                <w:szCs w:val="24"/>
              </w:rPr>
              <w:t>Органы местного самоуправления, осуществляющие контроль за выполнением муниципального задания</w:t>
            </w:r>
          </w:p>
        </w:tc>
      </w:tr>
      <w:tr w:rsidR="007D73D2" w:rsidTr="00220C1D">
        <w:tc>
          <w:tcPr>
            <w:tcW w:w="4947" w:type="dxa"/>
          </w:tcPr>
          <w:p w:rsidR="007D73D2" w:rsidRPr="001D13E3" w:rsidRDefault="007D73D2" w:rsidP="00220C1D">
            <w:pPr>
              <w:jc w:val="center"/>
              <w:rPr>
                <w:sz w:val="24"/>
                <w:szCs w:val="24"/>
              </w:rPr>
            </w:pPr>
            <w:r>
              <w:rPr>
                <w:sz w:val="24"/>
                <w:szCs w:val="24"/>
              </w:rPr>
              <w:t>1</w:t>
            </w:r>
          </w:p>
        </w:tc>
        <w:tc>
          <w:tcPr>
            <w:tcW w:w="4948" w:type="dxa"/>
          </w:tcPr>
          <w:p w:rsidR="007D73D2" w:rsidRPr="001D13E3" w:rsidRDefault="007D73D2" w:rsidP="00220C1D">
            <w:pPr>
              <w:jc w:val="center"/>
              <w:rPr>
                <w:sz w:val="24"/>
                <w:szCs w:val="24"/>
              </w:rPr>
            </w:pPr>
            <w:r>
              <w:rPr>
                <w:sz w:val="24"/>
                <w:szCs w:val="24"/>
              </w:rPr>
              <w:t>2</w:t>
            </w:r>
          </w:p>
        </w:tc>
        <w:tc>
          <w:tcPr>
            <w:tcW w:w="4948" w:type="dxa"/>
          </w:tcPr>
          <w:p w:rsidR="007D73D2" w:rsidRPr="001D13E3" w:rsidRDefault="007D73D2" w:rsidP="00220C1D">
            <w:pPr>
              <w:jc w:val="center"/>
              <w:rPr>
                <w:sz w:val="24"/>
                <w:szCs w:val="24"/>
              </w:rPr>
            </w:pPr>
            <w:r>
              <w:rPr>
                <w:sz w:val="24"/>
                <w:szCs w:val="24"/>
              </w:rPr>
              <w:t>3</w:t>
            </w:r>
          </w:p>
        </w:tc>
      </w:tr>
      <w:tr w:rsidR="007D73D2" w:rsidTr="00220C1D">
        <w:tc>
          <w:tcPr>
            <w:tcW w:w="4947" w:type="dxa"/>
          </w:tcPr>
          <w:p w:rsidR="007D73D2" w:rsidRDefault="007D73D2" w:rsidP="00220C1D">
            <w:pPr>
              <w:jc w:val="center"/>
              <w:rPr>
                <w:sz w:val="24"/>
                <w:szCs w:val="24"/>
              </w:rPr>
            </w:pPr>
          </w:p>
        </w:tc>
        <w:tc>
          <w:tcPr>
            <w:tcW w:w="4948" w:type="dxa"/>
          </w:tcPr>
          <w:p w:rsidR="007D73D2" w:rsidRDefault="007D73D2" w:rsidP="00220C1D">
            <w:pPr>
              <w:jc w:val="center"/>
              <w:rPr>
                <w:sz w:val="24"/>
                <w:szCs w:val="24"/>
              </w:rPr>
            </w:pPr>
          </w:p>
        </w:tc>
        <w:tc>
          <w:tcPr>
            <w:tcW w:w="4948" w:type="dxa"/>
          </w:tcPr>
          <w:p w:rsidR="007D73D2" w:rsidRDefault="007D73D2" w:rsidP="00220C1D">
            <w:pPr>
              <w:jc w:val="center"/>
              <w:rPr>
                <w:sz w:val="24"/>
                <w:szCs w:val="24"/>
              </w:rPr>
            </w:pPr>
          </w:p>
        </w:tc>
      </w:tr>
    </w:tbl>
    <w:p w:rsidR="007D73D2" w:rsidRDefault="007D73D2" w:rsidP="007D73D2">
      <w:pPr>
        <w:jc w:val="both"/>
        <w:rPr>
          <w:szCs w:val="28"/>
        </w:rPr>
      </w:pPr>
    </w:p>
    <w:p w:rsidR="007D73D2" w:rsidRDefault="007D73D2" w:rsidP="007D73D2">
      <w:pPr>
        <w:rPr>
          <w:szCs w:val="28"/>
        </w:rPr>
      </w:pPr>
      <w:r>
        <w:rPr>
          <w:szCs w:val="28"/>
        </w:rPr>
        <w:t>4. Требования к отчетности о выполнении муниципального задания_______________________________________________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rPr>
          <w:szCs w:val="28"/>
        </w:rPr>
      </w:pPr>
      <w:r>
        <w:rPr>
          <w:szCs w:val="28"/>
        </w:rPr>
        <w:t>4.1. Периодичность представления отчетов о выполнении муниципального задания_________________________________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rPr>
          <w:szCs w:val="28"/>
        </w:rPr>
      </w:pPr>
      <w:r>
        <w:rPr>
          <w:szCs w:val="28"/>
        </w:rPr>
        <w:t>4.2. Сроки представления отчетов о выполнении муниципального задания_________________________________________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rPr>
          <w:szCs w:val="28"/>
        </w:rPr>
      </w:pPr>
      <w:r>
        <w:rPr>
          <w:szCs w:val="28"/>
        </w:rPr>
        <w:t>4.2.1. Сроки представления предварительного отчета о выполнении муниципального задания_________________________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rPr>
          <w:szCs w:val="28"/>
        </w:rPr>
      </w:pPr>
      <w:r>
        <w:rPr>
          <w:szCs w:val="28"/>
        </w:rPr>
        <w:t>4.3. Иные требования к отчетности о выполнении муниципального задания________________________________________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rPr>
          <w:szCs w:val="28"/>
        </w:rPr>
      </w:pPr>
      <w:r>
        <w:rPr>
          <w:szCs w:val="28"/>
        </w:rPr>
        <w:t xml:space="preserve">5. Иные показатели, связанные с выполнением муниципального задания </w:t>
      </w:r>
      <w:r w:rsidRPr="001643BF">
        <w:rPr>
          <w:szCs w:val="28"/>
        </w:rPr>
        <w:t>&lt;10&gt;</w:t>
      </w:r>
      <w:r>
        <w:rPr>
          <w:szCs w:val="28"/>
        </w:rPr>
        <w:t xml:space="preserve"> _____________________________________</w:t>
      </w:r>
    </w:p>
    <w:p w:rsidR="007D73D2" w:rsidRDefault="007D73D2" w:rsidP="007D73D2">
      <w:pPr>
        <w:rPr>
          <w:szCs w:val="28"/>
        </w:rPr>
      </w:pPr>
      <w:r>
        <w:rPr>
          <w:szCs w:val="28"/>
        </w:rPr>
        <w:t>_________________________________________________________________________________________________________</w:t>
      </w:r>
    </w:p>
    <w:p w:rsidR="007D73D2" w:rsidRDefault="007D73D2" w:rsidP="007D73D2">
      <w:pPr>
        <w:jc w:val="both"/>
        <w:rPr>
          <w:szCs w:val="28"/>
        </w:rPr>
      </w:pPr>
    </w:p>
    <w:p w:rsidR="007D73D2" w:rsidRPr="00BD188D" w:rsidRDefault="007D73D2" w:rsidP="007D73D2">
      <w:pPr>
        <w:widowControl w:val="0"/>
        <w:autoSpaceDE w:val="0"/>
        <w:autoSpaceDN w:val="0"/>
        <w:jc w:val="both"/>
        <w:rPr>
          <w:sz w:val="24"/>
          <w:szCs w:val="24"/>
        </w:rPr>
      </w:pPr>
      <w:r w:rsidRPr="00BD188D">
        <w:rPr>
          <w:sz w:val="24"/>
          <w:szCs w:val="24"/>
        </w:rPr>
        <w:t>--------------------------------</w:t>
      </w:r>
    </w:p>
    <w:p w:rsidR="007D73D2" w:rsidRPr="00BD188D" w:rsidRDefault="007D73D2" w:rsidP="007D73D2">
      <w:pPr>
        <w:widowControl w:val="0"/>
        <w:autoSpaceDE w:val="0"/>
        <w:autoSpaceDN w:val="0"/>
        <w:jc w:val="both"/>
        <w:rPr>
          <w:sz w:val="24"/>
          <w:szCs w:val="24"/>
        </w:rPr>
      </w:pPr>
    </w:p>
    <w:p w:rsidR="007D73D2" w:rsidRPr="00BD188D" w:rsidRDefault="007D73D2" w:rsidP="007D73D2">
      <w:pPr>
        <w:widowControl w:val="0"/>
        <w:autoSpaceDE w:val="0"/>
        <w:autoSpaceDN w:val="0"/>
        <w:jc w:val="both"/>
        <w:rPr>
          <w:sz w:val="24"/>
          <w:szCs w:val="24"/>
        </w:rPr>
      </w:pPr>
      <w:r w:rsidRPr="00BD188D">
        <w:rPr>
          <w:sz w:val="24"/>
          <w:szCs w:val="24"/>
        </w:rPr>
        <w:lastRenderedPageBreak/>
        <w:t>&lt;1&gt; Номер муниципального задания присваивается путем сквозной нумерации.</w:t>
      </w:r>
    </w:p>
    <w:p w:rsidR="007D73D2" w:rsidRPr="00BD188D" w:rsidRDefault="007D73D2" w:rsidP="007D73D2">
      <w:pPr>
        <w:widowControl w:val="0"/>
        <w:autoSpaceDE w:val="0"/>
        <w:autoSpaceDN w:val="0"/>
        <w:jc w:val="both"/>
        <w:rPr>
          <w:sz w:val="24"/>
          <w:szCs w:val="24"/>
        </w:rPr>
      </w:pPr>
      <w:r w:rsidRPr="00BD188D">
        <w:rPr>
          <w:sz w:val="24"/>
          <w:szCs w:val="24"/>
        </w:rPr>
        <w:t>&lt;2&gt; Заполняется в случае досрочного прекращения выполнения муниципального задания.</w:t>
      </w:r>
    </w:p>
    <w:p w:rsidR="007D73D2" w:rsidRPr="00BD188D" w:rsidRDefault="007D73D2" w:rsidP="007D73D2">
      <w:pPr>
        <w:autoSpaceDE w:val="0"/>
        <w:autoSpaceDN w:val="0"/>
        <w:adjustRightInd w:val="0"/>
        <w:jc w:val="both"/>
        <w:rPr>
          <w:sz w:val="24"/>
          <w:szCs w:val="24"/>
        </w:rPr>
      </w:pPr>
      <w:r w:rsidRPr="00BD188D">
        <w:rPr>
          <w:sz w:val="24"/>
          <w:szCs w:val="24"/>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7D73D2" w:rsidRPr="00BD188D" w:rsidRDefault="007D73D2" w:rsidP="007D73D2">
      <w:pPr>
        <w:widowControl w:val="0"/>
        <w:autoSpaceDE w:val="0"/>
        <w:autoSpaceDN w:val="0"/>
        <w:jc w:val="both"/>
        <w:rPr>
          <w:sz w:val="24"/>
          <w:szCs w:val="24"/>
        </w:rPr>
      </w:pPr>
      <w:r w:rsidRPr="00BD188D">
        <w:rPr>
          <w:sz w:val="24"/>
          <w:szCs w:val="24"/>
        </w:rPr>
        <w:t>&lt;4&gt; Заполняется в соответствии с показателями, характеризующими качество услуг (работ), установленными в общероссийском базовом перечне или региональном перечне и единицы их измерения.</w:t>
      </w:r>
    </w:p>
    <w:p w:rsidR="007D73D2" w:rsidRPr="00BD188D" w:rsidRDefault="007D73D2" w:rsidP="007D73D2">
      <w:pPr>
        <w:widowControl w:val="0"/>
        <w:autoSpaceDE w:val="0"/>
        <w:autoSpaceDN w:val="0"/>
        <w:jc w:val="both"/>
        <w:rPr>
          <w:sz w:val="24"/>
          <w:szCs w:val="24"/>
        </w:rPr>
      </w:pPr>
      <w:r w:rsidRPr="00BD188D">
        <w:rPr>
          <w:sz w:val="24"/>
          <w:szCs w:val="24"/>
        </w:rPr>
        <w:t>&lt;5&gt; Заполняется в соответствии с общероссийскими базовыми перечнями или региональным перечнем.</w:t>
      </w:r>
    </w:p>
    <w:p w:rsidR="007D73D2" w:rsidRPr="00BD188D" w:rsidRDefault="007D73D2" w:rsidP="007D73D2">
      <w:pPr>
        <w:widowControl w:val="0"/>
        <w:autoSpaceDE w:val="0"/>
        <w:autoSpaceDN w:val="0"/>
        <w:jc w:val="both"/>
        <w:rPr>
          <w:sz w:val="24"/>
          <w:szCs w:val="24"/>
        </w:rPr>
      </w:pPr>
      <w:r w:rsidRPr="00BD188D">
        <w:rPr>
          <w:sz w:val="24"/>
          <w:szCs w:val="24"/>
        </w:rPr>
        <w:t>&lt;6&gt; Заполняется в соответствии с кодом, указанным в общероссийском базовом перечне или региональном перечне (при наличии).</w:t>
      </w:r>
    </w:p>
    <w:p w:rsidR="007D73D2" w:rsidRPr="00BD188D" w:rsidRDefault="007D73D2" w:rsidP="007D73D2">
      <w:pPr>
        <w:widowControl w:val="0"/>
        <w:autoSpaceDE w:val="0"/>
        <w:autoSpaceDN w:val="0"/>
        <w:jc w:val="both"/>
        <w:rPr>
          <w:sz w:val="24"/>
          <w:szCs w:val="24"/>
        </w:rPr>
      </w:pPr>
      <w:r w:rsidRPr="00BD188D">
        <w:rPr>
          <w:sz w:val="24"/>
          <w:szCs w:val="24"/>
        </w:rPr>
        <w:t>&lt;7&gt;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7D73D2" w:rsidRPr="00BD188D" w:rsidRDefault="007D73D2" w:rsidP="007D73D2">
      <w:pPr>
        <w:widowControl w:val="0"/>
        <w:autoSpaceDE w:val="0"/>
        <w:autoSpaceDN w:val="0"/>
        <w:jc w:val="both"/>
        <w:rPr>
          <w:sz w:val="24"/>
          <w:szCs w:val="24"/>
        </w:rPr>
      </w:pPr>
      <w:r w:rsidRPr="00BD188D">
        <w:rPr>
          <w:sz w:val="24"/>
          <w:szCs w:val="24"/>
        </w:rPr>
        <w:t>&lt;8&gt; Заполняется в случае, если оказание услуг (выполнение работ) осуществляется на платной основе в соответствии с законодательством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7D73D2" w:rsidRPr="00BD188D" w:rsidRDefault="007D73D2" w:rsidP="007D73D2">
      <w:pPr>
        <w:widowControl w:val="0"/>
        <w:autoSpaceDE w:val="0"/>
        <w:autoSpaceDN w:val="0"/>
        <w:jc w:val="both"/>
        <w:rPr>
          <w:sz w:val="24"/>
          <w:szCs w:val="24"/>
        </w:rPr>
      </w:pPr>
      <w:r w:rsidRPr="00BD188D">
        <w:rPr>
          <w:sz w:val="24"/>
          <w:szCs w:val="24"/>
        </w:rPr>
        <w:t>&lt;9&gt; Заполняется в целом по муниципальному заданию.</w:t>
      </w:r>
    </w:p>
    <w:p w:rsidR="007D73D2" w:rsidRPr="00BD188D" w:rsidRDefault="007D73D2" w:rsidP="007D73D2">
      <w:pPr>
        <w:widowControl w:val="0"/>
        <w:autoSpaceDE w:val="0"/>
        <w:autoSpaceDN w:val="0"/>
        <w:jc w:val="both"/>
        <w:rPr>
          <w:sz w:val="24"/>
          <w:szCs w:val="24"/>
        </w:rPr>
      </w:pPr>
      <w:r w:rsidRPr="00BD188D">
        <w:rPr>
          <w:sz w:val="24"/>
          <w:szCs w:val="24"/>
        </w:rPr>
        <w:t>&lt;10&gt;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главным распорядителем средств бюджета города Липецка, осуществляющим функции и полномочия учредителя муниципальных бюджетных или автономных учреждений,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подпунктами 3.1 и 3.2 частей 1 и 2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 течение календарного года).</w:t>
      </w:r>
      <w:r>
        <w:rPr>
          <w:sz w:val="24"/>
          <w:szCs w:val="24"/>
        </w:rPr>
        <w:t>».</w:t>
      </w:r>
    </w:p>
    <w:p w:rsidR="007D73D2" w:rsidRPr="00BD188D" w:rsidRDefault="007D73D2" w:rsidP="007D73D2">
      <w:pPr>
        <w:widowControl w:val="0"/>
        <w:autoSpaceDE w:val="0"/>
        <w:autoSpaceDN w:val="0"/>
        <w:jc w:val="both"/>
        <w:rPr>
          <w:sz w:val="24"/>
          <w:szCs w:val="24"/>
        </w:rPr>
      </w:pPr>
    </w:p>
    <w:p w:rsidR="007D73D2" w:rsidRPr="00BD188D" w:rsidRDefault="007D73D2" w:rsidP="007D73D2">
      <w:pPr>
        <w:widowControl w:val="0"/>
        <w:autoSpaceDE w:val="0"/>
        <w:autoSpaceDN w:val="0"/>
        <w:jc w:val="both"/>
        <w:rPr>
          <w:sz w:val="24"/>
          <w:szCs w:val="24"/>
        </w:rPr>
      </w:pPr>
    </w:p>
    <w:p w:rsidR="007D73D2" w:rsidRPr="00BD188D" w:rsidRDefault="007D73D2" w:rsidP="007D73D2">
      <w:pPr>
        <w:widowControl w:val="0"/>
        <w:autoSpaceDE w:val="0"/>
        <w:autoSpaceDN w:val="0"/>
        <w:jc w:val="both"/>
        <w:rPr>
          <w:sz w:val="24"/>
          <w:szCs w:val="24"/>
        </w:rPr>
      </w:pPr>
    </w:p>
    <w:p w:rsidR="007D73D2" w:rsidRPr="00BD188D" w:rsidRDefault="007D73D2" w:rsidP="007D73D2">
      <w:pPr>
        <w:widowControl w:val="0"/>
        <w:autoSpaceDE w:val="0"/>
        <w:autoSpaceDN w:val="0"/>
        <w:jc w:val="both"/>
        <w:rPr>
          <w:sz w:val="24"/>
          <w:szCs w:val="24"/>
        </w:rPr>
      </w:pPr>
    </w:p>
    <w:p w:rsidR="007D73D2" w:rsidRDefault="007D73D2" w:rsidP="007D73D2">
      <w:pPr>
        <w:jc w:val="both"/>
        <w:rPr>
          <w:sz w:val="24"/>
          <w:szCs w:val="24"/>
        </w:rPr>
      </w:pPr>
    </w:p>
    <w:p w:rsidR="007D73D2" w:rsidRPr="00CD7F3F" w:rsidRDefault="007D73D2" w:rsidP="007D73D2">
      <w:pPr>
        <w:jc w:val="both"/>
        <w:rPr>
          <w:szCs w:val="28"/>
        </w:rPr>
      </w:pPr>
    </w:p>
    <w:p w:rsidR="007D73D2" w:rsidRPr="00CD7F3F" w:rsidRDefault="007D73D2" w:rsidP="007D73D2">
      <w:pPr>
        <w:jc w:val="both"/>
        <w:rPr>
          <w:szCs w:val="28"/>
        </w:rPr>
      </w:pPr>
      <w:r w:rsidRPr="00CD7F3F">
        <w:rPr>
          <w:szCs w:val="28"/>
        </w:rPr>
        <w:t>Григорова Т.Ю.</w:t>
      </w:r>
    </w:p>
    <w:p w:rsidR="00220C1D" w:rsidRPr="00C2722E" w:rsidRDefault="00220C1D" w:rsidP="00220C1D">
      <w:pPr>
        <w:ind w:left="10915"/>
        <w:rPr>
          <w:szCs w:val="28"/>
        </w:rPr>
      </w:pPr>
      <w:r w:rsidRPr="00C2722E">
        <w:rPr>
          <w:szCs w:val="28"/>
        </w:rPr>
        <w:lastRenderedPageBreak/>
        <w:t>Приложение №2</w:t>
      </w:r>
    </w:p>
    <w:p w:rsidR="00220C1D" w:rsidRPr="00C2722E" w:rsidRDefault="00220C1D" w:rsidP="00220C1D">
      <w:pPr>
        <w:ind w:left="10915"/>
        <w:rPr>
          <w:szCs w:val="28"/>
        </w:rPr>
      </w:pPr>
      <w:r w:rsidRPr="00C2722E">
        <w:rPr>
          <w:szCs w:val="28"/>
        </w:rPr>
        <w:t xml:space="preserve">к постановлению </w:t>
      </w:r>
    </w:p>
    <w:p w:rsidR="00220C1D" w:rsidRPr="00C2722E" w:rsidRDefault="00220C1D" w:rsidP="00220C1D">
      <w:pPr>
        <w:ind w:left="10915"/>
        <w:rPr>
          <w:szCs w:val="28"/>
        </w:rPr>
      </w:pPr>
      <w:r w:rsidRPr="00C2722E">
        <w:rPr>
          <w:szCs w:val="28"/>
        </w:rPr>
        <w:t xml:space="preserve">администрации города Липецка </w:t>
      </w:r>
    </w:p>
    <w:p w:rsidR="00220C1D" w:rsidRPr="00C2722E" w:rsidRDefault="00220C1D" w:rsidP="00220C1D">
      <w:pPr>
        <w:ind w:left="10915"/>
        <w:rPr>
          <w:szCs w:val="28"/>
        </w:rPr>
      </w:pPr>
      <w:r w:rsidRPr="00C2722E">
        <w:rPr>
          <w:szCs w:val="28"/>
        </w:rPr>
        <w:t>от</w:t>
      </w:r>
      <w:r>
        <w:rPr>
          <w:szCs w:val="28"/>
        </w:rPr>
        <w:t xml:space="preserve"> 20.07.2020 </w:t>
      </w:r>
      <w:r w:rsidRPr="00C2722E">
        <w:rPr>
          <w:szCs w:val="28"/>
        </w:rPr>
        <w:t xml:space="preserve"> №</w:t>
      </w:r>
      <w:r>
        <w:rPr>
          <w:szCs w:val="28"/>
        </w:rPr>
        <w:t xml:space="preserve"> 1040</w:t>
      </w:r>
    </w:p>
    <w:p w:rsidR="00220C1D" w:rsidRPr="00C2722E" w:rsidRDefault="00220C1D" w:rsidP="00220C1D">
      <w:pPr>
        <w:ind w:left="10915"/>
        <w:rPr>
          <w:szCs w:val="28"/>
        </w:rPr>
      </w:pPr>
    </w:p>
    <w:p w:rsidR="00220C1D" w:rsidRPr="00C2722E" w:rsidRDefault="00220C1D" w:rsidP="00220C1D">
      <w:pPr>
        <w:ind w:left="10915"/>
        <w:rPr>
          <w:szCs w:val="28"/>
        </w:rPr>
      </w:pPr>
    </w:p>
    <w:p w:rsidR="00220C1D" w:rsidRPr="00C2722E" w:rsidRDefault="00220C1D" w:rsidP="00220C1D">
      <w:pPr>
        <w:ind w:left="10915"/>
        <w:rPr>
          <w:szCs w:val="28"/>
        </w:rPr>
      </w:pPr>
      <w:r w:rsidRPr="00C2722E">
        <w:rPr>
          <w:szCs w:val="28"/>
        </w:rPr>
        <w:t>«Приложение № 2</w:t>
      </w:r>
    </w:p>
    <w:p w:rsidR="00220C1D" w:rsidRPr="00C2722E" w:rsidRDefault="00220C1D" w:rsidP="00220C1D">
      <w:pPr>
        <w:ind w:left="10915"/>
        <w:rPr>
          <w:szCs w:val="28"/>
        </w:rPr>
      </w:pPr>
      <w:r w:rsidRPr="00C2722E">
        <w:rPr>
          <w:szCs w:val="28"/>
        </w:rPr>
        <w:t xml:space="preserve">к Положению </w:t>
      </w:r>
    </w:p>
    <w:p w:rsidR="00220C1D" w:rsidRPr="00C2722E" w:rsidRDefault="00220C1D" w:rsidP="00220C1D">
      <w:pPr>
        <w:ind w:left="10915"/>
        <w:rPr>
          <w:szCs w:val="28"/>
        </w:rPr>
      </w:pPr>
      <w:r w:rsidRPr="00C2722E">
        <w:rPr>
          <w:szCs w:val="28"/>
        </w:rPr>
        <w:t xml:space="preserve">о порядке формирования </w:t>
      </w:r>
    </w:p>
    <w:p w:rsidR="00220C1D" w:rsidRPr="00C2722E" w:rsidRDefault="00220C1D" w:rsidP="00220C1D">
      <w:pPr>
        <w:ind w:left="10915"/>
        <w:rPr>
          <w:szCs w:val="28"/>
        </w:rPr>
      </w:pPr>
      <w:r w:rsidRPr="00C2722E">
        <w:rPr>
          <w:szCs w:val="28"/>
        </w:rPr>
        <w:t xml:space="preserve">муниципального задания </w:t>
      </w:r>
    </w:p>
    <w:p w:rsidR="00220C1D" w:rsidRPr="00C2722E" w:rsidRDefault="00220C1D" w:rsidP="00220C1D">
      <w:pPr>
        <w:ind w:left="10915"/>
        <w:rPr>
          <w:szCs w:val="28"/>
        </w:rPr>
      </w:pPr>
      <w:r w:rsidRPr="00C2722E">
        <w:rPr>
          <w:szCs w:val="28"/>
        </w:rPr>
        <w:t xml:space="preserve">на оказание муниципальных </w:t>
      </w:r>
    </w:p>
    <w:p w:rsidR="00220C1D" w:rsidRPr="00C2722E" w:rsidRDefault="00220C1D" w:rsidP="00220C1D">
      <w:pPr>
        <w:ind w:left="10915"/>
        <w:rPr>
          <w:szCs w:val="28"/>
        </w:rPr>
      </w:pPr>
      <w:r w:rsidRPr="00C2722E">
        <w:rPr>
          <w:szCs w:val="28"/>
        </w:rPr>
        <w:t xml:space="preserve">услуг (выполнение работ) </w:t>
      </w:r>
    </w:p>
    <w:p w:rsidR="00220C1D" w:rsidRPr="00C2722E" w:rsidRDefault="00220C1D" w:rsidP="00220C1D">
      <w:pPr>
        <w:ind w:left="10915"/>
        <w:rPr>
          <w:szCs w:val="28"/>
        </w:rPr>
      </w:pPr>
      <w:r w:rsidRPr="00C2722E">
        <w:rPr>
          <w:szCs w:val="28"/>
        </w:rPr>
        <w:t xml:space="preserve">в отношении муниципальных </w:t>
      </w:r>
    </w:p>
    <w:p w:rsidR="00220C1D" w:rsidRPr="00C2722E" w:rsidRDefault="00220C1D" w:rsidP="00220C1D">
      <w:pPr>
        <w:ind w:left="10915"/>
        <w:rPr>
          <w:szCs w:val="28"/>
        </w:rPr>
      </w:pPr>
      <w:r w:rsidRPr="00C2722E">
        <w:rPr>
          <w:szCs w:val="28"/>
        </w:rPr>
        <w:t xml:space="preserve">учреждений города Липецка </w:t>
      </w:r>
    </w:p>
    <w:p w:rsidR="00220C1D" w:rsidRPr="00C2722E" w:rsidRDefault="00220C1D" w:rsidP="00220C1D">
      <w:pPr>
        <w:ind w:left="10915"/>
        <w:rPr>
          <w:szCs w:val="28"/>
        </w:rPr>
      </w:pPr>
      <w:r w:rsidRPr="00C2722E">
        <w:rPr>
          <w:szCs w:val="28"/>
        </w:rPr>
        <w:t xml:space="preserve">и финансового обеспечения </w:t>
      </w:r>
    </w:p>
    <w:p w:rsidR="00220C1D" w:rsidRDefault="00220C1D" w:rsidP="00220C1D">
      <w:pPr>
        <w:ind w:left="10915"/>
        <w:rPr>
          <w:szCs w:val="28"/>
        </w:rPr>
      </w:pPr>
      <w:r w:rsidRPr="00C2722E">
        <w:rPr>
          <w:szCs w:val="28"/>
        </w:rPr>
        <w:t>выполнения муниципального задания</w:t>
      </w:r>
    </w:p>
    <w:p w:rsidR="00220C1D" w:rsidRDefault="00220C1D" w:rsidP="00220C1D">
      <w:pPr>
        <w:ind w:left="10915"/>
        <w:rPr>
          <w:szCs w:val="28"/>
        </w:rPr>
      </w:pPr>
    </w:p>
    <w:p w:rsidR="00220C1D" w:rsidRDefault="00220C1D" w:rsidP="00220C1D">
      <w:pPr>
        <w:ind w:left="6804"/>
        <w:rPr>
          <w:szCs w:val="28"/>
        </w:rPr>
      </w:pPr>
    </w:p>
    <w:p w:rsidR="00220C1D" w:rsidRDefault="00220C1D" w:rsidP="00220C1D">
      <w:pPr>
        <w:jc w:val="center"/>
        <w:rPr>
          <w:b/>
          <w:szCs w:val="28"/>
        </w:rPr>
      </w:pPr>
      <w:r>
        <w:rPr>
          <w:b/>
          <w:szCs w:val="28"/>
        </w:rPr>
        <w:t>ОТЧЕТ О ВЫПОЛНЕНИИ</w:t>
      </w:r>
    </w:p>
    <w:p w:rsidR="00220C1D" w:rsidRPr="00482286" w:rsidRDefault="00220C1D" w:rsidP="00220C1D">
      <w:pPr>
        <w:jc w:val="center"/>
        <w:rPr>
          <w:szCs w:val="28"/>
          <w:vertAlign w:val="superscript"/>
        </w:rPr>
      </w:pPr>
      <w:r>
        <w:rPr>
          <w:b/>
          <w:szCs w:val="28"/>
        </w:rPr>
        <w:t xml:space="preserve">МУНИЦИПАЛЬНОГО ЗАДАНИЯ № </w:t>
      </w:r>
      <w:r w:rsidRPr="00482286">
        <w:rPr>
          <w:szCs w:val="28"/>
        </w:rPr>
        <w:t>&lt;1&gt;</w:t>
      </w:r>
    </w:p>
    <w:p w:rsidR="00220C1D" w:rsidRDefault="00220C1D" w:rsidP="00220C1D">
      <w:pPr>
        <w:jc w:val="center"/>
        <w:rPr>
          <w:szCs w:val="28"/>
        </w:rPr>
      </w:pPr>
    </w:p>
    <w:p w:rsidR="00220C1D" w:rsidRDefault="00220C1D" w:rsidP="00220C1D">
      <w:pPr>
        <w:jc w:val="center"/>
        <w:rPr>
          <w:szCs w:val="28"/>
        </w:rPr>
      </w:pPr>
      <w:r>
        <w:rPr>
          <w:szCs w:val="28"/>
        </w:rPr>
        <w:t>на 20___ год и на плановый период 20___ и 20___ годов</w:t>
      </w:r>
    </w:p>
    <w:p w:rsidR="00220C1D" w:rsidRPr="000D4220" w:rsidRDefault="00220C1D" w:rsidP="00220C1D">
      <w:pPr>
        <w:jc w:val="center"/>
        <w:rPr>
          <w:szCs w:val="28"/>
        </w:rPr>
      </w:pPr>
      <w:r>
        <w:rPr>
          <w:szCs w:val="28"/>
        </w:rPr>
        <w:t xml:space="preserve">на «____»___________________20_____г. </w:t>
      </w:r>
      <w:r>
        <w:rPr>
          <w:szCs w:val="28"/>
          <w:lang w:val="en-US"/>
        </w:rPr>
        <w:t>&lt;2&gt;</w:t>
      </w:r>
    </w:p>
    <w:p w:rsidR="00220C1D" w:rsidRDefault="00220C1D" w:rsidP="00220C1D">
      <w:pPr>
        <w:jc w:val="center"/>
        <w:rPr>
          <w:sz w:val="16"/>
          <w:szCs w:val="16"/>
        </w:rPr>
      </w:pPr>
    </w:p>
    <w:p w:rsidR="00220C1D" w:rsidRDefault="00220C1D" w:rsidP="00220C1D">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Коды</w:t>
      </w:r>
    </w:p>
    <w:p w:rsidR="00220C1D" w:rsidRDefault="00220C1D" w:rsidP="00220C1D">
      <w:pPr>
        <w:rPr>
          <w:szCs w:val="28"/>
        </w:rPr>
      </w:pPr>
      <w:r>
        <w:rPr>
          <w:szCs w:val="28"/>
        </w:rPr>
        <w:t>Наименование муниципального учреждения _____________________________________</w:t>
      </w:r>
      <w:r>
        <w:rPr>
          <w:szCs w:val="28"/>
        </w:rPr>
        <w:tab/>
        <w:t xml:space="preserve">    Форма по ОКУД</w:t>
      </w:r>
      <w:r>
        <w:rPr>
          <w:szCs w:val="28"/>
        </w:rPr>
        <w:tab/>
        <w:t>0506001</w:t>
      </w:r>
    </w:p>
    <w:p w:rsidR="00220C1D" w:rsidRDefault="00220C1D" w:rsidP="00220C1D">
      <w:pPr>
        <w:rPr>
          <w:szCs w:val="28"/>
        </w:rPr>
      </w:pPr>
      <w:r>
        <w:rPr>
          <w:szCs w:val="28"/>
        </w:rPr>
        <w:t>___________________________________________________________________________      Дата</w:t>
      </w:r>
    </w:p>
    <w:p w:rsidR="00220C1D" w:rsidRDefault="00220C1D" w:rsidP="00220C1D">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Код по</w:t>
      </w:r>
    </w:p>
    <w:p w:rsidR="00220C1D" w:rsidRDefault="00220C1D" w:rsidP="00220C1D">
      <w:pPr>
        <w:rPr>
          <w:szCs w:val="28"/>
        </w:rPr>
      </w:pPr>
      <w:r>
        <w:rPr>
          <w:szCs w:val="28"/>
        </w:rPr>
        <w:lastRenderedPageBreak/>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сводному</w:t>
      </w:r>
    </w:p>
    <w:p w:rsidR="00220C1D" w:rsidRDefault="00220C1D" w:rsidP="00220C1D">
      <w:pP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реестру</w:t>
      </w:r>
    </w:p>
    <w:p w:rsidR="00220C1D" w:rsidRDefault="00220C1D" w:rsidP="00220C1D">
      <w:pPr>
        <w:rPr>
          <w:szCs w:val="28"/>
        </w:rPr>
      </w:pPr>
      <w:r>
        <w:rPr>
          <w:szCs w:val="28"/>
        </w:rPr>
        <w:t xml:space="preserve">Виды деятельности муниципального учреждения__________________________________ </w:t>
      </w:r>
    </w:p>
    <w:p w:rsidR="00220C1D" w:rsidRDefault="00220C1D" w:rsidP="00220C1D">
      <w:pPr>
        <w:rPr>
          <w:szCs w:val="28"/>
        </w:rPr>
      </w:pPr>
      <w:r>
        <w:rPr>
          <w:szCs w:val="28"/>
        </w:rPr>
        <w:t>____________________________________________________________________________    по ОКВЭД</w:t>
      </w:r>
    </w:p>
    <w:p w:rsidR="00220C1D" w:rsidRDefault="00220C1D" w:rsidP="00220C1D">
      <w:pPr>
        <w:rPr>
          <w:szCs w:val="28"/>
        </w:rPr>
      </w:pPr>
      <w:r>
        <w:rPr>
          <w:szCs w:val="28"/>
        </w:rPr>
        <w:t>____________________________________________________________________________    по ОКВЭД</w:t>
      </w:r>
    </w:p>
    <w:p w:rsidR="00220C1D" w:rsidRDefault="00220C1D" w:rsidP="00220C1D">
      <w:pPr>
        <w:rPr>
          <w:szCs w:val="28"/>
        </w:rPr>
      </w:pPr>
      <w:r w:rsidRPr="00F7777A">
        <w:rPr>
          <w:sz w:val="24"/>
          <w:szCs w:val="24"/>
        </w:rPr>
        <w:t>(указываются виды деятельности муниципального учреждения, по которым ему утвержд</w:t>
      </w:r>
      <w:r>
        <w:rPr>
          <w:sz w:val="24"/>
          <w:szCs w:val="24"/>
        </w:rPr>
        <w:t>ено</w:t>
      </w:r>
      <w:r>
        <w:rPr>
          <w:sz w:val="24"/>
          <w:szCs w:val="24"/>
        </w:rPr>
        <w:tab/>
      </w:r>
      <w:r>
        <w:rPr>
          <w:sz w:val="24"/>
          <w:szCs w:val="24"/>
        </w:rPr>
        <w:tab/>
        <w:t xml:space="preserve">    </w:t>
      </w:r>
      <w:r>
        <w:rPr>
          <w:szCs w:val="28"/>
        </w:rPr>
        <w:t>по ОКВЭД</w:t>
      </w:r>
    </w:p>
    <w:p w:rsidR="00220C1D" w:rsidRPr="00F3736C" w:rsidRDefault="00220C1D" w:rsidP="00220C1D">
      <w:pPr>
        <w:rPr>
          <w:szCs w:val="28"/>
        </w:rPr>
      </w:pPr>
      <w:r w:rsidRPr="00F7777A">
        <w:rPr>
          <w:sz w:val="24"/>
          <w:szCs w:val="24"/>
        </w:rPr>
        <w:t>муниципальное задание)</w:t>
      </w:r>
    </w:p>
    <w:p w:rsidR="00220C1D" w:rsidRPr="00220C1D" w:rsidRDefault="00220C1D" w:rsidP="00220C1D">
      <w:pPr>
        <w:rPr>
          <w:szCs w:val="28"/>
        </w:rPr>
      </w:pPr>
    </w:p>
    <w:p w:rsidR="00220C1D" w:rsidRDefault="00220C1D" w:rsidP="00220C1D">
      <w:pPr>
        <w:rPr>
          <w:szCs w:val="28"/>
        </w:rPr>
      </w:pPr>
      <w:r>
        <w:rPr>
          <w:szCs w:val="28"/>
        </w:rPr>
        <w:t>Периодичность________________________________________________________________</w:t>
      </w:r>
    </w:p>
    <w:p w:rsidR="00220C1D" w:rsidRPr="00E7416F" w:rsidRDefault="00220C1D" w:rsidP="00220C1D">
      <w:pPr>
        <w:rPr>
          <w:sz w:val="24"/>
          <w:szCs w:val="24"/>
        </w:rPr>
      </w:pPr>
      <w:r>
        <w:rPr>
          <w:szCs w:val="28"/>
        </w:rPr>
        <w:t xml:space="preserve">                          </w:t>
      </w:r>
      <w:r w:rsidRPr="00E7416F">
        <w:rPr>
          <w:sz w:val="24"/>
          <w:szCs w:val="24"/>
        </w:rPr>
        <w:t xml:space="preserve">(указывается в соответствии с периодичностью представления отчета о </w:t>
      </w:r>
      <w:r>
        <w:rPr>
          <w:sz w:val="24"/>
          <w:szCs w:val="24"/>
        </w:rPr>
        <w:t>выполнении</w:t>
      </w:r>
    </w:p>
    <w:p w:rsidR="00220C1D" w:rsidRPr="00E7416F" w:rsidRDefault="00220C1D" w:rsidP="00220C1D">
      <w:pPr>
        <w:rPr>
          <w:sz w:val="24"/>
          <w:szCs w:val="24"/>
        </w:rPr>
      </w:pPr>
      <w:r w:rsidRPr="00E7416F">
        <w:rPr>
          <w:sz w:val="24"/>
          <w:szCs w:val="24"/>
        </w:rPr>
        <w:t xml:space="preserve">                           </w:t>
      </w:r>
      <w:r>
        <w:rPr>
          <w:sz w:val="24"/>
          <w:szCs w:val="24"/>
        </w:rPr>
        <w:t xml:space="preserve">            </w:t>
      </w:r>
      <w:r w:rsidRPr="00E7416F">
        <w:rPr>
          <w:sz w:val="24"/>
          <w:szCs w:val="24"/>
        </w:rPr>
        <w:t>муниципального задания, установленной в муниципальном задании)</w:t>
      </w:r>
    </w:p>
    <w:p w:rsidR="00220C1D" w:rsidRPr="00482286" w:rsidRDefault="00220C1D" w:rsidP="00220C1D">
      <w:pPr>
        <w:rPr>
          <w:szCs w:val="28"/>
        </w:rPr>
      </w:pPr>
    </w:p>
    <w:p w:rsidR="00220C1D" w:rsidRPr="000D4220" w:rsidRDefault="00220C1D" w:rsidP="00220C1D">
      <w:pPr>
        <w:jc w:val="center"/>
        <w:rPr>
          <w:szCs w:val="28"/>
        </w:rPr>
      </w:pPr>
      <w:r>
        <w:rPr>
          <w:szCs w:val="28"/>
        </w:rPr>
        <w:t xml:space="preserve">ЧАСТЬ 1. Сведения об оказываемых муниципальных услугах </w:t>
      </w:r>
      <w:r w:rsidRPr="000D4220">
        <w:rPr>
          <w:szCs w:val="28"/>
        </w:rPr>
        <w:t>&lt;3&gt;</w:t>
      </w:r>
    </w:p>
    <w:p w:rsidR="00220C1D" w:rsidRDefault="00220C1D" w:rsidP="00220C1D">
      <w:pPr>
        <w:jc w:val="center"/>
        <w:rPr>
          <w:szCs w:val="28"/>
        </w:rPr>
      </w:pPr>
      <w:r>
        <w:rPr>
          <w:szCs w:val="28"/>
        </w:rPr>
        <w:t>Раздел ______</w:t>
      </w:r>
    </w:p>
    <w:p w:rsidR="00220C1D" w:rsidRDefault="00220C1D" w:rsidP="00220C1D">
      <w:pPr>
        <w:jc w:val="center"/>
        <w:rPr>
          <w:szCs w:val="28"/>
        </w:rPr>
      </w:pPr>
    </w:p>
    <w:p w:rsidR="00220C1D" w:rsidRDefault="00C32781" w:rsidP="00220C1D">
      <w:pPr>
        <w:jc w:val="center"/>
        <w:rPr>
          <w:szCs w:val="28"/>
        </w:rPr>
      </w:pPr>
      <w:r>
        <w:rPr>
          <w:noProof/>
        </w:rPr>
        <mc:AlternateContent>
          <mc:Choice Requires="wps">
            <w:drawing>
              <wp:anchor distT="45720" distB="45720" distL="114300" distR="114300" simplePos="0" relativeHeight="251665408" behindDoc="0" locked="0" layoutInCell="1" allowOverlap="1">
                <wp:simplePos x="0" y="0"/>
                <wp:positionH relativeFrom="margin">
                  <wp:posOffset>7243445</wp:posOffset>
                </wp:positionH>
                <wp:positionV relativeFrom="paragraph">
                  <wp:posOffset>151130</wp:posOffset>
                </wp:positionV>
                <wp:extent cx="1076325" cy="1181100"/>
                <wp:effectExtent l="0" t="0" r="28575" b="19050"/>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181100"/>
                        </a:xfrm>
                        <a:prstGeom prst="rect">
                          <a:avLst/>
                        </a:prstGeom>
                        <a:solidFill>
                          <a:srgbClr val="FFFFFF"/>
                        </a:solidFill>
                        <a:ln w="9525">
                          <a:solidFill>
                            <a:sysClr val="window" lastClr="FFFFFF"/>
                          </a:solidFill>
                          <a:miter lim="800000"/>
                          <a:headEnd/>
                          <a:tailEnd/>
                        </a:ln>
                      </wps:spPr>
                      <wps:txbx>
                        <w:txbxContent>
                          <w:p w:rsidR="00220C1D" w:rsidRPr="000911E5" w:rsidRDefault="00220C1D" w:rsidP="00220C1D">
                            <w:pPr>
                              <w:jc w:val="center"/>
                            </w:pPr>
                            <w:r w:rsidRPr="00220C1D">
                              <w:rPr>
                                <w:sz w:val="22"/>
                                <w:szCs w:val="22"/>
                              </w:rPr>
                              <w:t>Код по общероссийскому базовому перечню</w:t>
                            </w:r>
                            <w:r>
                              <w:t xml:space="preserve"> </w:t>
                            </w:r>
                            <w:r w:rsidRPr="00220C1D">
                              <w:rPr>
                                <w:sz w:val="22"/>
                                <w:szCs w:val="22"/>
                              </w:rPr>
                              <w:t>или региональному</w:t>
                            </w:r>
                            <w:r>
                              <w:t xml:space="preserve"> </w:t>
                            </w:r>
                            <w:r w:rsidRPr="00220C1D">
                              <w:rPr>
                                <w:sz w:val="22"/>
                                <w:szCs w:val="22"/>
                              </w:rPr>
                              <w:t>перечню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70.35pt;margin-top:11.9pt;width:84.75pt;height:9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" strokecolor="window">
                <v:textbox>
                  <w:txbxContent>
                    <w:p w:rsidR="00220C1D" w:rsidRPr="000911E5" w:rsidRDefault="00220C1D" w:rsidP="00220C1D">
                      <w:pPr>
                        <w:jc w:val="center"/>
                      </w:pPr>
                      <w:r w:rsidRPr="00220C1D">
                        <w:rPr>
                          <w:sz w:val="22"/>
                          <w:szCs w:val="22"/>
                        </w:rPr>
                        <w:t>Код по общероссийскому базовому перечню</w:t>
                      </w:r>
                      <w:r>
                        <w:t xml:space="preserve"> </w:t>
                      </w:r>
                      <w:r w:rsidRPr="00220C1D">
                        <w:rPr>
                          <w:sz w:val="22"/>
                          <w:szCs w:val="22"/>
                        </w:rPr>
                        <w:t>или региональному</w:t>
                      </w:r>
                      <w:r>
                        <w:t xml:space="preserve"> </w:t>
                      </w:r>
                      <w:r w:rsidRPr="00220C1D">
                        <w:rPr>
                          <w:sz w:val="22"/>
                          <w:szCs w:val="22"/>
                        </w:rPr>
                        <w:t>перечню</w:t>
                      </w:r>
                    </w:p>
                  </w:txbxContent>
                </v:textbox>
                <w10:wrap type="square" anchorx="margin"/>
              </v:shape>
            </w:pict>
          </mc:Fallback>
        </mc:AlternateContent>
      </w:r>
      <w:r>
        <w:rPr>
          <w:noProof/>
        </w:rPr>
        <mc:AlternateContent>
          <mc:Choice Requires="wps">
            <w:drawing>
              <wp:anchor distT="45720" distB="45720" distL="114300" distR="114300" simplePos="0" relativeHeight="251664384" behindDoc="0" locked="0" layoutInCell="1" allowOverlap="1">
                <wp:simplePos x="0" y="0"/>
                <wp:positionH relativeFrom="margin">
                  <wp:align>right</wp:align>
                </wp:positionH>
                <wp:positionV relativeFrom="paragraph">
                  <wp:posOffset>142875</wp:posOffset>
                </wp:positionV>
                <wp:extent cx="949325" cy="1085850"/>
                <wp:effectExtent l="0" t="0" r="22225" b="1905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1085850"/>
                        </a:xfrm>
                        <a:prstGeom prst="rect">
                          <a:avLst/>
                        </a:prstGeom>
                        <a:solidFill>
                          <a:srgbClr val="FFFFFF"/>
                        </a:solidFill>
                        <a:ln w="9525">
                          <a:solidFill>
                            <a:srgbClr val="000000"/>
                          </a:solidFill>
                          <a:miter lim="800000"/>
                          <a:headEnd/>
                          <a:tailEnd/>
                        </a:ln>
                      </wps:spPr>
                      <wps:txbx>
                        <w:txbxContent>
                          <w:p w:rsidR="00220C1D" w:rsidRDefault="00220C1D" w:rsidP="00220C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3.55pt;margin-top:11.25pt;width:74.75pt;height:85.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">
                <v:textbox>
                  <w:txbxContent>
                    <w:p w:rsidR="00220C1D" w:rsidRDefault="00220C1D" w:rsidP="00220C1D"/>
                  </w:txbxContent>
                </v:textbox>
                <w10:wrap type="square" anchorx="margin"/>
              </v:shape>
            </w:pict>
          </mc:Fallback>
        </mc:AlternateContent>
      </w:r>
    </w:p>
    <w:p w:rsidR="00220C1D" w:rsidRDefault="00220C1D" w:rsidP="00220C1D">
      <w:pPr>
        <w:jc w:val="both"/>
        <w:rPr>
          <w:szCs w:val="28"/>
        </w:rPr>
      </w:pPr>
      <w:r>
        <w:rPr>
          <w:szCs w:val="28"/>
        </w:rPr>
        <w:t>1. Наименование муниципальной услуги_____________________________________________</w:t>
      </w:r>
    </w:p>
    <w:p w:rsidR="00220C1D" w:rsidRDefault="00220C1D" w:rsidP="00220C1D">
      <w:pPr>
        <w:jc w:val="both"/>
        <w:rPr>
          <w:szCs w:val="28"/>
        </w:rPr>
      </w:pPr>
      <w:r>
        <w:rPr>
          <w:szCs w:val="28"/>
        </w:rPr>
        <w:t xml:space="preserve">________________________________________________________________________________            </w:t>
      </w:r>
    </w:p>
    <w:p w:rsidR="00220C1D" w:rsidRDefault="00220C1D" w:rsidP="00220C1D">
      <w:pPr>
        <w:jc w:val="both"/>
        <w:rPr>
          <w:szCs w:val="28"/>
        </w:rPr>
      </w:pPr>
    </w:p>
    <w:p w:rsidR="00220C1D" w:rsidRDefault="00220C1D" w:rsidP="00220C1D">
      <w:pPr>
        <w:jc w:val="both"/>
        <w:rPr>
          <w:szCs w:val="28"/>
        </w:rPr>
      </w:pPr>
      <w:r>
        <w:rPr>
          <w:szCs w:val="28"/>
        </w:rPr>
        <w:t>2. Категории потребителей муниципальной услуги ____________________________________</w:t>
      </w:r>
    </w:p>
    <w:p w:rsidR="00220C1D" w:rsidRDefault="00220C1D" w:rsidP="00220C1D">
      <w:pPr>
        <w:jc w:val="both"/>
        <w:rPr>
          <w:szCs w:val="28"/>
        </w:rPr>
      </w:pPr>
      <w:r>
        <w:rPr>
          <w:szCs w:val="28"/>
        </w:rPr>
        <w:t>________________________________________________________________________________</w:t>
      </w:r>
    </w:p>
    <w:p w:rsidR="00220C1D" w:rsidRDefault="00220C1D" w:rsidP="00220C1D">
      <w:pPr>
        <w:jc w:val="both"/>
        <w:rPr>
          <w:szCs w:val="28"/>
        </w:rPr>
      </w:pPr>
    </w:p>
    <w:p w:rsidR="00220C1D" w:rsidRDefault="00220C1D" w:rsidP="00220C1D">
      <w:pPr>
        <w:jc w:val="both"/>
        <w:rPr>
          <w:szCs w:val="28"/>
        </w:rPr>
      </w:pPr>
      <w:r>
        <w:rPr>
          <w:szCs w:val="28"/>
        </w:rPr>
        <w:t>3. Сведения о фактическом достижении показателей, характеризующих объем и (или) качество муниципальной услуги:</w:t>
      </w:r>
    </w:p>
    <w:p w:rsidR="00220C1D" w:rsidRDefault="00220C1D" w:rsidP="00220C1D">
      <w:pPr>
        <w:jc w:val="both"/>
        <w:rPr>
          <w:szCs w:val="28"/>
        </w:rPr>
      </w:pPr>
      <w:r>
        <w:rPr>
          <w:szCs w:val="28"/>
        </w:rPr>
        <w:t>3.1. Сведения о фактическом достижении показателей, характеризующих качество муниципальной услуги:</w:t>
      </w:r>
    </w:p>
    <w:p w:rsidR="00220C1D" w:rsidRPr="00482286" w:rsidRDefault="00220C1D" w:rsidP="00220C1D">
      <w:pPr>
        <w:jc w:val="both"/>
        <w:rPr>
          <w:sz w:val="32"/>
          <w:szCs w:val="32"/>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784"/>
        <w:gridCol w:w="850"/>
        <w:gridCol w:w="851"/>
        <w:gridCol w:w="850"/>
        <w:gridCol w:w="851"/>
        <w:gridCol w:w="850"/>
        <w:gridCol w:w="992"/>
        <w:gridCol w:w="993"/>
        <w:gridCol w:w="1134"/>
        <w:gridCol w:w="992"/>
        <w:gridCol w:w="992"/>
        <w:gridCol w:w="1134"/>
        <w:gridCol w:w="1134"/>
        <w:gridCol w:w="1559"/>
      </w:tblGrid>
      <w:tr w:rsidR="00220C1D" w:rsidRPr="00BD188D" w:rsidTr="00220C1D">
        <w:tc>
          <w:tcPr>
            <w:tcW w:w="771"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Уникальный номер реест</w:t>
            </w:r>
            <w:r w:rsidRPr="00BD188D">
              <w:rPr>
                <w:sz w:val="24"/>
                <w:szCs w:val="24"/>
              </w:rPr>
              <w:lastRenderedPageBreak/>
              <w:t>ровой записи &lt;4&gt;</w:t>
            </w:r>
          </w:p>
        </w:tc>
        <w:tc>
          <w:tcPr>
            <w:tcW w:w="2485" w:type="dxa"/>
            <w:gridSpan w:val="3"/>
            <w:vMerge w:val="restart"/>
          </w:tcPr>
          <w:p w:rsidR="00220C1D" w:rsidRPr="00BD188D" w:rsidRDefault="00220C1D" w:rsidP="00220C1D">
            <w:pPr>
              <w:widowControl w:val="0"/>
              <w:autoSpaceDE w:val="0"/>
              <w:autoSpaceDN w:val="0"/>
              <w:jc w:val="center"/>
              <w:rPr>
                <w:sz w:val="24"/>
                <w:szCs w:val="24"/>
              </w:rPr>
            </w:pPr>
            <w:r w:rsidRPr="00BD188D">
              <w:rPr>
                <w:sz w:val="24"/>
                <w:szCs w:val="24"/>
              </w:rPr>
              <w:lastRenderedPageBreak/>
              <w:t>Показатель, характеризующий содержание муниципальной услуги</w:t>
            </w:r>
          </w:p>
        </w:tc>
        <w:tc>
          <w:tcPr>
            <w:tcW w:w="1701" w:type="dxa"/>
            <w:gridSpan w:val="2"/>
            <w:vMerge w:val="restart"/>
          </w:tcPr>
          <w:p w:rsidR="00220C1D" w:rsidRPr="00BD188D" w:rsidRDefault="00220C1D" w:rsidP="00220C1D">
            <w:pPr>
              <w:widowControl w:val="0"/>
              <w:autoSpaceDE w:val="0"/>
              <w:autoSpaceDN w:val="0"/>
              <w:jc w:val="center"/>
              <w:rPr>
                <w:sz w:val="24"/>
                <w:szCs w:val="24"/>
              </w:rPr>
            </w:pPr>
            <w:r w:rsidRPr="00BD188D">
              <w:rPr>
                <w:sz w:val="24"/>
                <w:szCs w:val="24"/>
              </w:rPr>
              <w:t xml:space="preserve">Показатель, характеризующий условия (формы) оказания </w:t>
            </w:r>
            <w:r w:rsidRPr="00BD188D">
              <w:rPr>
                <w:sz w:val="24"/>
                <w:szCs w:val="24"/>
              </w:rPr>
              <w:lastRenderedPageBreak/>
              <w:t>муниципальной услуги</w:t>
            </w:r>
          </w:p>
        </w:tc>
        <w:tc>
          <w:tcPr>
            <w:tcW w:w="9780" w:type="dxa"/>
            <w:gridSpan w:val="9"/>
          </w:tcPr>
          <w:p w:rsidR="00220C1D" w:rsidRPr="00BD188D" w:rsidRDefault="00220C1D" w:rsidP="00220C1D">
            <w:pPr>
              <w:widowControl w:val="0"/>
              <w:autoSpaceDE w:val="0"/>
              <w:autoSpaceDN w:val="0"/>
              <w:jc w:val="center"/>
              <w:rPr>
                <w:sz w:val="24"/>
                <w:szCs w:val="24"/>
              </w:rPr>
            </w:pPr>
            <w:r w:rsidRPr="00BD188D">
              <w:rPr>
                <w:sz w:val="24"/>
                <w:szCs w:val="24"/>
              </w:rPr>
              <w:lastRenderedPageBreak/>
              <w:t>Показатель качества муниципальной услуги</w:t>
            </w:r>
          </w:p>
        </w:tc>
      </w:tr>
      <w:tr w:rsidR="00220C1D" w:rsidRPr="00BD188D" w:rsidTr="00220C1D">
        <w:tc>
          <w:tcPr>
            <w:tcW w:w="771" w:type="dxa"/>
            <w:vMerge/>
          </w:tcPr>
          <w:p w:rsidR="00220C1D" w:rsidRPr="00BD188D" w:rsidRDefault="00220C1D" w:rsidP="00220C1D">
            <w:pPr>
              <w:rPr>
                <w:rFonts w:eastAsia="Calibri"/>
                <w:sz w:val="24"/>
                <w:szCs w:val="24"/>
              </w:rPr>
            </w:pPr>
          </w:p>
        </w:tc>
        <w:tc>
          <w:tcPr>
            <w:tcW w:w="2485" w:type="dxa"/>
            <w:gridSpan w:val="3"/>
            <w:vMerge/>
          </w:tcPr>
          <w:p w:rsidR="00220C1D" w:rsidRPr="00BD188D" w:rsidRDefault="00220C1D" w:rsidP="00220C1D">
            <w:pPr>
              <w:jc w:val="center"/>
              <w:rPr>
                <w:rFonts w:eastAsia="Calibri"/>
                <w:sz w:val="24"/>
                <w:szCs w:val="24"/>
              </w:rPr>
            </w:pPr>
          </w:p>
        </w:tc>
        <w:tc>
          <w:tcPr>
            <w:tcW w:w="1701" w:type="dxa"/>
            <w:gridSpan w:val="2"/>
            <w:vMerge/>
          </w:tcPr>
          <w:p w:rsidR="00220C1D" w:rsidRPr="00BD188D" w:rsidRDefault="00220C1D" w:rsidP="00220C1D">
            <w:pPr>
              <w:jc w:val="center"/>
              <w:rPr>
                <w:rFonts w:eastAsia="Calibri"/>
                <w:sz w:val="24"/>
                <w:szCs w:val="24"/>
              </w:rPr>
            </w:pP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 xml:space="preserve">наименование </w:t>
            </w:r>
            <w:r w:rsidRPr="00BD188D">
              <w:rPr>
                <w:sz w:val="24"/>
                <w:szCs w:val="24"/>
              </w:rPr>
              <w:lastRenderedPageBreak/>
              <w:t>показателя &lt;4&gt;</w:t>
            </w:r>
          </w:p>
        </w:tc>
        <w:tc>
          <w:tcPr>
            <w:tcW w:w="1985" w:type="dxa"/>
            <w:gridSpan w:val="2"/>
            <w:vMerge w:val="restart"/>
          </w:tcPr>
          <w:p w:rsidR="00220C1D" w:rsidRPr="00BD188D" w:rsidRDefault="00220C1D" w:rsidP="00220C1D">
            <w:pPr>
              <w:widowControl w:val="0"/>
              <w:autoSpaceDE w:val="0"/>
              <w:autoSpaceDN w:val="0"/>
              <w:jc w:val="center"/>
              <w:rPr>
                <w:sz w:val="24"/>
                <w:szCs w:val="24"/>
              </w:rPr>
            </w:pPr>
            <w:r w:rsidRPr="00BD188D">
              <w:rPr>
                <w:sz w:val="24"/>
                <w:szCs w:val="24"/>
              </w:rPr>
              <w:lastRenderedPageBreak/>
              <w:t>единица измерения</w:t>
            </w:r>
          </w:p>
        </w:tc>
        <w:tc>
          <w:tcPr>
            <w:tcW w:w="3118" w:type="dxa"/>
            <w:gridSpan w:val="3"/>
          </w:tcPr>
          <w:p w:rsidR="00220C1D" w:rsidRPr="00BD188D" w:rsidRDefault="00220C1D" w:rsidP="00220C1D">
            <w:pPr>
              <w:widowControl w:val="0"/>
              <w:autoSpaceDE w:val="0"/>
              <w:autoSpaceDN w:val="0"/>
              <w:jc w:val="center"/>
              <w:rPr>
                <w:sz w:val="24"/>
                <w:szCs w:val="24"/>
              </w:rPr>
            </w:pPr>
            <w:r w:rsidRPr="00BD188D">
              <w:rPr>
                <w:sz w:val="24"/>
                <w:szCs w:val="24"/>
              </w:rPr>
              <w:t>значение</w:t>
            </w:r>
          </w:p>
        </w:tc>
        <w:tc>
          <w:tcPr>
            <w:tcW w:w="113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допустимое (возможн</w:t>
            </w:r>
            <w:r w:rsidRPr="00BD188D">
              <w:rPr>
                <w:sz w:val="24"/>
                <w:szCs w:val="24"/>
              </w:rPr>
              <w:lastRenderedPageBreak/>
              <w:t>ое) отклонение &lt;7&gt;</w:t>
            </w:r>
          </w:p>
        </w:tc>
        <w:tc>
          <w:tcPr>
            <w:tcW w:w="113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lastRenderedPageBreak/>
              <w:t>отклонение, превыша</w:t>
            </w:r>
            <w:r w:rsidRPr="00BD188D">
              <w:rPr>
                <w:sz w:val="24"/>
                <w:szCs w:val="24"/>
              </w:rPr>
              <w:lastRenderedPageBreak/>
              <w:t>ющее допустимое (возможное) отклонение &lt;8&gt;</w:t>
            </w:r>
          </w:p>
        </w:tc>
        <w:tc>
          <w:tcPr>
            <w:tcW w:w="1559"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lastRenderedPageBreak/>
              <w:t>причина отклонения</w:t>
            </w:r>
          </w:p>
        </w:tc>
      </w:tr>
      <w:tr w:rsidR="00220C1D" w:rsidRPr="00BD188D" w:rsidTr="00220C1D">
        <w:trPr>
          <w:trHeight w:val="458"/>
        </w:trPr>
        <w:tc>
          <w:tcPr>
            <w:tcW w:w="771" w:type="dxa"/>
            <w:vMerge/>
          </w:tcPr>
          <w:p w:rsidR="00220C1D" w:rsidRPr="00BD188D" w:rsidRDefault="00220C1D" w:rsidP="00220C1D">
            <w:pPr>
              <w:rPr>
                <w:rFonts w:eastAsia="Calibri"/>
                <w:sz w:val="24"/>
                <w:szCs w:val="24"/>
              </w:rPr>
            </w:pPr>
          </w:p>
        </w:tc>
        <w:tc>
          <w:tcPr>
            <w:tcW w:w="2485" w:type="dxa"/>
            <w:gridSpan w:val="3"/>
            <w:vMerge/>
          </w:tcPr>
          <w:p w:rsidR="00220C1D" w:rsidRPr="00BD188D" w:rsidRDefault="00220C1D" w:rsidP="00220C1D">
            <w:pPr>
              <w:jc w:val="center"/>
              <w:rPr>
                <w:rFonts w:eastAsia="Calibri"/>
                <w:sz w:val="24"/>
                <w:szCs w:val="24"/>
              </w:rPr>
            </w:pPr>
          </w:p>
        </w:tc>
        <w:tc>
          <w:tcPr>
            <w:tcW w:w="1701" w:type="dxa"/>
            <w:gridSpan w:val="2"/>
            <w:vMerge/>
          </w:tcPr>
          <w:p w:rsidR="00220C1D" w:rsidRPr="00BD188D" w:rsidRDefault="00220C1D" w:rsidP="00220C1D">
            <w:pPr>
              <w:jc w:val="center"/>
              <w:rPr>
                <w:rFonts w:eastAsia="Calibri"/>
                <w:sz w:val="24"/>
                <w:szCs w:val="24"/>
              </w:rPr>
            </w:pPr>
          </w:p>
        </w:tc>
        <w:tc>
          <w:tcPr>
            <w:tcW w:w="850" w:type="dxa"/>
            <w:vMerge/>
          </w:tcPr>
          <w:p w:rsidR="00220C1D" w:rsidRPr="00BD188D" w:rsidRDefault="00220C1D" w:rsidP="00220C1D">
            <w:pPr>
              <w:jc w:val="center"/>
              <w:rPr>
                <w:rFonts w:eastAsia="Calibri"/>
                <w:sz w:val="24"/>
                <w:szCs w:val="24"/>
              </w:rPr>
            </w:pPr>
          </w:p>
        </w:tc>
        <w:tc>
          <w:tcPr>
            <w:tcW w:w="1985" w:type="dxa"/>
            <w:gridSpan w:val="2"/>
            <w:vMerge/>
          </w:tcPr>
          <w:p w:rsidR="00220C1D" w:rsidRPr="00BD188D" w:rsidRDefault="00220C1D" w:rsidP="00220C1D">
            <w:pPr>
              <w:rPr>
                <w:rFonts w:eastAsia="Calibri"/>
                <w:sz w:val="24"/>
                <w:szCs w:val="24"/>
              </w:rPr>
            </w:pPr>
          </w:p>
        </w:tc>
        <w:tc>
          <w:tcPr>
            <w:tcW w:w="113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w:t>
            </w:r>
            <w:r w:rsidRPr="00BD188D">
              <w:rPr>
                <w:sz w:val="24"/>
                <w:szCs w:val="24"/>
              </w:rPr>
              <w:lastRenderedPageBreak/>
              <w:t>но в муниципальном задании на год &lt;4&gt;</w:t>
            </w: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lastRenderedPageBreak/>
              <w:t>утвержд</w:t>
            </w:r>
            <w:r w:rsidRPr="00BD188D">
              <w:rPr>
                <w:sz w:val="24"/>
                <w:szCs w:val="24"/>
              </w:rPr>
              <w:lastRenderedPageBreak/>
              <w:t>ено в муниципальном задании на отчетную дату &lt;5&gt;</w:t>
            </w: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lastRenderedPageBreak/>
              <w:t>исполне</w:t>
            </w:r>
            <w:r w:rsidRPr="00BD188D">
              <w:rPr>
                <w:sz w:val="24"/>
                <w:szCs w:val="24"/>
              </w:rPr>
              <w:lastRenderedPageBreak/>
              <w:t>но на отчетную дату &lt;6&gt;</w:t>
            </w:r>
          </w:p>
        </w:tc>
        <w:tc>
          <w:tcPr>
            <w:tcW w:w="1134"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1559" w:type="dxa"/>
            <w:vMerge/>
          </w:tcPr>
          <w:p w:rsidR="00220C1D" w:rsidRPr="00BD188D" w:rsidRDefault="00220C1D" w:rsidP="00220C1D">
            <w:pPr>
              <w:rPr>
                <w:rFonts w:eastAsia="Calibri"/>
                <w:sz w:val="24"/>
                <w:szCs w:val="24"/>
              </w:rPr>
            </w:pPr>
          </w:p>
        </w:tc>
      </w:tr>
      <w:tr w:rsidR="00220C1D" w:rsidRPr="00BD188D" w:rsidTr="00220C1D">
        <w:tc>
          <w:tcPr>
            <w:tcW w:w="771" w:type="dxa"/>
            <w:vMerge/>
          </w:tcPr>
          <w:p w:rsidR="00220C1D" w:rsidRPr="00BD188D" w:rsidRDefault="00220C1D" w:rsidP="00220C1D">
            <w:pPr>
              <w:rPr>
                <w:rFonts w:eastAsia="Calibri"/>
                <w:sz w:val="24"/>
                <w:szCs w:val="24"/>
              </w:rPr>
            </w:pPr>
          </w:p>
        </w:tc>
        <w:tc>
          <w:tcPr>
            <w:tcW w:w="784" w:type="dxa"/>
          </w:tcPr>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850"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851"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850"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851"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850" w:type="dxa"/>
            <w:vMerge/>
          </w:tcPr>
          <w:p w:rsidR="00220C1D" w:rsidRPr="00BD188D" w:rsidRDefault="00220C1D" w:rsidP="00220C1D">
            <w:pPr>
              <w:jc w:val="center"/>
              <w:rPr>
                <w:rFonts w:eastAsia="Calibri"/>
                <w:sz w:val="24"/>
                <w:szCs w:val="24"/>
              </w:rPr>
            </w:pP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наименование &lt;4&gt;</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 xml:space="preserve">код по </w:t>
            </w:r>
            <w:hyperlink r:id="rId22" w:history="1">
              <w:r w:rsidRPr="00220C1D">
                <w:rPr>
                  <w:sz w:val="24"/>
                  <w:szCs w:val="24"/>
                </w:rPr>
                <w:t>ОКЕИ</w:t>
              </w:r>
            </w:hyperlink>
            <w:r w:rsidRPr="00BD188D">
              <w:rPr>
                <w:sz w:val="24"/>
                <w:szCs w:val="24"/>
              </w:rPr>
              <w:t xml:space="preserve"> &lt;4&gt;</w:t>
            </w:r>
          </w:p>
        </w:tc>
        <w:tc>
          <w:tcPr>
            <w:tcW w:w="1134"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1559" w:type="dxa"/>
            <w:vMerge/>
          </w:tcPr>
          <w:p w:rsidR="00220C1D" w:rsidRPr="00BD188D" w:rsidRDefault="00220C1D" w:rsidP="00220C1D">
            <w:pPr>
              <w:rPr>
                <w:rFonts w:eastAsia="Calibri"/>
                <w:sz w:val="24"/>
                <w:szCs w:val="24"/>
              </w:rPr>
            </w:pPr>
          </w:p>
        </w:tc>
      </w:tr>
      <w:tr w:rsidR="00220C1D" w:rsidRPr="00BD188D" w:rsidTr="00220C1D">
        <w:tc>
          <w:tcPr>
            <w:tcW w:w="771" w:type="dxa"/>
          </w:tcPr>
          <w:p w:rsidR="00220C1D" w:rsidRPr="00BD188D" w:rsidRDefault="00220C1D" w:rsidP="00220C1D">
            <w:pPr>
              <w:widowControl w:val="0"/>
              <w:autoSpaceDE w:val="0"/>
              <w:autoSpaceDN w:val="0"/>
              <w:jc w:val="center"/>
              <w:rPr>
                <w:sz w:val="24"/>
                <w:szCs w:val="24"/>
              </w:rPr>
            </w:pPr>
            <w:r w:rsidRPr="00BD188D">
              <w:rPr>
                <w:sz w:val="24"/>
                <w:szCs w:val="24"/>
              </w:rPr>
              <w:t>1</w:t>
            </w:r>
          </w:p>
        </w:tc>
        <w:tc>
          <w:tcPr>
            <w:tcW w:w="784" w:type="dxa"/>
          </w:tcPr>
          <w:p w:rsidR="00220C1D" w:rsidRPr="00BD188D" w:rsidRDefault="00220C1D" w:rsidP="00220C1D">
            <w:pPr>
              <w:widowControl w:val="0"/>
              <w:autoSpaceDE w:val="0"/>
              <w:autoSpaceDN w:val="0"/>
              <w:jc w:val="center"/>
              <w:rPr>
                <w:sz w:val="24"/>
                <w:szCs w:val="24"/>
              </w:rPr>
            </w:pPr>
            <w:r w:rsidRPr="00BD188D">
              <w:rPr>
                <w:sz w:val="24"/>
                <w:szCs w:val="24"/>
              </w:rPr>
              <w:t>2</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3</w:t>
            </w:r>
          </w:p>
        </w:tc>
        <w:tc>
          <w:tcPr>
            <w:tcW w:w="851" w:type="dxa"/>
          </w:tcPr>
          <w:p w:rsidR="00220C1D" w:rsidRPr="00BD188D" w:rsidRDefault="00220C1D" w:rsidP="00220C1D">
            <w:pPr>
              <w:widowControl w:val="0"/>
              <w:autoSpaceDE w:val="0"/>
              <w:autoSpaceDN w:val="0"/>
              <w:jc w:val="center"/>
              <w:rPr>
                <w:sz w:val="24"/>
                <w:szCs w:val="24"/>
              </w:rPr>
            </w:pPr>
            <w:r w:rsidRPr="00BD188D">
              <w:rPr>
                <w:sz w:val="24"/>
                <w:szCs w:val="24"/>
              </w:rPr>
              <w:t>4</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5</w:t>
            </w:r>
          </w:p>
        </w:tc>
        <w:tc>
          <w:tcPr>
            <w:tcW w:w="851" w:type="dxa"/>
          </w:tcPr>
          <w:p w:rsidR="00220C1D" w:rsidRPr="00BD188D" w:rsidRDefault="00220C1D" w:rsidP="00220C1D">
            <w:pPr>
              <w:widowControl w:val="0"/>
              <w:autoSpaceDE w:val="0"/>
              <w:autoSpaceDN w:val="0"/>
              <w:jc w:val="center"/>
              <w:rPr>
                <w:sz w:val="24"/>
                <w:szCs w:val="24"/>
              </w:rPr>
            </w:pPr>
            <w:r w:rsidRPr="00BD188D">
              <w:rPr>
                <w:sz w:val="24"/>
                <w:szCs w:val="24"/>
              </w:rPr>
              <w:t>6</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7</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8</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9</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10</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11</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12</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13</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14</w:t>
            </w:r>
          </w:p>
        </w:tc>
        <w:tc>
          <w:tcPr>
            <w:tcW w:w="1559" w:type="dxa"/>
          </w:tcPr>
          <w:p w:rsidR="00220C1D" w:rsidRPr="00BD188D" w:rsidRDefault="00220C1D" w:rsidP="00220C1D">
            <w:pPr>
              <w:widowControl w:val="0"/>
              <w:autoSpaceDE w:val="0"/>
              <w:autoSpaceDN w:val="0"/>
              <w:jc w:val="center"/>
              <w:rPr>
                <w:sz w:val="24"/>
                <w:szCs w:val="24"/>
              </w:rPr>
            </w:pPr>
            <w:r w:rsidRPr="00BD188D">
              <w:rPr>
                <w:sz w:val="24"/>
                <w:szCs w:val="24"/>
              </w:rPr>
              <w:t>15</w:t>
            </w:r>
          </w:p>
        </w:tc>
      </w:tr>
      <w:tr w:rsidR="00220C1D" w:rsidRPr="00BD188D" w:rsidTr="00220C1D">
        <w:tc>
          <w:tcPr>
            <w:tcW w:w="771" w:type="dxa"/>
          </w:tcPr>
          <w:p w:rsidR="00220C1D" w:rsidRPr="00BD188D" w:rsidRDefault="00220C1D" w:rsidP="00220C1D">
            <w:pPr>
              <w:widowControl w:val="0"/>
              <w:autoSpaceDE w:val="0"/>
              <w:autoSpaceDN w:val="0"/>
              <w:rPr>
                <w:sz w:val="24"/>
                <w:szCs w:val="24"/>
              </w:rPr>
            </w:pPr>
          </w:p>
        </w:tc>
        <w:tc>
          <w:tcPr>
            <w:tcW w:w="784"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851"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851"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1559" w:type="dxa"/>
          </w:tcPr>
          <w:p w:rsidR="00220C1D" w:rsidRPr="00BD188D" w:rsidRDefault="00220C1D" w:rsidP="00220C1D">
            <w:pPr>
              <w:widowControl w:val="0"/>
              <w:autoSpaceDE w:val="0"/>
              <w:autoSpaceDN w:val="0"/>
              <w:rPr>
                <w:sz w:val="24"/>
                <w:szCs w:val="24"/>
              </w:rPr>
            </w:pPr>
          </w:p>
        </w:tc>
      </w:tr>
    </w:tbl>
    <w:p w:rsidR="00220C1D" w:rsidRDefault="00220C1D" w:rsidP="00220C1D">
      <w:pPr>
        <w:jc w:val="both"/>
        <w:rPr>
          <w:szCs w:val="28"/>
        </w:rPr>
      </w:pPr>
    </w:p>
    <w:p w:rsidR="00220C1D" w:rsidRDefault="00220C1D" w:rsidP="00220C1D">
      <w:pPr>
        <w:jc w:val="both"/>
        <w:rPr>
          <w:szCs w:val="28"/>
        </w:rPr>
      </w:pPr>
      <w:r>
        <w:rPr>
          <w:szCs w:val="28"/>
        </w:rPr>
        <w:t>3.2. Сведения о фактическом достижении показателей, характеризующих объем муниципальной услуги:</w:t>
      </w:r>
    </w:p>
    <w:p w:rsidR="00220C1D" w:rsidRPr="00482286" w:rsidRDefault="00220C1D" w:rsidP="00220C1D">
      <w:pPr>
        <w:jc w:val="both"/>
        <w:rPr>
          <w:sz w:val="32"/>
          <w:szCs w:val="32"/>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93"/>
        <w:gridCol w:w="992"/>
        <w:gridCol w:w="992"/>
        <w:gridCol w:w="992"/>
        <w:gridCol w:w="993"/>
        <w:gridCol w:w="992"/>
        <w:gridCol w:w="850"/>
        <w:gridCol w:w="993"/>
        <w:gridCol w:w="992"/>
        <w:gridCol w:w="850"/>
        <w:gridCol w:w="993"/>
        <w:gridCol w:w="1134"/>
        <w:gridCol w:w="850"/>
        <w:gridCol w:w="784"/>
        <w:gridCol w:w="708"/>
      </w:tblGrid>
      <w:tr w:rsidR="00220C1D" w:rsidRPr="00BD188D" w:rsidTr="00220C1D">
        <w:tc>
          <w:tcPr>
            <w:tcW w:w="629"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Уникальный номер реестровой записи &lt;4&gt;</w:t>
            </w:r>
          </w:p>
        </w:tc>
        <w:tc>
          <w:tcPr>
            <w:tcW w:w="2977" w:type="dxa"/>
            <w:gridSpan w:val="3"/>
            <w:vMerge w:val="restart"/>
          </w:tcPr>
          <w:p w:rsidR="00220C1D" w:rsidRPr="00BD188D" w:rsidRDefault="00220C1D" w:rsidP="00220C1D">
            <w:pPr>
              <w:widowControl w:val="0"/>
              <w:autoSpaceDE w:val="0"/>
              <w:autoSpaceDN w:val="0"/>
              <w:jc w:val="center"/>
              <w:rPr>
                <w:sz w:val="24"/>
                <w:szCs w:val="24"/>
              </w:rPr>
            </w:pPr>
            <w:r w:rsidRPr="00BD188D">
              <w:rPr>
                <w:sz w:val="24"/>
                <w:szCs w:val="24"/>
              </w:rPr>
              <w:t>Показатель, характеризующий содержание муниципальной услуги</w:t>
            </w:r>
          </w:p>
        </w:tc>
        <w:tc>
          <w:tcPr>
            <w:tcW w:w="1985" w:type="dxa"/>
            <w:gridSpan w:val="2"/>
            <w:vMerge w:val="restart"/>
          </w:tcPr>
          <w:p w:rsidR="00220C1D" w:rsidRPr="00BD188D" w:rsidRDefault="00220C1D" w:rsidP="00220C1D">
            <w:pPr>
              <w:widowControl w:val="0"/>
              <w:autoSpaceDE w:val="0"/>
              <w:autoSpaceDN w:val="0"/>
              <w:jc w:val="center"/>
              <w:rPr>
                <w:sz w:val="24"/>
                <w:szCs w:val="24"/>
              </w:rPr>
            </w:pPr>
            <w:r w:rsidRPr="00BD188D">
              <w:rPr>
                <w:sz w:val="24"/>
                <w:szCs w:val="24"/>
              </w:rPr>
              <w:t>Показатель, характеризующий условия (формы) оказания муниципальной услуги</w:t>
            </w:r>
          </w:p>
        </w:tc>
        <w:tc>
          <w:tcPr>
            <w:tcW w:w="8438" w:type="dxa"/>
            <w:gridSpan w:val="9"/>
          </w:tcPr>
          <w:p w:rsidR="00220C1D" w:rsidRPr="00BD188D" w:rsidRDefault="00220C1D" w:rsidP="00220C1D">
            <w:pPr>
              <w:widowControl w:val="0"/>
              <w:autoSpaceDE w:val="0"/>
              <w:autoSpaceDN w:val="0"/>
              <w:jc w:val="center"/>
              <w:rPr>
                <w:sz w:val="24"/>
                <w:szCs w:val="24"/>
              </w:rPr>
            </w:pPr>
            <w:r w:rsidRPr="00BD188D">
              <w:rPr>
                <w:sz w:val="24"/>
                <w:szCs w:val="24"/>
              </w:rPr>
              <w:t>Показатель объема муниципальной услуги</w:t>
            </w:r>
          </w:p>
        </w:tc>
        <w:tc>
          <w:tcPr>
            <w:tcW w:w="708"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Размер платы (цена, тариф)</w:t>
            </w:r>
          </w:p>
        </w:tc>
      </w:tr>
      <w:tr w:rsidR="00220C1D" w:rsidRPr="00BD188D" w:rsidTr="00220C1D">
        <w:tc>
          <w:tcPr>
            <w:tcW w:w="629" w:type="dxa"/>
            <w:vMerge/>
          </w:tcPr>
          <w:p w:rsidR="00220C1D" w:rsidRPr="00BD188D" w:rsidRDefault="00220C1D" w:rsidP="00220C1D">
            <w:pPr>
              <w:rPr>
                <w:rFonts w:eastAsia="Calibri"/>
                <w:sz w:val="24"/>
                <w:szCs w:val="24"/>
              </w:rPr>
            </w:pPr>
          </w:p>
        </w:tc>
        <w:tc>
          <w:tcPr>
            <w:tcW w:w="2977" w:type="dxa"/>
            <w:gridSpan w:val="3"/>
            <w:vMerge/>
          </w:tcPr>
          <w:p w:rsidR="00220C1D" w:rsidRPr="00BD188D" w:rsidRDefault="00220C1D" w:rsidP="00220C1D">
            <w:pPr>
              <w:rPr>
                <w:rFonts w:eastAsia="Calibri"/>
                <w:sz w:val="24"/>
                <w:szCs w:val="24"/>
              </w:rPr>
            </w:pPr>
          </w:p>
        </w:tc>
        <w:tc>
          <w:tcPr>
            <w:tcW w:w="1985" w:type="dxa"/>
            <w:gridSpan w:val="2"/>
            <w:vMerge/>
          </w:tcPr>
          <w:p w:rsidR="00220C1D" w:rsidRPr="00BD188D" w:rsidRDefault="00220C1D" w:rsidP="00220C1D">
            <w:pPr>
              <w:rPr>
                <w:rFonts w:eastAsia="Calibri"/>
                <w:sz w:val="24"/>
                <w:szCs w:val="24"/>
              </w:rPr>
            </w:pP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1843" w:type="dxa"/>
            <w:gridSpan w:val="2"/>
          </w:tcPr>
          <w:p w:rsidR="00220C1D" w:rsidRPr="00BD188D" w:rsidRDefault="00220C1D" w:rsidP="00220C1D">
            <w:pPr>
              <w:widowControl w:val="0"/>
              <w:autoSpaceDE w:val="0"/>
              <w:autoSpaceDN w:val="0"/>
              <w:jc w:val="center"/>
              <w:rPr>
                <w:sz w:val="24"/>
                <w:szCs w:val="24"/>
              </w:rPr>
            </w:pPr>
            <w:r w:rsidRPr="00BD188D">
              <w:rPr>
                <w:sz w:val="24"/>
                <w:szCs w:val="24"/>
              </w:rPr>
              <w:t>единица измерения</w:t>
            </w:r>
          </w:p>
        </w:tc>
        <w:tc>
          <w:tcPr>
            <w:tcW w:w="2835" w:type="dxa"/>
            <w:gridSpan w:val="3"/>
          </w:tcPr>
          <w:p w:rsidR="00220C1D" w:rsidRPr="00BD188D" w:rsidRDefault="00220C1D" w:rsidP="00220C1D">
            <w:pPr>
              <w:widowControl w:val="0"/>
              <w:autoSpaceDE w:val="0"/>
              <w:autoSpaceDN w:val="0"/>
              <w:jc w:val="center"/>
              <w:rPr>
                <w:sz w:val="24"/>
                <w:szCs w:val="24"/>
              </w:rPr>
            </w:pPr>
            <w:r w:rsidRPr="00BD188D">
              <w:rPr>
                <w:sz w:val="24"/>
                <w:szCs w:val="24"/>
              </w:rPr>
              <w:t>значение</w:t>
            </w:r>
          </w:p>
        </w:tc>
        <w:tc>
          <w:tcPr>
            <w:tcW w:w="113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допустимое (возможное) отклонение &lt;7&gt;</w:t>
            </w: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отклонение, превышающее допустимое (возможное) отклонение &lt;8&gt;</w:t>
            </w:r>
          </w:p>
        </w:tc>
        <w:tc>
          <w:tcPr>
            <w:tcW w:w="78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причина отклонения</w:t>
            </w:r>
          </w:p>
        </w:tc>
        <w:tc>
          <w:tcPr>
            <w:tcW w:w="708" w:type="dxa"/>
            <w:vMerge/>
          </w:tcPr>
          <w:p w:rsidR="00220C1D" w:rsidRPr="00BD188D" w:rsidRDefault="00220C1D" w:rsidP="00220C1D">
            <w:pPr>
              <w:rPr>
                <w:rFonts w:eastAsia="Calibri"/>
                <w:sz w:val="24"/>
                <w:szCs w:val="24"/>
              </w:rPr>
            </w:pPr>
          </w:p>
        </w:tc>
      </w:tr>
      <w:tr w:rsidR="00220C1D" w:rsidRPr="00BD188D" w:rsidTr="00220C1D">
        <w:trPr>
          <w:trHeight w:val="458"/>
        </w:trPr>
        <w:tc>
          <w:tcPr>
            <w:tcW w:w="629" w:type="dxa"/>
            <w:vMerge/>
          </w:tcPr>
          <w:p w:rsidR="00220C1D" w:rsidRPr="00BD188D" w:rsidRDefault="00220C1D" w:rsidP="00220C1D">
            <w:pPr>
              <w:rPr>
                <w:rFonts w:eastAsia="Calibri"/>
                <w:sz w:val="24"/>
                <w:szCs w:val="24"/>
              </w:rPr>
            </w:pPr>
          </w:p>
        </w:tc>
        <w:tc>
          <w:tcPr>
            <w:tcW w:w="2977" w:type="dxa"/>
            <w:gridSpan w:val="3"/>
            <w:vMerge/>
          </w:tcPr>
          <w:p w:rsidR="00220C1D" w:rsidRPr="00BD188D" w:rsidRDefault="00220C1D" w:rsidP="00220C1D">
            <w:pPr>
              <w:rPr>
                <w:rFonts w:eastAsia="Calibri"/>
                <w:sz w:val="24"/>
                <w:szCs w:val="24"/>
              </w:rPr>
            </w:pPr>
          </w:p>
        </w:tc>
        <w:tc>
          <w:tcPr>
            <w:tcW w:w="1985" w:type="dxa"/>
            <w:gridSpan w:val="2"/>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наименование &lt;4&gt;</w:t>
            </w:r>
          </w:p>
        </w:tc>
        <w:tc>
          <w:tcPr>
            <w:tcW w:w="993"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 xml:space="preserve">код по </w:t>
            </w:r>
            <w:hyperlink r:id="rId23" w:history="1">
              <w:r w:rsidRPr="00220C1D">
                <w:rPr>
                  <w:sz w:val="24"/>
                  <w:szCs w:val="24"/>
                </w:rPr>
                <w:t>ОКЕИ</w:t>
              </w:r>
            </w:hyperlink>
            <w:r w:rsidRPr="00BD188D">
              <w:rPr>
                <w:sz w:val="24"/>
                <w:szCs w:val="24"/>
              </w:rPr>
              <w:t xml:space="preserve"> &lt;4&gt;</w:t>
            </w: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утверждено в муниципальном задании на год &lt;4&gt;</w:t>
            </w: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утверждено в муниципальном задании на отчетную дату &lt;5&gt;</w:t>
            </w:r>
          </w:p>
        </w:tc>
        <w:tc>
          <w:tcPr>
            <w:tcW w:w="993"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исполнено на отчетную дату &lt;6&gt;</w:t>
            </w:r>
          </w:p>
        </w:tc>
        <w:tc>
          <w:tcPr>
            <w:tcW w:w="1134"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c>
          <w:tcPr>
            <w:tcW w:w="784" w:type="dxa"/>
            <w:vMerge/>
          </w:tcPr>
          <w:p w:rsidR="00220C1D" w:rsidRPr="00BD188D" w:rsidRDefault="00220C1D" w:rsidP="00220C1D">
            <w:pPr>
              <w:rPr>
                <w:rFonts w:eastAsia="Calibri"/>
                <w:sz w:val="24"/>
                <w:szCs w:val="24"/>
              </w:rPr>
            </w:pPr>
          </w:p>
        </w:tc>
        <w:tc>
          <w:tcPr>
            <w:tcW w:w="708" w:type="dxa"/>
            <w:vMerge/>
          </w:tcPr>
          <w:p w:rsidR="00220C1D" w:rsidRPr="00BD188D" w:rsidRDefault="00220C1D" w:rsidP="00220C1D">
            <w:pPr>
              <w:rPr>
                <w:rFonts w:eastAsia="Calibri"/>
                <w:sz w:val="24"/>
                <w:szCs w:val="24"/>
              </w:rPr>
            </w:pPr>
          </w:p>
        </w:tc>
      </w:tr>
      <w:tr w:rsidR="00220C1D" w:rsidRPr="00BD188D" w:rsidTr="00220C1D">
        <w:tc>
          <w:tcPr>
            <w:tcW w:w="629" w:type="dxa"/>
            <w:vMerge/>
          </w:tcPr>
          <w:p w:rsidR="00220C1D" w:rsidRPr="00BD188D" w:rsidRDefault="00220C1D" w:rsidP="00220C1D">
            <w:pPr>
              <w:rPr>
                <w:rFonts w:eastAsia="Calibri"/>
                <w:sz w:val="24"/>
                <w:szCs w:val="24"/>
              </w:rPr>
            </w:pP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_______</w:t>
            </w:r>
          </w:p>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_______</w:t>
            </w:r>
          </w:p>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______</w:t>
            </w:r>
          </w:p>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______</w:t>
            </w:r>
          </w:p>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_____</w:t>
            </w:r>
          </w:p>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2"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c>
          <w:tcPr>
            <w:tcW w:w="993"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c>
          <w:tcPr>
            <w:tcW w:w="993"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c>
          <w:tcPr>
            <w:tcW w:w="784" w:type="dxa"/>
            <w:vMerge/>
          </w:tcPr>
          <w:p w:rsidR="00220C1D" w:rsidRPr="00BD188D" w:rsidRDefault="00220C1D" w:rsidP="00220C1D">
            <w:pPr>
              <w:rPr>
                <w:rFonts w:eastAsia="Calibri"/>
                <w:sz w:val="24"/>
                <w:szCs w:val="24"/>
              </w:rPr>
            </w:pPr>
          </w:p>
        </w:tc>
        <w:tc>
          <w:tcPr>
            <w:tcW w:w="708" w:type="dxa"/>
            <w:vMerge/>
          </w:tcPr>
          <w:p w:rsidR="00220C1D" w:rsidRPr="00BD188D" w:rsidRDefault="00220C1D" w:rsidP="00220C1D">
            <w:pPr>
              <w:rPr>
                <w:rFonts w:eastAsia="Calibri"/>
                <w:sz w:val="24"/>
                <w:szCs w:val="24"/>
              </w:rPr>
            </w:pPr>
          </w:p>
        </w:tc>
      </w:tr>
      <w:tr w:rsidR="00220C1D" w:rsidRPr="00BD188D" w:rsidTr="00220C1D">
        <w:tc>
          <w:tcPr>
            <w:tcW w:w="629" w:type="dxa"/>
          </w:tcPr>
          <w:p w:rsidR="00220C1D" w:rsidRPr="00BD188D" w:rsidRDefault="00220C1D" w:rsidP="00220C1D">
            <w:pPr>
              <w:widowControl w:val="0"/>
              <w:autoSpaceDE w:val="0"/>
              <w:autoSpaceDN w:val="0"/>
              <w:jc w:val="center"/>
              <w:rPr>
                <w:sz w:val="24"/>
                <w:szCs w:val="24"/>
              </w:rPr>
            </w:pPr>
            <w:r w:rsidRPr="00BD188D">
              <w:rPr>
                <w:sz w:val="24"/>
                <w:szCs w:val="24"/>
              </w:rPr>
              <w:lastRenderedPageBreak/>
              <w:t>1</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2</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3</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4</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5</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6</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7</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8</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9</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10</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11</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12</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13</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14</w:t>
            </w:r>
          </w:p>
        </w:tc>
        <w:tc>
          <w:tcPr>
            <w:tcW w:w="784" w:type="dxa"/>
          </w:tcPr>
          <w:p w:rsidR="00220C1D" w:rsidRPr="00BD188D" w:rsidRDefault="00220C1D" w:rsidP="00220C1D">
            <w:pPr>
              <w:widowControl w:val="0"/>
              <w:autoSpaceDE w:val="0"/>
              <w:autoSpaceDN w:val="0"/>
              <w:jc w:val="center"/>
              <w:rPr>
                <w:sz w:val="24"/>
                <w:szCs w:val="24"/>
              </w:rPr>
            </w:pPr>
            <w:r w:rsidRPr="00BD188D">
              <w:rPr>
                <w:sz w:val="24"/>
                <w:szCs w:val="24"/>
              </w:rPr>
              <w:t>15</w:t>
            </w:r>
          </w:p>
        </w:tc>
        <w:tc>
          <w:tcPr>
            <w:tcW w:w="708" w:type="dxa"/>
          </w:tcPr>
          <w:p w:rsidR="00220C1D" w:rsidRPr="00BD188D" w:rsidRDefault="00220C1D" w:rsidP="00220C1D">
            <w:pPr>
              <w:widowControl w:val="0"/>
              <w:autoSpaceDE w:val="0"/>
              <w:autoSpaceDN w:val="0"/>
              <w:jc w:val="center"/>
              <w:rPr>
                <w:sz w:val="24"/>
                <w:szCs w:val="24"/>
              </w:rPr>
            </w:pPr>
            <w:r w:rsidRPr="00BD188D">
              <w:rPr>
                <w:sz w:val="24"/>
                <w:szCs w:val="24"/>
              </w:rPr>
              <w:t>16</w:t>
            </w:r>
          </w:p>
        </w:tc>
      </w:tr>
      <w:tr w:rsidR="00220C1D" w:rsidRPr="00BD188D" w:rsidTr="00220C1D">
        <w:tc>
          <w:tcPr>
            <w:tcW w:w="629"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784" w:type="dxa"/>
          </w:tcPr>
          <w:p w:rsidR="00220C1D" w:rsidRPr="00BD188D" w:rsidRDefault="00220C1D" w:rsidP="00220C1D">
            <w:pPr>
              <w:widowControl w:val="0"/>
              <w:autoSpaceDE w:val="0"/>
              <w:autoSpaceDN w:val="0"/>
              <w:rPr>
                <w:sz w:val="24"/>
                <w:szCs w:val="24"/>
              </w:rPr>
            </w:pPr>
          </w:p>
        </w:tc>
        <w:tc>
          <w:tcPr>
            <w:tcW w:w="708" w:type="dxa"/>
          </w:tcPr>
          <w:p w:rsidR="00220C1D" w:rsidRPr="00BD188D" w:rsidRDefault="00220C1D" w:rsidP="00220C1D">
            <w:pPr>
              <w:widowControl w:val="0"/>
              <w:autoSpaceDE w:val="0"/>
              <w:autoSpaceDN w:val="0"/>
              <w:rPr>
                <w:sz w:val="24"/>
                <w:szCs w:val="24"/>
              </w:rPr>
            </w:pPr>
          </w:p>
        </w:tc>
      </w:tr>
    </w:tbl>
    <w:p w:rsidR="00220C1D" w:rsidRDefault="00220C1D" w:rsidP="00220C1D">
      <w:pPr>
        <w:jc w:val="center"/>
        <w:rPr>
          <w:szCs w:val="28"/>
        </w:rPr>
      </w:pPr>
    </w:p>
    <w:p w:rsidR="00220C1D" w:rsidRPr="00043E3C" w:rsidRDefault="00220C1D" w:rsidP="00220C1D">
      <w:pPr>
        <w:jc w:val="center"/>
        <w:rPr>
          <w:szCs w:val="28"/>
        </w:rPr>
      </w:pPr>
      <w:r>
        <w:rPr>
          <w:szCs w:val="28"/>
        </w:rPr>
        <w:t xml:space="preserve">ЧАСТЬ 2. Сведения о выполняемых работах </w:t>
      </w:r>
      <w:r w:rsidRPr="00043E3C">
        <w:rPr>
          <w:szCs w:val="28"/>
        </w:rPr>
        <w:t>&lt;</w:t>
      </w:r>
      <w:r w:rsidRPr="00482286">
        <w:rPr>
          <w:szCs w:val="28"/>
        </w:rPr>
        <w:t>3&gt;</w:t>
      </w:r>
    </w:p>
    <w:p w:rsidR="00220C1D" w:rsidRDefault="00220C1D" w:rsidP="00220C1D">
      <w:pPr>
        <w:jc w:val="center"/>
        <w:rPr>
          <w:szCs w:val="28"/>
        </w:rPr>
      </w:pPr>
      <w:r>
        <w:rPr>
          <w:szCs w:val="28"/>
        </w:rPr>
        <w:t>Раздел ______</w:t>
      </w:r>
    </w:p>
    <w:p w:rsidR="00220C1D" w:rsidRDefault="00220C1D" w:rsidP="00220C1D">
      <w:pPr>
        <w:jc w:val="center"/>
        <w:rPr>
          <w:szCs w:val="28"/>
        </w:rPr>
      </w:pPr>
    </w:p>
    <w:p w:rsidR="00220C1D" w:rsidRDefault="00C32781" w:rsidP="00220C1D">
      <w:pPr>
        <w:jc w:val="center"/>
        <w:rPr>
          <w:szCs w:val="28"/>
        </w:rPr>
      </w:pPr>
      <w:r>
        <w:rPr>
          <w:noProof/>
        </w:rPr>
        <mc:AlternateContent>
          <mc:Choice Requires="wps">
            <w:drawing>
              <wp:anchor distT="45720" distB="45720" distL="114300" distR="114300" simplePos="0" relativeHeight="251666432" behindDoc="0" locked="0" layoutInCell="1" allowOverlap="1">
                <wp:simplePos x="0" y="0"/>
                <wp:positionH relativeFrom="margin">
                  <wp:align>right</wp:align>
                </wp:positionH>
                <wp:positionV relativeFrom="paragraph">
                  <wp:posOffset>152400</wp:posOffset>
                </wp:positionV>
                <wp:extent cx="777240" cy="1085850"/>
                <wp:effectExtent l="0" t="0" r="22860" b="1905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1085850"/>
                        </a:xfrm>
                        <a:prstGeom prst="rect">
                          <a:avLst/>
                        </a:prstGeom>
                        <a:solidFill>
                          <a:srgbClr val="FFFFFF"/>
                        </a:solidFill>
                        <a:ln w="9525">
                          <a:solidFill>
                            <a:srgbClr val="000000"/>
                          </a:solidFill>
                          <a:miter lim="800000"/>
                          <a:headEnd/>
                          <a:tailEnd/>
                        </a:ln>
                      </wps:spPr>
                      <wps:txbx>
                        <w:txbxContent>
                          <w:p w:rsidR="00220C1D" w:rsidRDefault="00220C1D" w:rsidP="00220C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pt;margin-top:12pt;width:61.2pt;height:85.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">
                <v:textbox>
                  <w:txbxContent>
                    <w:p w:rsidR="00220C1D" w:rsidRDefault="00220C1D" w:rsidP="00220C1D"/>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simplePos x="0" y="0"/>
                <wp:positionH relativeFrom="margin">
                  <wp:posOffset>7243445</wp:posOffset>
                </wp:positionH>
                <wp:positionV relativeFrom="paragraph">
                  <wp:posOffset>147955</wp:posOffset>
                </wp:positionV>
                <wp:extent cx="1143000" cy="710565"/>
                <wp:effectExtent l="0" t="0" r="19050" b="13335"/>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10565"/>
                        </a:xfrm>
                        <a:prstGeom prst="rect">
                          <a:avLst/>
                        </a:prstGeom>
                        <a:solidFill>
                          <a:srgbClr val="FFFFFF"/>
                        </a:solidFill>
                        <a:ln w="9525">
                          <a:solidFill>
                            <a:sysClr val="window" lastClr="FFFFFF"/>
                          </a:solidFill>
                          <a:miter lim="800000"/>
                          <a:headEnd/>
                          <a:tailEnd/>
                        </a:ln>
                      </wps:spPr>
                      <wps:txbx>
                        <w:txbxContent>
                          <w:p w:rsidR="00220C1D" w:rsidRPr="00220C1D" w:rsidRDefault="00220C1D" w:rsidP="00220C1D">
                            <w:pPr>
                              <w:jc w:val="center"/>
                              <w:rPr>
                                <w:sz w:val="24"/>
                                <w:szCs w:val="24"/>
                              </w:rPr>
                            </w:pPr>
                            <w:r w:rsidRPr="00220C1D">
                              <w:rPr>
                                <w:sz w:val="24"/>
                                <w:szCs w:val="24"/>
                              </w:rPr>
                              <w:t>Код по региональному перечню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70.35pt;margin-top:11.65pt;width:90pt;height:55.9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" strokecolor="window">
                <v:textbox>
                  <w:txbxContent>
                    <w:p w:rsidR="00220C1D" w:rsidRPr="00220C1D" w:rsidRDefault="00220C1D" w:rsidP="00220C1D">
                      <w:pPr>
                        <w:jc w:val="center"/>
                        <w:rPr>
                          <w:sz w:val="24"/>
                          <w:szCs w:val="24"/>
                        </w:rPr>
                      </w:pPr>
                      <w:r w:rsidRPr="00220C1D">
                        <w:rPr>
                          <w:sz w:val="24"/>
                          <w:szCs w:val="24"/>
                        </w:rPr>
                        <w:t>Код по региональному перечню</w:t>
                      </w:r>
                    </w:p>
                  </w:txbxContent>
                </v:textbox>
                <w10:wrap type="square" anchorx="margin"/>
              </v:shape>
            </w:pict>
          </mc:Fallback>
        </mc:AlternateContent>
      </w:r>
    </w:p>
    <w:p w:rsidR="00220C1D" w:rsidRDefault="00220C1D" w:rsidP="00220C1D">
      <w:pPr>
        <w:jc w:val="both"/>
        <w:rPr>
          <w:szCs w:val="28"/>
        </w:rPr>
      </w:pPr>
      <w:r>
        <w:rPr>
          <w:szCs w:val="28"/>
        </w:rPr>
        <w:t>1. Наименование работы__________________________________________________________</w:t>
      </w:r>
    </w:p>
    <w:p w:rsidR="00220C1D" w:rsidRDefault="00220C1D" w:rsidP="00220C1D">
      <w:pPr>
        <w:jc w:val="both"/>
        <w:rPr>
          <w:szCs w:val="28"/>
        </w:rPr>
      </w:pPr>
      <w:r>
        <w:rPr>
          <w:szCs w:val="28"/>
        </w:rPr>
        <w:t xml:space="preserve">________________________________________________________________________________            </w:t>
      </w:r>
    </w:p>
    <w:p w:rsidR="00220C1D" w:rsidRDefault="00220C1D" w:rsidP="00220C1D">
      <w:pPr>
        <w:jc w:val="both"/>
        <w:rPr>
          <w:szCs w:val="28"/>
        </w:rPr>
      </w:pPr>
    </w:p>
    <w:p w:rsidR="00220C1D" w:rsidRDefault="00220C1D" w:rsidP="00220C1D">
      <w:pPr>
        <w:jc w:val="both"/>
        <w:rPr>
          <w:szCs w:val="28"/>
        </w:rPr>
      </w:pPr>
      <w:r>
        <w:rPr>
          <w:szCs w:val="28"/>
        </w:rPr>
        <w:t>2. Категории потребителей работы__________________________________________________</w:t>
      </w:r>
    </w:p>
    <w:p w:rsidR="00220C1D" w:rsidRDefault="00220C1D" w:rsidP="00220C1D">
      <w:pPr>
        <w:jc w:val="both"/>
        <w:rPr>
          <w:szCs w:val="28"/>
        </w:rPr>
      </w:pPr>
      <w:r>
        <w:rPr>
          <w:szCs w:val="28"/>
        </w:rPr>
        <w:t>________________________________________________________________________________</w:t>
      </w:r>
    </w:p>
    <w:p w:rsidR="00220C1D" w:rsidRDefault="00220C1D" w:rsidP="00220C1D">
      <w:pPr>
        <w:jc w:val="both"/>
        <w:rPr>
          <w:szCs w:val="28"/>
        </w:rPr>
      </w:pPr>
    </w:p>
    <w:p w:rsidR="00220C1D" w:rsidRDefault="00220C1D" w:rsidP="00220C1D">
      <w:pPr>
        <w:jc w:val="both"/>
        <w:rPr>
          <w:szCs w:val="28"/>
        </w:rPr>
      </w:pPr>
      <w:r>
        <w:rPr>
          <w:szCs w:val="28"/>
        </w:rPr>
        <w:t>3. Сведения о фактическом достижении показателей, характеризующих объем и (или) качество работы:</w:t>
      </w:r>
    </w:p>
    <w:p w:rsidR="00220C1D" w:rsidRDefault="00220C1D" w:rsidP="00220C1D">
      <w:pPr>
        <w:jc w:val="both"/>
        <w:rPr>
          <w:szCs w:val="28"/>
        </w:rPr>
      </w:pPr>
      <w:r>
        <w:rPr>
          <w:szCs w:val="28"/>
        </w:rPr>
        <w:t>3.1. Сведения о фактическом достижении показателей, характеризующих качество работы:</w:t>
      </w:r>
    </w:p>
    <w:p w:rsidR="00220C1D" w:rsidRDefault="00220C1D" w:rsidP="00220C1D">
      <w:pPr>
        <w:jc w:val="both"/>
        <w:rPr>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992"/>
        <w:gridCol w:w="993"/>
        <w:gridCol w:w="992"/>
        <w:gridCol w:w="992"/>
        <w:gridCol w:w="992"/>
        <w:gridCol w:w="851"/>
        <w:gridCol w:w="1134"/>
        <w:gridCol w:w="992"/>
        <w:gridCol w:w="851"/>
        <w:gridCol w:w="992"/>
        <w:gridCol w:w="1276"/>
        <w:gridCol w:w="1067"/>
        <w:gridCol w:w="992"/>
        <w:gridCol w:w="850"/>
      </w:tblGrid>
      <w:tr w:rsidR="00220C1D" w:rsidRPr="00BD188D" w:rsidTr="00220C1D">
        <w:tc>
          <w:tcPr>
            <w:tcW w:w="771"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Уникальный номер реестровой записи &lt;4&gt;</w:t>
            </w:r>
          </w:p>
        </w:tc>
        <w:tc>
          <w:tcPr>
            <w:tcW w:w="2977" w:type="dxa"/>
            <w:gridSpan w:val="3"/>
            <w:vMerge w:val="restart"/>
          </w:tcPr>
          <w:p w:rsidR="00220C1D" w:rsidRPr="00BD188D" w:rsidRDefault="00220C1D" w:rsidP="00220C1D">
            <w:pPr>
              <w:widowControl w:val="0"/>
              <w:autoSpaceDE w:val="0"/>
              <w:autoSpaceDN w:val="0"/>
              <w:jc w:val="center"/>
              <w:rPr>
                <w:sz w:val="24"/>
                <w:szCs w:val="24"/>
              </w:rPr>
            </w:pPr>
            <w:r w:rsidRPr="00BD188D">
              <w:rPr>
                <w:sz w:val="24"/>
                <w:szCs w:val="24"/>
              </w:rPr>
              <w:t>Показатель, характеризующий содержание работы</w:t>
            </w:r>
          </w:p>
        </w:tc>
        <w:tc>
          <w:tcPr>
            <w:tcW w:w="1984" w:type="dxa"/>
            <w:gridSpan w:val="2"/>
            <w:vMerge w:val="restart"/>
          </w:tcPr>
          <w:p w:rsidR="00220C1D" w:rsidRPr="00BD188D" w:rsidRDefault="00220C1D" w:rsidP="00220C1D">
            <w:pPr>
              <w:widowControl w:val="0"/>
              <w:autoSpaceDE w:val="0"/>
              <w:autoSpaceDN w:val="0"/>
              <w:jc w:val="center"/>
              <w:rPr>
                <w:sz w:val="24"/>
                <w:szCs w:val="24"/>
              </w:rPr>
            </w:pPr>
            <w:r w:rsidRPr="00BD188D">
              <w:rPr>
                <w:sz w:val="24"/>
                <w:szCs w:val="24"/>
              </w:rPr>
              <w:t>Показатель, характеризующий условия (формы) выполнения работы</w:t>
            </w:r>
          </w:p>
        </w:tc>
        <w:tc>
          <w:tcPr>
            <w:tcW w:w="9005" w:type="dxa"/>
            <w:gridSpan w:val="9"/>
          </w:tcPr>
          <w:p w:rsidR="00220C1D" w:rsidRPr="00BD188D" w:rsidRDefault="00220C1D" w:rsidP="00220C1D">
            <w:pPr>
              <w:widowControl w:val="0"/>
              <w:autoSpaceDE w:val="0"/>
              <w:autoSpaceDN w:val="0"/>
              <w:jc w:val="center"/>
              <w:rPr>
                <w:sz w:val="24"/>
                <w:szCs w:val="24"/>
              </w:rPr>
            </w:pPr>
            <w:r w:rsidRPr="00BD188D">
              <w:rPr>
                <w:sz w:val="24"/>
                <w:szCs w:val="24"/>
              </w:rPr>
              <w:t>Показатель качества работы</w:t>
            </w:r>
          </w:p>
        </w:tc>
      </w:tr>
      <w:tr w:rsidR="00220C1D" w:rsidRPr="00BD188D" w:rsidTr="00220C1D">
        <w:tc>
          <w:tcPr>
            <w:tcW w:w="771" w:type="dxa"/>
            <w:vMerge/>
          </w:tcPr>
          <w:p w:rsidR="00220C1D" w:rsidRPr="00BD188D" w:rsidRDefault="00220C1D" w:rsidP="00220C1D">
            <w:pPr>
              <w:rPr>
                <w:rFonts w:eastAsia="Calibri"/>
                <w:sz w:val="24"/>
                <w:szCs w:val="24"/>
              </w:rPr>
            </w:pPr>
          </w:p>
        </w:tc>
        <w:tc>
          <w:tcPr>
            <w:tcW w:w="2977" w:type="dxa"/>
            <w:gridSpan w:val="3"/>
            <w:vMerge/>
          </w:tcPr>
          <w:p w:rsidR="00220C1D" w:rsidRPr="00BD188D" w:rsidRDefault="00220C1D" w:rsidP="00220C1D">
            <w:pPr>
              <w:rPr>
                <w:rFonts w:eastAsia="Calibri"/>
                <w:sz w:val="24"/>
                <w:szCs w:val="24"/>
              </w:rPr>
            </w:pPr>
          </w:p>
        </w:tc>
        <w:tc>
          <w:tcPr>
            <w:tcW w:w="1984" w:type="dxa"/>
            <w:gridSpan w:val="2"/>
            <w:vMerge/>
          </w:tcPr>
          <w:p w:rsidR="00220C1D" w:rsidRPr="00BD188D" w:rsidRDefault="00220C1D" w:rsidP="00220C1D">
            <w:pPr>
              <w:rPr>
                <w:rFonts w:eastAsia="Calibri"/>
                <w:sz w:val="24"/>
                <w:szCs w:val="24"/>
              </w:rPr>
            </w:pPr>
          </w:p>
        </w:tc>
        <w:tc>
          <w:tcPr>
            <w:tcW w:w="851"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2126" w:type="dxa"/>
            <w:gridSpan w:val="2"/>
            <w:vMerge w:val="restart"/>
          </w:tcPr>
          <w:p w:rsidR="00220C1D" w:rsidRPr="00BD188D" w:rsidRDefault="00220C1D" w:rsidP="00220C1D">
            <w:pPr>
              <w:widowControl w:val="0"/>
              <w:autoSpaceDE w:val="0"/>
              <w:autoSpaceDN w:val="0"/>
              <w:jc w:val="center"/>
              <w:rPr>
                <w:sz w:val="24"/>
                <w:szCs w:val="24"/>
              </w:rPr>
            </w:pPr>
            <w:r w:rsidRPr="00BD188D">
              <w:rPr>
                <w:sz w:val="24"/>
                <w:szCs w:val="24"/>
              </w:rPr>
              <w:t>единица измерения</w:t>
            </w:r>
          </w:p>
        </w:tc>
        <w:tc>
          <w:tcPr>
            <w:tcW w:w="3119" w:type="dxa"/>
            <w:gridSpan w:val="3"/>
          </w:tcPr>
          <w:p w:rsidR="00220C1D" w:rsidRPr="00BD188D" w:rsidRDefault="00220C1D" w:rsidP="00220C1D">
            <w:pPr>
              <w:widowControl w:val="0"/>
              <w:autoSpaceDE w:val="0"/>
              <w:autoSpaceDN w:val="0"/>
              <w:jc w:val="center"/>
              <w:rPr>
                <w:sz w:val="24"/>
                <w:szCs w:val="24"/>
              </w:rPr>
            </w:pPr>
            <w:r w:rsidRPr="00BD188D">
              <w:rPr>
                <w:sz w:val="24"/>
                <w:szCs w:val="24"/>
              </w:rPr>
              <w:t>значение</w:t>
            </w:r>
          </w:p>
        </w:tc>
        <w:tc>
          <w:tcPr>
            <w:tcW w:w="1067"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допустимое (возможное) отклонение &lt;7&gt;</w:t>
            </w: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отклонение, превышающее допустимое (возможное) отклонение &lt;8&gt;</w:t>
            </w: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причина отклонения</w:t>
            </w:r>
          </w:p>
        </w:tc>
      </w:tr>
      <w:tr w:rsidR="00220C1D" w:rsidRPr="00BD188D" w:rsidTr="00220C1D">
        <w:trPr>
          <w:trHeight w:val="458"/>
        </w:trPr>
        <w:tc>
          <w:tcPr>
            <w:tcW w:w="771" w:type="dxa"/>
            <w:vMerge/>
          </w:tcPr>
          <w:p w:rsidR="00220C1D" w:rsidRPr="00BD188D" w:rsidRDefault="00220C1D" w:rsidP="00220C1D">
            <w:pPr>
              <w:rPr>
                <w:rFonts w:eastAsia="Calibri"/>
                <w:sz w:val="24"/>
                <w:szCs w:val="24"/>
              </w:rPr>
            </w:pPr>
          </w:p>
        </w:tc>
        <w:tc>
          <w:tcPr>
            <w:tcW w:w="2977" w:type="dxa"/>
            <w:gridSpan w:val="3"/>
            <w:vMerge/>
          </w:tcPr>
          <w:p w:rsidR="00220C1D" w:rsidRPr="00BD188D" w:rsidRDefault="00220C1D" w:rsidP="00220C1D">
            <w:pPr>
              <w:rPr>
                <w:rFonts w:eastAsia="Calibri"/>
                <w:sz w:val="24"/>
                <w:szCs w:val="24"/>
              </w:rPr>
            </w:pPr>
          </w:p>
        </w:tc>
        <w:tc>
          <w:tcPr>
            <w:tcW w:w="1984" w:type="dxa"/>
            <w:gridSpan w:val="2"/>
            <w:vMerge/>
          </w:tcPr>
          <w:p w:rsidR="00220C1D" w:rsidRPr="00BD188D" w:rsidRDefault="00220C1D" w:rsidP="00220C1D">
            <w:pPr>
              <w:rPr>
                <w:rFonts w:eastAsia="Calibri"/>
                <w:sz w:val="24"/>
                <w:szCs w:val="24"/>
              </w:rPr>
            </w:pPr>
          </w:p>
        </w:tc>
        <w:tc>
          <w:tcPr>
            <w:tcW w:w="851" w:type="dxa"/>
            <w:vMerge/>
          </w:tcPr>
          <w:p w:rsidR="00220C1D" w:rsidRPr="00BD188D" w:rsidRDefault="00220C1D" w:rsidP="00220C1D">
            <w:pPr>
              <w:rPr>
                <w:rFonts w:eastAsia="Calibri"/>
                <w:sz w:val="24"/>
                <w:szCs w:val="24"/>
              </w:rPr>
            </w:pPr>
          </w:p>
        </w:tc>
        <w:tc>
          <w:tcPr>
            <w:tcW w:w="2126" w:type="dxa"/>
            <w:gridSpan w:val="2"/>
            <w:vMerge/>
          </w:tcPr>
          <w:p w:rsidR="00220C1D" w:rsidRPr="00BD188D" w:rsidRDefault="00220C1D" w:rsidP="00220C1D">
            <w:pPr>
              <w:rPr>
                <w:rFonts w:eastAsia="Calibri"/>
                <w:sz w:val="24"/>
                <w:szCs w:val="24"/>
              </w:rPr>
            </w:pPr>
          </w:p>
        </w:tc>
        <w:tc>
          <w:tcPr>
            <w:tcW w:w="851"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утверждено в муниципальном задании на год &lt;4&gt;</w:t>
            </w: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утверждено в муниципальном задании на отчетную дату &lt;5&gt;</w:t>
            </w:r>
          </w:p>
        </w:tc>
        <w:tc>
          <w:tcPr>
            <w:tcW w:w="1276"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исполнено на отчетную дату &lt;6&gt;</w:t>
            </w:r>
          </w:p>
        </w:tc>
        <w:tc>
          <w:tcPr>
            <w:tcW w:w="1067"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r>
      <w:tr w:rsidR="00220C1D" w:rsidRPr="00BD188D" w:rsidTr="00220C1D">
        <w:tc>
          <w:tcPr>
            <w:tcW w:w="771" w:type="dxa"/>
            <w:vMerge/>
          </w:tcPr>
          <w:p w:rsidR="00220C1D" w:rsidRPr="00BD188D" w:rsidRDefault="00220C1D" w:rsidP="00220C1D">
            <w:pPr>
              <w:rPr>
                <w:rFonts w:eastAsia="Calibri"/>
                <w:sz w:val="24"/>
                <w:szCs w:val="24"/>
              </w:rPr>
            </w:pP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3"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851" w:type="dxa"/>
            <w:vMerge/>
          </w:tcPr>
          <w:p w:rsidR="00220C1D" w:rsidRPr="00BD188D" w:rsidRDefault="00220C1D" w:rsidP="00220C1D">
            <w:pPr>
              <w:rPr>
                <w:rFonts w:eastAsia="Calibri"/>
                <w:sz w:val="24"/>
                <w:szCs w:val="24"/>
              </w:rPr>
            </w:pP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наименование &lt;4&gt;</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 xml:space="preserve">код по </w:t>
            </w:r>
            <w:hyperlink r:id="rId24" w:history="1">
              <w:r w:rsidRPr="00220C1D">
                <w:rPr>
                  <w:sz w:val="24"/>
                  <w:szCs w:val="24"/>
                </w:rPr>
                <w:t>ОКЕИ</w:t>
              </w:r>
            </w:hyperlink>
            <w:r w:rsidRPr="00220C1D">
              <w:rPr>
                <w:sz w:val="24"/>
                <w:szCs w:val="24"/>
              </w:rPr>
              <w:t xml:space="preserve"> </w:t>
            </w:r>
            <w:r w:rsidRPr="00BD188D">
              <w:rPr>
                <w:sz w:val="24"/>
                <w:szCs w:val="24"/>
              </w:rPr>
              <w:t>&lt;4&gt;</w:t>
            </w:r>
          </w:p>
        </w:tc>
        <w:tc>
          <w:tcPr>
            <w:tcW w:w="851"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1276" w:type="dxa"/>
            <w:vMerge/>
          </w:tcPr>
          <w:p w:rsidR="00220C1D" w:rsidRPr="00BD188D" w:rsidRDefault="00220C1D" w:rsidP="00220C1D">
            <w:pPr>
              <w:rPr>
                <w:rFonts w:eastAsia="Calibri"/>
                <w:sz w:val="24"/>
                <w:szCs w:val="24"/>
              </w:rPr>
            </w:pPr>
          </w:p>
        </w:tc>
        <w:tc>
          <w:tcPr>
            <w:tcW w:w="1067"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r>
      <w:tr w:rsidR="00220C1D" w:rsidRPr="00BD188D" w:rsidTr="00220C1D">
        <w:tc>
          <w:tcPr>
            <w:tcW w:w="771" w:type="dxa"/>
          </w:tcPr>
          <w:p w:rsidR="00220C1D" w:rsidRPr="00BD188D" w:rsidRDefault="00220C1D" w:rsidP="00220C1D">
            <w:pPr>
              <w:widowControl w:val="0"/>
              <w:autoSpaceDE w:val="0"/>
              <w:autoSpaceDN w:val="0"/>
              <w:jc w:val="center"/>
              <w:rPr>
                <w:sz w:val="24"/>
                <w:szCs w:val="24"/>
              </w:rPr>
            </w:pPr>
            <w:r w:rsidRPr="00BD188D">
              <w:rPr>
                <w:sz w:val="24"/>
                <w:szCs w:val="24"/>
              </w:rPr>
              <w:lastRenderedPageBreak/>
              <w:t>1</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2</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3</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4</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5</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6</w:t>
            </w:r>
          </w:p>
        </w:tc>
        <w:tc>
          <w:tcPr>
            <w:tcW w:w="851" w:type="dxa"/>
          </w:tcPr>
          <w:p w:rsidR="00220C1D" w:rsidRPr="00BD188D" w:rsidRDefault="00220C1D" w:rsidP="00220C1D">
            <w:pPr>
              <w:widowControl w:val="0"/>
              <w:autoSpaceDE w:val="0"/>
              <w:autoSpaceDN w:val="0"/>
              <w:jc w:val="center"/>
              <w:rPr>
                <w:sz w:val="24"/>
                <w:szCs w:val="24"/>
              </w:rPr>
            </w:pPr>
            <w:r w:rsidRPr="00BD188D">
              <w:rPr>
                <w:sz w:val="24"/>
                <w:szCs w:val="24"/>
              </w:rPr>
              <w:t>7</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8</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9</w:t>
            </w:r>
          </w:p>
        </w:tc>
        <w:tc>
          <w:tcPr>
            <w:tcW w:w="851" w:type="dxa"/>
          </w:tcPr>
          <w:p w:rsidR="00220C1D" w:rsidRPr="00BD188D" w:rsidRDefault="00220C1D" w:rsidP="00220C1D">
            <w:pPr>
              <w:widowControl w:val="0"/>
              <w:autoSpaceDE w:val="0"/>
              <w:autoSpaceDN w:val="0"/>
              <w:jc w:val="center"/>
              <w:rPr>
                <w:sz w:val="24"/>
                <w:szCs w:val="24"/>
              </w:rPr>
            </w:pPr>
            <w:r w:rsidRPr="00BD188D">
              <w:rPr>
                <w:sz w:val="24"/>
                <w:szCs w:val="24"/>
              </w:rPr>
              <w:t>10</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11</w:t>
            </w:r>
          </w:p>
        </w:tc>
        <w:tc>
          <w:tcPr>
            <w:tcW w:w="1276" w:type="dxa"/>
          </w:tcPr>
          <w:p w:rsidR="00220C1D" w:rsidRPr="00BD188D" w:rsidRDefault="00220C1D" w:rsidP="00220C1D">
            <w:pPr>
              <w:widowControl w:val="0"/>
              <w:autoSpaceDE w:val="0"/>
              <w:autoSpaceDN w:val="0"/>
              <w:jc w:val="center"/>
              <w:rPr>
                <w:sz w:val="24"/>
                <w:szCs w:val="24"/>
              </w:rPr>
            </w:pPr>
            <w:r w:rsidRPr="00BD188D">
              <w:rPr>
                <w:sz w:val="24"/>
                <w:szCs w:val="24"/>
              </w:rPr>
              <w:t>12</w:t>
            </w:r>
          </w:p>
        </w:tc>
        <w:tc>
          <w:tcPr>
            <w:tcW w:w="1067" w:type="dxa"/>
          </w:tcPr>
          <w:p w:rsidR="00220C1D" w:rsidRPr="00BD188D" w:rsidRDefault="00220C1D" w:rsidP="00220C1D">
            <w:pPr>
              <w:widowControl w:val="0"/>
              <w:autoSpaceDE w:val="0"/>
              <w:autoSpaceDN w:val="0"/>
              <w:jc w:val="center"/>
              <w:rPr>
                <w:sz w:val="24"/>
                <w:szCs w:val="24"/>
              </w:rPr>
            </w:pPr>
            <w:r w:rsidRPr="00BD188D">
              <w:rPr>
                <w:sz w:val="24"/>
                <w:szCs w:val="24"/>
              </w:rPr>
              <w:t>13</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14</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15</w:t>
            </w:r>
          </w:p>
        </w:tc>
      </w:tr>
      <w:tr w:rsidR="00220C1D" w:rsidRPr="00BD188D" w:rsidTr="00220C1D">
        <w:tc>
          <w:tcPr>
            <w:tcW w:w="771"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1"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1"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1276" w:type="dxa"/>
          </w:tcPr>
          <w:p w:rsidR="00220C1D" w:rsidRPr="00BD188D" w:rsidRDefault="00220C1D" w:rsidP="00220C1D">
            <w:pPr>
              <w:widowControl w:val="0"/>
              <w:autoSpaceDE w:val="0"/>
              <w:autoSpaceDN w:val="0"/>
              <w:rPr>
                <w:sz w:val="24"/>
                <w:szCs w:val="24"/>
              </w:rPr>
            </w:pPr>
          </w:p>
        </w:tc>
        <w:tc>
          <w:tcPr>
            <w:tcW w:w="1067"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r>
    </w:tbl>
    <w:p w:rsidR="00220C1D" w:rsidRDefault="00220C1D" w:rsidP="00220C1D">
      <w:pPr>
        <w:jc w:val="both"/>
        <w:rPr>
          <w:szCs w:val="28"/>
        </w:rPr>
      </w:pPr>
    </w:p>
    <w:p w:rsidR="00220C1D" w:rsidRDefault="00220C1D" w:rsidP="00220C1D">
      <w:pPr>
        <w:jc w:val="both"/>
        <w:rPr>
          <w:szCs w:val="28"/>
        </w:rPr>
      </w:pPr>
      <w:r>
        <w:rPr>
          <w:szCs w:val="28"/>
        </w:rPr>
        <w:t>3.2. Сведения о фактическом достижении показателей, характеризующих объем работы:</w:t>
      </w:r>
    </w:p>
    <w:p w:rsidR="00220C1D" w:rsidRDefault="00220C1D" w:rsidP="00220C1D">
      <w:pPr>
        <w:jc w:val="both"/>
        <w:rPr>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992"/>
        <w:gridCol w:w="993"/>
        <w:gridCol w:w="992"/>
        <w:gridCol w:w="992"/>
        <w:gridCol w:w="992"/>
        <w:gridCol w:w="851"/>
        <w:gridCol w:w="642"/>
        <w:gridCol w:w="992"/>
        <w:gridCol w:w="850"/>
        <w:gridCol w:w="993"/>
        <w:gridCol w:w="1134"/>
        <w:gridCol w:w="850"/>
        <w:gridCol w:w="1134"/>
        <w:gridCol w:w="709"/>
        <w:gridCol w:w="850"/>
      </w:tblGrid>
      <w:tr w:rsidR="00220C1D" w:rsidRPr="00BD188D" w:rsidTr="00220C1D">
        <w:tc>
          <w:tcPr>
            <w:tcW w:w="771"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Уникальный номер реестровой записи &lt;4&gt;</w:t>
            </w:r>
          </w:p>
        </w:tc>
        <w:tc>
          <w:tcPr>
            <w:tcW w:w="2977" w:type="dxa"/>
            <w:gridSpan w:val="3"/>
            <w:vMerge w:val="restart"/>
          </w:tcPr>
          <w:p w:rsidR="00220C1D" w:rsidRPr="00BD188D" w:rsidRDefault="00220C1D" w:rsidP="00220C1D">
            <w:pPr>
              <w:widowControl w:val="0"/>
              <w:autoSpaceDE w:val="0"/>
              <w:autoSpaceDN w:val="0"/>
              <w:jc w:val="center"/>
              <w:rPr>
                <w:sz w:val="24"/>
                <w:szCs w:val="24"/>
              </w:rPr>
            </w:pPr>
            <w:r w:rsidRPr="00BD188D">
              <w:rPr>
                <w:sz w:val="24"/>
                <w:szCs w:val="24"/>
              </w:rPr>
              <w:t>Показатель, характеризующий содержание работы</w:t>
            </w:r>
          </w:p>
        </w:tc>
        <w:tc>
          <w:tcPr>
            <w:tcW w:w="1984" w:type="dxa"/>
            <w:gridSpan w:val="2"/>
            <w:vMerge w:val="restart"/>
          </w:tcPr>
          <w:p w:rsidR="00220C1D" w:rsidRPr="00BD188D" w:rsidRDefault="00220C1D" w:rsidP="00220C1D">
            <w:pPr>
              <w:widowControl w:val="0"/>
              <w:autoSpaceDE w:val="0"/>
              <w:autoSpaceDN w:val="0"/>
              <w:jc w:val="center"/>
              <w:rPr>
                <w:sz w:val="24"/>
                <w:szCs w:val="24"/>
              </w:rPr>
            </w:pPr>
            <w:r w:rsidRPr="00BD188D">
              <w:rPr>
                <w:sz w:val="24"/>
                <w:szCs w:val="24"/>
              </w:rPr>
              <w:t>Показатель, характеризующий условия (формы) выполнения работы</w:t>
            </w:r>
          </w:p>
        </w:tc>
        <w:tc>
          <w:tcPr>
            <w:tcW w:w="8155" w:type="dxa"/>
            <w:gridSpan w:val="9"/>
          </w:tcPr>
          <w:p w:rsidR="00220C1D" w:rsidRPr="00BD188D" w:rsidRDefault="00220C1D" w:rsidP="00220C1D">
            <w:pPr>
              <w:widowControl w:val="0"/>
              <w:autoSpaceDE w:val="0"/>
              <w:autoSpaceDN w:val="0"/>
              <w:jc w:val="center"/>
              <w:rPr>
                <w:sz w:val="24"/>
                <w:szCs w:val="24"/>
              </w:rPr>
            </w:pPr>
            <w:r w:rsidRPr="00BD188D">
              <w:rPr>
                <w:sz w:val="24"/>
                <w:szCs w:val="24"/>
              </w:rPr>
              <w:t>Показатель объема работы</w:t>
            </w: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Размер платы (цена, тариф)</w:t>
            </w:r>
          </w:p>
        </w:tc>
      </w:tr>
      <w:tr w:rsidR="00220C1D" w:rsidRPr="00BD188D" w:rsidTr="00220C1D">
        <w:tc>
          <w:tcPr>
            <w:tcW w:w="771" w:type="dxa"/>
            <w:vMerge/>
          </w:tcPr>
          <w:p w:rsidR="00220C1D" w:rsidRPr="00BD188D" w:rsidRDefault="00220C1D" w:rsidP="00220C1D">
            <w:pPr>
              <w:rPr>
                <w:rFonts w:eastAsia="Calibri"/>
                <w:sz w:val="24"/>
                <w:szCs w:val="24"/>
              </w:rPr>
            </w:pPr>
          </w:p>
        </w:tc>
        <w:tc>
          <w:tcPr>
            <w:tcW w:w="2977" w:type="dxa"/>
            <w:gridSpan w:val="3"/>
            <w:vMerge/>
          </w:tcPr>
          <w:p w:rsidR="00220C1D" w:rsidRPr="00BD188D" w:rsidRDefault="00220C1D" w:rsidP="00220C1D">
            <w:pPr>
              <w:rPr>
                <w:rFonts w:eastAsia="Calibri"/>
                <w:sz w:val="24"/>
                <w:szCs w:val="24"/>
              </w:rPr>
            </w:pPr>
          </w:p>
        </w:tc>
        <w:tc>
          <w:tcPr>
            <w:tcW w:w="1984" w:type="dxa"/>
            <w:gridSpan w:val="2"/>
            <w:vMerge/>
          </w:tcPr>
          <w:p w:rsidR="00220C1D" w:rsidRPr="00BD188D" w:rsidRDefault="00220C1D" w:rsidP="00220C1D">
            <w:pPr>
              <w:rPr>
                <w:rFonts w:eastAsia="Calibri"/>
                <w:sz w:val="24"/>
                <w:szCs w:val="24"/>
              </w:rPr>
            </w:pPr>
          </w:p>
        </w:tc>
        <w:tc>
          <w:tcPr>
            <w:tcW w:w="851"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1634" w:type="dxa"/>
            <w:gridSpan w:val="2"/>
          </w:tcPr>
          <w:p w:rsidR="00220C1D" w:rsidRPr="00BD188D" w:rsidRDefault="00220C1D" w:rsidP="00220C1D">
            <w:pPr>
              <w:widowControl w:val="0"/>
              <w:autoSpaceDE w:val="0"/>
              <w:autoSpaceDN w:val="0"/>
              <w:jc w:val="center"/>
              <w:rPr>
                <w:sz w:val="24"/>
                <w:szCs w:val="24"/>
              </w:rPr>
            </w:pPr>
            <w:r w:rsidRPr="00BD188D">
              <w:rPr>
                <w:sz w:val="24"/>
                <w:szCs w:val="24"/>
              </w:rPr>
              <w:t>единица измерения</w:t>
            </w:r>
          </w:p>
        </w:tc>
        <w:tc>
          <w:tcPr>
            <w:tcW w:w="2977" w:type="dxa"/>
            <w:gridSpan w:val="3"/>
          </w:tcPr>
          <w:p w:rsidR="00220C1D" w:rsidRPr="00BD188D" w:rsidRDefault="00220C1D" w:rsidP="00220C1D">
            <w:pPr>
              <w:widowControl w:val="0"/>
              <w:autoSpaceDE w:val="0"/>
              <w:autoSpaceDN w:val="0"/>
              <w:jc w:val="center"/>
              <w:rPr>
                <w:sz w:val="24"/>
                <w:szCs w:val="24"/>
              </w:rPr>
            </w:pPr>
            <w:r w:rsidRPr="00BD188D">
              <w:rPr>
                <w:sz w:val="24"/>
                <w:szCs w:val="24"/>
              </w:rPr>
              <w:t>значение</w:t>
            </w: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допустимое (возможное) отклонение &lt;7&gt;</w:t>
            </w:r>
          </w:p>
        </w:tc>
        <w:tc>
          <w:tcPr>
            <w:tcW w:w="113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отклонение, превышающее допустимое (возможное) отклонение &lt;8&gt;</w:t>
            </w:r>
          </w:p>
        </w:tc>
        <w:tc>
          <w:tcPr>
            <w:tcW w:w="709"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причина отклонения</w:t>
            </w:r>
          </w:p>
        </w:tc>
        <w:tc>
          <w:tcPr>
            <w:tcW w:w="850" w:type="dxa"/>
            <w:vMerge/>
          </w:tcPr>
          <w:p w:rsidR="00220C1D" w:rsidRPr="00BD188D" w:rsidRDefault="00220C1D" w:rsidP="00220C1D">
            <w:pPr>
              <w:rPr>
                <w:rFonts w:eastAsia="Calibri"/>
                <w:sz w:val="24"/>
                <w:szCs w:val="24"/>
              </w:rPr>
            </w:pPr>
          </w:p>
        </w:tc>
      </w:tr>
      <w:tr w:rsidR="00220C1D" w:rsidRPr="00BD188D" w:rsidTr="00220C1D">
        <w:trPr>
          <w:trHeight w:val="458"/>
        </w:trPr>
        <w:tc>
          <w:tcPr>
            <w:tcW w:w="771" w:type="dxa"/>
            <w:vMerge/>
          </w:tcPr>
          <w:p w:rsidR="00220C1D" w:rsidRPr="00BD188D" w:rsidRDefault="00220C1D" w:rsidP="00220C1D">
            <w:pPr>
              <w:rPr>
                <w:rFonts w:eastAsia="Calibri"/>
                <w:sz w:val="24"/>
                <w:szCs w:val="24"/>
              </w:rPr>
            </w:pPr>
          </w:p>
        </w:tc>
        <w:tc>
          <w:tcPr>
            <w:tcW w:w="2977" w:type="dxa"/>
            <w:gridSpan w:val="3"/>
            <w:vMerge/>
          </w:tcPr>
          <w:p w:rsidR="00220C1D" w:rsidRPr="00BD188D" w:rsidRDefault="00220C1D" w:rsidP="00220C1D">
            <w:pPr>
              <w:rPr>
                <w:rFonts w:eastAsia="Calibri"/>
                <w:sz w:val="24"/>
                <w:szCs w:val="24"/>
              </w:rPr>
            </w:pPr>
          </w:p>
        </w:tc>
        <w:tc>
          <w:tcPr>
            <w:tcW w:w="1984" w:type="dxa"/>
            <w:gridSpan w:val="2"/>
            <w:vMerge/>
          </w:tcPr>
          <w:p w:rsidR="00220C1D" w:rsidRPr="00BD188D" w:rsidRDefault="00220C1D" w:rsidP="00220C1D">
            <w:pPr>
              <w:rPr>
                <w:rFonts w:eastAsia="Calibri"/>
                <w:sz w:val="24"/>
                <w:szCs w:val="24"/>
              </w:rPr>
            </w:pPr>
          </w:p>
        </w:tc>
        <w:tc>
          <w:tcPr>
            <w:tcW w:w="851" w:type="dxa"/>
            <w:vMerge/>
          </w:tcPr>
          <w:p w:rsidR="00220C1D" w:rsidRPr="00BD188D" w:rsidRDefault="00220C1D" w:rsidP="00220C1D">
            <w:pPr>
              <w:rPr>
                <w:rFonts w:eastAsia="Calibri"/>
                <w:sz w:val="24"/>
                <w:szCs w:val="24"/>
              </w:rPr>
            </w:pPr>
          </w:p>
        </w:tc>
        <w:tc>
          <w:tcPr>
            <w:tcW w:w="64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наименование &lt;4&gt;</w:t>
            </w:r>
          </w:p>
        </w:tc>
        <w:tc>
          <w:tcPr>
            <w:tcW w:w="992"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 xml:space="preserve">код по </w:t>
            </w:r>
            <w:hyperlink r:id="rId25" w:history="1">
              <w:r w:rsidRPr="00220C1D">
                <w:rPr>
                  <w:sz w:val="24"/>
                  <w:szCs w:val="24"/>
                </w:rPr>
                <w:t>ОКЕИ</w:t>
              </w:r>
            </w:hyperlink>
            <w:r w:rsidRPr="00220C1D">
              <w:rPr>
                <w:sz w:val="24"/>
                <w:szCs w:val="24"/>
              </w:rPr>
              <w:t xml:space="preserve"> </w:t>
            </w:r>
            <w:r w:rsidRPr="00BD188D">
              <w:rPr>
                <w:sz w:val="24"/>
                <w:szCs w:val="24"/>
              </w:rPr>
              <w:t>&lt;4&gt;</w:t>
            </w:r>
          </w:p>
        </w:tc>
        <w:tc>
          <w:tcPr>
            <w:tcW w:w="850"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утверждено в муниципальном задании на год &lt;4&gt;</w:t>
            </w:r>
          </w:p>
        </w:tc>
        <w:tc>
          <w:tcPr>
            <w:tcW w:w="993"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утверждено в муниципальном задании на отчетную дату &lt;5&gt;</w:t>
            </w:r>
          </w:p>
        </w:tc>
        <w:tc>
          <w:tcPr>
            <w:tcW w:w="1134" w:type="dxa"/>
            <w:vMerge w:val="restart"/>
          </w:tcPr>
          <w:p w:rsidR="00220C1D" w:rsidRPr="00BD188D" w:rsidRDefault="00220C1D" w:rsidP="00220C1D">
            <w:pPr>
              <w:widowControl w:val="0"/>
              <w:autoSpaceDE w:val="0"/>
              <w:autoSpaceDN w:val="0"/>
              <w:jc w:val="center"/>
              <w:rPr>
                <w:sz w:val="24"/>
                <w:szCs w:val="24"/>
              </w:rPr>
            </w:pPr>
            <w:r w:rsidRPr="00BD188D">
              <w:rPr>
                <w:sz w:val="24"/>
                <w:szCs w:val="24"/>
              </w:rPr>
              <w:t>исполнено на отчетную дату &lt;6&gt;</w:t>
            </w:r>
          </w:p>
        </w:tc>
        <w:tc>
          <w:tcPr>
            <w:tcW w:w="850"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709"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r>
      <w:tr w:rsidR="00220C1D" w:rsidRPr="00BD188D" w:rsidTr="00220C1D">
        <w:tc>
          <w:tcPr>
            <w:tcW w:w="771" w:type="dxa"/>
            <w:vMerge/>
          </w:tcPr>
          <w:p w:rsidR="00220C1D" w:rsidRPr="00BD188D" w:rsidRDefault="00220C1D" w:rsidP="00220C1D">
            <w:pPr>
              <w:rPr>
                <w:rFonts w:eastAsia="Calibri"/>
                <w:sz w:val="24"/>
                <w:szCs w:val="24"/>
              </w:rPr>
            </w:pP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наименование показателя &lt;4&gt;</w:t>
            </w:r>
          </w:p>
        </w:tc>
        <w:tc>
          <w:tcPr>
            <w:tcW w:w="993"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992" w:type="dxa"/>
          </w:tcPr>
          <w:p w:rsidR="00220C1D" w:rsidRPr="00BD188D" w:rsidRDefault="00220C1D" w:rsidP="00220C1D">
            <w:pPr>
              <w:jc w:val="center"/>
              <w:rPr>
                <w:sz w:val="24"/>
                <w:szCs w:val="24"/>
              </w:rPr>
            </w:pPr>
            <w:r w:rsidRPr="00BD188D">
              <w:rPr>
                <w:sz w:val="24"/>
                <w:szCs w:val="24"/>
              </w:rPr>
              <w:t>наименование показателя &lt;4&gt;</w:t>
            </w:r>
          </w:p>
        </w:tc>
        <w:tc>
          <w:tcPr>
            <w:tcW w:w="851" w:type="dxa"/>
            <w:vMerge/>
          </w:tcPr>
          <w:p w:rsidR="00220C1D" w:rsidRPr="00BD188D" w:rsidRDefault="00220C1D" w:rsidP="00220C1D">
            <w:pPr>
              <w:rPr>
                <w:rFonts w:eastAsia="Calibri"/>
                <w:sz w:val="24"/>
                <w:szCs w:val="24"/>
              </w:rPr>
            </w:pPr>
          </w:p>
        </w:tc>
        <w:tc>
          <w:tcPr>
            <w:tcW w:w="642" w:type="dxa"/>
            <w:vMerge/>
          </w:tcPr>
          <w:p w:rsidR="00220C1D" w:rsidRPr="00BD188D" w:rsidRDefault="00220C1D" w:rsidP="00220C1D">
            <w:pPr>
              <w:rPr>
                <w:rFonts w:eastAsia="Calibri"/>
                <w:sz w:val="24"/>
                <w:szCs w:val="24"/>
              </w:rPr>
            </w:pPr>
          </w:p>
        </w:tc>
        <w:tc>
          <w:tcPr>
            <w:tcW w:w="992"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c>
          <w:tcPr>
            <w:tcW w:w="993"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c>
          <w:tcPr>
            <w:tcW w:w="1134" w:type="dxa"/>
            <w:vMerge/>
          </w:tcPr>
          <w:p w:rsidR="00220C1D" w:rsidRPr="00BD188D" w:rsidRDefault="00220C1D" w:rsidP="00220C1D">
            <w:pPr>
              <w:rPr>
                <w:rFonts w:eastAsia="Calibri"/>
                <w:sz w:val="24"/>
                <w:szCs w:val="24"/>
              </w:rPr>
            </w:pPr>
          </w:p>
        </w:tc>
        <w:tc>
          <w:tcPr>
            <w:tcW w:w="709" w:type="dxa"/>
            <w:vMerge/>
          </w:tcPr>
          <w:p w:rsidR="00220C1D" w:rsidRPr="00BD188D" w:rsidRDefault="00220C1D" w:rsidP="00220C1D">
            <w:pPr>
              <w:rPr>
                <w:rFonts w:eastAsia="Calibri"/>
                <w:sz w:val="24"/>
                <w:szCs w:val="24"/>
              </w:rPr>
            </w:pPr>
          </w:p>
        </w:tc>
        <w:tc>
          <w:tcPr>
            <w:tcW w:w="850" w:type="dxa"/>
            <w:vMerge/>
          </w:tcPr>
          <w:p w:rsidR="00220C1D" w:rsidRPr="00BD188D" w:rsidRDefault="00220C1D" w:rsidP="00220C1D">
            <w:pPr>
              <w:rPr>
                <w:rFonts w:eastAsia="Calibri"/>
                <w:sz w:val="24"/>
                <w:szCs w:val="24"/>
              </w:rPr>
            </w:pPr>
          </w:p>
        </w:tc>
      </w:tr>
      <w:tr w:rsidR="00220C1D" w:rsidRPr="00BD188D" w:rsidTr="00220C1D">
        <w:tc>
          <w:tcPr>
            <w:tcW w:w="771" w:type="dxa"/>
          </w:tcPr>
          <w:p w:rsidR="00220C1D" w:rsidRPr="00BD188D" w:rsidRDefault="00220C1D" w:rsidP="00220C1D">
            <w:pPr>
              <w:widowControl w:val="0"/>
              <w:autoSpaceDE w:val="0"/>
              <w:autoSpaceDN w:val="0"/>
              <w:jc w:val="center"/>
              <w:rPr>
                <w:sz w:val="24"/>
                <w:szCs w:val="24"/>
              </w:rPr>
            </w:pPr>
            <w:r w:rsidRPr="00BD188D">
              <w:rPr>
                <w:sz w:val="24"/>
                <w:szCs w:val="24"/>
              </w:rPr>
              <w:t>1</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2</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3</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4</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5</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6</w:t>
            </w:r>
          </w:p>
        </w:tc>
        <w:tc>
          <w:tcPr>
            <w:tcW w:w="851" w:type="dxa"/>
          </w:tcPr>
          <w:p w:rsidR="00220C1D" w:rsidRPr="00BD188D" w:rsidRDefault="00220C1D" w:rsidP="00220C1D">
            <w:pPr>
              <w:widowControl w:val="0"/>
              <w:autoSpaceDE w:val="0"/>
              <w:autoSpaceDN w:val="0"/>
              <w:jc w:val="center"/>
              <w:rPr>
                <w:sz w:val="24"/>
                <w:szCs w:val="24"/>
              </w:rPr>
            </w:pPr>
            <w:r w:rsidRPr="00BD188D">
              <w:rPr>
                <w:sz w:val="24"/>
                <w:szCs w:val="24"/>
              </w:rPr>
              <w:t>7</w:t>
            </w:r>
          </w:p>
        </w:tc>
        <w:tc>
          <w:tcPr>
            <w:tcW w:w="642" w:type="dxa"/>
          </w:tcPr>
          <w:p w:rsidR="00220C1D" w:rsidRPr="00BD188D" w:rsidRDefault="00220C1D" w:rsidP="00220C1D">
            <w:pPr>
              <w:widowControl w:val="0"/>
              <w:autoSpaceDE w:val="0"/>
              <w:autoSpaceDN w:val="0"/>
              <w:jc w:val="center"/>
              <w:rPr>
                <w:sz w:val="24"/>
                <w:szCs w:val="24"/>
              </w:rPr>
            </w:pPr>
            <w:r w:rsidRPr="00BD188D">
              <w:rPr>
                <w:sz w:val="24"/>
                <w:szCs w:val="24"/>
              </w:rPr>
              <w:t>8</w:t>
            </w:r>
          </w:p>
        </w:tc>
        <w:tc>
          <w:tcPr>
            <w:tcW w:w="992" w:type="dxa"/>
          </w:tcPr>
          <w:p w:rsidR="00220C1D" w:rsidRPr="00BD188D" w:rsidRDefault="00220C1D" w:rsidP="00220C1D">
            <w:pPr>
              <w:widowControl w:val="0"/>
              <w:autoSpaceDE w:val="0"/>
              <w:autoSpaceDN w:val="0"/>
              <w:jc w:val="center"/>
              <w:rPr>
                <w:sz w:val="24"/>
                <w:szCs w:val="24"/>
              </w:rPr>
            </w:pPr>
            <w:r w:rsidRPr="00BD188D">
              <w:rPr>
                <w:sz w:val="24"/>
                <w:szCs w:val="24"/>
              </w:rPr>
              <w:t>9</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10</w:t>
            </w:r>
          </w:p>
        </w:tc>
        <w:tc>
          <w:tcPr>
            <w:tcW w:w="993" w:type="dxa"/>
          </w:tcPr>
          <w:p w:rsidR="00220C1D" w:rsidRPr="00BD188D" w:rsidRDefault="00220C1D" w:rsidP="00220C1D">
            <w:pPr>
              <w:widowControl w:val="0"/>
              <w:autoSpaceDE w:val="0"/>
              <w:autoSpaceDN w:val="0"/>
              <w:jc w:val="center"/>
              <w:rPr>
                <w:sz w:val="24"/>
                <w:szCs w:val="24"/>
              </w:rPr>
            </w:pPr>
            <w:r w:rsidRPr="00BD188D">
              <w:rPr>
                <w:sz w:val="24"/>
                <w:szCs w:val="24"/>
              </w:rPr>
              <w:t>11</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12</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13</w:t>
            </w:r>
          </w:p>
        </w:tc>
        <w:tc>
          <w:tcPr>
            <w:tcW w:w="1134" w:type="dxa"/>
          </w:tcPr>
          <w:p w:rsidR="00220C1D" w:rsidRPr="00BD188D" w:rsidRDefault="00220C1D" w:rsidP="00220C1D">
            <w:pPr>
              <w:widowControl w:val="0"/>
              <w:autoSpaceDE w:val="0"/>
              <w:autoSpaceDN w:val="0"/>
              <w:jc w:val="center"/>
              <w:rPr>
                <w:sz w:val="24"/>
                <w:szCs w:val="24"/>
              </w:rPr>
            </w:pPr>
            <w:r w:rsidRPr="00BD188D">
              <w:rPr>
                <w:sz w:val="24"/>
                <w:szCs w:val="24"/>
              </w:rPr>
              <w:t>14</w:t>
            </w:r>
          </w:p>
        </w:tc>
        <w:tc>
          <w:tcPr>
            <w:tcW w:w="709" w:type="dxa"/>
          </w:tcPr>
          <w:p w:rsidR="00220C1D" w:rsidRPr="00BD188D" w:rsidRDefault="00220C1D" w:rsidP="00220C1D">
            <w:pPr>
              <w:widowControl w:val="0"/>
              <w:autoSpaceDE w:val="0"/>
              <w:autoSpaceDN w:val="0"/>
              <w:jc w:val="center"/>
              <w:rPr>
                <w:sz w:val="24"/>
                <w:szCs w:val="24"/>
              </w:rPr>
            </w:pPr>
            <w:r w:rsidRPr="00BD188D">
              <w:rPr>
                <w:sz w:val="24"/>
                <w:szCs w:val="24"/>
              </w:rPr>
              <w:t>15</w:t>
            </w:r>
          </w:p>
        </w:tc>
        <w:tc>
          <w:tcPr>
            <w:tcW w:w="850" w:type="dxa"/>
          </w:tcPr>
          <w:p w:rsidR="00220C1D" w:rsidRPr="00BD188D" w:rsidRDefault="00220C1D" w:rsidP="00220C1D">
            <w:pPr>
              <w:widowControl w:val="0"/>
              <w:autoSpaceDE w:val="0"/>
              <w:autoSpaceDN w:val="0"/>
              <w:jc w:val="center"/>
              <w:rPr>
                <w:sz w:val="24"/>
                <w:szCs w:val="24"/>
              </w:rPr>
            </w:pPr>
            <w:r w:rsidRPr="00BD188D">
              <w:rPr>
                <w:sz w:val="24"/>
                <w:szCs w:val="24"/>
              </w:rPr>
              <w:t>16</w:t>
            </w:r>
          </w:p>
        </w:tc>
      </w:tr>
      <w:tr w:rsidR="00220C1D" w:rsidRPr="00BD188D" w:rsidTr="00220C1D">
        <w:tc>
          <w:tcPr>
            <w:tcW w:w="771"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1" w:type="dxa"/>
          </w:tcPr>
          <w:p w:rsidR="00220C1D" w:rsidRPr="00BD188D" w:rsidRDefault="00220C1D" w:rsidP="00220C1D">
            <w:pPr>
              <w:widowControl w:val="0"/>
              <w:autoSpaceDE w:val="0"/>
              <w:autoSpaceDN w:val="0"/>
              <w:rPr>
                <w:sz w:val="24"/>
                <w:szCs w:val="24"/>
              </w:rPr>
            </w:pPr>
          </w:p>
        </w:tc>
        <w:tc>
          <w:tcPr>
            <w:tcW w:w="642" w:type="dxa"/>
          </w:tcPr>
          <w:p w:rsidR="00220C1D" w:rsidRPr="00BD188D" w:rsidRDefault="00220C1D" w:rsidP="00220C1D">
            <w:pPr>
              <w:widowControl w:val="0"/>
              <w:autoSpaceDE w:val="0"/>
              <w:autoSpaceDN w:val="0"/>
              <w:rPr>
                <w:sz w:val="24"/>
                <w:szCs w:val="24"/>
              </w:rPr>
            </w:pPr>
          </w:p>
        </w:tc>
        <w:tc>
          <w:tcPr>
            <w:tcW w:w="992"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993"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c>
          <w:tcPr>
            <w:tcW w:w="1134" w:type="dxa"/>
          </w:tcPr>
          <w:p w:rsidR="00220C1D" w:rsidRPr="00BD188D" w:rsidRDefault="00220C1D" w:rsidP="00220C1D">
            <w:pPr>
              <w:widowControl w:val="0"/>
              <w:autoSpaceDE w:val="0"/>
              <w:autoSpaceDN w:val="0"/>
              <w:rPr>
                <w:sz w:val="24"/>
                <w:szCs w:val="24"/>
              </w:rPr>
            </w:pPr>
          </w:p>
        </w:tc>
        <w:tc>
          <w:tcPr>
            <w:tcW w:w="709" w:type="dxa"/>
          </w:tcPr>
          <w:p w:rsidR="00220C1D" w:rsidRPr="00BD188D" w:rsidRDefault="00220C1D" w:rsidP="00220C1D">
            <w:pPr>
              <w:widowControl w:val="0"/>
              <w:autoSpaceDE w:val="0"/>
              <w:autoSpaceDN w:val="0"/>
              <w:rPr>
                <w:sz w:val="24"/>
                <w:szCs w:val="24"/>
              </w:rPr>
            </w:pPr>
          </w:p>
        </w:tc>
        <w:tc>
          <w:tcPr>
            <w:tcW w:w="850" w:type="dxa"/>
          </w:tcPr>
          <w:p w:rsidR="00220C1D" w:rsidRPr="00BD188D" w:rsidRDefault="00220C1D" w:rsidP="00220C1D">
            <w:pPr>
              <w:widowControl w:val="0"/>
              <w:autoSpaceDE w:val="0"/>
              <w:autoSpaceDN w:val="0"/>
              <w:rPr>
                <w:sz w:val="24"/>
                <w:szCs w:val="24"/>
              </w:rPr>
            </w:pPr>
          </w:p>
        </w:tc>
      </w:tr>
    </w:tbl>
    <w:p w:rsidR="00C32781" w:rsidRDefault="00C32781" w:rsidP="00220C1D">
      <w:pPr>
        <w:widowControl w:val="0"/>
        <w:autoSpaceDE w:val="0"/>
        <w:autoSpaceDN w:val="0"/>
        <w:jc w:val="both"/>
        <w:rPr>
          <w:sz w:val="24"/>
          <w:szCs w:val="24"/>
        </w:rPr>
      </w:pPr>
    </w:p>
    <w:p w:rsidR="00220C1D" w:rsidRPr="00BD188D" w:rsidRDefault="00220C1D" w:rsidP="00220C1D">
      <w:pPr>
        <w:widowControl w:val="0"/>
        <w:autoSpaceDE w:val="0"/>
        <w:autoSpaceDN w:val="0"/>
        <w:jc w:val="both"/>
        <w:rPr>
          <w:sz w:val="24"/>
          <w:szCs w:val="24"/>
        </w:rPr>
      </w:pPr>
      <w:r w:rsidRPr="00BD188D">
        <w:rPr>
          <w:sz w:val="24"/>
          <w:szCs w:val="24"/>
        </w:rPr>
        <w:t>Руководитель</w:t>
      </w:r>
    </w:p>
    <w:p w:rsidR="00220C1D" w:rsidRDefault="00220C1D" w:rsidP="00220C1D">
      <w:pPr>
        <w:jc w:val="both"/>
        <w:rPr>
          <w:szCs w:val="28"/>
        </w:rPr>
      </w:pPr>
      <w:r w:rsidRPr="00BD188D">
        <w:rPr>
          <w:sz w:val="24"/>
          <w:szCs w:val="24"/>
        </w:rPr>
        <w:t>(уполномоченное лицо)</w:t>
      </w:r>
      <w:r>
        <w:rPr>
          <w:sz w:val="24"/>
          <w:szCs w:val="24"/>
        </w:rPr>
        <w:tab/>
        <w:t>____________</w:t>
      </w:r>
      <w:r>
        <w:rPr>
          <w:sz w:val="24"/>
          <w:szCs w:val="24"/>
        </w:rPr>
        <w:tab/>
        <w:t>____________</w:t>
      </w:r>
      <w:r>
        <w:rPr>
          <w:sz w:val="24"/>
          <w:szCs w:val="24"/>
        </w:rPr>
        <w:tab/>
        <w:t>_______________</w:t>
      </w:r>
    </w:p>
    <w:p w:rsidR="00220C1D" w:rsidRDefault="00C32781" w:rsidP="00220C1D">
      <w:pPr>
        <w:widowControl w:val="0"/>
        <w:autoSpaceDE w:val="0"/>
        <w:autoSpaceDN w:val="0"/>
        <w:jc w:val="both"/>
        <w:rPr>
          <w:sz w:val="24"/>
          <w:szCs w:val="24"/>
        </w:rPr>
      </w:pPr>
      <w:r>
        <w:rPr>
          <w:sz w:val="24"/>
          <w:szCs w:val="24"/>
        </w:rPr>
        <w:tab/>
      </w:r>
      <w:r>
        <w:rPr>
          <w:sz w:val="24"/>
          <w:szCs w:val="24"/>
        </w:rPr>
        <w:tab/>
      </w:r>
      <w:r>
        <w:rPr>
          <w:sz w:val="24"/>
          <w:szCs w:val="24"/>
        </w:rPr>
        <w:tab/>
      </w:r>
      <w:r w:rsidR="00220C1D">
        <w:rPr>
          <w:sz w:val="24"/>
          <w:szCs w:val="24"/>
        </w:rPr>
        <w:tab/>
      </w:r>
      <w:r w:rsidR="00220C1D" w:rsidRPr="00BD188D">
        <w:rPr>
          <w:sz w:val="24"/>
          <w:szCs w:val="24"/>
        </w:rPr>
        <w:t>(должность)</w:t>
      </w:r>
      <w:r w:rsidR="00220C1D">
        <w:rPr>
          <w:sz w:val="24"/>
          <w:szCs w:val="24"/>
        </w:rPr>
        <w:tab/>
      </w:r>
      <w:r w:rsidR="00220C1D">
        <w:rPr>
          <w:sz w:val="24"/>
          <w:szCs w:val="24"/>
        </w:rPr>
        <w:tab/>
      </w:r>
      <w:r w:rsidR="00220C1D" w:rsidRPr="00BD188D">
        <w:rPr>
          <w:sz w:val="24"/>
          <w:szCs w:val="24"/>
        </w:rPr>
        <w:t>(подпись)</w:t>
      </w:r>
      <w:r w:rsidR="00220C1D">
        <w:rPr>
          <w:sz w:val="24"/>
          <w:szCs w:val="24"/>
        </w:rPr>
        <w:tab/>
      </w:r>
      <w:r w:rsidR="00220C1D">
        <w:rPr>
          <w:sz w:val="24"/>
          <w:szCs w:val="24"/>
        </w:rPr>
        <w:tab/>
      </w:r>
      <w:r w:rsidR="00220C1D" w:rsidRPr="00BD188D">
        <w:rPr>
          <w:sz w:val="24"/>
          <w:szCs w:val="24"/>
        </w:rPr>
        <w:t>(расшифровка подписи)</w:t>
      </w:r>
    </w:p>
    <w:p w:rsidR="00C32781" w:rsidRDefault="00C32781" w:rsidP="00220C1D">
      <w:pPr>
        <w:widowControl w:val="0"/>
        <w:autoSpaceDE w:val="0"/>
        <w:autoSpaceDN w:val="0"/>
        <w:jc w:val="both"/>
        <w:rPr>
          <w:sz w:val="24"/>
          <w:szCs w:val="24"/>
        </w:rPr>
      </w:pPr>
      <w:r w:rsidRPr="00BD188D">
        <w:rPr>
          <w:sz w:val="24"/>
          <w:szCs w:val="24"/>
        </w:rPr>
        <w:t>"__" __________ 20__ г.</w:t>
      </w:r>
    </w:p>
    <w:p w:rsidR="00C32781" w:rsidRDefault="00C32781" w:rsidP="00220C1D">
      <w:pPr>
        <w:widowControl w:val="0"/>
        <w:autoSpaceDE w:val="0"/>
        <w:autoSpaceDN w:val="0"/>
        <w:jc w:val="both"/>
        <w:rPr>
          <w:sz w:val="24"/>
          <w:szCs w:val="24"/>
        </w:rPr>
      </w:pPr>
    </w:p>
    <w:p w:rsidR="00C32781" w:rsidRPr="00BD188D" w:rsidRDefault="00C32781" w:rsidP="00220C1D">
      <w:pPr>
        <w:widowControl w:val="0"/>
        <w:autoSpaceDE w:val="0"/>
        <w:autoSpaceDN w:val="0"/>
        <w:jc w:val="both"/>
        <w:rPr>
          <w:sz w:val="24"/>
          <w:szCs w:val="24"/>
        </w:rPr>
      </w:pPr>
      <w:r>
        <w:rPr>
          <w:sz w:val="24"/>
          <w:szCs w:val="24"/>
        </w:rPr>
        <w:t>____________________</w:t>
      </w:r>
    </w:p>
    <w:p w:rsidR="00220C1D" w:rsidRPr="00BD188D" w:rsidRDefault="00220C1D" w:rsidP="00220C1D">
      <w:pPr>
        <w:widowControl w:val="0"/>
        <w:autoSpaceDE w:val="0"/>
        <w:autoSpaceDN w:val="0"/>
        <w:jc w:val="both"/>
        <w:rPr>
          <w:sz w:val="24"/>
          <w:szCs w:val="24"/>
        </w:rPr>
      </w:pPr>
      <w:r w:rsidRPr="00BD188D">
        <w:rPr>
          <w:sz w:val="24"/>
          <w:szCs w:val="24"/>
        </w:rPr>
        <w:t>&lt;1&gt; Указывается номер муниципального задания, по которому формируется отчет.</w:t>
      </w:r>
    </w:p>
    <w:p w:rsidR="00220C1D" w:rsidRPr="00BD188D" w:rsidRDefault="00220C1D" w:rsidP="00220C1D">
      <w:pPr>
        <w:widowControl w:val="0"/>
        <w:autoSpaceDE w:val="0"/>
        <w:autoSpaceDN w:val="0"/>
        <w:jc w:val="both"/>
        <w:rPr>
          <w:sz w:val="24"/>
          <w:szCs w:val="24"/>
        </w:rPr>
      </w:pPr>
      <w:r w:rsidRPr="00BD188D">
        <w:rPr>
          <w:sz w:val="24"/>
          <w:szCs w:val="24"/>
        </w:rPr>
        <w:lastRenderedPageBreak/>
        <w:t>&lt;2&gt; Указывается дата, на которую составляется отчет.</w:t>
      </w:r>
    </w:p>
    <w:p w:rsidR="00220C1D" w:rsidRPr="00BD188D" w:rsidRDefault="00220C1D" w:rsidP="00220C1D">
      <w:pPr>
        <w:widowControl w:val="0"/>
        <w:autoSpaceDE w:val="0"/>
        <w:autoSpaceDN w:val="0"/>
        <w:jc w:val="both"/>
        <w:rPr>
          <w:sz w:val="24"/>
          <w:szCs w:val="24"/>
        </w:rPr>
      </w:pPr>
      <w:r w:rsidRPr="00BD188D">
        <w:rPr>
          <w:sz w:val="24"/>
          <w:szCs w:val="24"/>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220C1D" w:rsidRPr="00BD188D" w:rsidRDefault="00220C1D" w:rsidP="00220C1D">
      <w:pPr>
        <w:widowControl w:val="0"/>
        <w:autoSpaceDE w:val="0"/>
        <w:autoSpaceDN w:val="0"/>
        <w:jc w:val="both"/>
        <w:rPr>
          <w:sz w:val="24"/>
          <w:szCs w:val="24"/>
        </w:rPr>
      </w:pPr>
      <w:r w:rsidRPr="00BD188D">
        <w:rPr>
          <w:sz w:val="24"/>
          <w:szCs w:val="24"/>
        </w:rPr>
        <w:t>&lt;4&gt; Формируется в соответствии с муниципальным заданием.</w:t>
      </w:r>
    </w:p>
    <w:p w:rsidR="00220C1D" w:rsidRPr="00BD188D" w:rsidRDefault="00220C1D" w:rsidP="00220C1D">
      <w:pPr>
        <w:widowControl w:val="0"/>
        <w:autoSpaceDE w:val="0"/>
        <w:autoSpaceDN w:val="0"/>
        <w:jc w:val="both"/>
        <w:rPr>
          <w:sz w:val="24"/>
          <w:szCs w:val="24"/>
        </w:rPr>
      </w:pPr>
      <w:r w:rsidRPr="00BD188D">
        <w:rPr>
          <w:sz w:val="24"/>
          <w:szCs w:val="24"/>
        </w:rPr>
        <w:t>&lt;5&gt; Заполняется в случае установления главным распорядителем средств бюджета города Липецка, осуществляющим функции и полномочия учредителя муниципальных учреждений, требования о представлении промежуточного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rsidR="00220C1D" w:rsidRPr="00BD188D" w:rsidRDefault="00220C1D" w:rsidP="00220C1D">
      <w:pPr>
        <w:widowControl w:val="0"/>
        <w:autoSpaceDE w:val="0"/>
        <w:autoSpaceDN w:val="0"/>
        <w:jc w:val="both"/>
        <w:rPr>
          <w:sz w:val="24"/>
          <w:szCs w:val="24"/>
        </w:rPr>
      </w:pPr>
      <w:r w:rsidRPr="00BD188D">
        <w:rPr>
          <w:sz w:val="24"/>
          <w:szCs w:val="24"/>
        </w:rP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220C1D" w:rsidRPr="00BD188D" w:rsidRDefault="00220C1D" w:rsidP="00220C1D">
      <w:pPr>
        <w:widowControl w:val="0"/>
        <w:autoSpaceDE w:val="0"/>
        <w:autoSpaceDN w:val="0"/>
        <w:jc w:val="both"/>
        <w:rPr>
          <w:sz w:val="24"/>
          <w:szCs w:val="24"/>
        </w:rPr>
      </w:pPr>
      <w:r w:rsidRPr="00BD188D">
        <w:rPr>
          <w:sz w:val="24"/>
          <w:szCs w:val="24"/>
        </w:rPr>
        <w:t>&lt;7&gt; Рассчитывается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граф 13 и 14 пункта 3.2 части 2 настоящего отчета не рассчитываются.</w:t>
      </w:r>
    </w:p>
    <w:p w:rsidR="00220C1D" w:rsidRPr="00BD188D" w:rsidRDefault="00220C1D" w:rsidP="00220C1D">
      <w:pPr>
        <w:widowControl w:val="0"/>
        <w:autoSpaceDE w:val="0"/>
        <w:autoSpaceDN w:val="0"/>
        <w:jc w:val="both"/>
        <w:rPr>
          <w:sz w:val="24"/>
          <w:szCs w:val="24"/>
        </w:rPr>
      </w:pPr>
      <w:r w:rsidRPr="00BD188D">
        <w:rPr>
          <w:sz w:val="24"/>
          <w:szCs w:val="24"/>
        </w:rPr>
        <w:t>&lt;8&gt; Рассчитывается при формировании отчета за год как разница</w:t>
      </w:r>
      <w:r>
        <w:rPr>
          <w:sz w:val="24"/>
          <w:szCs w:val="24"/>
        </w:rPr>
        <w:t xml:space="preserve"> показателей граф 10, 12 и 13.».</w:t>
      </w:r>
    </w:p>
    <w:p w:rsidR="00220C1D" w:rsidRDefault="00220C1D" w:rsidP="00220C1D">
      <w:pPr>
        <w:jc w:val="both"/>
        <w:rPr>
          <w:szCs w:val="28"/>
        </w:rPr>
      </w:pPr>
    </w:p>
    <w:p w:rsidR="00220C1D" w:rsidRDefault="00220C1D" w:rsidP="00220C1D">
      <w:pPr>
        <w:jc w:val="both"/>
        <w:rPr>
          <w:szCs w:val="28"/>
        </w:rPr>
      </w:pPr>
    </w:p>
    <w:p w:rsidR="00220C1D" w:rsidRDefault="00220C1D" w:rsidP="00220C1D">
      <w:pPr>
        <w:jc w:val="both"/>
        <w:rPr>
          <w:szCs w:val="28"/>
        </w:rPr>
      </w:pPr>
    </w:p>
    <w:p w:rsidR="00220C1D" w:rsidRDefault="00220C1D" w:rsidP="00220C1D">
      <w:pPr>
        <w:jc w:val="both"/>
        <w:rPr>
          <w:szCs w:val="28"/>
        </w:rPr>
      </w:pPr>
    </w:p>
    <w:p w:rsidR="00220C1D" w:rsidRDefault="00220C1D" w:rsidP="00220C1D">
      <w:pPr>
        <w:jc w:val="both"/>
        <w:rPr>
          <w:szCs w:val="28"/>
        </w:rPr>
      </w:pPr>
    </w:p>
    <w:p w:rsidR="00220C1D" w:rsidRDefault="00220C1D" w:rsidP="00220C1D">
      <w:pPr>
        <w:jc w:val="both"/>
        <w:rPr>
          <w:szCs w:val="28"/>
        </w:rPr>
      </w:pPr>
    </w:p>
    <w:p w:rsidR="00220C1D" w:rsidRDefault="00220C1D" w:rsidP="00220C1D">
      <w:pPr>
        <w:jc w:val="both"/>
        <w:rPr>
          <w:szCs w:val="28"/>
        </w:rPr>
      </w:pPr>
      <w:bookmarkStart w:id="1" w:name="_GoBack"/>
      <w:bookmarkEnd w:id="1"/>
    </w:p>
    <w:p w:rsidR="00220C1D" w:rsidRDefault="00220C1D" w:rsidP="00220C1D">
      <w:pPr>
        <w:jc w:val="both"/>
        <w:rPr>
          <w:szCs w:val="28"/>
        </w:rPr>
      </w:pPr>
      <w:r>
        <w:rPr>
          <w:szCs w:val="28"/>
        </w:rPr>
        <w:t>Григорова Т.Ю.</w:t>
      </w:r>
    </w:p>
    <w:p w:rsidR="00220C1D" w:rsidRPr="007D73D2" w:rsidRDefault="00220C1D" w:rsidP="007D73D2">
      <w:pPr>
        <w:widowControl w:val="0"/>
        <w:autoSpaceDE w:val="0"/>
        <w:autoSpaceDN w:val="0"/>
        <w:rPr>
          <w:szCs w:val="28"/>
        </w:rPr>
      </w:pPr>
    </w:p>
    <w:sectPr w:rsidR="00220C1D" w:rsidRPr="007D73D2" w:rsidSect="007D73D2">
      <w:pgSz w:w="16838" w:h="11906" w:orient="landscape"/>
      <w:pgMar w:top="1418" w:right="1134" w:bottom="851" w:left="992"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A0" w:rsidRDefault="007322A0">
      <w:r>
        <w:separator/>
      </w:r>
    </w:p>
  </w:endnote>
  <w:endnote w:type="continuationSeparator" w:id="0">
    <w:p w:rsidR="007322A0" w:rsidRDefault="00732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A0" w:rsidRDefault="007322A0">
      <w:r>
        <w:separator/>
      </w:r>
    </w:p>
  </w:footnote>
  <w:footnote w:type="continuationSeparator" w:id="0">
    <w:p w:rsidR="007322A0" w:rsidRDefault="00732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C1D" w:rsidRDefault="00220C1D">
    <w:pPr>
      <w:pStyle w:val="a5"/>
      <w:jc w:val="center"/>
    </w:pPr>
    <w:r>
      <w:fldChar w:fldCharType="begin"/>
    </w:r>
    <w:r>
      <w:instrText>PAGE   \* MERGEFORMAT</w:instrText>
    </w:r>
    <w:r>
      <w:fldChar w:fldCharType="separate"/>
    </w:r>
    <w:r w:rsidR="00C32781">
      <w:rPr>
        <w:noProof/>
      </w:rPr>
      <w:t>2</w:t>
    </w:r>
    <w:r>
      <w:fldChar w:fldCharType="end"/>
    </w:r>
  </w:p>
  <w:p w:rsidR="00220C1D" w:rsidRDefault="00220C1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C1D" w:rsidRDefault="00220C1D">
    <w:pPr>
      <w:pStyle w:val="a5"/>
    </w:pPr>
  </w:p>
  <w:p w:rsidR="00220C1D" w:rsidRDefault="00220C1D">
    <w:pPr>
      <w:pStyle w:val="a5"/>
    </w:pPr>
  </w:p>
  <w:p w:rsidR="00220C1D" w:rsidRDefault="00220C1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57967"/>
    <w:multiLevelType w:val="hybridMultilevel"/>
    <w:tmpl w:val="B0C6316C"/>
    <w:lvl w:ilvl="0" w:tplc="5E52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688D2BA7"/>
    <w:multiLevelType w:val="multilevel"/>
    <w:tmpl w:val="6AA4ABE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27A4"/>
    <w:rsid w:val="00012AAD"/>
    <w:rsid w:val="00020210"/>
    <w:rsid w:val="0002121E"/>
    <w:rsid w:val="00027242"/>
    <w:rsid w:val="00027BE7"/>
    <w:rsid w:val="0003618A"/>
    <w:rsid w:val="00060643"/>
    <w:rsid w:val="000669EB"/>
    <w:rsid w:val="00070A7A"/>
    <w:rsid w:val="00070B7E"/>
    <w:rsid w:val="00076084"/>
    <w:rsid w:val="000911BB"/>
    <w:rsid w:val="00094DC2"/>
    <w:rsid w:val="000A1A45"/>
    <w:rsid w:val="000A4FB5"/>
    <w:rsid w:val="000A516A"/>
    <w:rsid w:val="000A5C17"/>
    <w:rsid w:val="000B565D"/>
    <w:rsid w:val="000B5E9C"/>
    <w:rsid w:val="000B7EDE"/>
    <w:rsid w:val="000D2798"/>
    <w:rsid w:val="000E0A09"/>
    <w:rsid w:val="000E0EC5"/>
    <w:rsid w:val="000E2B38"/>
    <w:rsid w:val="000F0C52"/>
    <w:rsid w:val="000F0F92"/>
    <w:rsid w:val="00104275"/>
    <w:rsid w:val="0011599F"/>
    <w:rsid w:val="00115D50"/>
    <w:rsid w:val="00137876"/>
    <w:rsid w:val="00143430"/>
    <w:rsid w:val="001446C6"/>
    <w:rsid w:val="001504D9"/>
    <w:rsid w:val="0015551C"/>
    <w:rsid w:val="00163C82"/>
    <w:rsid w:val="00176621"/>
    <w:rsid w:val="0017703E"/>
    <w:rsid w:val="00180FE2"/>
    <w:rsid w:val="001861DD"/>
    <w:rsid w:val="0019274C"/>
    <w:rsid w:val="001A5CE9"/>
    <w:rsid w:val="001C0B2E"/>
    <w:rsid w:val="001C52FF"/>
    <w:rsid w:val="001D12FA"/>
    <w:rsid w:val="001E1EB0"/>
    <w:rsid w:val="001F3C24"/>
    <w:rsid w:val="002056ED"/>
    <w:rsid w:val="00213A4A"/>
    <w:rsid w:val="00220C1D"/>
    <w:rsid w:val="002211C1"/>
    <w:rsid w:val="00221DA0"/>
    <w:rsid w:val="002301DF"/>
    <w:rsid w:val="002363EA"/>
    <w:rsid w:val="00241CD3"/>
    <w:rsid w:val="00244BCF"/>
    <w:rsid w:val="002522B3"/>
    <w:rsid w:val="00260A7C"/>
    <w:rsid w:val="002760B5"/>
    <w:rsid w:val="0028123F"/>
    <w:rsid w:val="00296222"/>
    <w:rsid w:val="002A6D37"/>
    <w:rsid w:val="002B0F64"/>
    <w:rsid w:val="002B70FB"/>
    <w:rsid w:val="002B7A5A"/>
    <w:rsid w:val="002C383D"/>
    <w:rsid w:val="002E0BA3"/>
    <w:rsid w:val="0030380D"/>
    <w:rsid w:val="00304FCA"/>
    <w:rsid w:val="00315D01"/>
    <w:rsid w:val="00325D02"/>
    <w:rsid w:val="0032768A"/>
    <w:rsid w:val="00333F0C"/>
    <w:rsid w:val="00336FEA"/>
    <w:rsid w:val="0035251C"/>
    <w:rsid w:val="0035530E"/>
    <w:rsid w:val="00364412"/>
    <w:rsid w:val="00381589"/>
    <w:rsid w:val="00387796"/>
    <w:rsid w:val="00394DF5"/>
    <w:rsid w:val="00396D4F"/>
    <w:rsid w:val="003978D8"/>
    <w:rsid w:val="003A3714"/>
    <w:rsid w:val="003A45C1"/>
    <w:rsid w:val="003C5E61"/>
    <w:rsid w:val="003E66BD"/>
    <w:rsid w:val="003F0BEA"/>
    <w:rsid w:val="003F1DAE"/>
    <w:rsid w:val="00420066"/>
    <w:rsid w:val="00424032"/>
    <w:rsid w:val="004277DA"/>
    <w:rsid w:val="0043735F"/>
    <w:rsid w:val="00440512"/>
    <w:rsid w:val="004407BB"/>
    <w:rsid w:val="00443489"/>
    <w:rsid w:val="0044365D"/>
    <w:rsid w:val="004457D6"/>
    <w:rsid w:val="0044645D"/>
    <w:rsid w:val="00446900"/>
    <w:rsid w:val="004555DA"/>
    <w:rsid w:val="00456CE3"/>
    <w:rsid w:val="004627DC"/>
    <w:rsid w:val="00462E1F"/>
    <w:rsid w:val="00467186"/>
    <w:rsid w:val="00480E97"/>
    <w:rsid w:val="0049271D"/>
    <w:rsid w:val="004A2C1F"/>
    <w:rsid w:val="004A6536"/>
    <w:rsid w:val="004C10C0"/>
    <w:rsid w:val="004C13DF"/>
    <w:rsid w:val="004C4CA5"/>
    <w:rsid w:val="004D26D1"/>
    <w:rsid w:val="004E272A"/>
    <w:rsid w:val="004F6D4A"/>
    <w:rsid w:val="0050264E"/>
    <w:rsid w:val="00507F70"/>
    <w:rsid w:val="00511939"/>
    <w:rsid w:val="00514638"/>
    <w:rsid w:val="005156BB"/>
    <w:rsid w:val="005202A6"/>
    <w:rsid w:val="005254F0"/>
    <w:rsid w:val="00531C08"/>
    <w:rsid w:val="00542B9C"/>
    <w:rsid w:val="00545A0E"/>
    <w:rsid w:val="00557553"/>
    <w:rsid w:val="00562392"/>
    <w:rsid w:val="005637FD"/>
    <w:rsid w:val="005754C5"/>
    <w:rsid w:val="005805BF"/>
    <w:rsid w:val="00581173"/>
    <w:rsid w:val="005820A9"/>
    <w:rsid w:val="005845FD"/>
    <w:rsid w:val="00585844"/>
    <w:rsid w:val="00594546"/>
    <w:rsid w:val="005A0E36"/>
    <w:rsid w:val="005B6FFB"/>
    <w:rsid w:val="005C04A7"/>
    <w:rsid w:val="005D0547"/>
    <w:rsid w:val="005D476A"/>
    <w:rsid w:val="005E0FC3"/>
    <w:rsid w:val="005E2A8B"/>
    <w:rsid w:val="005E6DCE"/>
    <w:rsid w:val="005F074C"/>
    <w:rsid w:val="005F0A95"/>
    <w:rsid w:val="00601DC8"/>
    <w:rsid w:val="006034AB"/>
    <w:rsid w:val="00605B00"/>
    <w:rsid w:val="00606EF3"/>
    <w:rsid w:val="00614499"/>
    <w:rsid w:val="0061614B"/>
    <w:rsid w:val="006234F3"/>
    <w:rsid w:val="0063667D"/>
    <w:rsid w:val="00640E35"/>
    <w:rsid w:val="00642687"/>
    <w:rsid w:val="00646512"/>
    <w:rsid w:val="0066440E"/>
    <w:rsid w:val="00674CC4"/>
    <w:rsid w:val="00686CC2"/>
    <w:rsid w:val="00696E66"/>
    <w:rsid w:val="006B3E74"/>
    <w:rsid w:val="006B6E2C"/>
    <w:rsid w:val="006E440C"/>
    <w:rsid w:val="006E4E72"/>
    <w:rsid w:val="006F17DC"/>
    <w:rsid w:val="006F1CA8"/>
    <w:rsid w:val="00712538"/>
    <w:rsid w:val="00723D31"/>
    <w:rsid w:val="007322A0"/>
    <w:rsid w:val="007361ED"/>
    <w:rsid w:val="00744E6F"/>
    <w:rsid w:val="00745012"/>
    <w:rsid w:val="00747FC0"/>
    <w:rsid w:val="00753944"/>
    <w:rsid w:val="0075694D"/>
    <w:rsid w:val="0076427F"/>
    <w:rsid w:val="007719A0"/>
    <w:rsid w:val="0077703D"/>
    <w:rsid w:val="007864BA"/>
    <w:rsid w:val="00793173"/>
    <w:rsid w:val="00797B35"/>
    <w:rsid w:val="007B1BB0"/>
    <w:rsid w:val="007B3DF3"/>
    <w:rsid w:val="007C17F3"/>
    <w:rsid w:val="007C4BEE"/>
    <w:rsid w:val="007C51CD"/>
    <w:rsid w:val="007D1A97"/>
    <w:rsid w:val="007D3180"/>
    <w:rsid w:val="007D6E14"/>
    <w:rsid w:val="007D73D2"/>
    <w:rsid w:val="007E0F19"/>
    <w:rsid w:val="007F0835"/>
    <w:rsid w:val="00807E91"/>
    <w:rsid w:val="008164BC"/>
    <w:rsid w:val="00832574"/>
    <w:rsid w:val="00836A4F"/>
    <w:rsid w:val="00836AC5"/>
    <w:rsid w:val="00846FE5"/>
    <w:rsid w:val="00864C0A"/>
    <w:rsid w:val="008733EE"/>
    <w:rsid w:val="0087596D"/>
    <w:rsid w:val="00880EBA"/>
    <w:rsid w:val="008973F9"/>
    <w:rsid w:val="008A0E87"/>
    <w:rsid w:val="008A784C"/>
    <w:rsid w:val="008B0BB1"/>
    <w:rsid w:val="008C7A03"/>
    <w:rsid w:val="008D054C"/>
    <w:rsid w:val="008D1879"/>
    <w:rsid w:val="008E55ED"/>
    <w:rsid w:val="00900BC7"/>
    <w:rsid w:val="00915FD5"/>
    <w:rsid w:val="009221DC"/>
    <w:rsid w:val="009241B7"/>
    <w:rsid w:val="0092736F"/>
    <w:rsid w:val="00931058"/>
    <w:rsid w:val="00936F9A"/>
    <w:rsid w:val="0094305D"/>
    <w:rsid w:val="00943D6B"/>
    <w:rsid w:val="009518F7"/>
    <w:rsid w:val="00955F36"/>
    <w:rsid w:val="009571B2"/>
    <w:rsid w:val="00960628"/>
    <w:rsid w:val="00960ED4"/>
    <w:rsid w:val="00961F13"/>
    <w:rsid w:val="0096215D"/>
    <w:rsid w:val="00975F74"/>
    <w:rsid w:val="00985EEE"/>
    <w:rsid w:val="0099108D"/>
    <w:rsid w:val="00991267"/>
    <w:rsid w:val="009936E4"/>
    <w:rsid w:val="009A28B7"/>
    <w:rsid w:val="009B1DD6"/>
    <w:rsid w:val="009C15BE"/>
    <w:rsid w:val="009C48F8"/>
    <w:rsid w:val="009C5BD1"/>
    <w:rsid w:val="009E3533"/>
    <w:rsid w:val="009E395C"/>
    <w:rsid w:val="009E48AE"/>
    <w:rsid w:val="009F2024"/>
    <w:rsid w:val="009F3182"/>
    <w:rsid w:val="009F3CFE"/>
    <w:rsid w:val="009F6782"/>
    <w:rsid w:val="00A02A6B"/>
    <w:rsid w:val="00A25E9C"/>
    <w:rsid w:val="00A305D1"/>
    <w:rsid w:val="00A47E47"/>
    <w:rsid w:val="00A70D4D"/>
    <w:rsid w:val="00A73CB3"/>
    <w:rsid w:val="00A902FB"/>
    <w:rsid w:val="00A96DF5"/>
    <w:rsid w:val="00AA47BA"/>
    <w:rsid w:val="00AC7DF6"/>
    <w:rsid w:val="00AE259B"/>
    <w:rsid w:val="00AE63D9"/>
    <w:rsid w:val="00AF44F8"/>
    <w:rsid w:val="00AF7932"/>
    <w:rsid w:val="00AF7A4D"/>
    <w:rsid w:val="00B0239A"/>
    <w:rsid w:val="00B02FB7"/>
    <w:rsid w:val="00B03910"/>
    <w:rsid w:val="00B04B3D"/>
    <w:rsid w:val="00B1084B"/>
    <w:rsid w:val="00B12874"/>
    <w:rsid w:val="00B20922"/>
    <w:rsid w:val="00B224EA"/>
    <w:rsid w:val="00B24E61"/>
    <w:rsid w:val="00B37CEF"/>
    <w:rsid w:val="00B40B3C"/>
    <w:rsid w:val="00B41E39"/>
    <w:rsid w:val="00B52DEB"/>
    <w:rsid w:val="00B5764F"/>
    <w:rsid w:val="00B62918"/>
    <w:rsid w:val="00B66134"/>
    <w:rsid w:val="00B74DEF"/>
    <w:rsid w:val="00B8054C"/>
    <w:rsid w:val="00B812D0"/>
    <w:rsid w:val="00B81317"/>
    <w:rsid w:val="00B855AF"/>
    <w:rsid w:val="00B87794"/>
    <w:rsid w:val="00BA3186"/>
    <w:rsid w:val="00BA3458"/>
    <w:rsid w:val="00BA407F"/>
    <w:rsid w:val="00BB1E4D"/>
    <w:rsid w:val="00BB43DC"/>
    <w:rsid w:val="00BC2A3C"/>
    <w:rsid w:val="00BC4364"/>
    <w:rsid w:val="00BC47F7"/>
    <w:rsid w:val="00BC6F9B"/>
    <w:rsid w:val="00BD0109"/>
    <w:rsid w:val="00BD1D5D"/>
    <w:rsid w:val="00BD571B"/>
    <w:rsid w:val="00BD5F58"/>
    <w:rsid w:val="00BE2DE4"/>
    <w:rsid w:val="00BE35DF"/>
    <w:rsid w:val="00BF09A6"/>
    <w:rsid w:val="00BF43AE"/>
    <w:rsid w:val="00BF5703"/>
    <w:rsid w:val="00C04FDC"/>
    <w:rsid w:val="00C15096"/>
    <w:rsid w:val="00C23ABF"/>
    <w:rsid w:val="00C23F7D"/>
    <w:rsid w:val="00C26B03"/>
    <w:rsid w:val="00C31A8F"/>
    <w:rsid w:val="00C32781"/>
    <w:rsid w:val="00C42CA1"/>
    <w:rsid w:val="00C4720C"/>
    <w:rsid w:val="00C565CA"/>
    <w:rsid w:val="00C61C6E"/>
    <w:rsid w:val="00C71F09"/>
    <w:rsid w:val="00C766A4"/>
    <w:rsid w:val="00C82E28"/>
    <w:rsid w:val="00C872BB"/>
    <w:rsid w:val="00C916A8"/>
    <w:rsid w:val="00C946F7"/>
    <w:rsid w:val="00C95C82"/>
    <w:rsid w:val="00CB090E"/>
    <w:rsid w:val="00CC6D28"/>
    <w:rsid w:val="00CC752D"/>
    <w:rsid w:val="00CC7B02"/>
    <w:rsid w:val="00CD0E52"/>
    <w:rsid w:val="00CD7EEF"/>
    <w:rsid w:val="00CE6C5E"/>
    <w:rsid w:val="00CF0BD1"/>
    <w:rsid w:val="00CF46E4"/>
    <w:rsid w:val="00D00018"/>
    <w:rsid w:val="00D0355A"/>
    <w:rsid w:val="00D24129"/>
    <w:rsid w:val="00D33E8A"/>
    <w:rsid w:val="00D424B6"/>
    <w:rsid w:val="00D42661"/>
    <w:rsid w:val="00D45FB7"/>
    <w:rsid w:val="00D56646"/>
    <w:rsid w:val="00D56657"/>
    <w:rsid w:val="00D60685"/>
    <w:rsid w:val="00D710EA"/>
    <w:rsid w:val="00D75CDE"/>
    <w:rsid w:val="00D75F6D"/>
    <w:rsid w:val="00D76790"/>
    <w:rsid w:val="00D870F4"/>
    <w:rsid w:val="00D87CD5"/>
    <w:rsid w:val="00D90437"/>
    <w:rsid w:val="00D9062E"/>
    <w:rsid w:val="00DA1F2D"/>
    <w:rsid w:val="00DA7728"/>
    <w:rsid w:val="00DB17B4"/>
    <w:rsid w:val="00DB7D8E"/>
    <w:rsid w:val="00DC2F18"/>
    <w:rsid w:val="00DD25F8"/>
    <w:rsid w:val="00DD3873"/>
    <w:rsid w:val="00DE5668"/>
    <w:rsid w:val="00DF27D6"/>
    <w:rsid w:val="00DF7986"/>
    <w:rsid w:val="00E11967"/>
    <w:rsid w:val="00E11BB2"/>
    <w:rsid w:val="00E13D24"/>
    <w:rsid w:val="00E14896"/>
    <w:rsid w:val="00E149BB"/>
    <w:rsid w:val="00E16384"/>
    <w:rsid w:val="00E22550"/>
    <w:rsid w:val="00E22CA6"/>
    <w:rsid w:val="00E24074"/>
    <w:rsid w:val="00E2584D"/>
    <w:rsid w:val="00E3213D"/>
    <w:rsid w:val="00E345C1"/>
    <w:rsid w:val="00E416DE"/>
    <w:rsid w:val="00E44FC3"/>
    <w:rsid w:val="00E50313"/>
    <w:rsid w:val="00E5395E"/>
    <w:rsid w:val="00E544F0"/>
    <w:rsid w:val="00E55226"/>
    <w:rsid w:val="00E56311"/>
    <w:rsid w:val="00E65E24"/>
    <w:rsid w:val="00E66DA0"/>
    <w:rsid w:val="00E73F5D"/>
    <w:rsid w:val="00E82093"/>
    <w:rsid w:val="00E95F38"/>
    <w:rsid w:val="00E95F4E"/>
    <w:rsid w:val="00EB75A4"/>
    <w:rsid w:val="00EC0C67"/>
    <w:rsid w:val="00EC5401"/>
    <w:rsid w:val="00ED05CA"/>
    <w:rsid w:val="00ED05D0"/>
    <w:rsid w:val="00ED0864"/>
    <w:rsid w:val="00ED2E80"/>
    <w:rsid w:val="00EE6703"/>
    <w:rsid w:val="00EF019A"/>
    <w:rsid w:val="00EF54CF"/>
    <w:rsid w:val="00EF6A88"/>
    <w:rsid w:val="00F0182B"/>
    <w:rsid w:val="00F03875"/>
    <w:rsid w:val="00F07398"/>
    <w:rsid w:val="00F15B6A"/>
    <w:rsid w:val="00F23E22"/>
    <w:rsid w:val="00F24E2D"/>
    <w:rsid w:val="00F25021"/>
    <w:rsid w:val="00F2534D"/>
    <w:rsid w:val="00F30A56"/>
    <w:rsid w:val="00F31861"/>
    <w:rsid w:val="00F3736C"/>
    <w:rsid w:val="00F7056D"/>
    <w:rsid w:val="00F737E9"/>
    <w:rsid w:val="00F8386F"/>
    <w:rsid w:val="00F90C87"/>
    <w:rsid w:val="00F90E08"/>
    <w:rsid w:val="00F91F7F"/>
    <w:rsid w:val="00F94AEA"/>
    <w:rsid w:val="00F97140"/>
    <w:rsid w:val="00FA0854"/>
    <w:rsid w:val="00FA4016"/>
    <w:rsid w:val="00FA51FC"/>
    <w:rsid w:val="00FA5EE4"/>
    <w:rsid w:val="00FB2F77"/>
    <w:rsid w:val="00FB549E"/>
    <w:rsid w:val="00FD030C"/>
    <w:rsid w:val="00FE10D3"/>
    <w:rsid w:val="00FE3F59"/>
    <w:rsid w:val="00FE50A7"/>
    <w:rsid w:val="00FE5745"/>
    <w:rsid w:val="00FE7D68"/>
    <w:rsid w:val="00FF5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Body Text"/>
    <w:basedOn w:val="a"/>
    <w:link w:val="aa"/>
    <w:rsid w:val="00B855AF"/>
    <w:pPr>
      <w:jc w:val="both"/>
    </w:pPr>
    <w:rPr>
      <w:sz w:val="24"/>
      <w:szCs w:val="24"/>
    </w:rPr>
  </w:style>
  <w:style w:type="character" w:customStyle="1" w:styleId="aa">
    <w:name w:val="Основной текст Знак"/>
    <w:link w:val="a9"/>
    <w:rsid w:val="00B855AF"/>
    <w:rPr>
      <w:sz w:val="24"/>
      <w:szCs w:val="24"/>
    </w:rPr>
  </w:style>
  <w:style w:type="character" w:customStyle="1" w:styleId="a6">
    <w:name w:val="Верхний колонтитул Знак"/>
    <w:link w:val="a5"/>
    <w:uiPriority w:val="99"/>
    <w:rsid w:val="00793173"/>
    <w:rPr>
      <w:sz w:val="28"/>
    </w:rPr>
  </w:style>
  <w:style w:type="table" w:styleId="ab">
    <w:name w:val="Table Grid"/>
    <w:basedOn w:val="a1"/>
    <w:uiPriority w:val="39"/>
    <w:rsid w:val="0063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8A784C"/>
  </w:style>
  <w:style w:type="character" w:customStyle="1" w:styleId="a4">
    <w:name w:val="Текст выноски Знак"/>
    <w:link w:val="a3"/>
    <w:uiPriority w:val="99"/>
    <w:semiHidden/>
    <w:rsid w:val="008A784C"/>
    <w:rPr>
      <w:rFonts w:ascii="Tahoma" w:hAnsi="Tahoma" w:cs="Tahoma"/>
      <w:sz w:val="16"/>
      <w:szCs w:val="16"/>
    </w:rPr>
  </w:style>
  <w:style w:type="paragraph" w:customStyle="1" w:styleId="ConsPlusTitlePage">
    <w:name w:val="ConsPlusTitlePage"/>
    <w:rsid w:val="008A784C"/>
    <w:pPr>
      <w:widowControl w:val="0"/>
      <w:autoSpaceDE w:val="0"/>
      <w:autoSpaceDN w:val="0"/>
    </w:pPr>
    <w:rPr>
      <w:rFonts w:ascii="Tahoma" w:hAnsi="Tahoma" w:cs="Tahoma"/>
    </w:rPr>
  </w:style>
  <w:style w:type="paragraph" w:customStyle="1" w:styleId="ConsPlusNormal">
    <w:name w:val="ConsPlusNormal"/>
    <w:rsid w:val="008A784C"/>
    <w:pPr>
      <w:widowControl w:val="0"/>
      <w:autoSpaceDE w:val="0"/>
      <w:autoSpaceDN w:val="0"/>
    </w:pPr>
    <w:rPr>
      <w:rFonts w:ascii="Calibri" w:hAnsi="Calibri" w:cs="Calibri"/>
      <w:sz w:val="22"/>
    </w:rPr>
  </w:style>
  <w:style w:type="paragraph" w:customStyle="1" w:styleId="ConsPlusTitle">
    <w:name w:val="ConsPlusTitle"/>
    <w:rsid w:val="008A784C"/>
    <w:pPr>
      <w:widowControl w:val="0"/>
      <w:autoSpaceDE w:val="0"/>
      <w:autoSpaceDN w:val="0"/>
    </w:pPr>
    <w:rPr>
      <w:rFonts w:ascii="Calibri" w:hAnsi="Calibri" w:cs="Calibri"/>
      <w:b/>
      <w:sz w:val="22"/>
    </w:rPr>
  </w:style>
  <w:style w:type="paragraph" w:customStyle="1" w:styleId="ConsPlusNonformat">
    <w:name w:val="ConsPlusNonformat"/>
    <w:rsid w:val="008A784C"/>
    <w:pPr>
      <w:widowControl w:val="0"/>
      <w:autoSpaceDE w:val="0"/>
      <w:autoSpaceDN w:val="0"/>
    </w:pPr>
    <w:rPr>
      <w:rFonts w:ascii="Courier New" w:hAnsi="Courier New" w:cs="Courier New"/>
    </w:rPr>
  </w:style>
  <w:style w:type="character" w:customStyle="1" w:styleId="a8">
    <w:name w:val="Нижний колонтитул Знак"/>
    <w:link w:val="a7"/>
    <w:uiPriority w:val="99"/>
    <w:rsid w:val="00DD25F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Body Text"/>
    <w:basedOn w:val="a"/>
    <w:link w:val="aa"/>
    <w:rsid w:val="00B855AF"/>
    <w:pPr>
      <w:jc w:val="both"/>
    </w:pPr>
    <w:rPr>
      <w:sz w:val="24"/>
      <w:szCs w:val="24"/>
    </w:rPr>
  </w:style>
  <w:style w:type="character" w:customStyle="1" w:styleId="aa">
    <w:name w:val="Основной текст Знак"/>
    <w:link w:val="a9"/>
    <w:rsid w:val="00B855AF"/>
    <w:rPr>
      <w:sz w:val="24"/>
      <w:szCs w:val="24"/>
    </w:rPr>
  </w:style>
  <w:style w:type="character" w:customStyle="1" w:styleId="a6">
    <w:name w:val="Верхний колонтитул Знак"/>
    <w:link w:val="a5"/>
    <w:uiPriority w:val="99"/>
    <w:rsid w:val="00793173"/>
    <w:rPr>
      <w:sz w:val="28"/>
    </w:rPr>
  </w:style>
  <w:style w:type="table" w:styleId="ab">
    <w:name w:val="Table Grid"/>
    <w:basedOn w:val="a1"/>
    <w:uiPriority w:val="39"/>
    <w:rsid w:val="0063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8A784C"/>
  </w:style>
  <w:style w:type="character" w:customStyle="1" w:styleId="a4">
    <w:name w:val="Текст выноски Знак"/>
    <w:link w:val="a3"/>
    <w:uiPriority w:val="99"/>
    <w:semiHidden/>
    <w:rsid w:val="008A784C"/>
    <w:rPr>
      <w:rFonts w:ascii="Tahoma" w:hAnsi="Tahoma" w:cs="Tahoma"/>
      <w:sz w:val="16"/>
      <w:szCs w:val="16"/>
    </w:rPr>
  </w:style>
  <w:style w:type="paragraph" w:customStyle="1" w:styleId="ConsPlusTitlePage">
    <w:name w:val="ConsPlusTitlePage"/>
    <w:rsid w:val="008A784C"/>
    <w:pPr>
      <w:widowControl w:val="0"/>
      <w:autoSpaceDE w:val="0"/>
      <w:autoSpaceDN w:val="0"/>
    </w:pPr>
    <w:rPr>
      <w:rFonts w:ascii="Tahoma" w:hAnsi="Tahoma" w:cs="Tahoma"/>
    </w:rPr>
  </w:style>
  <w:style w:type="paragraph" w:customStyle="1" w:styleId="ConsPlusNormal">
    <w:name w:val="ConsPlusNormal"/>
    <w:rsid w:val="008A784C"/>
    <w:pPr>
      <w:widowControl w:val="0"/>
      <w:autoSpaceDE w:val="0"/>
      <w:autoSpaceDN w:val="0"/>
    </w:pPr>
    <w:rPr>
      <w:rFonts w:ascii="Calibri" w:hAnsi="Calibri" w:cs="Calibri"/>
      <w:sz w:val="22"/>
    </w:rPr>
  </w:style>
  <w:style w:type="paragraph" w:customStyle="1" w:styleId="ConsPlusTitle">
    <w:name w:val="ConsPlusTitle"/>
    <w:rsid w:val="008A784C"/>
    <w:pPr>
      <w:widowControl w:val="0"/>
      <w:autoSpaceDE w:val="0"/>
      <w:autoSpaceDN w:val="0"/>
    </w:pPr>
    <w:rPr>
      <w:rFonts w:ascii="Calibri" w:hAnsi="Calibri" w:cs="Calibri"/>
      <w:b/>
      <w:sz w:val="22"/>
    </w:rPr>
  </w:style>
  <w:style w:type="paragraph" w:customStyle="1" w:styleId="ConsPlusNonformat">
    <w:name w:val="ConsPlusNonformat"/>
    <w:rsid w:val="008A784C"/>
    <w:pPr>
      <w:widowControl w:val="0"/>
      <w:autoSpaceDE w:val="0"/>
      <w:autoSpaceDN w:val="0"/>
    </w:pPr>
    <w:rPr>
      <w:rFonts w:ascii="Courier New" w:hAnsi="Courier New" w:cs="Courier New"/>
    </w:rPr>
  </w:style>
  <w:style w:type="character" w:customStyle="1" w:styleId="a8">
    <w:name w:val="Нижний колонтитул Знак"/>
    <w:link w:val="a7"/>
    <w:uiPriority w:val="99"/>
    <w:rsid w:val="00DD25F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hyperlink" Target="consultantplus://offline/ref=9BD39F9FD5C2C2E1067DDFFB8A1402A8E95AD06C2F9BA64E48250CF7B63DF29DE35892B53E05240028DF292827n9O5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BD39F9FD5C2C2E1067DDFFB8A1402A8E95AD06C2F9BA64E48250CF7B63DF29DE35892B53E05240028DF292827n9O5J" TargetMode="Externa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header" Target="header2.xml"/><Relationship Id="rId25" Type="http://schemas.openxmlformats.org/officeDocument/2006/relationships/hyperlink" Target="consultantplus://offline/ref=9BD39F9FD5C2C2E1067DDFFB8A1402A8E95AD06C2F9BA64E48250CF7B63DF29DE35892B53E05240028DF292827n9O5J"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9BD39F9FD5C2C2E1067DDFFB8A1402A8E95AD06C2F9BA64E48250CF7B63DF29DE35892B53E05240028DF292827n9O5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yperlink" Target="consultantplus://offline/ref=9BD39F9FD5C2C2E1067DDFFB8A1402A8E95AD06C2F9BA64E48250CF7B63DF29DE35892B53E05240028DF292827n9O5J" TargetMode="External"/><Relationship Id="rId5" Type="http://schemas.openxmlformats.org/officeDocument/2006/relationships/settings" Target="settings.xml"/><Relationship Id="rId15" Type="http://schemas.openxmlformats.org/officeDocument/2006/relationships/hyperlink" Target="consultantplus://offline/ref=3858BC2270FAC9CBD9617E71E714F83D61C58F8660E493FF8CBF8EBD2DA9E1078A9C627FBF1B31384AC3CD43AAE819E406E7210981F70471X54EG" TargetMode="External"/><Relationship Id="rId23" Type="http://schemas.openxmlformats.org/officeDocument/2006/relationships/hyperlink" Target="consultantplus://offline/ref=9BD39F9FD5C2C2E1067DDFFB8A1402A8E95AD06C2F9BA64E48250CF7B63DF29DE35892B53E05240028DF292827n9O5J" TargetMode="External"/><Relationship Id="rId10" Type="http://schemas.openxmlformats.org/officeDocument/2006/relationships/image" Target="media/image2.wmf"/><Relationship Id="rId19" Type="http://schemas.openxmlformats.org/officeDocument/2006/relationships/hyperlink" Target="consultantplus://offline/ref=9BD39F9FD5C2C2E1067DDFFB8A1402A8E95AD06C2F9BA64E48250CF7B63DF29DE35892B53E05240028DF292827n9O5J"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hyperlink" Target="consultantplus://offline/ref=9BD39F9FD5C2C2E1067DDFFB8A1402A8E95AD06C2F9BA64E48250CF7B63DF29DE35892B53E05240028DF292827n9O5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E7642-E690-4E5E-B69C-471A7225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5284</Words>
  <Characters>30123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35337</CharactersWithSpaces>
  <SharedDoc>false</SharedDoc>
  <HLinks>
    <vt:vector size="6" baseType="variant">
      <vt:variant>
        <vt:i4>6881331</vt:i4>
      </vt:variant>
      <vt:variant>
        <vt:i4>0</vt:i4>
      </vt:variant>
      <vt:variant>
        <vt:i4>0</vt:i4>
      </vt:variant>
      <vt:variant>
        <vt:i4>5</vt:i4>
      </vt:variant>
      <vt:variant>
        <vt:lpwstr>consultantplus://offline/ref=3858BC2270FAC9CBD9617E71E714F83D61C58F8660E493FF8CBF8EBD2DA9E1078A9C627FBF1B31384AC3CD43AAE819E406E7210981F70471X54EG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2020-07-17T11:36:00Z</cp:lastPrinted>
  <dcterms:created xsi:type="dcterms:W3CDTF">2020-07-22T12:09:00Z</dcterms:created>
  <dcterms:modified xsi:type="dcterms:W3CDTF">2020-07-22T12:09:00Z</dcterms:modified>
</cp:coreProperties>
</file>