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1216" w14:textId="77777777" w:rsidR="006B5631" w:rsidRPr="007518DF" w:rsidRDefault="006B5631" w:rsidP="006B5631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b/>
          <w:bCs/>
          <w:szCs w:val="24"/>
          <w:lang w:eastAsia="ru-RU" w:bidi="ru-RU"/>
        </w:rPr>
        <w:t>Согласие на обработку персональных данных участника общественных обсуждений</w:t>
      </w:r>
    </w:p>
    <w:p w14:paraId="0877C2A4" w14:textId="77777777" w:rsidR="006B5631" w:rsidRPr="007518DF" w:rsidRDefault="006B5631" w:rsidP="006B5631">
      <w:pPr>
        <w:widowControl w:val="0"/>
        <w:spacing w:after="0" w:line="240" w:lineRule="auto"/>
        <w:jc w:val="center"/>
        <w:rPr>
          <w:rFonts w:ascii="Calibri" w:eastAsia="Courier New" w:hAnsi="Calibri" w:cs="Calibri"/>
          <w:b/>
          <w:bCs/>
          <w:szCs w:val="24"/>
          <w:lang w:eastAsia="ru-RU" w:bidi="ru-RU"/>
        </w:rPr>
      </w:pPr>
    </w:p>
    <w:tbl>
      <w:tblPr>
        <w:tblStyle w:val="7"/>
        <w:tblW w:w="9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"/>
        <w:gridCol w:w="3328"/>
        <w:gridCol w:w="5817"/>
      </w:tblGrid>
      <w:tr w:rsidR="006B5631" w:rsidRPr="007518DF" w14:paraId="2643B5A8" w14:textId="77777777" w:rsidTr="00EA74EB">
        <w:trPr>
          <w:trHeight w:val="263"/>
        </w:trPr>
        <w:tc>
          <w:tcPr>
            <w:tcW w:w="549" w:type="dxa"/>
          </w:tcPr>
          <w:p w14:paraId="7572CF96" w14:textId="77777777" w:rsidR="006B5631" w:rsidRPr="007518DF" w:rsidRDefault="006B5631" w:rsidP="00B9294E">
            <w:pPr>
              <w:rPr>
                <w:rFonts w:ascii="Calibri" w:eastAsia="Courier New" w:hAnsi="Calibri" w:cs="Calibri"/>
                <w:bCs/>
              </w:rPr>
            </w:pPr>
            <w:r w:rsidRPr="007518DF">
              <w:rPr>
                <w:rFonts w:ascii="Calibri" w:eastAsia="Courier New" w:hAnsi="Calibri" w:cs="Calibri"/>
                <w:bCs/>
              </w:rPr>
              <w:t>Я,</w:t>
            </w:r>
          </w:p>
        </w:tc>
        <w:tc>
          <w:tcPr>
            <w:tcW w:w="9145" w:type="dxa"/>
            <w:gridSpan w:val="2"/>
            <w:tcBorders>
              <w:bottom w:val="single" w:sz="4" w:space="0" w:color="auto"/>
            </w:tcBorders>
          </w:tcPr>
          <w:p w14:paraId="5092AEAB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  <w:bCs/>
              </w:rPr>
            </w:pPr>
          </w:p>
        </w:tc>
      </w:tr>
      <w:tr w:rsidR="006B5631" w:rsidRPr="007518DF" w14:paraId="0161AAD2" w14:textId="77777777" w:rsidTr="006B5631">
        <w:trPr>
          <w:trHeight w:val="558"/>
        </w:trPr>
        <w:tc>
          <w:tcPr>
            <w:tcW w:w="549" w:type="dxa"/>
          </w:tcPr>
          <w:p w14:paraId="0E9CB837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  <w:bCs/>
              </w:rPr>
            </w:pPr>
          </w:p>
        </w:tc>
        <w:tc>
          <w:tcPr>
            <w:tcW w:w="9145" w:type="dxa"/>
            <w:gridSpan w:val="2"/>
            <w:tcBorders>
              <w:top w:val="single" w:sz="4" w:space="0" w:color="auto"/>
            </w:tcBorders>
          </w:tcPr>
          <w:p w14:paraId="2D53C2B7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  <w:bCs/>
              </w:rPr>
            </w:pPr>
            <w:r w:rsidRPr="007518DF">
              <w:rPr>
                <w:rFonts w:ascii="Calibri" w:eastAsia="Courier New" w:hAnsi="Calibri" w:cs="Calibri"/>
              </w:rPr>
              <w:t>(фамилия, имя, отчество участника общественных обсуждений)</w:t>
            </w:r>
          </w:p>
        </w:tc>
      </w:tr>
      <w:tr w:rsidR="006B5631" w:rsidRPr="007518DF" w14:paraId="0C2B18E5" w14:textId="77777777" w:rsidTr="006B5631">
        <w:trPr>
          <w:trHeight w:val="1142"/>
        </w:trPr>
        <w:tc>
          <w:tcPr>
            <w:tcW w:w="3877" w:type="dxa"/>
            <w:gridSpan w:val="2"/>
          </w:tcPr>
          <w:p w14:paraId="1AE2E094" w14:textId="77777777" w:rsidR="006B5631" w:rsidRPr="007518DF" w:rsidRDefault="006B5631" w:rsidP="00B9294E">
            <w:pPr>
              <w:rPr>
                <w:rFonts w:ascii="Calibri" w:eastAsia="Courier New" w:hAnsi="Calibri" w:cs="Calibri"/>
              </w:rPr>
            </w:pPr>
          </w:p>
          <w:p w14:paraId="0CCE60A4" w14:textId="77777777" w:rsidR="006B5631" w:rsidRPr="007518DF" w:rsidRDefault="006B5631" w:rsidP="00B9294E">
            <w:pPr>
              <w:rPr>
                <w:rFonts w:ascii="Calibri" w:eastAsia="Courier New" w:hAnsi="Calibri" w:cs="Calibri"/>
              </w:rPr>
            </w:pPr>
            <w:r w:rsidRPr="007518DF">
              <w:rPr>
                <w:rFonts w:ascii="Calibri" w:eastAsia="Courier New" w:hAnsi="Calibri" w:cs="Calibri"/>
              </w:rPr>
              <w:t>зарегистрированный(</w:t>
            </w:r>
            <w:proofErr w:type="spellStart"/>
            <w:r w:rsidRPr="007518DF">
              <w:rPr>
                <w:rFonts w:ascii="Calibri" w:eastAsia="Courier New" w:hAnsi="Calibri" w:cs="Calibri"/>
              </w:rPr>
              <w:t>ая</w:t>
            </w:r>
            <w:proofErr w:type="spellEnd"/>
            <w:r w:rsidRPr="007518DF">
              <w:rPr>
                <w:rFonts w:ascii="Calibri" w:eastAsia="Courier New" w:hAnsi="Calibri" w:cs="Calibri"/>
              </w:rPr>
              <w:t>) по адресу:</w:t>
            </w:r>
          </w:p>
        </w:tc>
        <w:tc>
          <w:tcPr>
            <w:tcW w:w="5817" w:type="dxa"/>
          </w:tcPr>
          <w:p w14:paraId="645E2E82" w14:textId="77777777" w:rsidR="006B5631" w:rsidRPr="007518DF" w:rsidRDefault="006B5631" w:rsidP="00B9294E">
            <w:pPr>
              <w:jc w:val="center"/>
              <w:rPr>
                <w:rFonts w:ascii="Calibri" w:eastAsia="Courier New" w:hAnsi="Calibri" w:cs="Calibri"/>
              </w:rPr>
            </w:pPr>
          </w:p>
        </w:tc>
      </w:tr>
      <w:tr w:rsidR="006B5631" w:rsidRPr="007518DF" w14:paraId="3B38AB1D" w14:textId="77777777" w:rsidTr="006643E8">
        <w:trPr>
          <w:trHeight w:val="151"/>
        </w:trPr>
        <w:tc>
          <w:tcPr>
            <w:tcW w:w="9694" w:type="dxa"/>
            <w:gridSpan w:val="3"/>
            <w:tcBorders>
              <w:bottom w:val="single" w:sz="4" w:space="0" w:color="auto"/>
            </w:tcBorders>
          </w:tcPr>
          <w:p w14:paraId="6C66B4F2" w14:textId="77777777" w:rsidR="006B5631" w:rsidRPr="007518DF" w:rsidRDefault="006B5631" w:rsidP="006B5631">
            <w:pPr>
              <w:rPr>
                <w:rFonts w:ascii="Calibri" w:eastAsia="Courier New" w:hAnsi="Calibri" w:cs="Calibri"/>
              </w:rPr>
            </w:pPr>
          </w:p>
        </w:tc>
      </w:tr>
    </w:tbl>
    <w:p w14:paraId="0809537A" w14:textId="77777777" w:rsidR="006B5631" w:rsidRPr="007518DF" w:rsidRDefault="006B5631" w:rsidP="006B5631">
      <w:pPr>
        <w:widowControl w:val="0"/>
        <w:spacing w:after="0" w:line="240" w:lineRule="auto"/>
        <w:jc w:val="both"/>
        <w:rPr>
          <w:rFonts w:ascii="Calibri" w:eastAsia="Courier New" w:hAnsi="Calibri" w:cs="Calibri"/>
          <w:bCs/>
          <w:szCs w:val="24"/>
          <w:lang w:eastAsia="ru-RU" w:bidi="ru-RU"/>
        </w:rPr>
      </w:pPr>
    </w:p>
    <w:p w14:paraId="68D41DEC" w14:textId="2F5C81D7" w:rsidR="006B5631" w:rsidRPr="007518DF" w:rsidRDefault="006B5631" w:rsidP="006B5631">
      <w:pPr>
        <w:widowControl w:val="0"/>
        <w:spacing w:after="0" w:line="240" w:lineRule="auto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 xml:space="preserve">настоящим даю согласие уполномоченному органу по организации и проведению 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>общественных обсуждений -</w:t>
      </w:r>
      <w:r w:rsidR="006643E8" w:rsidRPr="006643E8">
        <w:rPr>
          <w:rFonts w:cstheme="minorHAnsi"/>
          <w:szCs w:val="24"/>
          <w:shd w:val="clear" w:color="auto" w:fill="FFFFFF"/>
        </w:rPr>
        <w:t xml:space="preserve"> </w:t>
      </w:r>
      <w:r w:rsidR="006643E8" w:rsidRPr="006643E8">
        <w:rPr>
          <w:rFonts w:cstheme="minorHAnsi"/>
          <w:szCs w:val="24"/>
          <w:shd w:val="clear" w:color="auto" w:fill="FFFFFF"/>
        </w:rPr>
        <w:t>Департамент развития территории администрации города Липецка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 xml:space="preserve"> (далее – Оператор) на обработку следующих персональных данных, необходимых для участия в общественных обсуждениях</w:t>
      </w:r>
      <w:r w:rsidR="006643E8" w:rsidRPr="006643E8">
        <w:rPr>
          <w:rFonts w:ascii="Calibri" w:eastAsia="Courier New" w:hAnsi="Calibri" w:cs="Calibri"/>
          <w:szCs w:val="24"/>
          <w:lang w:eastAsia="ru-RU" w:bidi="ru-RU"/>
        </w:rPr>
        <w:t>: проектная документация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 xml:space="preserve"> </w:t>
      </w:r>
      <w:r w:rsidR="006643E8" w:rsidRPr="006643E8">
        <w:rPr>
          <w:rFonts w:cstheme="minorHAnsi"/>
        </w:rPr>
        <w:t>«ПАО «НЛМК». ШПЦ. Строительство участка осветления и сгущения шламового хозяйства КХП, ДЦ-1.»</w:t>
      </w:r>
      <w:r w:rsidR="006643E8" w:rsidRPr="006643E8">
        <w:rPr>
          <w:rFonts w:cstheme="minorHAnsi"/>
        </w:rPr>
        <w:t>, включая предварительные материалы оценки воздействия на окружающую среду</w:t>
      </w:r>
      <w:r w:rsidRPr="006643E8">
        <w:rPr>
          <w:rFonts w:ascii="Calibri" w:eastAsia="Courier New" w:hAnsi="Calibri" w:cs="Calibri"/>
          <w:szCs w:val="24"/>
          <w:lang w:eastAsia="ru-RU" w:bidi="ru-RU"/>
        </w:rPr>
        <w:t>:</w:t>
      </w:r>
    </w:p>
    <w:p w14:paraId="2C8CE630" w14:textId="77777777" w:rsidR="006B5631" w:rsidRPr="007518DF" w:rsidRDefault="006B5631" w:rsidP="006B5631">
      <w:pPr>
        <w:widowControl w:val="0"/>
        <w:spacing w:after="0" w:line="240" w:lineRule="auto"/>
        <w:jc w:val="both"/>
        <w:rPr>
          <w:rFonts w:ascii="Calibri" w:eastAsia="Courier New" w:hAnsi="Calibri" w:cs="Calibri"/>
          <w:bCs/>
          <w:szCs w:val="24"/>
          <w:lang w:eastAsia="ru-RU" w:bidi="ru-RU"/>
        </w:rPr>
      </w:pPr>
    </w:p>
    <w:p w14:paraId="34679827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0" w:name="bookmark0"/>
      <w:bookmarkEnd w:id="0"/>
      <w:r w:rsidRPr="007518DF">
        <w:rPr>
          <w:rFonts w:ascii="Calibri" w:eastAsia="Courier New" w:hAnsi="Calibri" w:cs="Calibri"/>
          <w:szCs w:val="24"/>
          <w:lang w:eastAsia="ru-RU" w:bidi="ru-RU"/>
        </w:rPr>
        <w:t>фамилия, имя, отчество;</w:t>
      </w:r>
    </w:p>
    <w:p w14:paraId="0544EC69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1" w:name="bookmark1"/>
      <w:bookmarkEnd w:id="1"/>
      <w:r w:rsidRPr="007518DF">
        <w:rPr>
          <w:rFonts w:ascii="Calibri" w:eastAsia="Courier New" w:hAnsi="Calibri" w:cs="Calibri"/>
          <w:szCs w:val="24"/>
          <w:lang w:eastAsia="ru-RU" w:bidi="ru-RU"/>
        </w:rPr>
        <w:t>дата рождения;</w:t>
      </w:r>
    </w:p>
    <w:p w14:paraId="402E1C43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2" w:name="bookmark2"/>
      <w:bookmarkEnd w:id="2"/>
      <w:r w:rsidRPr="007518DF">
        <w:rPr>
          <w:rFonts w:ascii="Calibri" w:eastAsia="Courier New" w:hAnsi="Calibri" w:cs="Calibri"/>
          <w:szCs w:val="24"/>
          <w:lang w:eastAsia="ru-RU" w:bidi="ru-RU"/>
        </w:rPr>
        <w:t>адрес места жительства (регистрации);</w:t>
      </w:r>
    </w:p>
    <w:p w14:paraId="43FEFEF2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bookmarkStart w:id="3" w:name="bookmark3"/>
      <w:bookmarkEnd w:id="3"/>
      <w:r w:rsidRPr="007518DF">
        <w:rPr>
          <w:rFonts w:ascii="Calibri" w:eastAsia="Courier New" w:hAnsi="Calibri" w:cs="Calibri"/>
          <w:szCs w:val="24"/>
          <w:lang w:eastAsia="ru-RU" w:bidi="ru-RU"/>
        </w:rPr>
        <w:t>адрес электронной почты;</w:t>
      </w:r>
    </w:p>
    <w:p w14:paraId="28876421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номер телефона;</w:t>
      </w:r>
    </w:p>
    <w:p w14:paraId="6D191423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57" w:hanging="35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должность участника общественных обсуждений (для представителей юридических лиц);</w:t>
      </w:r>
    </w:p>
    <w:p w14:paraId="76266DDC" w14:textId="77777777" w:rsidR="006B5631" w:rsidRPr="007518DF" w:rsidRDefault="006B5631" w:rsidP="006B5631">
      <w:pPr>
        <w:widowControl w:val="0"/>
        <w:numPr>
          <w:ilvl w:val="0"/>
          <w:numId w:val="1"/>
        </w:numPr>
        <w:tabs>
          <w:tab w:val="left" w:pos="309"/>
        </w:tabs>
        <w:spacing w:after="0" w:line="240" w:lineRule="auto"/>
        <w:ind w:left="340" w:hanging="340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иные сведения, сообщаемые в составе замечаний и предложений, поданных организатору общественных обсуждений.</w:t>
      </w:r>
    </w:p>
    <w:p w14:paraId="3B518789" w14:textId="77777777" w:rsidR="006B5631" w:rsidRPr="007518DF" w:rsidRDefault="006B5631" w:rsidP="006B5631">
      <w:pPr>
        <w:widowControl w:val="0"/>
        <w:tabs>
          <w:tab w:val="left" w:pos="4550"/>
        </w:tabs>
        <w:spacing w:after="0" w:line="240" w:lineRule="auto"/>
        <w:ind w:firstLine="500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Настоящее согласие предоставляется на осуществление действий в отношении персональных данных, которые необходимы для организации общественных обсуждений, подготовки протокола общественных обсуждений и его размещения федеральной государственной информационной системе состояния окружающей среды, подготовки материалов оценки воздействия на окружающую среду.</w:t>
      </w:r>
    </w:p>
    <w:p w14:paraId="41C95AED" w14:textId="77777777" w:rsidR="006B5631" w:rsidRPr="007518DF" w:rsidRDefault="006B5631" w:rsidP="006B5631">
      <w:pPr>
        <w:widowControl w:val="0"/>
        <w:spacing w:after="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Настоящее согласие предоставляется: на сбор, запись, систематизацию, накопление, хранение, уточнение (обновление, изменение), обезличивание, блокирование, удаление, уничтожение, извлечение, использование, передачу (распространение, предоставление, доступ) персональных данных.</w:t>
      </w:r>
    </w:p>
    <w:p w14:paraId="64B20CDD" w14:textId="77777777" w:rsidR="006B5631" w:rsidRPr="007518DF" w:rsidRDefault="006B5631" w:rsidP="006B5631">
      <w:pPr>
        <w:widowControl w:val="0"/>
        <w:spacing w:after="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Настоящее согласие вступает в силу с момента его подписания и действует в течение срока хранения протокола общественных обсуждений, установленного для хранения официальных документов.</w:t>
      </w:r>
    </w:p>
    <w:p w14:paraId="4619BDA1" w14:textId="539D1AF0" w:rsidR="006643E8" w:rsidRDefault="006B5631" w:rsidP="006643E8">
      <w:pPr>
        <w:widowControl w:val="0"/>
        <w:spacing w:after="22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szCs w:val="24"/>
          <w:lang w:eastAsia="ru-RU" w:bidi="ru-RU"/>
        </w:rPr>
        <w:t>Согласие может быть отозвано полностью или частично в любое время на основании письменного заявления субъекта персональных данных, направленного Оператору в произвольной форме.</w:t>
      </w:r>
    </w:p>
    <w:p w14:paraId="4D1F4606" w14:textId="77777777" w:rsidR="006643E8" w:rsidRDefault="006643E8" w:rsidP="006643E8">
      <w:pPr>
        <w:widowControl w:val="0"/>
        <w:spacing w:after="220" w:line="240" w:lineRule="auto"/>
        <w:ind w:firstLine="567"/>
        <w:jc w:val="both"/>
        <w:rPr>
          <w:rFonts w:ascii="Calibri" w:eastAsia="Courier New" w:hAnsi="Calibri" w:cs="Calibri"/>
          <w:szCs w:val="24"/>
          <w:lang w:eastAsia="ru-RU" w:bidi="ru-RU"/>
        </w:rPr>
      </w:pPr>
    </w:p>
    <w:p w14:paraId="7B63CDD7" w14:textId="6C29CA60" w:rsidR="00D83A82" w:rsidRPr="00EA74EB" w:rsidRDefault="006B5631" w:rsidP="00EA74EB">
      <w:pPr>
        <w:widowControl w:val="0"/>
        <w:tabs>
          <w:tab w:val="left" w:pos="475"/>
          <w:tab w:val="left" w:leader="underscore" w:pos="2491"/>
          <w:tab w:val="left" w:pos="3206"/>
          <w:tab w:val="left" w:leader="underscore" w:pos="8912"/>
        </w:tabs>
        <w:spacing w:after="220" w:line="240" w:lineRule="auto"/>
        <w:jc w:val="both"/>
        <w:rPr>
          <w:rFonts w:ascii="Calibri" w:eastAsia="Courier New" w:hAnsi="Calibri" w:cs="Calibri"/>
          <w:szCs w:val="24"/>
          <w:lang w:eastAsia="ru-RU" w:bidi="ru-RU"/>
        </w:rPr>
      </w:pPr>
      <w:r w:rsidRPr="007518DF">
        <w:rPr>
          <w:rFonts w:ascii="Calibri" w:eastAsia="Courier New" w:hAnsi="Calibri" w:cs="Calibri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05A6381" wp14:editId="06A83F08">
                <wp:simplePos x="0" y="0"/>
                <wp:positionH relativeFrom="page">
                  <wp:posOffset>3454612</wp:posOffset>
                </wp:positionH>
                <wp:positionV relativeFrom="paragraph">
                  <wp:posOffset>251460</wp:posOffset>
                </wp:positionV>
                <wp:extent cx="1840865" cy="158750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40865" cy="1587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79FFCD0" w14:textId="5A535D9A" w:rsidR="006B5631" w:rsidRPr="00E94CF4" w:rsidRDefault="006B5631" w:rsidP="006B5631">
                            <w:pPr>
                              <w:pStyle w:val="1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      </w:t>
                            </w: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(подпись с расшифровкой)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605A6381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72pt;margin-top:19.8pt;width:144.95pt;height:12.5pt;z-index:25166028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" filled="f" stroked="f">
                <v:textbox inset="0,0,0,0">
                  <w:txbxContent>
                    <w:p w14:paraId="379FFCD0" w14:textId="5A535D9A" w:rsidR="006B5631" w:rsidRPr="00E94CF4" w:rsidRDefault="006B5631" w:rsidP="006B5631">
                      <w:pPr>
                        <w:pStyle w:val="1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      </w:t>
                      </w:r>
                      <w:r w:rsidRPr="00E94CF4">
                        <w:rPr>
                          <w:rFonts w:ascii="Times New Roman" w:hAnsi="Times New Roman" w:cs="Times New Roman"/>
                        </w:rPr>
                        <w:t>(подпись с расшифровкой)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518DF">
        <w:rPr>
          <w:rFonts w:ascii="Calibri" w:eastAsia="Courier New" w:hAnsi="Calibri" w:cs="Calibri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86D059" wp14:editId="71F3DA3E">
                <wp:simplePos x="0" y="0"/>
                <wp:positionH relativeFrom="page">
                  <wp:posOffset>1050290</wp:posOffset>
                </wp:positionH>
                <wp:positionV relativeFrom="paragraph">
                  <wp:posOffset>250402</wp:posOffset>
                </wp:positionV>
                <wp:extent cx="454025" cy="463550"/>
                <wp:effectExtent l="0" t="0" r="0" b="0"/>
                <wp:wrapTopAndBottom/>
                <wp:docPr id="19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025" cy="46355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14FE4C7" w14:textId="7E5B6210" w:rsidR="006B5631" w:rsidRPr="00E94CF4" w:rsidRDefault="006B5631" w:rsidP="006B5631">
                            <w:pPr>
                              <w:pStyle w:val="11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             </w:t>
                            </w:r>
                            <w:r w:rsidRPr="00E94CF4">
                              <w:rPr>
                                <w:rFonts w:ascii="Times New Roman" w:hAnsi="Times New Roman" w:cs="Times New Roman"/>
                              </w:rPr>
                              <w:t>(дата)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86D059" id="Shape 1" o:spid="_x0000_s1027" type="#_x0000_t202" style="position:absolute;left:0;text-align:left;margin-left:82.7pt;margin-top:19.7pt;width:35.75pt;height:36.5pt;z-index:25165926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" filled="f" stroked="f">
                <v:textbox inset="0,0,0,0">
                  <w:txbxContent>
                    <w:p w14:paraId="514FE4C7" w14:textId="7E5B6210" w:rsidR="006B5631" w:rsidRPr="00E94CF4" w:rsidRDefault="006B5631" w:rsidP="006B5631">
                      <w:pPr>
                        <w:pStyle w:val="11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              </w:t>
                      </w:r>
                      <w:r w:rsidRPr="00E94CF4">
                        <w:rPr>
                          <w:rFonts w:ascii="Times New Roman" w:hAnsi="Times New Roman" w:cs="Times New Roman"/>
                        </w:rPr>
                        <w:t>(дата)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7518DF">
        <w:rPr>
          <w:rFonts w:ascii="Calibri" w:eastAsia="Courier New" w:hAnsi="Calibri" w:cs="Calibri"/>
          <w:szCs w:val="24"/>
          <w:lang w:eastAsia="ru-RU" w:bidi="ru-RU"/>
        </w:rPr>
        <w:t>«</w:t>
      </w:r>
      <w:r>
        <w:rPr>
          <w:rFonts w:ascii="Calibri" w:eastAsia="Courier New" w:hAnsi="Calibri" w:cs="Calibri"/>
          <w:szCs w:val="24"/>
          <w:lang w:eastAsia="ru-RU" w:bidi="ru-RU"/>
        </w:rPr>
        <w:softHyphen/>
      </w:r>
      <w:r>
        <w:rPr>
          <w:rFonts w:ascii="Calibri" w:eastAsia="Courier New" w:hAnsi="Calibri" w:cs="Calibri"/>
          <w:szCs w:val="24"/>
          <w:lang w:eastAsia="ru-RU" w:bidi="ru-RU"/>
        </w:rPr>
        <w:softHyphen/>
      </w:r>
      <w:r>
        <w:rPr>
          <w:rFonts w:ascii="Calibri" w:eastAsia="Courier New" w:hAnsi="Calibri" w:cs="Calibri"/>
          <w:szCs w:val="24"/>
          <w:lang w:eastAsia="ru-RU" w:bidi="ru-RU"/>
        </w:rPr>
        <w:softHyphen/>
        <w:t>___</w:t>
      </w:r>
      <w:r w:rsidRPr="007518DF">
        <w:rPr>
          <w:rFonts w:ascii="Calibri" w:eastAsia="Courier New" w:hAnsi="Calibri" w:cs="Calibri"/>
          <w:szCs w:val="24"/>
          <w:lang w:eastAsia="ru-RU" w:bidi="ru-RU"/>
        </w:rPr>
        <w:t>»_____________</w:t>
      </w:r>
      <w:r>
        <w:rPr>
          <w:rFonts w:ascii="Calibri" w:eastAsia="Courier New" w:hAnsi="Calibri" w:cs="Calibri"/>
          <w:szCs w:val="24"/>
          <w:lang w:eastAsia="ru-RU" w:bidi="ru-RU"/>
        </w:rPr>
        <w:t xml:space="preserve">    </w:t>
      </w:r>
      <w:r>
        <w:rPr>
          <w:rFonts w:ascii="Calibri" w:eastAsia="Courier New" w:hAnsi="Calibri" w:cs="Calibri"/>
          <w:szCs w:val="24"/>
          <w:lang w:eastAsia="ru-RU" w:bidi="ru-RU"/>
        </w:rPr>
        <w:softHyphen/>
      </w:r>
      <w:r>
        <w:rPr>
          <w:rFonts w:ascii="Calibri" w:eastAsia="Courier New" w:hAnsi="Calibri" w:cs="Calibri"/>
          <w:szCs w:val="24"/>
          <w:lang w:eastAsia="ru-RU" w:bidi="ru-RU"/>
        </w:rPr>
        <w:softHyphen/>
        <w:t xml:space="preserve">____ </w:t>
      </w:r>
      <w:r w:rsidRPr="007518DF">
        <w:rPr>
          <w:rFonts w:ascii="Calibri" w:eastAsia="Courier New" w:hAnsi="Calibri" w:cs="Calibri"/>
          <w:szCs w:val="24"/>
          <w:lang w:eastAsia="ru-RU" w:bidi="ru-RU"/>
        </w:rPr>
        <w:tab/>
      </w:r>
      <w:r>
        <w:rPr>
          <w:rFonts w:ascii="Calibri" w:eastAsia="Courier New" w:hAnsi="Calibri" w:cs="Calibri"/>
          <w:szCs w:val="24"/>
          <w:lang w:eastAsia="ru-RU" w:bidi="ru-RU"/>
        </w:rPr>
        <w:t xml:space="preserve">       _______________________________________________</w:t>
      </w:r>
      <w:r w:rsidRPr="007518DF">
        <w:rPr>
          <w:rFonts w:ascii="Calibri" w:eastAsia="Courier New" w:hAnsi="Calibri" w:cs="Calibri"/>
          <w:szCs w:val="24"/>
          <w:lang w:eastAsia="ru-RU" w:bidi="ru-RU"/>
        </w:rPr>
        <w:tab/>
      </w:r>
      <w:r>
        <w:rPr>
          <w:rFonts w:ascii="Calibri" w:eastAsia="Courier New" w:hAnsi="Calibri" w:cs="Calibri"/>
          <w:szCs w:val="24"/>
          <w:lang w:eastAsia="ru-RU" w:bidi="ru-RU"/>
        </w:rPr>
        <w:t xml:space="preserve">         </w:t>
      </w:r>
    </w:p>
    <w:sectPr w:rsidR="00D83A82" w:rsidRPr="00EA74EB" w:rsidSect="006643E8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DA38CB"/>
    <w:multiLevelType w:val="multilevel"/>
    <w:tmpl w:val="1F26408E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456"/>
    <w:rsid w:val="004E5519"/>
    <w:rsid w:val="006643E8"/>
    <w:rsid w:val="006B5631"/>
    <w:rsid w:val="006D4440"/>
    <w:rsid w:val="00917D53"/>
    <w:rsid w:val="00D83A82"/>
    <w:rsid w:val="00DC3456"/>
    <w:rsid w:val="00EA74EB"/>
    <w:rsid w:val="00F1458C"/>
    <w:rsid w:val="00FA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1248"/>
  <w15:chartTrackingRefBased/>
  <w15:docId w15:val="{EE09CDCB-E396-4074-AFD0-27FD1AA72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5631"/>
    <w:pPr>
      <w:spacing w:after="200" w:line="276" w:lineRule="auto"/>
    </w:pPr>
    <w:rPr>
      <w:sz w:val="24"/>
    </w:rPr>
  </w:style>
  <w:style w:type="paragraph" w:styleId="1">
    <w:name w:val="heading 1"/>
    <w:basedOn w:val="a"/>
    <w:next w:val="a"/>
    <w:link w:val="10"/>
    <w:qFormat/>
    <w:rsid w:val="006B5631"/>
    <w:pPr>
      <w:keepNext/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5631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a3">
    <w:name w:val="Основной текст_"/>
    <w:link w:val="11"/>
    <w:rsid w:val="006B5631"/>
    <w:rPr>
      <w:color w:val="242428"/>
      <w:shd w:val="clear" w:color="auto" w:fill="FFFFFF"/>
    </w:rPr>
  </w:style>
  <w:style w:type="paragraph" w:customStyle="1" w:styleId="11">
    <w:name w:val="Основной текст1"/>
    <w:basedOn w:val="a"/>
    <w:link w:val="a3"/>
    <w:rsid w:val="006B5631"/>
    <w:pPr>
      <w:widowControl w:val="0"/>
      <w:shd w:val="clear" w:color="auto" w:fill="FFFFFF"/>
      <w:spacing w:after="0" w:line="240" w:lineRule="auto"/>
      <w:ind w:firstLine="400"/>
    </w:pPr>
    <w:rPr>
      <w:color w:val="242428"/>
      <w:sz w:val="22"/>
    </w:rPr>
  </w:style>
  <w:style w:type="table" w:customStyle="1" w:styleId="7">
    <w:name w:val="Сетка таблицы7"/>
    <w:basedOn w:val="a1"/>
    <w:next w:val="a4"/>
    <w:uiPriority w:val="39"/>
    <w:rsid w:val="006B563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6B56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B1ED3-96B3-47DF-8829-4E38803648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1750</Characters>
  <Application>Microsoft Office Word</Application>
  <DocSecurity>0</DocSecurity>
  <Lines>14</Lines>
  <Paragraphs>4</Paragraphs>
  <ScaleCrop>false</ScaleCrop>
  <Company>NLMK Group</Company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Сапункова Марта Владимировна</dc:creator>
  <cp:keywords/>
  <dc:description/>
  <cp:lastModifiedBy>Сапункова Марта Владимировна</cp:lastModifiedBy>
  <cp:revision>8</cp:revision>
  <dcterms:created xsi:type="dcterms:W3CDTF">2026-03-26T11:42:00Z</dcterms:created>
  <dcterms:modified xsi:type="dcterms:W3CDTF">2026-03-26T13:43:00Z</dcterms:modified>
</cp:coreProperties>
</file>