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1216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b/>
          <w:bCs/>
          <w:szCs w:val="24"/>
          <w:lang w:eastAsia="ru-RU" w:bidi="ru-RU"/>
        </w:rPr>
        <w:t>Согласие на обработку персональных данных участника общественных обсуждений</w:t>
      </w:r>
    </w:p>
    <w:p w14:paraId="0877C2A4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</w:p>
    <w:tbl>
      <w:tblPr>
        <w:tblStyle w:val="7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3328"/>
        <w:gridCol w:w="5817"/>
      </w:tblGrid>
      <w:tr w:rsidR="006B5631" w:rsidRPr="007518DF" w14:paraId="2643B5A8" w14:textId="77777777" w:rsidTr="00EA74EB">
        <w:trPr>
          <w:trHeight w:val="263"/>
        </w:trPr>
        <w:tc>
          <w:tcPr>
            <w:tcW w:w="549" w:type="dxa"/>
          </w:tcPr>
          <w:p w14:paraId="7572CF96" w14:textId="77777777" w:rsidR="006B5631" w:rsidRPr="007518DF" w:rsidRDefault="006B5631" w:rsidP="00B9294E">
            <w:pPr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  <w:bCs/>
              </w:rPr>
              <w:t>Я,</w:t>
            </w:r>
          </w:p>
        </w:tc>
        <w:tc>
          <w:tcPr>
            <w:tcW w:w="9145" w:type="dxa"/>
            <w:gridSpan w:val="2"/>
            <w:tcBorders>
              <w:bottom w:val="single" w:sz="4" w:space="0" w:color="auto"/>
            </w:tcBorders>
          </w:tcPr>
          <w:p w14:paraId="5092AEAB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</w:tr>
      <w:tr w:rsidR="006B5631" w:rsidRPr="007518DF" w14:paraId="0161AAD2" w14:textId="77777777" w:rsidTr="006B5631">
        <w:trPr>
          <w:trHeight w:val="558"/>
        </w:trPr>
        <w:tc>
          <w:tcPr>
            <w:tcW w:w="549" w:type="dxa"/>
          </w:tcPr>
          <w:p w14:paraId="0E9CB83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  <w:tc>
          <w:tcPr>
            <w:tcW w:w="9145" w:type="dxa"/>
            <w:gridSpan w:val="2"/>
            <w:tcBorders>
              <w:top w:val="single" w:sz="4" w:space="0" w:color="auto"/>
            </w:tcBorders>
          </w:tcPr>
          <w:p w14:paraId="2D53C2B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</w:rPr>
              <w:t>(фамилия, имя, отчество участника общественных обсуждений)</w:t>
            </w:r>
          </w:p>
        </w:tc>
      </w:tr>
      <w:tr w:rsidR="006B5631" w:rsidRPr="007518DF" w14:paraId="0C2B18E5" w14:textId="77777777" w:rsidTr="006B5631">
        <w:trPr>
          <w:trHeight w:val="1142"/>
        </w:trPr>
        <w:tc>
          <w:tcPr>
            <w:tcW w:w="3877" w:type="dxa"/>
            <w:gridSpan w:val="2"/>
          </w:tcPr>
          <w:p w14:paraId="1AE2E09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</w:p>
          <w:p w14:paraId="0CCE60A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  <w:r w:rsidRPr="007518DF">
              <w:rPr>
                <w:rFonts w:ascii="Calibri" w:eastAsia="Courier New" w:hAnsi="Calibri" w:cs="Calibri"/>
              </w:rPr>
              <w:t>зарегистрированный(</w:t>
            </w:r>
            <w:proofErr w:type="spellStart"/>
            <w:r w:rsidRPr="007518DF">
              <w:rPr>
                <w:rFonts w:ascii="Calibri" w:eastAsia="Courier New" w:hAnsi="Calibri" w:cs="Calibri"/>
              </w:rPr>
              <w:t>ая</w:t>
            </w:r>
            <w:proofErr w:type="spellEnd"/>
            <w:r w:rsidRPr="007518DF">
              <w:rPr>
                <w:rFonts w:ascii="Calibri" w:eastAsia="Courier New" w:hAnsi="Calibri" w:cs="Calibri"/>
              </w:rPr>
              <w:t>) по адресу:</w:t>
            </w:r>
          </w:p>
        </w:tc>
        <w:tc>
          <w:tcPr>
            <w:tcW w:w="5817" w:type="dxa"/>
          </w:tcPr>
          <w:p w14:paraId="645E2E82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</w:rPr>
            </w:pPr>
          </w:p>
        </w:tc>
      </w:tr>
      <w:tr w:rsidR="006B5631" w:rsidRPr="007518DF" w14:paraId="3B38AB1D" w14:textId="77777777" w:rsidTr="00FC1541">
        <w:trPr>
          <w:trHeight w:val="73"/>
        </w:trPr>
        <w:tc>
          <w:tcPr>
            <w:tcW w:w="9694" w:type="dxa"/>
            <w:gridSpan w:val="3"/>
            <w:tcBorders>
              <w:bottom w:val="single" w:sz="4" w:space="0" w:color="auto"/>
            </w:tcBorders>
          </w:tcPr>
          <w:p w14:paraId="6C66B4F2" w14:textId="77777777" w:rsidR="006B5631" w:rsidRPr="007518DF" w:rsidRDefault="006B5631" w:rsidP="006B5631">
            <w:pPr>
              <w:rPr>
                <w:rFonts w:ascii="Calibri" w:eastAsia="Courier New" w:hAnsi="Calibri" w:cs="Calibri"/>
              </w:rPr>
            </w:pPr>
          </w:p>
        </w:tc>
      </w:tr>
    </w:tbl>
    <w:p w14:paraId="0809537A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68D41DEC" w14:textId="6999CD1B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 xml:space="preserve">настоящим даю согласие уполномоченному органу по организации и проведению 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общественных обсуждений -</w:t>
      </w:r>
      <w:r w:rsidR="006643E8" w:rsidRPr="006643E8">
        <w:rPr>
          <w:rFonts w:cstheme="minorHAnsi"/>
          <w:szCs w:val="24"/>
          <w:shd w:val="clear" w:color="auto" w:fill="FFFFFF"/>
        </w:rPr>
        <w:t xml:space="preserve"> Департамент развития территории администрации города Липецка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(далее – Оператор) на обработку следующих персональных данных, необходимых для участия в общественных обсуждениях</w:t>
      </w:r>
      <w:r w:rsidR="006643E8" w:rsidRPr="006643E8">
        <w:rPr>
          <w:rFonts w:ascii="Calibri" w:eastAsia="Courier New" w:hAnsi="Calibri" w:cs="Calibri"/>
          <w:szCs w:val="24"/>
          <w:lang w:eastAsia="ru-RU" w:bidi="ru-RU"/>
        </w:rPr>
        <w:t>: проектная документация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</w:t>
      </w:r>
      <w:r w:rsidR="00FC1541" w:rsidRPr="00FC1541">
        <w:rPr>
          <w:rFonts w:cstheme="minorHAnsi"/>
        </w:rPr>
        <w:t>«Проект технической документации на технологию изготовления брикетов методом жесткой вакуумной экструзии ПАО «НЛМК»»</w:t>
      </w:r>
      <w:r w:rsidR="006643E8" w:rsidRPr="006643E8">
        <w:rPr>
          <w:rFonts w:cstheme="minorHAnsi"/>
        </w:rPr>
        <w:t>, включая предварительные материалы оценки воздействия на окружающую среду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:</w:t>
      </w:r>
    </w:p>
    <w:p w14:paraId="2C8CE630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34679827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0" w:name="bookmark0"/>
      <w:bookmarkEnd w:id="0"/>
      <w:r w:rsidRPr="007518DF">
        <w:rPr>
          <w:rFonts w:ascii="Calibri" w:eastAsia="Courier New" w:hAnsi="Calibri" w:cs="Calibri"/>
          <w:szCs w:val="24"/>
          <w:lang w:eastAsia="ru-RU" w:bidi="ru-RU"/>
        </w:rPr>
        <w:t>фамилия, имя, отчество;</w:t>
      </w:r>
    </w:p>
    <w:p w14:paraId="0544EC69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1" w:name="bookmark1"/>
      <w:bookmarkEnd w:id="1"/>
      <w:r w:rsidRPr="007518DF">
        <w:rPr>
          <w:rFonts w:ascii="Calibri" w:eastAsia="Courier New" w:hAnsi="Calibri" w:cs="Calibri"/>
          <w:szCs w:val="24"/>
          <w:lang w:eastAsia="ru-RU" w:bidi="ru-RU"/>
        </w:rPr>
        <w:t>дата рождения;</w:t>
      </w:r>
    </w:p>
    <w:p w14:paraId="402E1C4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2" w:name="bookmark2"/>
      <w:bookmarkEnd w:id="2"/>
      <w:r w:rsidRPr="007518DF">
        <w:rPr>
          <w:rFonts w:ascii="Calibri" w:eastAsia="Courier New" w:hAnsi="Calibri" w:cs="Calibri"/>
          <w:szCs w:val="24"/>
          <w:lang w:eastAsia="ru-RU" w:bidi="ru-RU"/>
        </w:rPr>
        <w:t>адрес места жительства (регистрации);</w:t>
      </w:r>
    </w:p>
    <w:p w14:paraId="43FEFEF2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3" w:name="bookmark3"/>
      <w:bookmarkEnd w:id="3"/>
      <w:r w:rsidRPr="007518DF">
        <w:rPr>
          <w:rFonts w:ascii="Calibri" w:eastAsia="Courier New" w:hAnsi="Calibri" w:cs="Calibri"/>
          <w:szCs w:val="24"/>
          <w:lang w:eastAsia="ru-RU" w:bidi="ru-RU"/>
        </w:rPr>
        <w:t>адрес электронной почты;</w:t>
      </w:r>
    </w:p>
    <w:p w14:paraId="28876421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номер телефона;</w:t>
      </w:r>
    </w:p>
    <w:p w14:paraId="6D19142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должность участника общественных обсуждений (для представителей юридических лиц);</w:t>
      </w:r>
    </w:p>
    <w:p w14:paraId="76266DDC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40" w:hanging="34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3B518789" w14:textId="77777777" w:rsidR="006B5631" w:rsidRPr="007518DF" w:rsidRDefault="006B5631" w:rsidP="006B5631">
      <w:pPr>
        <w:widowControl w:val="0"/>
        <w:tabs>
          <w:tab w:val="left" w:pos="4550"/>
        </w:tabs>
        <w:spacing w:after="0" w:line="240" w:lineRule="auto"/>
        <w:ind w:firstLine="50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данных, которые необходимы для организации общественных обсуждений, подготовки протокола общественных обсуждений и его размещения федеральной государственной информационной системе состояния окружающей среды, подготовки материалов оценки воздействия на окружающую среду.</w:t>
      </w:r>
    </w:p>
    <w:p w14:paraId="41C95AE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предоставляется: на сбор, запись, систематизацию, накопление, хранение, уточнение (обновление, изменение), обезличивание, блокирование, удаление, уничтожение, извлечение, использование, передачу (распространение, предоставление, доступ) персональных данных.</w:t>
      </w:r>
    </w:p>
    <w:p w14:paraId="64B20CD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4D1F4606" w14:textId="641A8708" w:rsidR="006643E8" w:rsidRDefault="006B5631" w:rsidP="00FC1541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Оператору в произвольной форме.</w:t>
      </w:r>
    </w:p>
    <w:p w14:paraId="68BB3172" w14:textId="77777777" w:rsidR="00FC1541" w:rsidRDefault="00FC1541" w:rsidP="00FC1541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</w:p>
    <w:p w14:paraId="7B63CDD7" w14:textId="6C29CA60" w:rsidR="00D83A82" w:rsidRPr="00EA74EB" w:rsidRDefault="006B5631" w:rsidP="00EA74EB">
      <w:pPr>
        <w:widowControl w:val="0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A6381" wp14:editId="06A83F08">
                <wp:simplePos x="0" y="0"/>
                <wp:positionH relativeFrom="page">
                  <wp:posOffset>3454612</wp:posOffset>
                </wp:positionH>
                <wp:positionV relativeFrom="paragraph">
                  <wp:posOffset>251460</wp:posOffset>
                </wp:positionV>
                <wp:extent cx="1840865" cy="1587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9FFCD0" w14:textId="5A535D9A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5A638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72pt;margin-top:19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" filled="f" stroked="f">
                <v:textbox inset="0,0,0,0">
                  <w:txbxContent>
                    <w:p w14:paraId="379FFCD0" w14:textId="5A535D9A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6D059" wp14:editId="71F3DA3E">
                <wp:simplePos x="0" y="0"/>
                <wp:positionH relativeFrom="page">
                  <wp:posOffset>1050290</wp:posOffset>
                </wp:positionH>
                <wp:positionV relativeFrom="paragraph">
                  <wp:posOffset>250402</wp:posOffset>
                </wp:positionV>
                <wp:extent cx="454025" cy="463550"/>
                <wp:effectExtent l="0" t="0" r="0" b="0"/>
                <wp:wrapTopAndBottom/>
                <wp:docPr id="19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FE4C7" w14:textId="7E5B6210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D059" id="Shape 1" o:spid="_x0000_s1027" type="#_x0000_t202" style="position:absolute;left:0;text-align:left;margin-left:82.7pt;margin-top:19.7pt;width:35.75pt;height:36.5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" filled="f" stroked="f">
                <v:textbox inset="0,0,0,0">
                  <w:txbxContent>
                    <w:p w14:paraId="514FE4C7" w14:textId="7E5B6210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szCs w:val="24"/>
          <w:lang w:eastAsia="ru-RU" w:bidi="ru-RU"/>
        </w:rPr>
        <w:t>«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>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>»_____________</w:t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 xml:space="preserve">____ 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_______________________________________________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  </w:t>
      </w:r>
    </w:p>
    <w:sectPr w:rsidR="00D83A82" w:rsidRPr="00EA74EB" w:rsidSect="00FC1541">
      <w:pgSz w:w="11906" w:h="16838"/>
      <w:pgMar w:top="1021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A38CB"/>
    <w:multiLevelType w:val="multilevel"/>
    <w:tmpl w:val="1F26408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56"/>
    <w:rsid w:val="004E5519"/>
    <w:rsid w:val="006643E8"/>
    <w:rsid w:val="006B5631"/>
    <w:rsid w:val="006D4440"/>
    <w:rsid w:val="00917D53"/>
    <w:rsid w:val="00D83A82"/>
    <w:rsid w:val="00DC3456"/>
    <w:rsid w:val="00EA74EB"/>
    <w:rsid w:val="00F1458C"/>
    <w:rsid w:val="00FA18C1"/>
    <w:rsid w:val="00FC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1248"/>
  <w15:chartTrackingRefBased/>
  <w15:docId w15:val="{EE09CDCB-E396-4074-AFD0-27FD1AA7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631"/>
    <w:pPr>
      <w:spacing w:after="200" w:line="276" w:lineRule="auto"/>
    </w:pPr>
    <w:rPr>
      <w:sz w:val="24"/>
    </w:rPr>
  </w:style>
  <w:style w:type="paragraph" w:styleId="1">
    <w:name w:val="heading 1"/>
    <w:basedOn w:val="a"/>
    <w:next w:val="a"/>
    <w:link w:val="10"/>
    <w:qFormat/>
    <w:rsid w:val="006B563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6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3">
    <w:name w:val="Основной текст_"/>
    <w:link w:val="11"/>
    <w:rsid w:val="006B5631"/>
    <w:rPr>
      <w:color w:val="2424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B5631"/>
    <w:pPr>
      <w:widowControl w:val="0"/>
      <w:shd w:val="clear" w:color="auto" w:fill="FFFFFF"/>
      <w:spacing w:after="0" w:line="240" w:lineRule="auto"/>
      <w:ind w:firstLine="400"/>
    </w:pPr>
    <w:rPr>
      <w:color w:val="242428"/>
      <w:sz w:val="22"/>
    </w:rPr>
  </w:style>
  <w:style w:type="table" w:customStyle="1" w:styleId="7">
    <w:name w:val="Сетка таблицы7"/>
    <w:basedOn w:val="a1"/>
    <w:next w:val="a4"/>
    <w:uiPriority w:val="39"/>
    <w:rsid w:val="006B56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B5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1ED3-96B3-47DF-8829-4E388036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4</DocSecurity>
  <Lines>14</Lines>
  <Paragraphs>4</Paragraphs>
  <ScaleCrop>false</ScaleCrop>
  <Company>NLMK Group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Сапункова Марта Владимировна</cp:lastModifiedBy>
  <cp:revision>2</cp:revision>
  <dcterms:created xsi:type="dcterms:W3CDTF">2026-03-31T08:37:00Z</dcterms:created>
  <dcterms:modified xsi:type="dcterms:W3CDTF">2026-03-31T08:37:00Z</dcterms:modified>
</cp:coreProperties>
</file>